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  <w:sz w:val="44"/>
          <w:szCs w:val="44"/>
        </w:rPr>
        <w:t xml:space="preserve">ITM AFRICA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Task Tracking System</w:t>
      </w:r>
    </w:p>
    <w:p>
      <w:pPr>
        <w:spacing w:after="40"/>
        <w:jc w:val="center"/>
      </w:pPr>
      <w:r>
        <w:rPr>
          <w:color w:val="444444"/>
          <w:sz w:val="26"/>
          <w:szCs w:val="26"/>
        </w:rPr>
        <w:t xml:space="preserve">Frontend Architecture &amp; Screen Specification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Designer Reference Document · v1.0 · September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Purpose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Screen inventory, component specs, user flows, and state requirements for UX wireframing of the Task Tracking System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Audience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UX/UI Designer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Total Screens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 screens / overlays (TT-01 through TT-11)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Source Documents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ITM Task Tracking — Technical Documentation v2.0; ITM Task Tracking — Plain-Language Guide (Agreed Scope)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System Type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Internal ITM staff tool only — no client or portfolio-company logins or visibility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Design handoff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rPr>
          <w:b/>
          <w:bCs/>
        </w:rPr>
        <w:t xml:space="preserve">Screen Inventory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11111"/>
          <w:sz w:val="19"/>
          <w:szCs w:val="19"/>
        </w:rPr>
        <w:t xml:space="preserve">All 11 screens in the Task Tracking System, grouped by area. Each entry links conceptually to the section(s) of the technical documentation that define its behaviour.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Refs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Actors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Login Page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§4.1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Staff, 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Two-Factor Verification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/verify-2fa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§4.1, §4.2, §4.5, §4.6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Staff, 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My Tasks Dashboard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 (dashboard home)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Non-Technical §1, §7, §8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Staff, 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Task List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/tasks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§14.4 GET /tasks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Staff, 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Create Task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/tasks/new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Non-Technical §3; §14.4 POST /tasks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Staff, 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Task Detail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/tasks/:id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§6, §7, §14.4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Staff, 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Admin Overview Dashboard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/admin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Non-Technical §9; §10; §14.6 GET /admin/summary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Approval Queue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/admin/approvals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§5; §14.5 GET /admin/tasks/pending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TT-09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Approve / Send Back Panel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Overlay on /admin/approvals or /tasks/:id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Non-Technical §5; §7.1; §14.5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TT-10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/admin/users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§4.8; §14.3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TT-11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Login Audit Log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/admin/login-audit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§4.7; §14.6 GET /admin/login-audit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Admin</w:t>
            </w:r>
          </w:p>
        </w:tc>
        <w:tc>
          <w:tcPr>
            <w:tcW w:type="dxa" w:w="1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</w:rPr>
        <w:t xml:space="preserve">Design System Notes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11111"/>
          <w:sz w:val="19"/>
          <w:szCs w:val="19"/>
        </w:rPr>
        <w:t xml:space="preserve">These notes apply across the entire Task Tracking System. Read them before beginning any wireframe.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Two Independent Status Tracks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</w:rPr>
        <w:t xml:space="preserve">Every task carries two badges that must never be merged into one: an approval-status badge (Pending Approval / Needs Changes / Approved) and a work-status badge (Not Started / In Progress / Done). They change independently — a task can be “In Progress” while still “Pending Approval.” Design both as always-visible, side-by-side badges on every task card, list row, and detail view.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Suggested Colour Coding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Pending Approval — amber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Needs Changes — red/orange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Approved — green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Not Started — grey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In Progress — blue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Done — green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Overdue — a consistent red accent (border/icon), applied the same way everywhere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Overdue Is Quiet, Never Loud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</w:rPr>
        <w:t xml:space="preserve">Per the agreed scope, overdue tasks are visible on dashboards day-to-day with no interruption whatsoever — no popups, no toasts, no badge counters designed to create urgency. The only escalation in the entire system is a weekly email once a task is overdue by 7+ days, and that email is outside this UI entirely. Nothing in the interface should try to recreate that urgency visually beyond a calm, consistent inline flag.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Duration vs. Due Date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</w:rPr>
        <w:t xml:space="preserve">Before approval, a task has only a requested duration (e.g. “2 days”) — never show a due date at this stage, since none exists yet. After approval, the due date (approved_at + duration) becomes the primary date shown. Every screen that lists tasks should handle both states gracefully rather than showing a blank or a placeholder date.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Role-Based Navigation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</w:rPr>
        <w:t xml:space="preserve">Staff see: My Tasks (home), Task List, Create Task. Admin sees all of the above — their personal task list is identical to any staff member's — plus an Admin section: Overview, Approvals, Users, Login Audit. Admin-only routes should redirect a staff account attempting to access them directly, not merely hide the nav link.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1"/>
          <w:szCs w:val="21"/>
        </w:rPr>
        <w:t xml:space="preserve">Actor Colour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Staff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</w:rPr>
        <w:t xml:space="preserve">Screen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AUTHENTICATION &amp; ONBOARDING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TT-01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Login Page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Staff, 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§4.1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The single entry point to the system, authenticating via Google OAuth 2.0. There is no separate ITM username/password form, no self-registration, and no “forgot password” flow — every account is a Google account.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ITM Africa logo and product name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“Sign in with Google” button — primary CTA, Google-branded icon per Google's brand guidelines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Short helper text: “Use your ITM Africa Google account to continue”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Loading state while the OAuth redirect resolves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Error banner — “Sign-in failed, please try again” (shown if the OAuth callback returns an error)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Idle — button ready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Redirecting to Google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Error — sign-in failed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User opens the app with no valid session; middleware redirects to /login.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User clicks “Sign in with Google” and is redirected to Google's consent screen.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Google redirects back to the API's OAuth callback with an authorization code.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On success, the user is redirected to /verify-2fa.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Keep this screen extremely simple — one button, no distractions. This is not a registration form; every Google login automatically creates or matches an existing local account, so there is nothing else for the user to fill in here.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TT-02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Two-Factor Verification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/verify-2fa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Staff, 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§4.1, §4.2, §4.5, §4.6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Every login, with no exceptions, requires a valid 6-digit TOTP code before a session is created. First-time users see an additional one-time QR-code enrollment step ahead of the code entry.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First-time enrollment panel — QR code, “Scan this with Google Authenticator (or equivalent)”, manual entry key fallback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6-digit code input — auto-advance per digit, numeric keypad on mobile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Verify button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Error state — “Incorrect code, please try again”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Lockout state — “Too many attempts. Try again in 15 minutes.” after repeated failures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Step-up re-verification variant — same UI, shown when a device fingerprint mismatch is detected on refresh, with the helper copy changed to “We noticed a new device — please verify again”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First-time enrollment (QR shown)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Returning user (code entry only)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Verifying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Incorrect code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Locked out — rate limited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Step-up re-verification (new device)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User lands here immediately after the Google OAuth exchange completes.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If totp_enabled is false, the QR enrollment view is shown first.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User enters the current 6-digit code from their authenticator app.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On success, access and refresh cookies are set and the user is redirected to their dashboard.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 xml:space="preserve">On five failed attempts, the endpoint locks out for 15 minutes (shared with the general auth rate limit).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This screen guards every single login — design it as a hard, unskippable gate, not an optional extra step. The one-time QR/manual-key enrollment view should be a visually distinct sub-state so it is never confused with the everyday returning-user code-entry screen.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STAFF SCREENS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TT-03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My Tasks Dashboard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 (dashboard home)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Staff, 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Non-Technical §1, §7, §8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The personal landing page every user sees on login — the “one place” described in the agreed scope. Admin has exactly the same personal task list here as any staff member; the company-wide view lives on a separate screen (TT-07).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Greeting header with the user's name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Summary stat cards — count of tasks by work status (Not Started / In Progress / Done) plus a distinct Overdue count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My Tasks list — title, approval-status badge, work-status badge, due date (or “Awaiting approval” if due_date is null), quick inline status-change control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Overdue tasks visually flagged with a consistent, low-key treatment — never a popup or interruption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“Create Task” button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Needs Changes banner — tasks Admin sent back, with the note visible and a one-tap “Resubmit” shortcut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Empty state — no tasks yet, with a CTA to create the first task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(Admin only) a small card linking to the Company Overview — additive, never replacing the personal list above it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Loaded — has tasks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Empty — no tasks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Has overdue tasks (flagged inline)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Has needs-changes tasks (banner shown)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Loading skeleton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Staff member logs in and lands here.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Scans work-status and approval-status at a glance across all owned tasks.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Clicks a task to open its detail page.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Clicks Create Task to start a new one.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 xml:space="preserve">Resubmits a needs-changes task directly from the list, or opens it first for edits.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This is a personal tool first — per the agreed scope, Admin's own tasks appear here exactly like anyone else's. Don't blend this page with the company-wide Admin dashboard, which is a separate screen. Overdue must always read as a quiet, always-visible signal — never a modal, toast, or anything that reads as urgent noise.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TT-04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Task List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/tasks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Staff, 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§14.4 GET /tasks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A full, filterable and searchable list of the caller's own tasks — a working list for scanning and triaging, distinct from the summarised dashboard.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Filter bar — work status, approval status, date range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Search box — keyword search on task title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Sortable columns — title, due date, status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Pagination controls (page / page size)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Row-level quick action — change work status inline without opening the task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Empty state — no tasks match the current filters, with a CTA to clear them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Loaded — full list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Filtered — narrowed results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Empty — no matches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Loading skeleton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User opens /tasks from the main navigation.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Applies filters and/or a search term; the list updates.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Clicks a row to open Task Detail.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Keep filters lightweight and always visible — this is a working list staff will return to daily, not a one-time report they generate and forget.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TT-05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Create Task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/tasks/new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Staff, 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Non-Technical §3; §14.4 POST /tasks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The form for creating a new task. A staff member creates one for themselves, which starts Pending Approval. Admin can create and assign to anyone, which is implicitly approved immediately.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Title field (required)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Description field (optional, plain text)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Assignee — locked to “self” for Staff; a searchable user dropdown for Admin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Duration input — numeric value plus a unit selector (days / weeks)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Helper text clarifying duration is an estimate, not a fixed date — “the due date is set once this is approved”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Submit button with contextual label — “Submit for Approval” (staff) vs. “Create Task” (Admin, since it is implicitly approved)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Discard-changes confirmation if the form has been touched and the user navigates away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Empty form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Validation error — missing title or duration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Submitting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Success — redirects to Task Detail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User clicks Create Task from the dashboard or task list.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Fills in title, description, and duration.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Admin additionally selects an assignee; Staff cannot change this field.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Submits the form.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 xml:space="preserve">A staff-created task appears as Pending Approval; an Admin-created task is immediately Approved with its due date computed.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Make it visually obvious to Admin, at the moment of assigning a task to someone else, that the approval step is being skipped entirely — a small inline note such as “Assigned tasks you create are approved automatically” prevents confusion later when the assignee doesn't see a pending state.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TT-06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Task Detail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/tasks/:id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Staff, 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§6, §7, §14.4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The single source of truth for one task: its details, both independent status tracks, the full append-only history log, and every state-changing action available to the current user's role.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Title and description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Approval-status badge — Pending Approval / Needs Changes / Approved, colour-coded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Work-status control — Not Started / In Progress / Done, editable by the owner or Admin regardless of approval status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Due date — shown once approved (approved_at + duration); an “Awaiting approval” placeholder beforehand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Overdue flag — shown inline once due_date has passed and work_status is not done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Admin's send-back note — shown prominently whenever approval_status is Needs Changes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Resubmit button — visible to the owner only, and only while Needs Changes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Edit controls — title/description/duration editable by the owner while Pending Approval or Needs Changes, or by Admin at any time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History timeline — append-only log of created, resubmitted, sent_back, approved, and status_change events, each timestamped with the acting user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Admin-only action row — Approve (with an optional duration override), Send Back (note required), Reassign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Delete option — available to the creator before approval, or to Admin at any time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Pending Approval — staff view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Pending Approval — admin view (actions visible)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Needs Changes (note + resubmit)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Approved — due date shown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Approved &amp; overdue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Done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User opens a task from the dashboard or task list.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Staff updates work_status freely, independent of approval status.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Admin reviews and either approves — optionally adjusting the duration — or sends it back with a note.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Staff edits and resubmits, returning the task to Pending Approval.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5. </w:t>
      </w:r>
      <w:r>
        <w:rPr>
          <w:sz w:val="18"/>
          <w:szCs w:val="18"/>
        </w:rPr>
        <w:t xml:space="preserve">The history log grows with every action taken.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The two status tracks — approval and work — must read as clearly separate concepts. A task can be “In Progress” and “Pending Approval” at the same time; the layout needs to make that dual state obvious rather than confusing. The history log is append-only and should read like a timeline; it is never editable.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ADMIN SCREENS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TT-07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Admin Overview Dashboard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/admin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Non-Technical §9; §10; §14.6 GET /admin/summary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The single company-wide glance Admin needs. There are no routine emails or daily reports — everything here is available whenever Admin chooses to check it, per the agreed scope.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Summary stat cards — Total Overdue, Pending Approval, Needs Changes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Workload per staff member — a bar or list view of open task counts (not_started + in_progress) per person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Quick links to the Approval Queue and User Management screens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Overdue call-out — visually distinct but deliberately non-alarming, matching the dashboard-only philosophy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Zero/empty state for each metric individually (e.g. “No tasks pending approval”)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Loaded — normal metrics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All metrics at zero (healthy state)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High overdue count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Loading skeleton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Admin logs in and optionally navigates here from their own personal dashboard.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Scans the summary metrics and per-staff workload.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Clicks through to the Approval Queue to act on pending items.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This dashboard is checked voluntarily, never pushed — design it to reward a quick glance rather than demand deep reading. The only thing that ever reaches Admin's inbox is the weekly overdue email; this screen is where everything else lives.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TT-08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Approval Queue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/admin/approvals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§5; §14.5 GET /admin/tasks/pending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Admin's queue of every task currently Pending Approval or Needs Changes across the whole company.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Tabbed or filterable list — Pending Approval / Needs Changes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Table columns — task title, assignee, requested duration, date submitted, current approval status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Row click opens the Approve / Send Back panel (TT-09) or the full Task Detail page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Empty state per tab — “Nothing waiting on you right now”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Pending Approval tab — has items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Needs Changes tab — has items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Both tabs empty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Loading skeleton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Admin opens the queue from the nav or the Overview dashboard link.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Reviews a queued task.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Approves or sends it back via TT-09.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The queue updates and the item disappears from the list.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This is Admin's primary action list — design row density for scanning many items quickly in one sitting, not for reviewing them one at a time.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TT-09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Approve / Send Back Panel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Overlay on /admin/approvals or /tasks/:id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Non-Technical §5; §7.1; §14.5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The decision moment: confirm or adjust a task's duration and approve it, or send it back with a required explanatory note.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Task summary — title, description, assignee, requested duration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Duration override fields — value and unit, pre-filled with the staff-requested duration, editable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Approve button — confirms, sets approved_at to now, with the computed due date previewed live before submission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Send Back note field — required, plain text, explains what needs fixing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Send Back button — disabled until the note is non-empty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Already-in-progress/done indicator — a small, neutral note if work_status is already In Progress or Done at the time of review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Idle — reviewing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Duration adjusted — due-date preview updates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Send Back — note required (validation)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Confirmed — approved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Confirmed — sent back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Admin opens a queued task from TT-08.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Optionally adjusts the requested duration.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Clicks Approve (the due date locks in) or writes a note and clicks Send Back.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The panel closes and the queue updates.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Surface the computed due-date preview live as the duration is adjusted, so Admin never approves “blind.” If the task is already In Progress or Done, say so gently — this is a normal, expected part of the agreed workflow, not an exception to flag as an error.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TT-10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User Management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§4.8; §14.3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Promotes or demotes users between staff and admin, and deactivates staff who have left ITM. This screen covers the ongoing half of admin role management (the one-time bootstrap is environment configuration, not a UI).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User table — name, email, role badge, 2FA-enrollment status, active/inactive status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Role action — Promote to Admin / Demote to Staff, behind a confirmation dialog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Guard message — attempting to demote the last remaining Admin shows a clear blocking error, never a silent failure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Deactivate action — confirmation dialog, sets the account inactive; deactivated users remain visible, greyed out, rather than disappearing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Search/filter by name or role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Loaded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Demotion blocked — last remaining admin (error state)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Deactivation confirmed</w:t>
            </w:r>
          </w:p>
        </w:tc>
      </w:tr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Search filtered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Admin opens User Management.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Searches for a specific person.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Promotes, demotes, or deactivates the account.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4. </w:t>
      </w:r>
      <w:r>
        <w:rPr>
          <w:sz w:val="18"/>
          <w:szCs w:val="18"/>
        </w:rPr>
        <w:t xml:space="preserve">The system blocks any action that would leave zero active Admins.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The “can't demote the last Admin” guard is a safety rail, not a rare edge case to bury — design a clear, calm error message rather than letting the action silently do nothing.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426"/>
        <w:gridCol w:w="15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TT-11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Login Audit Log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/admin/login-audit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PRIORITY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ACTORS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7F5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SPEC REFERENCES</w:t>
            </w:r>
          </w:p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§4.7; §14.6 GET /admin/login-audit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A paginated, read-only record of every login attempt — successful or not — for security review.</w:t>
      </w: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UI Components to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Table — timestamp, user/email attempted, IP address, success/failure badge, MFA-passed indicator, fingerprint-match indicator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Filter — by user, by success/failure, by date range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Pagination controls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Empty state — “No login attempts recorded yet”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States to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Loaded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Filtered</w:t>
            </w:r>
          </w:p>
        </w:tc>
        <w:tc>
          <w:tcPr>
            <w:tcW w:type="dxa" w:w="30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Empty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  <w:i w:val="false"/>
          <w:iCs w:val="false"/>
          <w:color w:val="1F2937"/>
          <w:sz w:val="20"/>
          <w:szCs w:val="20"/>
        </w:rPr>
        <w:t xml:space="preserve">User Flow</w:t>
      </w:r>
    </w:p>
    <w:p>
      <w:pPr>
        <w:spacing w:after="60"/>
      </w:pPr>
      <w:r>
        <w:rPr>
          <w:b/>
          <w:bCs/>
          <w:sz w:val="18"/>
          <w:szCs w:val="18"/>
        </w:rPr>
        <w:t xml:space="preserve">1. </w:t>
      </w:r>
      <w:r>
        <w:rPr>
          <w:sz w:val="18"/>
          <w:szCs w:val="18"/>
        </w:rPr>
        <w:t xml:space="preserve">Admin opens the audit log from a security/settings area.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2. </w:t>
      </w:r>
      <w:r>
        <w:rPr>
          <w:sz w:val="18"/>
          <w:szCs w:val="18"/>
        </w:rPr>
        <w:t xml:space="preserve">Filters by user or date range.</w:t>
      </w:r>
    </w:p>
    <w:p>
      <w:pPr>
        <w:spacing w:after="60"/>
      </w:pPr>
      <w:r>
        <w:rPr>
          <w:b/>
          <w:bCs/>
          <w:sz w:val="18"/>
          <w:szCs w:val="18"/>
        </w:rPr>
        <w:t xml:space="preserve">3. </w:t>
      </w:r>
      <w:r>
        <w:rPr>
          <w:sz w:val="18"/>
          <w:szCs w:val="18"/>
        </w:rPr>
        <w:t xml:space="preserve">Reviews entries for anomalies such as repeated failures or new-device flags.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45309" w:color="auto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i/>
                <w:iCs/>
                <w:color w:val="111111"/>
                <w:sz w:val="18"/>
                <w:szCs w:val="18"/>
              </w:rPr>
              <w:t xml:space="preserve">This is a low-frequency, read-only reference screen — a dense table is the right pattern here, unlike the more visual cards and dashboards used elsewhere in this module.</w:t>
            </w:r>
          </w:p>
        </w:tc>
      </w:tr>
    </w:tbl>
    <w:p>
      <w:pPr>
        <w:spacing w:before="40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2026-09-05T16:05:45.773Z</dcterms:created>
  <dcterms:modified xsi:type="dcterms:W3CDTF">2026-09-05T16:05:45.786Z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