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User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ASPS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מורחבת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1.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וחזון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המערכת</w:t>
      </w:r>
    </w:p>
    <w:p w:rsidR="00000000" w:rsidDel="00000000" w:rsidP="00000000" w:rsidRDefault="00000000" w:rsidRPr="00000000" w14:paraId="00000004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שכבת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המשתמש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User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Layer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מהווה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רכיב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Orchestration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והניתוח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המרכזי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ASPS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בניגוד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לשכבת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המכשיר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Device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Layer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המוגבלת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לניתוח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אירועים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בודדים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Atomic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Events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שכבת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המשתמש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מבצעת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קורלציה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חוצת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1"/>
        </w:rPr>
        <w:t xml:space="preserve">מכשירים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Cross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device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correlation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נקודות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טלמטריה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מרוחקות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לכדי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תמונה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הוליסטית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אחת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החזון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הארכיטקטוני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השכבה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הוא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מימוש</w:t>
      </w:r>
      <w:r w:rsidDel="00000000" w:rsidR="00000000" w:rsidRPr="00000000">
        <w:rPr>
          <w:color w:val="303030"/>
          <w:highlight w:val="white"/>
          <w:rtl w:val="1"/>
        </w:rPr>
        <w:t xml:space="preserve"> "</w:t>
      </w:r>
      <w:r w:rsidDel="00000000" w:rsidR="00000000" w:rsidRPr="00000000">
        <w:rPr>
          <w:color w:val="303030"/>
          <w:highlight w:val="white"/>
          <w:rtl w:val="0"/>
        </w:rPr>
        <w:t xml:space="preserve">Fraud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Storytelling</w:t>
      </w:r>
      <w:r w:rsidDel="00000000" w:rsidR="00000000" w:rsidRPr="00000000">
        <w:rPr>
          <w:color w:val="303030"/>
          <w:highlight w:val="white"/>
          <w:rtl w:val="1"/>
        </w:rPr>
        <w:t xml:space="preserve">" – </w:t>
      </w:r>
      <w:r w:rsidDel="00000000" w:rsidR="00000000" w:rsidRPr="00000000">
        <w:rPr>
          <w:color w:val="303030"/>
          <w:highlight w:val="white"/>
          <w:rtl w:val="1"/>
        </w:rPr>
        <w:t xml:space="preserve">היכולת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לזהות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רצף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האירועים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המרכיב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סיפור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ההונאה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גם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כאשר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השלבים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השונים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מתרחשים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בפלטפורמות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שונות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למשל</w:t>
      </w:r>
      <w:r w:rsidDel="00000000" w:rsidR="00000000" w:rsidRPr="00000000">
        <w:rPr>
          <w:color w:val="303030"/>
          <w:highlight w:val="white"/>
          <w:rtl w:val="1"/>
        </w:rPr>
        <w:t xml:space="preserve">: </w:t>
      </w:r>
      <w:r w:rsidDel="00000000" w:rsidR="00000000" w:rsidRPr="00000000">
        <w:rPr>
          <w:color w:val="303030"/>
          <w:highlight w:val="white"/>
          <w:rtl w:val="1"/>
        </w:rPr>
        <w:t xml:space="preserve">פיתיון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Desktop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תקשורת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Mobile</w:t>
      </w:r>
      <w:r w:rsidDel="00000000" w:rsidR="00000000" w:rsidRPr="00000000">
        <w:rPr>
          <w:color w:val="303030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ארכיטקטונית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Device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vs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.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User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Layer</w:t>
      </w:r>
    </w:p>
    <w:tbl>
      <w:tblPr>
        <w:tblStyle w:val="Table1"/>
        <w:bidiVisual w:val="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305"/>
        <w:gridCol w:w="3785"/>
        <w:tblGridChange w:id="0">
          <w:tblGrid>
            <w:gridCol w:w="1805"/>
            <w:gridCol w:w="3305"/>
            <w:gridCol w:w="37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שכבת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המכשיר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Device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Layer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שכבת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המשתמש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User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Layer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ניתוח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מנתחת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בודד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סינכרוני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ממדי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וקורלציה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אירועים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פריסה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Scope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מכשיר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קצה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בודד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משתמש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אחודה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Cross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Platform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ציר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Snapshot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אירועי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עבר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History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וזמן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אמת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סמכות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Device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Holistic User Context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תוצר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Score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URL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למספר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טלפון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FinalRiskScore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מנורמל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למשתמש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2.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ישויות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ומבנה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Entities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2.1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ישות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UDUser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הישות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המרכזית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המחזיקה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האבטחה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המשתמש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בכלל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המכשירים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public class UDUser</w:t>
      </w:r>
    </w:p>
    <w:p w:rsidR="00000000" w:rsidDel="00000000" w:rsidP="00000000" w:rsidRDefault="00000000" w:rsidRPr="00000000" w14:paraId="0000001E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F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    // </w:t>
      </w:r>
      <w:r w:rsidDel="00000000" w:rsidR="00000000" w:rsidRPr="00000000">
        <w:rPr>
          <w:color w:val="303030"/>
          <w:highlight w:val="white"/>
          <w:rtl w:val="1"/>
        </w:rPr>
        <w:t xml:space="preserve">זהות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וניהול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מכשירים</w:t>
      </w:r>
    </w:p>
    <w:p w:rsidR="00000000" w:rsidDel="00000000" w:rsidP="00000000" w:rsidRDefault="00000000" w:rsidRPr="00000000" w14:paraId="00000020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string UserKey { get; set; }</w:t>
      </w:r>
    </w:p>
    <w:p w:rsidR="00000000" w:rsidDel="00000000" w:rsidP="00000000" w:rsidRDefault="00000000" w:rsidRPr="00000000" w14:paraId="00000021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0"/>
        </w:rPr>
        <w:t xml:space="preserve">     </w:t>
      </w:r>
      <w:r w:rsidDel="00000000" w:rsidR="00000000" w:rsidRPr="00000000">
        <w:rPr>
          <w:color w:val="303030"/>
          <w:highlight w:val="white"/>
          <w:rtl w:val="0"/>
        </w:rPr>
        <w:t xml:space="preserve">public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List</w:t>
      </w:r>
      <w:r w:rsidDel="00000000" w:rsidR="00000000" w:rsidRPr="00000000">
        <w:rPr>
          <w:color w:val="303030"/>
          <w:highlight w:val="white"/>
          <w:rtl w:val="0"/>
        </w:rPr>
        <w:t xml:space="preserve">&lt;</w:t>
      </w:r>
      <w:r w:rsidDel="00000000" w:rsidR="00000000" w:rsidRPr="00000000">
        <w:rPr>
          <w:color w:val="303030"/>
          <w:highlight w:val="white"/>
          <w:rtl w:val="0"/>
        </w:rPr>
        <w:t xml:space="preserve">Device</w:t>
      </w:r>
      <w:r w:rsidDel="00000000" w:rsidR="00000000" w:rsidRPr="00000000">
        <w:rPr>
          <w:color w:val="303030"/>
          <w:highlight w:val="white"/>
          <w:rtl w:val="0"/>
        </w:rPr>
        <w:t xml:space="preserve">&gt; </w:t>
      </w:r>
      <w:r w:rsidDel="00000000" w:rsidR="00000000" w:rsidRPr="00000000">
        <w:rPr>
          <w:color w:val="303030"/>
          <w:highlight w:val="white"/>
          <w:rtl w:val="0"/>
        </w:rPr>
        <w:t xml:space="preserve">Devices</w:t>
      </w:r>
      <w:r w:rsidDel="00000000" w:rsidR="00000000" w:rsidRPr="00000000">
        <w:rPr>
          <w:color w:val="303030"/>
          <w:highlight w:val="white"/>
          <w:rtl w:val="0"/>
        </w:rPr>
        <w:t xml:space="preserve"> { </w:t>
      </w:r>
      <w:r w:rsidDel="00000000" w:rsidR="00000000" w:rsidRPr="00000000">
        <w:rPr>
          <w:color w:val="303030"/>
          <w:highlight w:val="white"/>
          <w:rtl w:val="0"/>
        </w:rPr>
        <w:t xml:space="preserve">get</w:t>
      </w:r>
      <w:r w:rsidDel="00000000" w:rsidR="00000000" w:rsidRPr="00000000">
        <w:rPr>
          <w:color w:val="303030"/>
          <w:highlight w:val="white"/>
          <w:rtl w:val="0"/>
        </w:rPr>
        <w:t xml:space="preserve">; </w:t>
      </w:r>
      <w:r w:rsidDel="00000000" w:rsidR="00000000" w:rsidRPr="00000000">
        <w:rPr>
          <w:color w:val="303030"/>
          <w:highlight w:val="white"/>
          <w:rtl w:val="0"/>
        </w:rPr>
        <w:t xml:space="preserve">set</w:t>
      </w:r>
      <w:r w:rsidDel="00000000" w:rsidR="00000000" w:rsidRPr="00000000">
        <w:rPr>
          <w:color w:val="303030"/>
          <w:highlight w:val="white"/>
          <w:rtl w:val="1"/>
        </w:rPr>
        <w:t xml:space="preserve">; } // </w:t>
      </w:r>
      <w:r w:rsidDel="00000000" w:rsidR="00000000" w:rsidRPr="00000000">
        <w:rPr>
          <w:color w:val="303030"/>
          <w:highlight w:val="white"/>
          <w:rtl w:val="1"/>
        </w:rPr>
        <w:t xml:space="preserve">גישה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ישירה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לאובייקטי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מכשיר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לצורך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ניתוח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OpenTabs</w:t>
      </w:r>
    </w:p>
    <w:p w:rsidR="00000000" w:rsidDel="00000000" w:rsidP="00000000" w:rsidRDefault="00000000" w:rsidRPr="00000000" w14:paraId="00000022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    // </w:t>
      </w:r>
      <w:r w:rsidDel="00000000" w:rsidR="00000000" w:rsidRPr="00000000">
        <w:rPr>
          <w:color w:val="303030"/>
          <w:highlight w:val="white"/>
          <w:rtl w:val="1"/>
        </w:rPr>
        <w:t xml:space="preserve">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אבטחה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אחוד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Global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State</w:t>
      </w:r>
      <w:r w:rsidDel="00000000" w:rsidR="00000000" w:rsidRPr="00000000">
        <w:rPr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UserRiskProfile RiskProfile { get; set; }</w:t>
      </w:r>
    </w:p>
    <w:p w:rsidR="00000000" w:rsidDel="00000000" w:rsidP="00000000" w:rsidRDefault="00000000" w:rsidRPr="00000000" w14:paraId="00000025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int CurrentRiskScore { get; set; }</w:t>
      </w:r>
    </w:p>
    <w:p w:rsidR="00000000" w:rsidDel="00000000" w:rsidP="00000000" w:rsidRDefault="00000000" w:rsidRPr="00000000" w14:paraId="00000026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bool IsInImmediateDanger { get; set; }</w:t>
      </w:r>
    </w:p>
    <w:p w:rsidR="00000000" w:rsidDel="00000000" w:rsidP="00000000" w:rsidRDefault="00000000" w:rsidRPr="00000000" w14:paraId="00000027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0"/>
        </w:rPr>
        <w:t xml:space="preserve">     </w:t>
      </w:r>
      <w:r w:rsidDel="00000000" w:rsidR="00000000" w:rsidRPr="00000000">
        <w:rPr>
          <w:color w:val="303030"/>
          <w:highlight w:val="white"/>
          <w:rtl w:val="0"/>
        </w:rPr>
        <w:t xml:space="preserve">public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bool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IsCrossPlatformLocked</w:t>
      </w:r>
      <w:r w:rsidDel="00000000" w:rsidR="00000000" w:rsidRPr="00000000">
        <w:rPr>
          <w:color w:val="303030"/>
          <w:highlight w:val="white"/>
          <w:rtl w:val="0"/>
        </w:rPr>
        <w:t xml:space="preserve"> { </w:t>
      </w:r>
      <w:r w:rsidDel="00000000" w:rsidR="00000000" w:rsidRPr="00000000">
        <w:rPr>
          <w:color w:val="303030"/>
          <w:highlight w:val="white"/>
          <w:rtl w:val="0"/>
        </w:rPr>
        <w:t xml:space="preserve">get</w:t>
      </w:r>
      <w:r w:rsidDel="00000000" w:rsidR="00000000" w:rsidRPr="00000000">
        <w:rPr>
          <w:color w:val="303030"/>
          <w:highlight w:val="white"/>
          <w:rtl w:val="0"/>
        </w:rPr>
        <w:t xml:space="preserve">; </w:t>
      </w:r>
      <w:r w:rsidDel="00000000" w:rsidR="00000000" w:rsidRPr="00000000">
        <w:rPr>
          <w:color w:val="303030"/>
          <w:highlight w:val="white"/>
          <w:rtl w:val="0"/>
        </w:rPr>
        <w:t xml:space="preserve">set</w:t>
      </w:r>
      <w:r w:rsidDel="00000000" w:rsidR="00000000" w:rsidRPr="00000000">
        <w:rPr>
          <w:color w:val="303030"/>
          <w:highlight w:val="white"/>
          <w:rtl w:val="1"/>
        </w:rPr>
        <w:t xml:space="preserve">; } // </w:t>
      </w:r>
      <w:r w:rsidDel="00000000" w:rsidR="00000000" w:rsidRPr="00000000">
        <w:rPr>
          <w:color w:val="303030"/>
          <w:highlight w:val="white"/>
          <w:rtl w:val="1"/>
        </w:rPr>
        <w:t xml:space="preserve">נעילה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גורפת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המופצת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לכלל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Agents</w:t>
      </w:r>
    </w:p>
    <w:p w:rsidR="00000000" w:rsidDel="00000000" w:rsidP="00000000" w:rsidRDefault="00000000" w:rsidRPr="00000000" w14:paraId="00000028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    // </w:t>
      </w:r>
      <w:r w:rsidDel="00000000" w:rsidR="00000000" w:rsidRPr="00000000">
        <w:rPr>
          <w:color w:val="303030"/>
          <w:highlight w:val="white"/>
          <w:rtl w:val="1"/>
        </w:rPr>
        <w:t xml:space="preserve">ניהול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הונאות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אקטיביות</w:t>
      </w:r>
    </w:p>
    <w:p w:rsidR="00000000" w:rsidDel="00000000" w:rsidP="00000000" w:rsidRDefault="00000000" w:rsidRPr="00000000" w14:paraId="0000002A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List&lt;ScamInProgress&gt; ScamsInProgress { get; set; }</w:t>
      </w:r>
    </w:p>
    <w:p w:rsidR="00000000" w:rsidDel="00000000" w:rsidP="00000000" w:rsidRDefault="00000000" w:rsidRPr="00000000" w14:paraId="0000002B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List&lt;TrackedDomain&gt; TrackedDomains { get; set; }</w:t>
      </w:r>
    </w:p>
    <w:p w:rsidR="00000000" w:rsidDel="00000000" w:rsidP="00000000" w:rsidRDefault="00000000" w:rsidRPr="00000000" w14:paraId="0000002C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    // </w:t>
      </w:r>
      <w:r w:rsidDel="00000000" w:rsidR="00000000" w:rsidRPr="00000000">
        <w:rPr>
          <w:color w:val="303030"/>
          <w:highlight w:val="white"/>
          <w:rtl w:val="1"/>
        </w:rPr>
        <w:t xml:space="preserve">היסטוריה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מאוחדת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Aggregation</w:t>
      </w:r>
      <w:r w:rsidDel="00000000" w:rsidR="00000000" w:rsidRPr="00000000">
        <w:rPr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List&lt;UrlVisit&gt; UrlHistory { get; set; }</w:t>
      </w:r>
    </w:p>
    <w:p w:rsidR="00000000" w:rsidDel="00000000" w:rsidP="00000000" w:rsidRDefault="00000000" w:rsidRPr="00000000" w14:paraId="0000002F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List&lt;PhoneCall&gt; CallHistory { get; set; }</w:t>
      </w:r>
    </w:p>
    <w:p w:rsidR="00000000" w:rsidDel="00000000" w:rsidP="00000000" w:rsidRDefault="00000000" w:rsidRPr="00000000" w14:paraId="00000030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List&lt;RemoteAccessSession&gt; RemoteAccessHistory { get; set; }</w:t>
      </w:r>
    </w:p>
    <w:p w:rsidR="00000000" w:rsidDel="00000000" w:rsidP="00000000" w:rsidRDefault="00000000" w:rsidRPr="00000000" w14:paraId="00000031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    // </w:t>
      </w:r>
      <w:r w:rsidDel="00000000" w:rsidR="00000000" w:rsidRPr="00000000">
        <w:rPr>
          <w:color w:val="303030"/>
          <w:highlight w:val="white"/>
          <w:rtl w:val="1"/>
        </w:rPr>
        <w:t xml:space="preserve">נתונים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סטטיסטיים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מעובדים</w:t>
      </w:r>
    </w:p>
    <w:p w:rsidR="00000000" w:rsidDel="00000000" w:rsidP="00000000" w:rsidRDefault="00000000" w:rsidRPr="00000000" w14:paraId="00000033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public UserBehaviorStats BehaviorStats { get; set; }</w:t>
      </w:r>
    </w:p>
    <w:p w:rsidR="00000000" w:rsidDel="00000000" w:rsidP="00000000" w:rsidRDefault="00000000" w:rsidRPr="00000000" w14:paraId="00000034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2.2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מנתח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UDUserAnalyzer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7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רכיב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Logic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Engine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המחשב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רמות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הסיכון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ומקבל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החלטות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אופרטיביות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מתודות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ליבה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Method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Signatures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UpdateUserRisk(UDUser user)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עדכון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פרופיל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הסיכון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בסיס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נתונים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חדשים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CheckImmediateDanger(UDUser user)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בדיקת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תנאי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סף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לסכנה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מיידית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0"/>
        </w:rPr>
        <w:t xml:space="preserve">Boolean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DetectScamInProgress(UDUser user, AnalysisResult result)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זיהוי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תבניות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הונאה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bidi w:val="1"/>
        <w:spacing w:after="18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DetermineActions(UDUser user)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קביעת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רשימת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פעולות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הגנה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0"/>
        </w:rPr>
        <w:t xml:space="preserve">Protective</w:t>
      </w:r>
      <w:r w:rsidDel="00000000" w:rsidR="00000000" w:rsidRPr="00000000">
        <w:rPr>
          <w:color w:val="303030"/>
          <w:rtl w:val="0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Actions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rPr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אדפטיבית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מעדכנת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BaitConfidence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באופן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רציף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אם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משתמש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ממשיך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באינטראקציה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עם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אתר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שסומן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כפיתיון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1"/>
        </w:rPr>
        <w:t xml:space="preserve">למשל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מילוי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טופס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פרטים</w:t>
      </w:r>
      <w:r w:rsidDel="00000000" w:rsidR="00000000" w:rsidRPr="00000000">
        <w:rPr>
          <w:color w:val="303030"/>
          <w:highlight w:val="white"/>
          <w:rtl w:val="1"/>
        </w:rPr>
        <w:t xml:space="preserve">), </w:t>
      </w:r>
      <w:r w:rsidDel="00000000" w:rsidR="00000000" w:rsidRPr="00000000">
        <w:rPr>
          <w:color w:val="303030"/>
          <w:highlight w:val="white"/>
          <w:rtl w:val="1"/>
        </w:rPr>
        <w:t xml:space="preserve">המערכת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מעלה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רמת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הוודאות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Scam</w:t>
      </w:r>
      <w:r w:rsidDel="00000000" w:rsidR="00000000" w:rsidRPr="00000000">
        <w:rPr>
          <w:color w:val="303030"/>
          <w:highlight w:val="white"/>
          <w:rtl w:val="1"/>
        </w:rPr>
        <w:t xml:space="preserve">. </w:t>
      </w:r>
      <w:r w:rsidDel="00000000" w:rsidR="00000000" w:rsidRPr="00000000">
        <w:rPr>
          <w:color w:val="303030"/>
          <w:highlight w:val="white"/>
          <w:rtl w:val="1"/>
        </w:rPr>
        <w:t xml:space="preserve">מידע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זה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מוזן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חזרה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Device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Layer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כעדכון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Blocklists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המקומיים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דרך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אירוע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SetTrackedDomains</w:t>
      </w:r>
      <w:r w:rsidDel="00000000" w:rsidR="00000000" w:rsidRPr="00000000">
        <w:rPr>
          <w:color w:val="30303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3.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מנגנון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"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סיפור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"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ההונאה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Scam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Journey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ממפה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אירועים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מבודדים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לרצף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לוגי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שלבי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הונאה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ScamProgressItemType</w:t>
      </w:r>
      <w:r w:rsidDel="00000000" w:rsidR="00000000" w:rsidRPr="00000000">
        <w:rPr>
          <w:color w:val="303030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41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תרשים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הונאה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ומפוי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Enums</w:t>
      </w:r>
    </w:p>
    <w:p w:rsidR="00000000" w:rsidDel="00000000" w:rsidP="00000000" w:rsidRDefault="00000000" w:rsidRPr="00000000" w14:paraId="00000042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[ </w:t>
      </w:r>
      <w:r w:rsidDel="00000000" w:rsidR="00000000" w:rsidRPr="00000000">
        <w:rPr>
          <w:color w:val="303030"/>
          <w:highlight w:val="white"/>
          <w:rtl w:val="1"/>
        </w:rPr>
        <w:t xml:space="preserve">שלב</w:t>
      </w:r>
      <w:r w:rsidDel="00000000" w:rsidR="00000000" w:rsidRPr="00000000">
        <w:rPr>
          <w:color w:val="303030"/>
          <w:highlight w:val="white"/>
          <w:rtl w:val="1"/>
        </w:rPr>
        <w:t xml:space="preserve"> 1: </w:t>
      </w:r>
      <w:r w:rsidDel="00000000" w:rsidR="00000000" w:rsidRPr="00000000">
        <w:rPr>
          <w:color w:val="303030"/>
          <w:highlight w:val="white"/>
          <w:rtl w:val="1"/>
        </w:rPr>
        <w:t xml:space="preserve">פיתיון</w:t>
      </w:r>
      <w:r w:rsidDel="00000000" w:rsidR="00000000" w:rsidRPr="00000000">
        <w:rPr>
          <w:color w:val="303030"/>
          <w:highlight w:val="white"/>
          <w:rtl w:val="1"/>
        </w:rPr>
        <w:t xml:space="preserve"> ] -&gt; [ </w:t>
      </w:r>
      <w:r w:rsidDel="00000000" w:rsidR="00000000" w:rsidRPr="00000000">
        <w:rPr>
          <w:color w:val="303030"/>
          <w:highlight w:val="white"/>
          <w:rtl w:val="1"/>
        </w:rPr>
        <w:t xml:space="preserve">שלב</w:t>
      </w:r>
      <w:r w:rsidDel="00000000" w:rsidR="00000000" w:rsidRPr="00000000">
        <w:rPr>
          <w:color w:val="303030"/>
          <w:highlight w:val="white"/>
          <w:rtl w:val="1"/>
        </w:rPr>
        <w:t xml:space="preserve"> 2: </w:t>
      </w:r>
      <w:r w:rsidDel="00000000" w:rsidR="00000000" w:rsidRPr="00000000">
        <w:rPr>
          <w:color w:val="303030"/>
          <w:highlight w:val="white"/>
          <w:rtl w:val="1"/>
        </w:rPr>
        <w:t xml:space="preserve">אינטראקציה</w:t>
      </w:r>
      <w:r w:rsidDel="00000000" w:rsidR="00000000" w:rsidRPr="00000000">
        <w:rPr>
          <w:color w:val="303030"/>
          <w:highlight w:val="white"/>
          <w:rtl w:val="1"/>
        </w:rPr>
        <w:t xml:space="preserve"> ] -&gt; [ </w:t>
      </w:r>
      <w:r w:rsidDel="00000000" w:rsidR="00000000" w:rsidRPr="00000000">
        <w:rPr>
          <w:color w:val="303030"/>
          <w:highlight w:val="white"/>
          <w:rtl w:val="1"/>
        </w:rPr>
        <w:t xml:space="preserve">שלב</w:t>
      </w:r>
      <w:r w:rsidDel="00000000" w:rsidR="00000000" w:rsidRPr="00000000">
        <w:rPr>
          <w:color w:val="303030"/>
          <w:highlight w:val="white"/>
          <w:rtl w:val="1"/>
        </w:rPr>
        <w:t xml:space="preserve"> 3: </w:t>
      </w:r>
      <w:r w:rsidDel="00000000" w:rsidR="00000000" w:rsidRPr="00000000">
        <w:rPr>
          <w:color w:val="303030"/>
          <w:highlight w:val="white"/>
          <w:rtl w:val="1"/>
        </w:rPr>
        <w:t xml:space="preserve">הסלמה</w:t>
      </w:r>
      <w:r w:rsidDel="00000000" w:rsidR="00000000" w:rsidRPr="00000000">
        <w:rPr>
          <w:color w:val="303030"/>
          <w:highlight w:val="white"/>
          <w:rtl w:val="1"/>
        </w:rPr>
        <w:t xml:space="preserve"> ] -&gt; [ </w:t>
      </w:r>
      <w:r w:rsidDel="00000000" w:rsidR="00000000" w:rsidRPr="00000000">
        <w:rPr>
          <w:color w:val="303030"/>
          <w:highlight w:val="white"/>
          <w:rtl w:val="1"/>
        </w:rPr>
        <w:t xml:space="preserve">שלב</w:t>
      </w:r>
      <w:r w:rsidDel="00000000" w:rsidR="00000000" w:rsidRPr="00000000">
        <w:rPr>
          <w:color w:val="303030"/>
          <w:highlight w:val="white"/>
          <w:rtl w:val="1"/>
        </w:rPr>
        <w:t xml:space="preserve"> 4: </w:t>
      </w:r>
      <w:r w:rsidDel="00000000" w:rsidR="00000000" w:rsidRPr="00000000">
        <w:rPr>
          <w:color w:val="303030"/>
          <w:highlight w:val="white"/>
          <w:rtl w:val="1"/>
        </w:rPr>
        <w:t xml:space="preserve">ניצול</w:t>
      </w:r>
      <w:r w:rsidDel="00000000" w:rsidR="00000000" w:rsidRPr="00000000">
        <w:rPr>
          <w:color w:val="303030"/>
          <w:highlight w:val="white"/>
          <w:rtl w:val="1"/>
        </w:rPr>
        <w:t xml:space="preserve"> ]</w:t>
      </w:r>
    </w:p>
    <w:p w:rsidR="00000000" w:rsidDel="00000000" w:rsidP="00000000" w:rsidRDefault="00000000" w:rsidRPr="00000000" w14:paraId="00000043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  |                   |                   |                   |</w:t>
      </w:r>
    </w:p>
    <w:p w:rsidR="00000000" w:rsidDel="00000000" w:rsidP="00000000" w:rsidRDefault="00000000" w:rsidRPr="00000000" w14:paraId="00000044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(Bait/Ad)       (PersonalDetails)    (RemoteAccess/Call)   (Payment/OTP)</w:t>
      </w:r>
    </w:p>
    <w:p w:rsidR="00000000" w:rsidDel="00000000" w:rsidP="00000000" w:rsidRDefault="00000000" w:rsidRPr="00000000" w14:paraId="00000045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   |                   |                   |                   |</w:t>
      </w:r>
    </w:p>
    <w:p w:rsidR="00000000" w:rsidDel="00000000" w:rsidP="00000000" w:rsidRDefault="00000000" w:rsidRPr="00000000" w14:paraId="00000046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ENUM: Ad          ENUM: FormSubmit      ENUM: RemoteStarted   ENUM: PaymentAttempt</w:t>
      </w:r>
    </w:p>
    <w:p w:rsidR="00000000" w:rsidDel="00000000" w:rsidP="00000000" w:rsidRDefault="00000000" w:rsidRPr="00000000" w14:paraId="00000047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קישוריות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Enums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למסע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Ad / Bait: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זיהוי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ראשוני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מודעת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פיתיון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למשל</w:t>
      </w:r>
      <w:r w:rsidDel="00000000" w:rsidR="00000000" w:rsidRPr="00000000">
        <w:rPr>
          <w:color w:val="303030"/>
          <w:rtl w:val="1"/>
        </w:rPr>
        <w:t xml:space="preserve">: "</w:t>
      </w:r>
      <w:r w:rsidDel="00000000" w:rsidR="00000000" w:rsidRPr="00000000">
        <w:rPr>
          <w:color w:val="303030"/>
          <w:rtl w:val="0"/>
        </w:rPr>
        <w:t xml:space="preserve">Investment</w:t>
      </w:r>
      <w:r w:rsidDel="00000000" w:rsidR="00000000" w:rsidRPr="00000000">
        <w:rPr>
          <w:color w:val="303030"/>
          <w:rtl w:val="0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Opportunity</w:t>
      </w:r>
      <w:r w:rsidDel="00000000" w:rsidR="00000000" w:rsidRPr="00000000">
        <w:rPr>
          <w:color w:val="303030"/>
          <w:rtl w:val="1"/>
        </w:rPr>
        <w:t xml:space="preserve">").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PersonalDetailsFormSubmit: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הזנת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פרטים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בטופס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שלב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</w:t>
      </w:r>
      <w:r w:rsidDel="00000000" w:rsidR="00000000" w:rsidRPr="00000000">
        <w:rPr>
          <w:color w:val="303030"/>
          <w:rtl w:val="1"/>
        </w:rPr>
        <w:t xml:space="preserve">-</w:t>
      </w:r>
      <w:r w:rsidDel="00000000" w:rsidR="00000000" w:rsidRPr="00000000">
        <w:rPr>
          <w:color w:val="303030"/>
          <w:rtl w:val="0"/>
        </w:rPr>
        <w:t xml:space="preserve">Leads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IncomingCallFakeNumber: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שיחה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נכנסת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</w:t>
      </w:r>
      <w:r w:rsidDel="00000000" w:rsidR="00000000" w:rsidRPr="00000000">
        <w:rPr>
          <w:color w:val="303030"/>
          <w:rtl w:val="1"/>
        </w:rPr>
        <w:t xml:space="preserve">"</w:t>
      </w:r>
      <w:r w:rsidDel="00000000" w:rsidR="00000000" w:rsidRPr="00000000">
        <w:rPr>
          <w:color w:val="303030"/>
          <w:rtl w:val="1"/>
        </w:rPr>
        <w:t xml:space="preserve">נציג</w:t>
      </w:r>
      <w:r w:rsidDel="00000000" w:rsidR="00000000" w:rsidRPr="00000000">
        <w:rPr>
          <w:color w:val="303030"/>
          <w:rtl w:val="1"/>
        </w:rPr>
        <w:t xml:space="preserve">" (</w:t>
      </w:r>
      <w:r w:rsidDel="00000000" w:rsidR="00000000" w:rsidRPr="00000000">
        <w:rPr>
          <w:color w:val="303030"/>
          <w:rtl w:val="0"/>
        </w:rPr>
        <w:t xml:space="preserve">Social</w:t>
      </w:r>
      <w:r w:rsidDel="00000000" w:rsidR="00000000" w:rsidRPr="00000000">
        <w:rPr>
          <w:color w:val="303030"/>
          <w:rtl w:val="0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Engineering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RemoteAccessStarted: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מתן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שליטה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מרחוק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לתוקף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PaymentAttempt / OTP Interception: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שלב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גניבת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הכספים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המיידי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4.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חישוב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סיכון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Risk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Scoring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ציון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הסיכון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הסופי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מחושב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בשקלול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של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היסטוריה</w:t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דעיכה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בזמן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ואיומים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אקטיביים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הנוסחה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המתמטית</w:t>
      </w:r>
    </w:p>
    <w:p w:rsidR="00000000" w:rsidDel="00000000" w:rsidP="00000000" w:rsidRDefault="00000000" w:rsidRPr="00000000" w14:paraId="00000052">
      <w:pPr>
        <w:bidi w:val="1"/>
        <w:spacing w:after="220" w:before="220" w:line="288" w:lineRule="auto"/>
        <w:jc w:val="right"/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highlight w:val="white"/>
          <w:rtl w:val="0"/>
        </w:rPr>
        <w:t xml:space="preserve">FinalRiskScore</w:t>
      </w:r>
      <w:r w:rsidDel="00000000" w:rsidR="00000000" w:rsidRPr="00000000">
        <w:rPr>
          <w:rFonts w:ascii="Cardo" w:cs="Cardo" w:eastAsia="Cardo" w:hAnsi="Cardo"/>
          <w:color w:val="303030"/>
          <w:sz w:val="27"/>
          <w:szCs w:val="27"/>
          <w:highlight w:val="white"/>
          <w:rtl w:val="0"/>
        </w:rPr>
        <w:t xml:space="preserve">=min(100,⌊(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highlight w:val="white"/>
          <w:rtl w:val="0"/>
        </w:rPr>
        <w:t xml:space="preserve">BaseRisk</w:t>
      </w:r>
      <w:r w:rsidDel="00000000" w:rsidR="00000000" w:rsidRPr="00000000">
        <w:rPr>
          <w:rFonts w:ascii="Gungsuh" w:cs="Gungsuh" w:eastAsia="Gungsuh" w:hAnsi="Gungsuh"/>
          <w:color w:val="303030"/>
          <w:sz w:val="27"/>
          <w:szCs w:val="27"/>
          <w:highlight w:val="white"/>
          <w:rtl w:val="0"/>
        </w:rPr>
        <w:t xml:space="preserve">+∑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highlight w:val="white"/>
          <w:rtl w:val="0"/>
        </w:rPr>
        <w:t xml:space="preserve">WeightedFactors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7"/>
          <w:szCs w:val="27"/>
          <w:highlight w:val="white"/>
          <w:rtl w:val="0"/>
        </w:rPr>
        <w:t xml:space="preserve">)×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highlight w:val="white"/>
          <w:rtl w:val="0"/>
        </w:rPr>
        <w:t xml:space="preserve">TimeDecayFactor</w:t>
      </w:r>
    </w:p>
    <w:p w:rsidR="00000000" w:rsidDel="00000000" w:rsidP="00000000" w:rsidRDefault="00000000" w:rsidRPr="00000000" w14:paraId="00000053">
      <w:pPr>
        <w:bidi w:val="1"/>
        <w:spacing w:after="220" w:before="220" w:line="288" w:lineRule="auto"/>
        <w:ind w:right="20"/>
        <w:jc w:val="right"/>
        <w:rPr>
          <w:rFonts w:ascii="Times New Roman" w:cs="Times New Roman" w:eastAsia="Times New Roman" w:hAnsi="Times New Roman"/>
          <w:i w:val="1"/>
          <w:iCs w:val="1"/>
          <w:color w:val="303030"/>
          <w:sz w:val="19"/>
          <w:szCs w:val="1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19"/>
          <w:szCs w:val="19"/>
          <w:highlight w:val="white"/>
          <w:rtl w:val="0"/>
        </w:rPr>
        <w:t xml:space="preserve">days</w:t>
      </w:r>
    </w:p>
    <w:p w:rsidR="00000000" w:rsidDel="00000000" w:rsidP="00000000" w:rsidRDefault="00000000" w:rsidRPr="00000000" w14:paraId="00000054">
      <w:pPr>
        <w:bidi w:val="1"/>
        <w:spacing w:after="220" w:before="220" w:line="288" w:lineRule="auto"/>
        <w:jc w:val="center"/>
        <w:rPr>
          <w:rFonts w:ascii="Times New Roman" w:cs="Times New Roman" w:eastAsia="Times New Roman" w:hAnsi="Times New Roman"/>
          <w:color w:val="303030"/>
          <w:sz w:val="27"/>
          <w:szCs w:val="27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7"/>
          <w:szCs w:val="27"/>
          <w:highlight w:val="whit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highlight w:val="white"/>
          <w:rtl w:val="0"/>
        </w:rPr>
        <w:t xml:space="preserve">ActiveThreats</w:t>
      </w:r>
      <w:r w:rsidDel="00000000" w:rsidR="00000000" w:rsidRPr="00000000">
        <w:rPr>
          <w:rFonts w:ascii="Cardo" w:cs="Cardo" w:eastAsia="Cardo" w:hAnsi="Cardo"/>
          <w:color w:val="303030"/>
          <w:sz w:val="27"/>
          <w:szCs w:val="27"/>
          <w:highlight w:val="white"/>
          <w:rtl w:val="0"/>
        </w:rPr>
        <w:t xml:space="preserve">⌋)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BaseRisk: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מחושב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כ</w:t>
      </w:r>
      <w:r w:rsidDel="00000000" w:rsidR="00000000" w:rsidRPr="00000000">
        <w:rPr>
          <w:color w:val="303030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7"/>
          <w:szCs w:val="27"/>
          <w:rtl w:val="0"/>
        </w:rPr>
        <w:t xml:space="preserve">0.3×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rtl w:val="0"/>
        </w:rPr>
        <w:t xml:space="preserve">VulnerabilityScore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7"/>
          <w:szCs w:val="27"/>
          <w:rtl w:val="0"/>
        </w:rPr>
        <w:t xml:space="preserve">+0.4×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sz w:val="27"/>
          <w:szCs w:val="27"/>
          <w:rtl w:val="0"/>
        </w:rPr>
        <w:t xml:space="preserve">ExposureScore</w:t>
      </w:r>
      <w:r w:rsidDel="00000000" w:rsidR="00000000" w:rsidRPr="00000000">
        <w:rPr>
          <w:color w:val="303030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VulnerabilityScore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מודד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נטייה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היסטורית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גלישה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לאתרים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מסוכנים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</w:t>
      </w:r>
      <w:r w:rsidDel="00000000" w:rsidR="00000000" w:rsidRPr="00000000">
        <w:rPr>
          <w:color w:val="303030"/>
          <w:rtl w:val="1"/>
        </w:rPr>
        <w:t xml:space="preserve">-30 </w:t>
      </w:r>
      <w:r w:rsidDel="00000000" w:rsidR="00000000" w:rsidRPr="00000000">
        <w:rPr>
          <w:color w:val="303030"/>
          <w:rtl w:val="1"/>
        </w:rPr>
        <w:t xml:space="preserve">יום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האחרונים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ExposureScore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מודד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חשיפה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נוכחית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אתרים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רגישים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פתוחים</w:t>
      </w:r>
      <w:r w:rsidDel="00000000" w:rsidR="00000000" w:rsidRPr="00000000">
        <w:rPr>
          <w:color w:val="303030"/>
          <w:rtl w:val="1"/>
        </w:rPr>
        <w:t xml:space="preserve">, </w:t>
      </w:r>
      <w:r w:rsidDel="00000000" w:rsidR="00000000" w:rsidRPr="00000000">
        <w:rPr>
          <w:color w:val="303030"/>
          <w:rtl w:val="1"/>
        </w:rPr>
        <w:t xml:space="preserve">שיחות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חשודות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</w:t>
      </w:r>
      <w:r w:rsidDel="00000000" w:rsidR="00000000" w:rsidRPr="00000000">
        <w:rPr>
          <w:color w:val="303030"/>
          <w:rtl w:val="1"/>
        </w:rPr>
        <w:t xml:space="preserve">-24 </w:t>
      </w:r>
      <w:r w:rsidDel="00000000" w:rsidR="00000000" w:rsidRPr="00000000">
        <w:rPr>
          <w:color w:val="303030"/>
          <w:rtl w:val="1"/>
        </w:rPr>
        <w:t xml:space="preserve">שעות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Time Decay: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דעיכה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מעריכית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אירועי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עבר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דיפולט</w:t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7"/>
          <w:szCs w:val="27"/>
          <w:rtl w:val="0"/>
        </w:rPr>
        <w:t xml:space="preserve">0.95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ליום</w:t>
      </w:r>
      <w:r w:rsidDel="00000000" w:rsidR="00000000" w:rsidRPr="00000000">
        <w:rPr>
          <w:color w:val="303030"/>
          <w:rtl w:val="1"/>
        </w:rPr>
        <w:t xml:space="preserve">). </w:t>
      </w:r>
      <w:r w:rsidDel="00000000" w:rsidR="00000000" w:rsidRPr="00000000">
        <w:rPr>
          <w:color w:val="303030"/>
          <w:rtl w:val="1"/>
        </w:rPr>
        <w:t xml:space="preserve">מוחל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אירועים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היסטוריים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לפני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הוספת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איומים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אקטיביים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ActiveThreats: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תוספת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ליניארית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עבור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הונאות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פעילות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0"/>
        </w:rPr>
        <w:t xml:space="preserve">ScamInProgress</w:t>
      </w:r>
      <w:r w:rsidDel="00000000" w:rsidR="00000000" w:rsidRPr="00000000">
        <w:rPr>
          <w:color w:val="303030"/>
          <w:rtl w:val="0"/>
        </w:rPr>
        <w:t xml:space="preserve"> * </w:t>
      </w:r>
      <w:r w:rsidDel="00000000" w:rsidR="00000000" w:rsidRPr="00000000">
        <w:rPr>
          <w:color w:val="303030"/>
          <w:rtl w:val="0"/>
        </w:rPr>
        <w:t xml:space="preserve">Confidence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טבלת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משקלים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Weights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לחישוב</w:t>
      </w:r>
    </w:p>
    <w:tbl>
      <w:tblPr>
        <w:tblStyle w:val="Table2"/>
        <w:bidiVisual w:val="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1925"/>
        <w:gridCol w:w="4055"/>
        <w:tblGridChange w:id="0">
          <w:tblGrid>
            <w:gridCol w:w="2915"/>
            <w:gridCol w:w="1925"/>
            <w:gridCol w:w="40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גורם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Factor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משקל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Weight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תיאור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Risky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ביקור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באתר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Score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גבוה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-50.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Suspicious 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שיחה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ממספר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המזוהה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כחשוד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מזוייף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Inbound Remote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שליטה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מרחוק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נכנס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Inbound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פעיל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Scam 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ודאי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במסע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הונאה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אקטיבי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A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5.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סכנה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מיידית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Immediate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Danger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ויכולות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יירוט</w:t>
      </w:r>
    </w:p>
    <w:p w:rsidR="00000000" w:rsidDel="00000000" w:rsidP="00000000" w:rsidRDefault="00000000" w:rsidRPr="00000000" w14:paraId="0000006C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סכנה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מיידית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מוגדרת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כנקודת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המפגש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בין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יכולת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תקיפה</w:t>
      </w:r>
      <w:r w:rsidDel="00000000" w:rsidR="00000000" w:rsidRPr="00000000">
        <w:rPr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color w:val="303030"/>
          <w:highlight w:val="white"/>
          <w:rtl w:val="0"/>
        </w:rPr>
        <w:t xml:space="preserve">Remote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Access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לנכס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רגיש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לוגיקת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סכנה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Pseudo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Code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IF (device.RemoteAccessSessions.Any(s =&gt; s.IsActive &amp;&amp; s.Direction == Inbound))</w:t>
      </w:r>
    </w:p>
    <w:p w:rsidR="00000000" w:rsidDel="00000000" w:rsidP="00000000" w:rsidRDefault="00000000" w:rsidRPr="00000000" w14:paraId="0000006F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AND (device.OpenTabs.Any(t =&gt; t.IsSensitiveSite &amp;&amp; t.IsUserLoggedIn))</w:t>
      </w:r>
    </w:p>
    <w:p w:rsidR="00000000" w:rsidDel="00000000" w:rsidP="00000000" w:rsidRDefault="00000000" w:rsidRPr="00000000" w14:paraId="00000070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THEN</w:t>
      </w:r>
    </w:p>
    <w:p w:rsidR="00000000" w:rsidDel="00000000" w:rsidP="00000000" w:rsidRDefault="00000000" w:rsidRPr="00000000" w14:paraId="00000071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SET User.IsInImmediateDanger = true;</w:t>
      </w:r>
    </w:p>
    <w:p w:rsidR="00000000" w:rsidDel="00000000" w:rsidP="00000000" w:rsidRDefault="00000000" w:rsidRPr="00000000" w14:paraId="00000072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SET User.CurrentRiskScore = 100;</w:t>
      </w:r>
    </w:p>
    <w:p w:rsidR="00000000" w:rsidDel="00000000" w:rsidP="00000000" w:rsidRDefault="00000000" w:rsidRPr="00000000" w14:paraId="00000073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    EXECUTE ImmediateCountermeasures();</w:t>
      </w:r>
    </w:p>
    <w:p w:rsidR="00000000" w:rsidDel="00000000" w:rsidP="00000000" w:rsidRDefault="00000000" w:rsidRPr="00000000" w14:paraId="00000074">
      <w:pPr>
        <w:bidi w:val="1"/>
        <w:rPr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קטגוריות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אתרים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רגישים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Sensitive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Sites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tbl>
      <w:tblPr>
        <w:tblStyle w:val="Table3"/>
        <w:bidiVisual w:val="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975"/>
        <w:gridCol w:w="3095"/>
        <w:tblGridChange w:id="0">
          <w:tblGrid>
            <w:gridCol w:w="1790"/>
            <w:gridCol w:w="2975"/>
            <w:gridCol w:w="30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דוגמאות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סיבת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הגדרה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בנקאות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פיננסים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Bank Leumi, PayPal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העברות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וניהול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חשבונות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קריפטו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Binance, Coinbase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חשיפת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ארנקים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דיגיטליים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ממשלתי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gov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il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רשות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המיסים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גניבת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ומידע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רגיש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מסחר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בורסה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eToro, Interactive Brokers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ביצוע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פעולות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מסחר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מורשות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5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יכולות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יירוט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והגנה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מתקדמות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1"/>
        </w:rPr>
        <w:t xml:space="preserve">יירוט</w:t>
      </w:r>
      <w:r w:rsidDel="00000000" w:rsidR="00000000" w:rsidRPr="00000000">
        <w:rPr>
          <w:b w:val="1"/>
          <w:bCs w:val="1"/>
          <w:color w:val="303030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OTP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 (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One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-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Time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Password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קורלציה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בין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קבלת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SMS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במכשיר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הנייד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לבין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ניסיון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הזנה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</w:t>
      </w:r>
      <w:r w:rsidDel="00000000" w:rsidR="00000000" w:rsidRPr="00000000">
        <w:rPr>
          <w:color w:val="303030"/>
          <w:rtl w:val="1"/>
        </w:rPr>
        <w:t xml:space="preserve">-</w:t>
      </w:r>
      <w:r w:rsidDel="00000000" w:rsidR="00000000" w:rsidRPr="00000000">
        <w:rPr>
          <w:color w:val="303030"/>
          <w:rtl w:val="0"/>
        </w:rPr>
        <w:t xml:space="preserve">Browser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תחת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שליטה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מרחוק</w:t>
      </w:r>
      <w:r w:rsidDel="00000000" w:rsidR="00000000" w:rsidRPr="00000000">
        <w:rPr>
          <w:color w:val="303030"/>
          <w:rtl w:val="1"/>
        </w:rPr>
        <w:t xml:space="preserve">. </w:t>
      </w:r>
      <w:r w:rsidDel="00000000" w:rsidR="00000000" w:rsidRPr="00000000">
        <w:rPr>
          <w:color w:val="303030"/>
          <w:rtl w:val="1"/>
        </w:rPr>
        <w:t xml:space="preserve">המערכת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חוסמת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הצגת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הקוד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או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מתריעה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למשתמש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hd w:fill="ffffff" w:val="clear"/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1"/>
        </w:rPr>
        <w:t xml:space="preserve">החשכת</w:t>
      </w:r>
      <w:r w:rsidDel="00000000" w:rsidR="00000000" w:rsidRPr="00000000">
        <w:rPr>
          <w:b w:val="1"/>
          <w:bCs w:val="1"/>
          <w:color w:val="303030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303030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Black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303030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טכניקת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DOM</w:t>
      </w:r>
      <w:r w:rsidDel="00000000" w:rsidR="00000000" w:rsidRPr="00000000">
        <w:rPr>
          <w:color w:val="303030"/>
          <w:rtl w:val="0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Manipulation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המופעלת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ידי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</w:t>
      </w:r>
      <w:r w:rsidDel="00000000" w:rsidR="00000000" w:rsidRPr="00000000">
        <w:rPr>
          <w:color w:val="303030"/>
          <w:rtl w:val="1"/>
        </w:rPr>
        <w:t xml:space="preserve">-</w:t>
      </w:r>
      <w:r w:rsidDel="00000000" w:rsidR="00000000" w:rsidRPr="00000000">
        <w:rPr>
          <w:color w:val="303030"/>
          <w:rtl w:val="0"/>
        </w:rPr>
        <w:t xml:space="preserve">Extension</w:t>
      </w:r>
      <w:r w:rsidDel="00000000" w:rsidR="00000000" w:rsidRPr="00000000">
        <w:rPr>
          <w:color w:val="303030"/>
          <w:rtl w:val="1"/>
        </w:rPr>
        <w:t xml:space="preserve">. </w:t>
      </w:r>
      <w:r w:rsidDel="00000000" w:rsidR="00000000" w:rsidRPr="00000000">
        <w:rPr>
          <w:color w:val="303030"/>
          <w:rtl w:val="1"/>
        </w:rPr>
        <w:t xml:space="preserve">המערכת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מזריקה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CSS</w:t>
      </w:r>
      <w:r w:rsidDel="00000000" w:rsidR="00000000" w:rsidRPr="00000000">
        <w:rPr>
          <w:color w:val="303030"/>
          <w:rtl w:val="0"/>
        </w:rPr>
        <w:t xml:space="preserve">/</w:t>
      </w:r>
      <w:r w:rsidDel="00000000" w:rsidR="00000000" w:rsidRPr="00000000">
        <w:rPr>
          <w:color w:val="303030"/>
          <w:rtl w:val="0"/>
        </w:rPr>
        <w:t xml:space="preserve">JS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המסתיר</w:t>
      </w:r>
      <w:r w:rsidDel="00000000" w:rsidR="00000000" w:rsidRPr="00000000">
        <w:rPr>
          <w:color w:val="303030"/>
          <w:rtl w:val="1"/>
        </w:rPr>
        <w:t xml:space="preserve"> ("</w:t>
      </w:r>
      <w:r w:rsidDel="00000000" w:rsidR="00000000" w:rsidRPr="00000000">
        <w:rPr>
          <w:color w:val="303030"/>
          <w:rtl w:val="0"/>
        </w:rPr>
        <w:t xml:space="preserve">Redacting</w:t>
      </w:r>
      <w:r w:rsidDel="00000000" w:rsidR="00000000" w:rsidRPr="00000000">
        <w:rPr>
          <w:color w:val="303030"/>
          <w:rtl w:val="1"/>
        </w:rPr>
        <w:t xml:space="preserve">") </w:t>
      </w:r>
      <w:r w:rsidDel="00000000" w:rsidR="00000000" w:rsidRPr="00000000">
        <w:rPr>
          <w:color w:val="303030"/>
          <w:rtl w:val="1"/>
        </w:rPr>
        <w:t xml:space="preserve">אלמנטים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רגישים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כמו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יתרת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חשבון</w:t>
      </w:r>
      <w:r w:rsidDel="00000000" w:rsidR="00000000" w:rsidRPr="00000000">
        <w:rPr>
          <w:color w:val="303030"/>
          <w:rtl w:val="1"/>
        </w:rPr>
        <w:t xml:space="preserve">, </w:t>
      </w:r>
      <w:r w:rsidDel="00000000" w:rsidR="00000000" w:rsidRPr="00000000">
        <w:rPr>
          <w:color w:val="303030"/>
          <w:rtl w:val="1"/>
        </w:rPr>
        <w:t xml:space="preserve">מספרי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כרטיס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אשראי</w:t>
      </w:r>
      <w:r w:rsidDel="00000000" w:rsidR="00000000" w:rsidRPr="00000000">
        <w:rPr>
          <w:color w:val="303030"/>
          <w:rtl w:val="1"/>
        </w:rPr>
        <w:t xml:space="preserve">) </w:t>
      </w:r>
      <w:r w:rsidDel="00000000" w:rsidR="00000000" w:rsidRPr="00000000">
        <w:rPr>
          <w:color w:val="303030"/>
          <w:rtl w:val="1"/>
        </w:rPr>
        <w:t xml:space="preserve">עבור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הצד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המרוחק</w:t>
      </w:r>
      <w:r w:rsidDel="00000000" w:rsidR="00000000" w:rsidRPr="00000000">
        <w:rPr>
          <w:color w:val="303030"/>
          <w:rtl w:val="1"/>
        </w:rPr>
        <w:t xml:space="preserve">, </w:t>
      </w:r>
      <w:r w:rsidDel="00000000" w:rsidR="00000000" w:rsidRPr="00000000">
        <w:rPr>
          <w:color w:val="303030"/>
          <w:rtl w:val="1"/>
        </w:rPr>
        <w:t xml:space="preserve">בעוד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המשתמש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המקומי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שומר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נראות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מלאה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6.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פעולות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ומדרגות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תגובה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Protective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Actions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8A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1"/>
        </w:rPr>
        <w:t xml:space="preserve">המערכת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מפעילה</w:t>
      </w:r>
      <w:r w:rsidDel="00000000" w:rsidR="00000000" w:rsidRPr="00000000">
        <w:rPr>
          <w:color w:val="303030"/>
          <w:highlight w:val="white"/>
          <w:rtl w:val="1"/>
        </w:rPr>
        <w:t xml:space="preserve"> "</w:t>
      </w:r>
      <w:r w:rsidDel="00000000" w:rsidR="00000000" w:rsidRPr="00000000">
        <w:rPr>
          <w:color w:val="303030"/>
          <w:highlight w:val="white"/>
          <w:rtl w:val="1"/>
        </w:rPr>
        <w:t xml:space="preserve">נעילה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חוצת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פלטפורמות</w:t>
      </w:r>
      <w:r w:rsidDel="00000000" w:rsidR="00000000" w:rsidRPr="00000000">
        <w:rPr>
          <w:color w:val="303030"/>
          <w:highlight w:val="white"/>
          <w:rtl w:val="1"/>
        </w:rPr>
        <w:t xml:space="preserve">" (</w:t>
      </w:r>
      <w:r w:rsidDel="00000000" w:rsidR="00000000" w:rsidRPr="00000000">
        <w:rPr>
          <w:color w:val="303030"/>
          <w:highlight w:val="white"/>
          <w:rtl w:val="0"/>
        </w:rPr>
        <w:t xml:space="preserve">Cross</w:t>
      </w:r>
      <w:r w:rsidDel="00000000" w:rsidR="00000000" w:rsidRPr="00000000">
        <w:rPr>
          <w:color w:val="303030"/>
          <w:highlight w:val="white"/>
          <w:rtl w:val="0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Platform</w:t>
      </w:r>
      <w:r w:rsidDel="00000000" w:rsidR="00000000" w:rsidRPr="00000000">
        <w:rPr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color w:val="303030"/>
          <w:highlight w:val="white"/>
          <w:rtl w:val="0"/>
        </w:rPr>
        <w:t xml:space="preserve">Lock</w:t>
      </w:r>
      <w:r w:rsidDel="00000000" w:rsidR="00000000" w:rsidRPr="00000000">
        <w:rPr>
          <w:color w:val="303030"/>
          <w:highlight w:val="white"/>
          <w:rtl w:val="1"/>
        </w:rPr>
        <w:t xml:space="preserve">) </w:t>
      </w:r>
      <w:r w:rsidDel="00000000" w:rsidR="00000000" w:rsidRPr="00000000">
        <w:rPr>
          <w:color w:val="303030"/>
          <w:highlight w:val="white"/>
          <w:rtl w:val="1"/>
        </w:rPr>
        <w:t xml:space="preserve">דרך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מנגנון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SetTrackedDomains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highlight w:val="white"/>
          <w:rtl w:val="1"/>
        </w:rPr>
        <w:t xml:space="preserve">, </w:t>
      </w:r>
      <w:r w:rsidDel="00000000" w:rsidR="00000000" w:rsidRPr="00000000">
        <w:rPr>
          <w:color w:val="303030"/>
          <w:highlight w:val="white"/>
          <w:rtl w:val="1"/>
        </w:rPr>
        <w:t xml:space="preserve">המסנכרן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את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כלל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ה</w:t>
      </w:r>
      <w:r w:rsidDel="00000000" w:rsidR="00000000" w:rsidRPr="00000000">
        <w:rPr>
          <w:color w:val="303030"/>
          <w:highlight w:val="white"/>
          <w:rtl w:val="1"/>
        </w:rPr>
        <w:t xml:space="preserve">-</w:t>
      </w:r>
      <w:r w:rsidDel="00000000" w:rsidR="00000000" w:rsidRPr="00000000">
        <w:rPr>
          <w:color w:val="303030"/>
          <w:highlight w:val="white"/>
          <w:rtl w:val="0"/>
        </w:rPr>
        <w:t xml:space="preserve">Agents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למצב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כוננות</w:t>
      </w:r>
      <w:r w:rsidDel="00000000" w:rsidR="00000000" w:rsidRPr="00000000">
        <w:rPr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color w:val="303030"/>
          <w:highlight w:val="white"/>
          <w:rtl w:val="1"/>
        </w:rPr>
        <w:t xml:space="preserve">גבוהה</w:t>
      </w:r>
      <w:r w:rsidDel="00000000" w:rsidR="00000000" w:rsidRPr="00000000">
        <w:rPr>
          <w:color w:val="303030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מטריצת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תגובה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Response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tbl>
      <w:tblPr>
        <w:tblStyle w:val="Table4"/>
        <w:bidiVisual w:val="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3.8507686539183"/>
        <w:gridCol w:w="1279.8080239970004"/>
        <w:gridCol w:w="6551.853018372703"/>
        <w:tblGridChange w:id="0">
          <w:tblGrid>
            <w:gridCol w:w="1193.8507686539183"/>
            <w:gridCol w:w="1279.8080239970004"/>
            <w:gridCol w:w="6551.853018372703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טווח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סיכון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jc w:val="center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פעולות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1"/>
              </w:rPr>
              <w:t xml:space="preserve">מופעלות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0-20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נמוך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מעקב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פאסיבי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21-40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בינוני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נמוך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באנר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אזהרה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בדפדפן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Warning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Banner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41-60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בינוני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הודעת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Push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התראה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מודאלית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הפעלת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מעקב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Detailed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Tracking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61-80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גבוה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חסימת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הדף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Remote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Access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התראת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SMS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לאיש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חירום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81-100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קריטי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color w:val="30303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highlight w:val="white"/>
                <w:rtl w:val="0"/>
              </w:rPr>
              <w:t xml:space="preserve">Cross-Platform Lock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החשכת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מסך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Black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0"/>
              </w:rPr>
              <w:t xml:space="preserve">Screen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נעילת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דפדפן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מלאה</w:t>
            </w:r>
            <w:r w:rsidDel="00000000" w:rsidR="00000000" w:rsidRPr="00000000">
              <w:rPr>
                <w:color w:val="303030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E">
      <w:pPr>
        <w:bidi w:val="1"/>
        <w:rPr>
          <w:color w:val="303030"/>
          <w:highlight w:val="white"/>
        </w:rPr>
      </w:pPr>
      <w:r w:rsidDel="00000000" w:rsidR="00000000" w:rsidRPr="00000000">
        <w:rPr>
          <w:color w:val="303030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F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7.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נספחים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והגדרות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מערכת</w:t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7.1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הגדרות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UserLayerSettings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AggregationPeriodDays: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30 </w:t>
      </w:r>
      <w:r w:rsidDel="00000000" w:rsidR="00000000" w:rsidRPr="00000000">
        <w:rPr>
          <w:color w:val="303030"/>
          <w:rtl w:val="1"/>
        </w:rPr>
        <w:t xml:space="preserve">יום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1"/>
        </w:rPr>
        <w:t xml:space="preserve">טווח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הניתוח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ההיסטורי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TimeDecayFactor: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0.95 (</w:t>
      </w:r>
      <w:r w:rsidDel="00000000" w:rsidR="00000000" w:rsidRPr="00000000">
        <w:rPr>
          <w:color w:val="303030"/>
          <w:rtl w:val="1"/>
        </w:rPr>
        <w:t xml:space="preserve">דעיכה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יומית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ציון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הסיכון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hd w:fill="ffffff" w:val="clear"/>
        <w:bidi w:val="1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rtl w:val="0"/>
        </w:rPr>
        <w:t xml:space="preserve">NormalizationCap: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 100 (</w:t>
      </w:r>
      <w:r w:rsidDel="00000000" w:rsidR="00000000" w:rsidRPr="00000000">
        <w:rPr>
          <w:color w:val="303030"/>
          <w:rtl w:val="1"/>
        </w:rPr>
        <w:t xml:space="preserve">תקרת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ציון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סיכון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מקסימלית</w:t>
      </w:r>
      <w:r w:rsidDel="00000000" w:rsidR="00000000" w:rsidRPr="00000000">
        <w:rPr>
          <w:color w:val="303030"/>
          <w:rtl w:val="1"/>
        </w:rPr>
        <w:t xml:space="preserve">).</w:t>
      </w:r>
    </w:p>
    <w:p w:rsidR="00000000" w:rsidDel="00000000" w:rsidP="00000000" w:rsidRDefault="00000000" w:rsidRPr="00000000" w14:paraId="000000A4">
      <w:pPr>
        <w:bidi w:val="1"/>
        <w:rPr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7.2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אירועי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highlight w:val="white"/>
          <w:rtl w:val="0"/>
        </w:rPr>
        <w:t xml:space="preserve">Events</w:t>
      </w:r>
      <w:r w:rsidDel="00000000" w:rsidR="00000000" w:rsidRPr="00000000">
        <w:rPr>
          <w:b w:val="1"/>
          <w:bCs w:val="1"/>
          <w:color w:val="30303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UrlAnalysisResultReceived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התקבל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ניתוח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URL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משכבת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המכשיר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TrackUrlAlertReceived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אירוע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מעקב</w:t>
      </w:r>
      <w:r w:rsidDel="00000000" w:rsidR="00000000" w:rsidRPr="00000000">
        <w:rPr>
          <w:color w:val="303030"/>
          <w:rtl w:val="1"/>
        </w:rPr>
        <w:t xml:space="preserve"> (</w:t>
      </w:r>
      <w:r w:rsidDel="00000000" w:rsidR="00000000" w:rsidRPr="00000000">
        <w:rPr>
          <w:color w:val="303030"/>
          <w:rtl w:val="0"/>
        </w:rPr>
        <w:t xml:space="preserve">Click</w:t>
      </w:r>
      <w:r w:rsidDel="00000000" w:rsidR="00000000" w:rsidRPr="00000000">
        <w:rPr>
          <w:color w:val="303030"/>
          <w:rtl w:val="0"/>
        </w:rPr>
        <w:t xml:space="preserve">/</w:t>
      </w:r>
      <w:r w:rsidDel="00000000" w:rsidR="00000000" w:rsidRPr="00000000">
        <w:rPr>
          <w:color w:val="303030"/>
          <w:rtl w:val="0"/>
        </w:rPr>
        <w:t xml:space="preserve">Surf</w:t>
      </w:r>
      <w:r w:rsidDel="00000000" w:rsidR="00000000" w:rsidRPr="00000000">
        <w:rPr>
          <w:color w:val="303030"/>
          <w:rtl w:val="1"/>
        </w:rPr>
        <w:t xml:space="preserve">) </w:t>
      </w:r>
      <w:r w:rsidDel="00000000" w:rsidR="00000000" w:rsidRPr="00000000">
        <w:rPr>
          <w:color w:val="303030"/>
          <w:rtl w:val="1"/>
        </w:rPr>
        <w:t xml:space="preserve">מדומיין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נעקב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RemoteAccessAlertReceived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זיהוי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שינוי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במצב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השליטה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מרחוק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ImmediateDangerDetected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טריגר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קריטי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המפעיל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פרוטוקול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החסימה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OtpInterceptionTriggered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זוהה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ניסיון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גניבת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קוד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אימות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BlackScreenActivated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החלת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מנגנון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הסתרת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מידע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רגיש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03030"/>
          <w:shd w:fill="f2f2f2" w:val="clear"/>
          <w:rtl w:val="0"/>
        </w:rPr>
        <w:t xml:space="preserve">SetTrackedDomains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הפצת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רשימת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דומיינים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למעקב</w:t>
      </w:r>
      <w:r w:rsidDel="00000000" w:rsidR="00000000" w:rsidRPr="00000000">
        <w:rPr>
          <w:color w:val="303030"/>
          <w:rtl w:val="1"/>
        </w:rPr>
        <w:t xml:space="preserve">/</w:t>
      </w:r>
      <w:r w:rsidDel="00000000" w:rsidR="00000000" w:rsidRPr="00000000">
        <w:rPr>
          <w:color w:val="303030"/>
          <w:rtl w:val="1"/>
        </w:rPr>
        <w:t xml:space="preserve">חסימה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לכלל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מכשירי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המשתמש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bidi w:val="1"/>
        <w:spacing w:after="180" w:lineRule="auto"/>
        <w:ind w:left="720" w:hanging="360"/>
      </w:pPr>
      <w:r w:rsidDel="00000000" w:rsidR="00000000" w:rsidRPr="00000000">
        <w:rPr>
          <w:color w:val="303030"/>
          <w:rtl w:val="0"/>
        </w:rPr>
        <w:t xml:space="preserve">UserIsTargetedAlertReceived</w:t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1"/>
        </w:rPr>
        <w:t xml:space="preserve">פרטי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המשתמש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נמצאו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ברשימות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שיווק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color w:val="303030"/>
        </w:rPr>
      </w:pPr>
      <w:r w:rsidDel="00000000" w:rsidR="00000000" w:rsidRPr="00000000">
        <w:rPr>
          <w:rtl w:val="1"/>
        </w:rPr>
        <w:t xml:space="preserve">התרעת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UserIsTargetedAlert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מופעלת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בפעם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הראשונה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שפרטי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המשתמש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נמצאו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ברשימות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שיווק</w:t>
      </w:r>
      <w:r w:rsidDel="00000000" w:rsidR="00000000" w:rsidRPr="00000000">
        <w:rPr>
          <w:color w:val="303030"/>
          <w:rtl w:val="1"/>
        </w:rPr>
        <w:t xml:space="preserve">. </w:t>
      </w:r>
      <w:r w:rsidDel="00000000" w:rsidR="00000000" w:rsidRPr="00000000">
        <w:rPr>
          <w:color w:val="303030"/>
          <w:rtl w:val="1"/>
        </w:rPr>
        <w:t xml:space="preserve">ואז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user</w:t>
      </w:r>
      <w:r w:rsidDel="00000000" w:rsidR="00000000" w:rsidRPr="00000000">
        <w:rPr>
          <w:color w:val="303030"/>
          <w:rtl w:val="0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property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בשם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IsTargeted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מקבל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ערך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true</w:t>
      </w:r>
      <w:r w:rsidDel="00000000" w:rsidR="00000000" w:rsidRPr="00000000">
        <w:rPr>
          <w:color w:val="303030"/>
          <w:rtl w:val="1"/>
        </w:rPr>
        <w:t xml:space="preserve">. </w:t>
      </w:r>
      <w:r w:rsidDel="00000000" w:rsidR="00000000" w:rsidRPr="00000000">
        <w:rPr>
          <w:color w:val="303030"/>
          <w:rtl w:val="1"/>
        </w:rPr>
        <w:t xml:space="preserve">במילים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אחרות</w:t>
      </w:r>
      <w:r w:rsidDel="00000000" w:rsidR="00000000" w:rsidRPr="00000000">
        <w:rPr>
          <w:color w:val="303030"/>
          <w:rtl w:val="1"/>
        </w:rPr>
        <w:t xml:space="preserve">: </w:t>
      </w:r>
      <w:r w:rsidDel="00000000" w:rsidR="00000000" w:rsidRPr="00000000">
        <w:rPr>
          <w:color w:val="303030"/>
          <w:rtl w:val="0"/>
        </w:rPr>
        <w:t xml:space="preserve">UserIsTargetedAlert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יופעל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רק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למשתמש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1"/>
        </w:rPr>
        <w:t xml:space="preserve">עבורו</w:t>
      </w:r>
      <w:r w:rsidDel="00000000" w:rsidR="00000000" w:rsidRPr="00000000">
        <w:rPr>
          <w:color w:val="303030"/>
          <w:rtl w:val="1"/>
        </w:rPr>
        <w:t xml:space="preserve"> </w:t>
      </w:r>
      <w:r w:rsidDel="00000000" w:rsidR="00000000" w:rsidRPr="00000000">
        <w:rPr>
          <w:color w:val="303030"/>
          <w:rtl w:val="0"/>
        </w:rPr>
        <w:t xml:space="preserve">IsTargeted</w:t>
      </w:r>
      <w:r w:rsidDel="00000000" w:rsidR="00000000" w:rsidRPr="00000000">
        <w:rPr>
          <w:color w:val="303030"/>
          <w:rtl w:val="0"/>
        </w:rPr>
        <w:t xml:space="preserve">=</w:t>
      </w:r>
      <w:r w:rsidDel="00000000" w:rsidR="00000000" w:rsidRPr="00000000">
        <w:rPr>
          <w:color w:val="303030"/>
          <w:rtl w:val="0"/>
        </w:rPr>
        <w:t xml:space="preserve">false</w:t>
      </w:r>
      <w:r w:rsidDel="00000000" w:rsidR="00000000" w:rsidRPr="00000000">
        <w:rPr>
          <w:color w:val="303030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>
          <w:color w:val="3030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0303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