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5209" w:rsidRDefault="00005209" w:rsidP="00005209">
      <w:pPr>
        <w:pStyle w:val="Textosinformato"/>
        <w:spacing w:line="360" w:lineRule="auto"/>
        <w:jc w:val="both"/>
        <w:rPr>
          <w:rFonts w:ascii="Book Antiqua" w:hAnsi="Book Antiqua"/>
          <w:sz w:val="24"/>
        </w:rPr>
      </w:pPr>
      <w:r w:rsidRPr="00A40B05">
        <w:rPr>
          <w:rFonts w:ascii="Book Antiqua" w:hAnsi="Book Antiqua"/>
          <w:b/>
          <w:sz w:val="24"/>
          <w:u w:val="single"/>
        </w:rPr>
        <w:t xml:space="preserve">CONTRATO DE TRABAJO </w:t>
      </w:r>
    </w:p>
    <w:p w:rsidR="00005209" w:rsidRPr="00F54142" w:rsidRDefault="00005209" w:rsidP="00005209">
      <w:r w:rsidRPr="003E18F0">
        <w:rPr>
          <w:rFonts w:ascii="Book Antiqua" w:hAnsi="Book Antiqua"/>
        </w:rPr>
        <w:t xml:space="preserve">En la ciudad de </w:t>
      </w:r>
      <w:r>
        <w:rPr>
          <w:rFonts w:ascii="Book Antiqua" w:hAnsi="Book Antiqua"/>
        </w:rPr>
        <w:t xml:space="preserve">Montevideo, el día de </w:t>
      </w:r>
      <w:r w:rsidR="001B3565" w:rsidRPr="001B3565">
        <w:rPr>
          <w:rFonts w:ascii="Book Antiqua" w:hAnsi="Book Antiqua"/>
        </w:rPr>
        <w:t>XXXXXXXX</w:t>
      </w:r>
      <w:r w:rsidR="001B3565">
        <w:rPr>
          <w:rFonts w:ascii="Book Antiqua" w:hAnsi="Book Antiqua"/>
        </w:rPr>
        <w:t xml:space="preserve"> </w:t>
      </w:r>
      <w:r w:rsidR="005E040C">
        <w:rPr>
          <w:rFonts w:ascii="Book Antiqua" w:hAnsi="Book Antiqua"/>
        </w:rPr>
        <w:t xml:space="preserve">de </w:t>
      </w:r>
      <w:r w:rsidR="001B3565" w:rsidRPr="001B3565">
        <w:rPr>
          <w:rFonts w:ascii="Book Antiqua" w:hAnsi="Book Antiqua"/>
        </w:rPr>
        <w:t>XXXXXXXX</w:t>
      </w:r>
      <w:r w:rsidR="001B3565">
        <w:rPr>
          <w:rFonts w:ascii="Book Antiqua" w:hAnsi="Book Antiqua"/>
        </w:rPr>
        <w:t xml:space="preserve"> </w:t>
      </w:r>
      <w:r>
        <w:rPr>
          <w:rFonts w:ascii="Book Antiqua" w:hAnsi="Book Antiqua"/>
        </w:rPr>
        <w:t xml:space="preserve">del </w:t>
      </w:r>
      <w:proofErr w:type="spellStart"/>
      <w:r w:rsidR="001B3565" w:rsidRPr="001B3565">
        <w:rPr>
          <w:rFonts w:ascii="Book Antiqua" w:hAnsi="Book Antiqua"/>
        </w:rPr>
        <w:t>XXXXXXXX</w:t>
      </w:r>
      <w:r>
        <w:rPr>
          <w:rFonts w:ascii="Book Antiqua" w:hAnsi="Book Antiqua"/>
        </w:rPr>
        <w:t>comparecen</w:t>
      </w:r>
      <w:proofErr w:type="spellEnd"/>
      <w:r>
        <w:rPr>
          <w:rFonts w:ascii="Book Antiqua" w:hAnsi="Book Antiqua"/>
        </w:rPr>
        <w:t xml:space="preserve">, </w:t>
      </w:r>
      <w:r w:rsidRPr="00AF7B30">
        <w:rPr>
          <w:rFonts w:ascii="Book Antiqua" w:hAnsi="Book Antiqua"/>
          <w:u w:val="single"/>
        </w:rPr>
        <w:t>POR UNA PARTE</w:t>
      </w:r>
      <w:r>
        <w:rPr>
          <w:rFonts w:ascii="Book Antiqua" w:hAnsi="Book Antiqua"/>
        </w:rPr>
        <w:t xml:space="preserve">: </w:t>
      </w:r>
      <w:r w:rsidRPr="002820B5">
        <w:rPr>
          <w:rFonts w:ascii="Book Antiqua" w:hAnsi="Book Antiqua"/>
          <w:b/>
          <w:szCs w:val="24"/>
        </w:rPr>
        <w:t>ELARED S.A.</w:t>
      </w:r>
      <w:r>
        <w:rPr>
          <w:rFonts w:ascii="Book Antiqua" w:hAnsi="Book Antiqua"/>
          <w:b/>
          <w:szCs w:val="24"/>
        </w:rPr>
        <w:t xml:space="preserve"> </w:t>
      </w:r>
      <w:r w:rsidRPr="002820B5">
        <w:rPr>
          <w:rFonts w:ascii="Book Antiqua" w:hAnsi="Book Antiqua"/>
          <w:szCs w:val="24"/>
        </w:rPr>
        <w:t xml:space="preserve">n° de RUT 216.201.780.010 </w:t>
      </w:r>
      <w:r w:rsidRPr="00070717">
        <w:rPr>
          <w:rFonts w:ascii="Book Antiqua" w:hAnsi="Book Antiqua"/>
          <w:szCs w:val="24"/>
        </w:rPr>
        <w:t xml:space="preserve">(en adelante la </w:t>
      </w:r>
      <w:r>
        <w:rPr>
          <w:rFonts w:ascii="Book Antiqua" w:hAnsi="Book Antiqua"/>
          <w:szCs w:val="24"/>
        </w:rPr>
        <w:t xml:space="preserve">empleadora o la </w:t>
      </w:r>
      <w:r w:rsidRPr="00070717">
        <w:rPr>
          <w:rFonts w:ascii="Book Antiqua" w:hAnsi="Book Antiqua"/>
          <w:szCs w:val="24"/>
        </w:rPr>
        <w:t xml:space="preserve">empresa) </w:t>
      </w:r>
      <w:r w:rsidRPr="002820B5">
        <w:rPr>
          <w:rFonts w:ascii="Book Antiqua" w:hAnsi="Book Antiqua"/>
          <w:szCs w:val="24"/>
        </w:rPr>
        <w:t xml:space="preserve">con domicilio en esta ciudad en la </w:t>
      </w:r>
      <w:r>
        <w:rPr>
          <w:rFonts w:ascii="Book Antiqua" w:hAnsi="Book Antiqua"/>
          <w:szCs w:val="24"/>
        </w:rPr>
        <w:t xml:space="preserve">Avda. </w:t>
      </w:r>
      <w:proofErr w:type="spellStart"/>
      <w:r>
        <w:rPr>
          <w:rFonts w:ascii="Book Antiqua" w:hAnsi="Book Antiqua"/>
          <w:szCs w:val="24"/>
        </w:rPr>
        <w:t>Millán°</w:t>
      </w:r>
      <w:proofErr w:type="spellEnd"/>
      <w:r>
        <w:rPr>
          <w:rFonts w:ascii="Book Antiqua" w:hAnsi="Book Antiqua"/>
          <w:szCs w:val="24"/>
        </w:rPr>
        <w:t xml:space="preserve"> 2869 – 2761 re</w:t>
      </w:r>
      <w:r w:rsidRPr="002820B5">
        <w:rPr>
          <w:rFonts w:ascii="Book Antiqua" w:hAnsi="Book Antiqua"/>
          <w:szCs w:val="24"/>
        </w:rPr>
        <w:t>presentada en este acto por el Sr. Andrés OTTADO C.I. n°</w:t>
      </w:r>
      <w:r>
        <w:rPr>
          <w:rFonts w:ascii="Book Antiqua" w:hAnsi="Book Antiqua"/>
          <w:szCs w:val="24"/>
        </w:rPr>
        <w:t xml:space="preserve">4.267.978-0 </w:t>
      </w:r>
      <w:r w:rsidRPr="003E18F0">
        <w:rPr>
          <w:rFonts w:ascii="Book Antiqua" w:hAnsi="Book Antiqua"/>
        </w:rPr>
        <w:t xml:space="preserve">y </w:t>
      </w:r>
      <w:r w:rsidRPr="00AF7B30">
        <w:rPr>
          <w:rFonts w:ascii="Book Antiqua" w:hAnsi="Book Antiqua"/>
          <w:u w:val="single"/>
        </w:rPr>
        <w:t>POR OTRA PARTE</w:t>
      </w:r>
      <w:r>
        <w:rPr>
          <w:rFonts w:ascii="Book Antiqua" w:hAnsi="Book Antiqua"/>
          <w:u w:val="single"/>
        </w:rPr>
        <w:t>:</w:t>
      </w:r>
      <w:r w:rsidR="001B3565">
        <w:rPr>
          <w:lang w:val="es-AR"/>
        </w:rPr>
        <w:t xml:space="preserve"> </w:t>
      </w:r>
      <w:r w:rsidR="007C2BF7">
        <w:t xml:space="preserve"> </w:t>
      </w:r>
      <w:r w:rsidR="001B3565" w:rsidRPr="001B3565">
        <w:t>XXXXXXXX</w:t>
      </w:r>
      <w:r w:rsidR="001B3565">
        <w:t xml:space="preserve">  </w:t>
      </w:r>
      <w:proofErr w:type="spellStart"/>
      <w:r w:rsidRPr="00D73CFF">
        <w:rPr>
          <w:rFonts w:ascii="Book Antiqua" w:hAnsi="Book Antiqua"/>
        </w:rPr>
        <w:t>ci</w:t>
      </w:r>
      <w:proofErr w:type="spellEnd"/>
      <w:r>
        <w:rPr>
          <w:rFonts w:ascii="Book Antiqua" w:hAnsi="Book Antiqua"/>
        </w:rPr>
        <w:t>:</w:t>
      </w:r>
      <w:r w:rsidR="007C2BF7" w:rsidRPr="007C2BF7">
        <w:t xml:space="preserve"> </w:t>
      </w:r>
      <w:r w:rsidR="001B3565" w:rsidRPr="001B3565">
        <w:t>XXXXXXXX</w:t>
      </w:r>
      <w:r>
        <w:rPr>
          <w:rFonts w:ascii="Book Antiqua" w:hAnsi="Book Antiqua"/>
          <w:lang w:val="es-AR"/>
        </w:rPr>
        <w:t xml:space="preserve">, </w:t>
      </w:r>
      <w:r w:rsidRPr="00D73CFF">
        <w:rPr>
          <w:rFonts w:ascii="Book Antiqua" w:hAnsi="Book Antiqua"/>
        </w:rPr>
        <w:t>con domicilio en la</w:t>
      </w:r>
      <w:r>
        <w:rPr>
          <w:rFonts w:ascii="Book Antiqua" w:hAnsi="Book Antiqua"/>
        </w:rPr>
        <w:t xml:space="preserve"> </w:t>
      </w:r>
      <w:r w:rsidR="00693E32">
        <w:t>calle</w:t>
      </w:r>
      <w:r w:rsidR="003F1686">
        <w:t>:</w:t>
      </w:r>
      <w:r w:rsidR="001B3565" w:rsidRPr="001B3565">
        <w:t xml:space="preserve"> XXXXXXXX </w:t>
      </w:r>
      <w:r w:rsidR="001B3565">
        <w:t xml:space="preserve"> </w:t>
      </w:r>
      <w:r w:rsidRPr="00D73CFF">
        <w:rPr>
          <w:rFonts w:ascii="Book Antiqua" w:hAnsi="Book Antiqua"/>
        </w:rPr>
        <w:t>(en ad</w:t>
      </w:r>
      <w:r w:rsidRPr="00813CED">
        <w:rPr>
          <w:rFonts w:ascii="Book Antiqua" w:hAnsi="Book Antiqua"/>
          <w:szCs w:val="24"/>
        </w:rPr>
        <w:t>elante</w:t>
      </w:r>
      <w:r>
        <w:rPr>
          <w:rFonts w:ascii="Book Antiqua" w:hAnsi="Book Antiqua"/>
        </w:rPr>
        <w:t xml:space="preserve"> el trabajador o el empleado</w:t>
      </w:r>
      <w:r w:rsidRPr="003E18F0">
        <w:rPr>
          <w:rFonts w:ascii="Book Antiqua" w:hAnsi="Book Antiqua"/>
        </w:rPr>
        <w:t xml:space="preserve">), </w:t>
      </w:r>
      <w:r>
        <w:rPr>
          <w:rFonts w:ascii="Book Antiqua" w:hAnsi="Book Antiqua"/>
        </w:rPr>
        <w:t xml:space="preserve">quienes </w:t>
      </w:r>
      <w:r w:rsidRPr="003E18F0">
        <w:rPr>
          <w:rFonts w:ascii="Book Antiqua" w:hAnsi="Book Antiqua"/>
        </w:rPr>
        <w:t xml:space="preserve">convienen la celebración del presente contrato </w:t>
      </w:r>
      <w:r w:rsidRPr="00441316">
        <w:rPr>
          <w:rFonts w:ascii="Book Antiqua" w:hAnsi="Book Antiqua"/>
        </w:rPr>
        <w:t xml:space="preserve">de trabajo </w:t>
      </w:r>
      <w:r w:rsidRPr="003E18F0">
        <w:rPr>
          <w:rFonts w:ascii="Book Antiqua" w:hAnsi="Book Antiqua"/>
        </w:rPr>
        <w:t xml:space="preserve">el que quedará </w:t>
      </w:r>
      <w:r>
        <w:rPr>
          <w:rFonts w:ascii="Book Antiqua" w:hAnsi="Book Antiqua"/>
        </w:rPr>
        <w:t xml:space="preserve">regulado por </w:t>
      </w:r>
      <w:r w:rsidRPr="003E18F0">
        <w:rPr>
          <w:rFonts w:ascii="Book Antiqua" w:hAnsi="Book Antiqua"/>
        </w:rPr>
        <w:t xml:space="preserve">las cláusulas </w:t>
      </w:r>
      <w:r>
        <w:rPr>
          <w:rFonts w:ascii="Book Antiqua" w:hAnsi="Book Antiqua"/>
        </w:rPr>
        <w:t>que se establecen a continuación.</w:t>
      </w:r>
    </w:p>
    <w:p w:rsidR="00005209" w:rsidRDefault="00005209" w:rsidP="00005209">
      <w:pPr>
        <w:pStyle w:val="Textosinformato"/>
        <w:spacing w:line="360" w:lineRule="auto"/>
        <w:jc w:val="both"/>
        <w:rPr>
          <w:rFonts w:ascii="Book Antiqua" w:hAnsi="Book Antiqua"/>
          <w:sz w:val="24"/>
        </w:rPr>
      </w:pPr>
      <w:r w:rsidRPr="00B2001D">
        <w:rPr>
          <w:rFonts w:ascii="Book Antiqua" w:hAnsi="Book Antiqua"/>
          <w:b/>
          <w:sz w:val="24"/>
          <w:u w:val="single"/>
        </w:rPr>
        <w:t>PRIMERO</w:t>
      </w:r>
      <w:r w:rsidRPr="00B2001D">
        <w:rPr>
          <w:rFonts w:ascii="Book Antiqua" w:hAnsi="Book Antiqua"/>
          <w:sz w:val="24"/>
          <w:u w:val="single"/>
        </w:rPr>
        <w:t>(Antecedentes)</w:t>
      </w:r>
      <w:r>
        <w:rPr>
          <w:rFonts w:ascii="Book Antiqua" w:hAnsi="Book Antiqua"/>
          <w:sz w:val="24"/>
          <w:u w:val="single"/>
        </w:rPr>
        <w:t>:</w:t>
      </w:r>
      <w:r w:rsidRPr="008354C0">
        <w:rPr>
          <w:rFonts w:ascii="Book Antiqua" w:hAnsi="Book Antiqua"/>
          <w:sz w:val="24"/>
        </w:rPr>
        <w:t xml:space="preserve"> </w:t>
      </w:r>
      <w:r>
        <w:rPr>
          <w:rFonts w:ascii="Book Antiqua" w:hAnsi="Book Antiqua"/>
          <w:sz w:val="24"/>
        </w:rPr>
        <w:t>I) La empresa gira en el rubro de venta de servicios de Internet, telefonía, terminales y accesorios, razón por la cual y a efectos de llevar a cabo la comercialización de sus productos y servicios, necesita contratar a varios empleados. II) En mérito a lo anterior y a la luz de que la trabajadora manifiesta tener experiencia aplicable al rubro, se suscribe el presente contrato entre las partes.</w:t>
      </w:r>
    </w:p>
    <w:p w:rsidR="00005209" w:rsidRPr="006B26D6" w:rsidRDefault="00005209" w:rsidP="00005209">
      <w:pPr>
        <w:spacing w:line="360" w:lineRule="auto"/>
        <w:jc w:val="both"/>
        <w:rPr>
          <w:rFonts w:ascii="Book Antiqua" w:hAnsi="Book Antiqua"/>
          <w:szCs w:val="24"/>
        </w:rPr>
      </w:pPr>
      <w:r w:rsidRPr="0086319F">
        <w:rPr>
          <w:rFonts w:ascii="Book Antiqua" w:hAnsi="Book Antiqua"/>
          <w:b/>
          <w:szCs w:val="24"/>
          <w:u w:val="single"/>
        </w:rPr>
        <w:t xml:space="preserve"> SEGUNDO</w:t>
      </w:r>
      <w:r w:rsidRPr="0086319F">
        <w:rPr>
          <w:rFonts w:ascii="Book Antiqua" w:hAnsi="Book Antiqua"/>
          <w:szCs w:val="24"/>
          <w:u w:val="single"/>
        </w:rPr>
        <w:t xml:space="preserve"> (Objeto):</w:t>
      </w:r>
      <w:r w:rsidRPr="0086319F">
        <w:rPr>
          <w:rFonts w:ascii="Book Antiqua" w:hAnsi="Book Antiqua"/>
          <w:szCs w:val="24"/>
        </w:rPr>
        <w:t xml:space="preserve"> I) A la luz de lo expresado ELARED S.A. ha resuelto contratar </w:t>
      </w:r>
      <w:r>
        <w:rPr>
          <w:rFonts w:ascii="Book Antiqua" w:hAnsi="Book Antiqua"/>
          <w:szCs w:val="24"/>
        </w:rPr>
        <w:t xml:space="preserve">al </w:t>
      </w:r>
      <w:r w:rsidRPr="0086319F">
        <w:rPr>
          <w:rFonts w:ascii="Book Antiqua" w:hAnsi="Book Antiqua"/>
          <w:szCs w:val="24"/>
        </w:rPr>
        <w:t>trabajador, para que a partir del día de la fecha ella comience a trabajar para la empresa realizando las tareas de “</w:t>
      </w:r>
      <w:proofErr w:type="spellStart"/>
      <w:r>
        <w:rPr>
          <w:rFonts w:ascii="Book Antiqua" w:hAnsi="Book Antiqua"/>
          <w:szCs w:val="24"/>
        </w:rPr>
        <w:t>Telemarketer</w:t>
      </w:r>
      <w:proofErr w:type="spellEnd"/>
      <w:r w:rsidRPr="0086319F">
        <w:rPr>
          <w:rFonts w:ascii="Book Antiqua" w:hAnsi="Book Antiqua"/>
          <w:szCs w:val="24"/>
        </w:rPr>
        <w:t>”.</w:t>
      </w:r>
    </w:p>
    <w:p w:rsidR="00005209" w:rsidRDefault="00005209" w:rsidP="00005209">
      <w:pPr>
        <w:pStyle w:val="Textosinformato"/>
        <w:spacing w:line="360" w:lineRule="auto"/>
        <w:jc w:val="both"/>
        <w:rPr>
          <w:rFonts w:ascii="Book Antiqua" w:hAnsi="Book Antiqua"/>
          <w:sz w:val="24"/>
        </w:rPr>
      </w:pPr>
      <w:r w:rsidRPr="00CC5B18">
        <w:rPr>
          <w:rFonts w:ascii="Book Antiqua" w:hAnsi="Book Antiqua"/>
          <w:b/>
          <w:sz w:val="24"/>
          <w:u w:val="single"/>
        </w:rPr>
        <w:t>TERCERO</w:t>
      </w:r>
      <w:r w:rsidRPr="00CC5B18">
        <w:rPr>
          <w:rFonts w:ascii="Book Antiqua" w:hAnsi="Book Antiqua"/>
          <w:sz w:val="24"/>
          <w:u w:val="single"/>
        </w:rPr>
        <w:t>: (</w:t>
      </w:r>
      <w:r>
        <w:rPr>
          <w:rFonts w:ascii="Book Antiqua" w:hAnsi="Book Antiqua"/>
          <w:sz w:val="24"/>
          <w:u w:val="single"/>
        </w:rPr>
        <w:t>Régimen Horario</w:t>
      </w:r>
      <w:r w:rsidRPr="00CC5B18">
        <w:rPr>
          <w:rFonts w:ascii="Book Antiqua" w:hAnsi="Book Antiqua"/>
          <w:sz w:val="24"/>
          <w:u w:val="single"/>
        </w:rPr>
        <w:t xml:space="preserve">): </w:t>
      </w:r>
      <w:r>
        <w:rPr>
          <w:rFonts w:ascii="Book Antiqua" w:hAnsi="Book Antiqua"/>
          <w:sz w:val="24"/>
        </w:rPr>
        <w:t xml:space="preserve">I) Las </w:t>
      </w:r>
      <w:r w:rsidRPr="003E18F0">
        <w:rPr>
          <w:rFonts w:ascii="Book Antiqua" w:hAnsi="Book Antiqua"/>
          <w:sz w:val="24"/>
        </w:rPr>
        <w:t xml:space="preserve">tareas se efectuarán </w:t>
      </w:r>
      <w:r>
        <w:rPr>
          <w:rFonts w:ascii="Book Antiqua" w:hAnsi="Book Antiqua"/>
          <w:sz w:val="24"/>
        </w:rPr>
        <w:t xml:space="preserve">a partir del día de la fecha en el siguiente régimen de días y horarios. II) </w:t>
      </w:r>
      <w:r w:rsidRPr="002A4B67">
        <w:rPr>
          <w:rFonts w:ascii="Book Antiqua" w:hAnsi="Book Antiqua"/>
          <w:sz w:val="24"/>
        </w:rPr>
        <w:t xml:space="preserve">De Lunes a Viernes en el horario de </w:t>
      </w:r>
      <w:r>
        <w:rPr>
          <w:rFonts w:ascii="Book Antiqua" w:hAnsi="Book Antiqua"/>
          <w:sz w:val="24"/>
        </w:rPr>
        <w:t>11:30</w:t>
      </w:r>
      <w:r w:rsidRPr="002A4B67">
        <w:rPr>
          <w:rFonts w:ascii="Book Antiqua" w:hAnsi="Book Antiqua"/>
          <w:sz w:val="24"/>
        </w:rPr>
        <w:t xml:space="preserve"> am a </w:t>
      </w:r>
      <w:r>
        <w:rPr>
          <w:rFonts w:ascii="Book Antiqua" w:hAnsi="Book Antiqua"/>
          <w:sz w:val="24"/>
        </w:rPr>
        <w:t>18:00</w:t>
      </w:r>
      <w:r w:rsidRPr="002A4B67">
        <w:rPr>
          <w:rFonts w:ascii="Book Antiqua" w:hAnsi="Book Antiqua"/>
          <w:sz w:val="24"/>
        </w:rPr>
        <w:t xml:space="preserve"> pm; contara con 30 minutos de descanso y los Sábados de 10 Am a 15:00</w:t>
      </w:r>
      <w:r>
        <w:rPr>
          <w:rFonts w:ascii="Book Antiqua" w:hAnsi="Book Antiqua"/>
          <w:sz w:val="24"/>
        </w:rPr>
        <w:t xml:space="preserve">. III) Sin perjuicio de lo indicado en el numeral que antecede, durante el período a prueba pactado, </w:t>
      </w:r>
      <w:proofErr w:type="gramStart"/>
      <w:r>
        <w:rPr>
          <w:rFonts w:ascii="Book Antiqua" w:hAnsi="Book Antiqua"/>
          <w:sz w:val="24"/>
        </w:rPr>
        <w:t>la</w:t>
      </w:r>
      <w:proofErr w:type="gramEnd"/>
      <w:r>
        <w:rPr>
          <w:rFonts w:ascii="Book Antiqua" w:hAnsi="Book Antiqua"/>
          <w:sz w:val="24"/>
        </w:rPr>
        <w:t xml:space="preserve"> empresa podrá disponer la distribución de la carga horaria entre los días lunes y viernes. En cualquier momento previo a la finalización del referido período de prueba, quedará definido el régimen de horario semanal a entero criterio de la empresa, reestableciéndose el trabajo los días sábados. En ningún caso, se verá alterada la carga horaria semanal establecida en el numeral II de la presente cláusula.</w:t>
      </w:r>
    </w:p>
    <w:p w:rsidR="00005209" w:rsidRPr="000F24D3" w:rsidRDefault="00005209" w:rsidP="00005209">
      <w:pPr>
        <w:spacing w:line="360" w:lineRule="auto"/>
        <w:jc w:val="both"/>
        <w:rPr>
          <w:rFonts w:ascii="Book Antiqua" w:hAnsi="Book Antiqua"/>
          <w:b/>
          <w:u w:val="single"/>
        </w:rPr>
      </w:pPr>
      <w:r w:rsidRPr="000F24D3">
        <w:rPr>
          <w:rFonts w:ascii="Book Antiqua" w:hAnsi="Book Antiqua"/>
          <w:b/>
          <w:u w:val="single"/>
        </w:rPr>
        <w:t xml:space="preserve">CUARTO: (Remuneración): I) La empresa le abonara mensualmente al trabajador la suma nominal de $u </w:t>
      </w:r>
      <w:r w:rsidR="00BE25C2" w:rsidRPr="00BE25C2">
        <w:rPr>
          <w:rFonts w:ascii="Book Antiqua" w:hAnsi="Book Antiqua"/>
          <w:b/>
          <w:u w:val="single"/>
        </w:rPr>
        <w:t xml:space="preserve">30163 </w:t>
      </w:r>
      <w:r w:rsidRPr="000F24D3">
        <w:rPr>
          <w:rFonts w:ascii="Book Antiqua" w:hAnsi="Book Antiqua"/>
          <w:b/>
          <w:u w:val="single"/>
        </w:rPr>
        <w:t xml:space="preserve">(pesos uruguayos </w:t>
      </w:r>
      <w:r w:rsidR="00BE25C2">
        <w:rPr>
          <w:rFonts w:ascii="Book Antiqua" w:hAnsi="Book Antiqua"/>
          <w:b/>
          <w:u w:val="single"/>
        </w:rPr>
        <w:t>Treinta</w:t>
      </w:r>
      <w:r w:rsidRPr="000F24D3">
        <w:rPr>
          <w:rFonts w:ascii="Book Antiqua" w:hAnsi="Book Antiqua"/>
          <w:b/>
          <w:u w:val="single"/>
        </w:rPr>
        <w:t xml:space="preserve"> mil </w:t>
      </w:r>
      <w:r>
        <w:rPr>
          <w:rFonts w:ascii="Book Antiqua" w:hAnsi="Book Antiqua"/>
          <w:b/>
          <w:u w:val="single"/>
        </w:rPr>
        <w:t xml:space="preserve">ciento sesenta y </w:t>
      </w:r>
      <w:r w:rsidR="00BE25C2">
        <w:rPr>
          <w:rFonts w:ascii="Book Antiqua" w:hAnsi="Book Antiqua"/>
          <w:b/>
          <w:u w:val="single"/>
        </w:rPr>
        <w:t>tres</w:t>
      </w:r>
      <w:r w:rsidRPr="000F24D3">
        <w:rPr>
          <w:rFonts w:ascii="Book Antiqua" w:hAnsi="Book Antiqua"/>
          <w:b/>
          <w:u w:val="single"/>
        </w:rPr>
        <w:t>).</w:t>
      </w:r>
    </w:p>
    <w:p w:rsidR="00005209" w:rsidRDefault="00005209" w:rsidP="00005209">
      <w:pPr>
        <w:spacing w:line="360" w:lineRule="auto"/>
        <w:jc w:val="both"/>
        <w:rPr>
          <w:rFonts w:ascii="Book Antiqua" w:hAnsi="Book Antiqua"/>
          <w:b/>
          <w:u w:val="single"/>
        </w:rPr>
      </w:pPr>
      <w:r w:rsidRPr="000F24D3">
        <w:rPr>
          <w:rFonts w:ascii="Book Antiqua" w:hAnsi="Book Antiqua"/>
          <w:b/>
          <w:u w:val="single"/>
        </w:rPr>
        <w:t>Asimismo, se establece un régimen de comisiones por venta condicionado al cumplimiento de la siguiente condición:</w:t>
      </w:r>
    </w:p>
    <w:p w:rsidR="00005209" w:rsidRPr="000F24D3" w:rsidRDefault="00005209" w:rsidP="00005209">
      <w:pPr>
        <w:spacing w:line="360" w:lineRule="auto"/>
        <w:jc w:val="both"/>
        <w:rPr>
          <w:rFonts w:ascii="Book Antiqua" w:hAnsi="Book Antiqua"/>
          <w:b/>
          <w:u w:val="single"/>
        </w:rPr>
      </w:pPr>
    </w:p>
    <w:p w:rsidR="00005209" w:rsidRDefault="00005209" w:rsidP="00005209">
      <w:pPr>
        <w:pStyle w:val="Prrafodelista"/>
        <w:numPr>
          <w:ilvl w:val="0"/>
          <w:numId w:val="1"/>
        </w:numPr>
        <w:spacing w:line="360" w:lineRule="auto"/>
        <w:jc w:val="both"/>
        <w:rPr>
          <w:rFonts w:ascii="Book Antiqua" w:hAnsi="Book Antiqua"/>
          <w:b/>
          <w:u w:val="single"/>
        </w:rPr>
      </w:pPr>
      <w:r w:rsidRPr="005F594C">
        <w:rPr>
          <w:rFonts w:ascii="Book Antiqua" w:hAnsi="Book Antiqua"/>
          <w:b/>
          <w:u w:val="single"/>
        </w:rPr>
        <w:t xml:space="preserve">Que se haya alcanzado un mínimo de </w:t>
      </w:r>
      <w:r>
        <w:rPr>
          <w:rFonts w:ascii="Book Antiqua" w:hAnsi="Book Antiqua"/>
          <w:b/>
          <w:u w:val="single"/>
        </w:rPr>
        <w:t>50</w:t>
      </w:r>
      <w:r w:rsidRPr="005F594C">
        <w:rPr>
          <w:rFonts w:ascii="Book Antiqua" w:hAnsi="Book Antiqua"/>
          <w:b/>
          <w:u w:val="single"/>
        </w:rPr>
        <w:t xml:space="preserve"> ventas en el transcurso del mes</w:t>
      </w:r>
      <w:r>
        <w:rPr>
          <w:rFonts w:ascii="Book Antiqua" w:hAnsi="Book Antiqua"/>
          <w:b/>
          <w:u w:val="single"/>
        </w:rPr>
        <w:t>.</w:t>
      </w:r>
    </w:p>
    <w:p w:rsidR="00005209" w:rsidRDefault="00005209" w:rsidP="00005209">
      <w:pPr>
        <w:pStyle w:val="Prrafodelista"/>
        <w:spacing w:line="360" w:lineRule="auto"/>
        <w:ind w:left="480"/>
        <w:jc w:val="both"/>
        <w:rPr>
          <w:rFonts w:ascii="Book Antiqua" w:hAnsi="Book Antiqua"/>
          <w:b/>
          <w:u w:val="single"/>
        </w:rPr>
      </w:pPr>
    </w:p>
    <w:p w:rsidR="00005209" w:rsidRPr="000F24D3" w:rsidRDefault="00005209" w:rsidP="00005209">
      <w:pPr>
        <w:spacing w:line="360" w:lineRule="auto"/>
        <w:jc w:val="both"/>
        <w:rPr>
          <w:rFonts w:ascii="Book Antiqua" w:hAnsi="Book Antiqua"/>
          <w:b/>
          <w:u w:val="single"/>
        </w:rPr>
      </w:pPr>
      <w:r w:rsidRPr="000F24D3">
        <w:rPr>
          <w:rFonts w:ascii="Book Antiqua" w:hAnsi="Book Antiqua"/>
          <w:b/>
          <w:u w:val="single"/>
        </w:rPr>
        <w:t xml:space="preserve">En caso de superar las </w:t>
      </w:r>
      <w:r>
        <w:rPr>
          <w:rFonts w:ascii="Book Antiqua" w:hAnsi="Book Antiqua"/>
          <w:b/>
          <w:u w:val="single"/>
        </w:rPr>
        <w:t>80</w:t>
      </w:r>
      <w:r w:rsidRPr="000F24D3">
        <w:rPr>
          <w:rFonts w:ascii="Book Antiqua" w:hAnsi="Book Antiqua"/>
          <w:b/>
          <w:u w:val="single"/>
        </w:rPr>
        <w:t xml:space="preserve"> ventas mensuales (y no haber registrado inasistencias</w:t>
      </w:r>
      <w:r>
        <w:rPr>
          <w:rFonts w:ascii="Book Antiqua" w:hAnsi="Book Antiqua"/>
          <w:b/>
          <w:u w:val="single"/>
        </w:rPr>
        <w:t xml:space="preserve"> (justificada o no</w:t>
      </w:r>
      <w:proofErr w:type="gramStart"/>
      <w:r>
        <w:rPr>
          <w:rFonts w:ascii="Book Antiqua" w:hAnsi="Book Antiqua"/>
          <w:b/>
          <w:u w:val="single"/>
        </w:rPr>
        <w:t xml:space="preserve">) </w:t>
      </w:r>
      <w:r w:rsidRPr="000F24D3">
        <w:rPr>
          <w:rFonts w:ascii="Book Antiqua" w:hAnsi="Book Antiqua"/>
          <w:b/>
          <w:u w:val="single"/>
        </w:rPr>
        <w:t>)</w:t>
      </w:r>
      <w:proofErr w:type="gramEnd"/>
      <w:r w:rsidRPr="000F24D3">
        <w:rPr>
          <w:rFonts w:ascii="Book Antiqua" w:hAnsi="Book Antiqua"/>
          <w:b/>
          <w:u w:val="single"/>
        </w:rPr>
        <w:t xml:space="preserve"> las comisiones se incrementarán en un 50%.</w:t>
      </w:r>
    </w:p>
    <w:p w:rsidR="00005209" w:rsidRPr="000F24D3" w:rsidRDefault="00005209" w:rsidP="00005209">
      <w:pPr>
        <w:spacing w:line="360" w:lineRule="auto"/>
        <w:jc w:val="both"/>
        <w:rPr>
          <w:rFonts w:ascii="Book Antiqua" w:hAnsi="Book Antiqua"/>
          <w:b/>
          <w:u w:val="single"/>
        </w:rPr>
      </w:pPr>
      <w:r w:rsidRPr="000F24D3">
        <w:rPr>
          <w:rFonts w:ascii="Book Antiqua" w:hAnsi="Book Antiqua"/>
          <w:b/>
          <w:u w:val="single"/>
        </w:rPr>
        <w:lastRenderedPageBreak/>
        <w:t>Se considerará perfeccionada una venta cuando se hayan reunidos todas las condiciones requeridas por ANTEL para que se genere el cobro de la comisión correspondiente. El trabajador declara conocer el régimen establecido por el ente en cuestión.</w:t>
      </w:r>
    </w:p>
    <w:p w:rsidR="00005209" w:rsidRDefault="00005209" w:rsidP="00005209">
      <w:pPr>
        <w:spacing w:line="360" w:lineRule="auto"/>
        <w:jc w:val="both"/>
        <w:rPr>
          <w:rFonts w:ascii="Book Antiqua" w:hAnsi="Book Antiqua"/>
          <w:b/>
          <w:u w:val="single"/>
        </w:rPr>
      </w:pPr>
      <w:r w:rsidRPr="000F24D3">
        <w:rPr>
          <w:rFonts w:ascii="Book Antiqua" w:hAnsi="Book Antiqua"/>
          <w:b/>
          <w:u w:val="single"/>
        </w:rPr>
        <w:t>Por cada venta concertada, el trabajador reci</w:t>
      </w:r>
      <w:r>
        <w:rPr>
          <w:rFonts w:ascii="Book Antiqua" w:hAnsi="Book Antiqua"/>
          <w:b/>
          <w:u w:val="single"/>
        </w:rPr>
        <w:t>birá por concepto de comisión los valores que se expresan en el documento Anexo.</w:t>
      </w:r>
    </w:p>
    <w:p w:rsidR="00005209" w:rsidRDefault="00005209" w:rsidP="00005209">
      <w:pPr>
        <w:spacing w:line="360" w:lineRule="auto"/>
        <w:jc w:val="both"/>
        <w:rPr>
          <w:rFonts w:ascii="Book Antiqua" w:hAnsi="Book Antiqua"/>
        </w:rPr>
      </w:pPr>
      <w:r>
        <w:rPr>
          <w:rFonts w:ascii="Book Antiqua" w:hAnsi="Book Antiqua"/>
          <w:b/>
          <w:u w:val="single"/>
        </w:rPr>
        <w:t>QUIN</w:t>
      </w:r>
      <w:r w:rsidRPr="00EE40C8">
        <w:rPr>
          <w:rFonts w:ascii="Book Antiqua" w:hAnsi="Book Antiqua"/>
          <w:b/>
          <w:u w:val="single"/>
        </w:rPr>
        <w:t xml:space="preserve">TO </w:t>
      </w:r>
      <w:r>
        <w:rPr>
          <w:rFonts w:ascii="Book Antiqua" w:hAnsi="Book Antiqua"/>
          <w:u w:val="single"/>
        </w:rPr>
        <w:t>(Exclusividad):</w:t>
      </w:r>
    </w:p>
    <w:p w:rsidR="00005209" w:rsidRDefault="00005209" w:rsidP="00005209">
      <w:pPr>
        <w:spacing w:line="360" w:lineRule="auto"/>
        <w:jc w:val="both"/>
        <w:rPr>
          <w:rFonts w:ascii="Book Antiqua" w:hAnsi="Book Antiqua" w:cs="Arial"/>
        </w:rPr>
      </w:pPr>
      <w:r>
        <w:rPr>
          <w:rFonts w:ascii="Book Antiqua" w:hAnsi="Book Antiqua"/>
        </w:rPr>
        <w:t xml:space="preserve">I) </w:t>
      </w:r>
      <w:r w:rsidRPr="00F12812">
        <w:rPr>
          <w:rFonts w:ascii="Book Antiqua" w:hAnsi="Book Antiqua" w:cs="Arial"/>
        </w:rPr>
        <w:t xml:space="preserve">Mientras </w:t>
      </w:r>
      <w:r>
        <w:rPr>
          <w:rFonts w:ascii="Book Antiqua" w:hAnsi="Book Antiqua" w:cs="Arial"/>
        </w:rPr>
        <w:t xml:space="preserve">el </w:t>
      </w:r>
      <w:r w:rsidRPr="00F12812">
        <w:rPr>
          <w:rFonts w:ascii="Book Antiqua" w:hAnsi="Book Antiqua" w:cs="Arial"/>
        </w:rPr>
        <w:t xml:space="preserve">trabajador cumpla funciones para </w:t>
      </w:r>
      <w:r>
        <w:rPr>
          <w:rFonts w:ascii="Book Antiqua" w:hAnsi="Book Antiqua" w:cs="Arial"/>
        </w:rPr>
        <w:t xml:space="preserve">ELARED S.A. </w:t>
      </w:r>
      <w:r w:rsidRPr="00F12812">
        <w:rPr>
          <w:rFonts w:ascii="Book Antiqua" w:hAnsi="Book Antiqua" w:cs="Arial"/>
        </w:rPr>
        <w:t>no podrá desarrollar tarea remunerada alguna de ningún tipo en el horario de trabajo.</w:t>
      </w:r>
    </w:p>
    <w:p w:rsidR="00005209" w:rsidRDefault="00005209" w:rsidP="00005209">
      <w:pPr>
        <w:spacing w:line="360" w:lineRule="auto"/>
        <w:jc w:val="both"/>
        <w:rPr>
          <w:rFonts w:ascii="Book Antiqua" w:hAnsi="Book Antiqua" w:cs="Arial"/>
        </w:rPr>
      </w:pPr>
      <w:r>
        <w:rPr>
          <w:rFonts w:ascii="Book Antiqua" w:hAnsi="Book Antiqua" w:cs="Arial"/>
        </w:rPr>
        <w:t xml:space="preserve">II) </w:t>
      </w:r>
      <w:r w:rsidRPr="00F12812">
        <w:rPr>
          <w:rFonts w:ascii="Book Antiqua" w:hAnsi="Book Antiqua" w:cs="Arial"/>
        </w:rPr>
        <w:t xml:space="preserve">Asimismo en su tiempo libre tampoco podrá desarrollar tareas para empresas que sean del mismo giro </w:t>
      </w:r>
      <w:r>
        <w:rPr>
          <w:rFonts w:ascii="Book Antiqua" w:hAnsi="Book Antiqua" w:cs="Arial"/>
        </w:rPr>
        <w:t xml:space="preserve">comercial </w:t>
      </w:r>
      <w:r w:rsidRPr="00F12812">
        <w:rPr>
          <w:rFonts w:ascii="Book Antiqua" w:hAnsi="Book Antiqua" w:cs="Arial"/>
        </w:rPr>
        <w:t>que la empleadora, quedando desde ya obligad</w:t>
      </w:r>
      <w:r>
        <w:rPr>
          <w:rFonts w:ascii="Book Antiqua" w:hAnsi="Book Antiqua" w:cs="Arial"/>
        </w:rPr>
        <w:t xml:space="preserve">a a informar a la empresa </w:t>
      </w:r>
      <w:r w:rsidRPr="00F12812">
        <w:rPr>
          <w:rFonts w:ascii="Book Antiqua" w:hAnsi="Book Antiqua" w:cs="Arial"/>
        </w:rPr>
        <w:t>de cualquier otro trabajo que pudiera mantener fuera de</w:t>
      </w:r>
      <w:r>
        <w:rPr>
          <w:rFonts w:ascii="Book Antiqua" w:hAnsi="Book Antiqua" w:cs="Arial"/>
        </w:rPr>
        <w:t xml:space="preserve"> los días y del</w:t>
      </w:r>
      <w:r w:rsidRPr="00F12812">
        <w:rPr>
          <w:rFonts w:ascii="Book Antiqua" w:hAnsi="Book Antiqua" w:cs="Arial"/>
        </w:rPr>
        <w:t xml:space="preserve"> horario de</w:t>
      </w:r>
      <w:r>
        <w:rPr>
          <w:rFonts w:ascii="Book Antiqua" w:hAnsi="Book Antiqua" w:cs="Arial"/>
        </w:rPr>
        <w:t>scrito en la cláusula TERCERO de este documento.</w:t>
      </w:r>
    </w:p>
    <w:p w:rsidR="00005209" w:rsidRDefault="00005209" w:rsidP="00005209">
      <w:pPr>
        <w:spacing w:line="360" w:lineRule="auto"/>
        <w:jc w:val="both"/>
        <w:rPr>
          <w:rFonts w:ascii="Book Antiqua" w:hAnsi="Book Antiqua" w:cs="Arial"/>
        </w:rPr>
      </w:pPr>
      <w:r w:rsidRPr="00F12812">
        <w:rPr>
          <w:rFonts w:ascii="Book Antiqua" w:hAnsi="Book Antiqua" w:cs="Arial"/>
          <w:b/>
          <w:u w:val="single"/>
        </w:rPr>
        <w:t>S</w:t>
      </w:r>
      <w:r>
        <w:rPr>
          <w:rFonts w:ascii="Book Antiqua" w:hAnsi="Book Antiqua" w:cs="Arial"/>
          <w:b/>
          <w:u w:val="single"/>
        </w:rPr>
        <w:t xml:space="preserve">EXTO </w:t>
      </w:r>
      <w:r w:rsidRPr="00F12812">
        <w:rPr>
          <w:rFonts w:ascii="Book Antiqua" w:hAnsi="Book Antiqua" w:cs="Arial"/>
          <w:u w:val="single"/>
        </w:rPr>
        <w:t>(Prohibición):</w:t>
      </w:r>
    </w:p>
    <w:p w:rsidR="00005209" w:rsidRDefault="00005209" w:rsidP="00005209">
      <w:pPr>
        <w:spacing w:line="360" w:lineRule="auto"/>
        <w:jc w:val="both"/>
        <w:rPr>
          <w:rFonts w:ascii="Book Antiqua" w:hAnsi="Book Antiqua" w:cs="Arial"/>
        </w:rPr>
      </w:pPr>
      <w:r w:rsidRPr="00F12812">
        <w:rPr>
          <w:rFonts w:ascii="Book Antiqua" w:hAnsi="Book Antiqua" w:cs="Arial"/>
        </w:rPr>
        <w:t xml:space="preserve">Queda terminantemente prohibido para </w:t>
      </w:r>
      <w:r>
        <w:rPr>
          <w:rFonts w:ascii="Book Antiqua" w:hAnsi="Book Antiqua" w:cs="Arial"/>
        </w:rPr>
        <w:t xml:space="preserve">el </w:t>
      </w:r>
      <w:r w:rsidRPr="00F12812">
        <w:rPr>
          <w:rFonts w:ascii="Book Antiqua" w:hAnsi="Book Antiqua" w:cs="Arial"/>
        </w:rPr>
        <w:t xml:space="preserve">trabajador apropiarse por cualquier medio (fotocopias de documentos, copias de archivos electrónicos en disquetes o </w:t>
      </w:r>
      <w:proofErr w:type="spellStart"/>
      <w:r w:rsidRPr="00F12812">
        <w:rPr>
          <w:rFonts w:ascii="Book Antiqua" w:hAnsi="Book Antiqua" w:cs="Arial"/>
        </w:rPr>
        <w:t>CD`s</w:t>
      </w:r>
      <w:proofErr w:type="spellEnd"/>
      <w:r w:rsidRPr="00F12812">
        <w:rPr>
          <w:rFonts w:ascii="Book Antiqua" w:hAnsi="Book Antiqua" w:cs="Arial"/>
        </w:rPr>
        <w:t>, retiro de documentos originales, etc.) de la información propiedad de la empresa.</w:t>
      </w:r>
    </w:p>
    <w:p w:rsidR="00005209" w:rsidRDefault="00005209" w:rsidP="00005209">
      <w:pPr>
        <w:spacing w:line="360" w:lineRule="auto"/>
        <w:jc w:val="both"/>
        <w:rPr>
          <w:rFonts w:ascii="Book Antiqua" w:hAnsi="Book Antiqua" w:cs="Arial"/>
        </w:rPr>
      </w:pPr>
      <w:r w:rsidRPr="00F12812">
        <w:rPr>
          <w:rFonts w:ascii="Book Antiqua" w:hAnsi="Book Antiqua" w:cs="Arial"/>
          <w:b/>
          <w:u w:val="single"/>
        </w:rPr>
        <w:t xml:space="preserve">SEPTIMO </w:t>
      </w:r>
      <w:r w:rsidRPr="00F12812">
        <w:rPr>
          <w:rFonts w:ascii="Book Antiqua" w:hAnsi="Book Antiqua" w:cs="Arial"/>
          <w:u w:val="single"/>
        </w:rPr>
        <w:t xml:space="preserve">(Obligación de </w:t>
      </w:r>
      <w:r>
        <w:rPr>
          <w:rFonts w:ascii="Book Antiqua" w:hAnsi="Book Antiqua" w:cs="Arial"/>
          <w:u w:val="single"/>
        </w:rPr>
        <w:t xml:space="preserve">Confidencialidad y </w:t>
      </w:r>
      <w:r w:rsidRPr="00F12812">
        <w:rPr>
          <w:rFonts w:ascii="Book Antiqua" w:hAnsi="Book Antiqua" w:cs="Arial"/>
          <w:u w:val="single"/>
        </w:rPr>
        <w:t>Secreto):</w:t>
      </w:r>
    </w:p>
    <w:p w:rsidR="00005209" w:rsidRDefault="00005209" w:rsidP="00005209">
      <w:pPr>
        <w:spacing w:line="360" w:lineRule="auto"/>
        <w:jc w:val="both"/>
        <w:rPr>
          <w:rFonts w:ascii="Book Antiqua" w:hAnsi="Book Antiqua" w:cs="Arial"/>
        </w:rPr>
      </w:pPr>
      <w:r>
        <w:rPr>
          <w:rFonts w:ascii="Book Antiqua" w:hAnsi="Book Antiqua" w:cs="Arial"/>
        </w:rPr>
        <w:t xml:space="preserve">I) </w:t>
      </w:r>
      <w:r w:rsidRPr="00636D33">
        <w:rPr>
          <w:rFonts w:ascii="Book Antiqua" w:hAnsi="Book Antiqua" w:cs="Arial"/>
        </w:rPr>
        <w:t xml:space="preserve">A partir de la firma del presente contrato </w:t>
      </w:r>
      <w:r>
        <w:rPr>
          <w:rFonts w:ascii="Book Antiqua" w:hAnsi="Book Antiqua" w:cs="Arial"/>
        </w:rPr>
        <w:t xml:space="preserve">el empleado </w:t>
      </w:r>
      <w:r w:rsidRPr="00636D33">
        <w:rPr>
          <w:rFonts w:ascii="Book Antiqua" w:hAnsi="Book Antiqua" w:cs="Arial"/>
        </w:rPr>
        <w:t>se obliga a mantener absoluto secreto de toda aquella información o conocimiento comercial técnico o financiero que reciba o conozca a propósito de las tareas que desempeña en la empresa y que sea susceptible de favorecer los intereses de una empresa competidora. Dicha obligación rige incluso una vez extinguida la presente relación laboral.</w:t>
      </w:r>
      <w:r>
        <w:rPr>
          <w:rFonts w:ascii="Book Antiqua" w:hAnsi="Book Antiqua" w:cs="Arial"/>
        </w:rPr>
        <w:t xml:space="preserve"> II) El trabajador queda advertida de que reviste la calidad de confidencial toda información de carácter personal de los clientes de Antel, sumiendo la obligación de dar un tratamiento adecuado a la misma para preservar su condición de confidencial, y no pudiendo dar uso a dicha información con finalidades distintas al objeto del presente contrato de trabajo. III) Se aclara que lo aquí pactado es sin perjuicio de cualquier otro acuerdo específico de confidencialidad que el trabajador pueda suscribir con la empresa.</w:t>
      </w:r>
    </w:p>
    <w:p w:rsidR="00005209" w:rsidRDefault="00005209" w:rsidP="00005209">
      <w:pPr>
        <w:spacing w:line="360" w:lineRule="auto"/>
        <w:jc w:val="both"/>
        <w:rPr>
          <w:rFonts w:ascii="Book Antiqua" w:hAnsi="Book Antiqua" w:cs="Arial"/>
        </w:rPr>
      </w:pPr>
      <w:r w:rsidRPr="00467B70">
        <w:rPr>
          <w:rFonts w:ascii="Book Antiqua" w:hAnsi="Book Antiqua" w:cs="Arial"/>
          <w:b/>
          <w:bCs/>
          <w:u w:val="single"/>
        </w:rPr>
        <w:t>OCTAVO.</w:t>
      </w:r>
      <w:r>
        <w:rPr>
          <w:rFonts w:ascii="Book Antiqua" w:hAnsi="Book Antiqua" w:cs="Arial"/>
        </w:rPr>
        <w:t xml:space="preserve"> Con posterioridad a su ingreso, la trabajadora podrá ser inscripta en la planilla de otra razón social, en la que se le reconocerá la antigüedad generada en ELARED S.A; situación que la trabajadora conoce y acepta. </w:t>
      </w:r>
    </w:p>
    <w:p w:rsidR="00005209" w:rsidRDefault="00005209" w:rsidP="00005209">
      <w:pPr>
        <w:pStyle w:val="Textosinformato"/>
        <w:spacing w:line="360" w:lineRule="auto"/>
        <w:jc w:val="both"/>
        <w:rPr>
          <w:rFonts w:ascii="Book Antiqua" w:hAnsi="Book Antiqua"/>
          <w:sz w:val="24"/>
        </w:rPr>
      </w:pPr>
      <w:r>
        <w:rPr>
          <w:rFonts w:ascii="Book Antiqua" w:hAnsi="Book Antiqua"/>
          <w:b/>
          <w:sz w:val="24"/>
          <w:u w:val="single"/>
        </w:rPr>
        <w:lastRenderedPageBreak/>
        <w:t xml:space="preserve">NOVENO </w:t>
      </w:r>
      <w:r w:rsidRPr="00EE40C8">
        <w:rPr>
          <w:rFonts w:ascii="Book Antiqua" w:hAnsi="Book Antiqua"/>
          <w:sz w:val="24"/>
          <w:u w:val="single"/>
        </w:rPr>
        <w:t>(Declaraciones)</w:t>
      </w:r>
      <w:r w:rsidRPr="00EE40C8">
        <w:rPr>
          <w:rFonts w:ascii="Book Antiqua" w:hAnsi="Book Antiqua"/>
          <w:b/>
          <w:sz w:val="24"/>
          <w:u w:val="single"/>
        </w:rPr>
        <w:t>:</w:t>
      </w:r>
      <w:r>
        <w:rPr>
          <w:rFonts w:ascii="Book Antiqua" w:hAnsi="Book Antiqua"/>
          <w:b/>
          <w:sz w:val="24"/>
          <w:u w:val="single"/>
        </w:rPr>
        <w:t xml:space="preserve"> </w:t>
      </w:r>
      <w:r w:rsidRPr="00F54142">
        <w:rPr>
          <w:rFonts w:ascii="Book Antiqua" w:hAnsi="Book Antiqua"/>
          <w:sz w:val="24"/>
        </w:rPr>
        <w:t>El trabajador declara no estar acogido a los beneficios del Seguro por Desempleo. Asimismo, la parte trabajadora conoce y acepta que deberá tener al día su carn</w:t>
      </w:r>
      <w:r>
        <w:rPr>
          <w:rFonts w:ascii="Book Antiqua" w:hAnsi="Book Antiqua"/>
          <w:sz w:val="24"/>
        </w:rPr>
        <w:t>et</w:t>
      </w:r>
      <w:r w:rsidRPr="00F54142">
        <w:rPr>
          <w:rFonts w:ascii="Book Antiqua" w:hAnsi="Book Antiqua"/>
          <w:sz w:val="24"/>
        </w:rPr>
        <w:t xml:space="preserve"> de salud, y proporcionarlo a la empresa toda vez que le sea requerido</w:t>
      </w:r>
      <w:r>
        <w:rPr>
          <w:rFonts w:ascii="Book Antiqua" w:hAnsi="Book Antiqua"/>
          <w:sz w:val="24"/>
        </w:rPr>
        <w:t>.</w:t>
      </w:r>
    </w:p>
    <w:p w:rsidR="00005209" w:rsidRDefault="00005209" w:rsidP="00005209">
      <w:pPr>
        <w:pStyle w:val="Textosinformato"/>
        <w:spacing w:line="360" w:lineRule="auto"/>
        <w:jc w:val="both"/>
        <w:rPr>
          <w:rFonts w:ascii="Book Antiqua" w:hAnsi="Book Antiqua"/>
          <w:sz w:val="24"/>
        </w:rPr>
      </w:pPr>
      <w:r>
        <w:rPr>
          <w:rFonts w:ascii="Book Antiqua" w:hAnsi="Book Antiqua"/>
          <w:b/>
          <w:sz w:val="24"/>
          <w:u w:val="single"/>
        </w:rPr>
        <w:t>DÉCIM</w:t>
      </w:r>
      <w:r w:rsidRPr="00EE40C8">
        <w:rPr>
          <w:rFonts w:ascii="Book Antiqua" w:hAnsi="Book Antiqua"/>
          <w:b/>
          <w:sz w:val="24"/>
          <w:u w:val="single"/>
        </w:rPr>
        <w:t xml:space="preserve">O </w:t>
      </w:r>
      <w:r w:rsidRPr="00EE40C8">
        <w:rPr>
          <w:rFonts w:ascii="Book Antiqua" w:hAnsi="Book Antiqua"/>
          <w:sz w:val="24"/>
          <w:u w:val="single"/>
        </w:rPr>
        <w:t>(Domicilios):</w:t>
      </w:r>
      <w:r w:rsidRPr="003E18F0">
        <w:rPr>
          <w:rFonts w:ascii="Book Antiqua" w:hAnsi="Book Antiqua"/>
          <w:sz w:val="24"/>
        </w:rPr>
        <w:t xml:space="preserve"> Para todos los efectos judiciales o extrajudiciales emergentes de esta contratación, las partes fijan como domicilios especiales, los antes indicados como respectivamente suyos. En caso de que</w:t>
      </w:r>
      <w:r>
        <w:rPr>
          <w:rFonts w:ascii="Book Antiqua" w:hAnsi="Book Antiqua"/>
          <w:sz w:val="24"/>
        </w:rPr>
        <w:t xml:space="preserve"> la </w:t>
      </w:r>
      <w:r w:rsidRPr="003E18F0">
        <w:rPr>
          <w:rFonts w:ascii="Book Antiqua" w:hAnsi="Book Antiqua"/>
          <w:sz w:val="24"/>
        </w:rPr>
        <w:t>trabajador</w:t>
      </w:r>
      <w:r>
        <w:rPr>
          <w:rFonts w:ascii="Book Antiqua" w:hAnsi="Book Antiqua"/>
          <w:sz w:val="24"/>
        </w:rPr>
        <w:t>a</w:t>
      </w:r>
      <w:r w:rsidRPr="003E18F0">
        <w:rPr>
          <w:rFonts w:ascii="Book Antiqua" w:hAnsi="Book Antiqua"/>
          <w:sz w:val="24"/>
        </w:rPr>
        <w:t xml:space="preserve"> modifique su domicilio, deberá hacérselo saber por escrito a la empresa, bajo pena de tener como suyo el indicado ut-supra.  Asimismo, se acuerda la validez del telegrama colacionado para las comunicaciones, notificaciones e intimaciones que fueren necesarias.</w:t>
      </w:r>
    </w:p>
    <w:p w:rsidR="00005209" w:rsidRPr="00DF632F" w:rsidRDefault="00005209" w:rsidP="00005209">
      <w:pPr>
        <w:pStyle w:val="Textosinformato"/>
        <w:spacing w:line="360" w:lineRule="auto"/>
        <w:jc w:val="both"/>
        <w:rPr>
          <w:rFonts w:ascii="Book Antiqua" w:hAnsi="Book Antiqua"/>
          <w:sz w:val="24"/>
        </w:rPr>
      </w:pPr>
      <w:r w:rsidRPr="00467B70">
        <w:rPr>
          <w:rFonts w:ascii="Book Antiqua" w:hAnsi="Book Antiqua"/>
          <w:b/>
          <w:sz w:val="24"/>
          <w:u w:val="single"/>
        </w:rPr>
        <w:t>DÉCIMO PRIMERO (Período de prueba)</w:t>
      </w:r>
      <w:r w:rsidRPr="00DF632F">
        <w:rPr>
          <w:rFonts w:ascii="Book Antiqua" w:hAnsi="Book Antiqua"/>
          <w:b/>
          <w:sz w:val="24"/>
        </w:rPr>
        <w:t>.</w:t>
      </w:r>
      <w:r>
        <w:rPr>
          <w:rFonts w:ascii="Book Antiqua" w:hAnsi="Book Antiqua"/>
          <w:b/>
          <w:sz w:val="24"/>
        </w:rPr>
        <w:t xml:space="preserve"> </w:t>
      </w:r>
      <w:r w:rsidRPr="00DF632F">
        <w:rPr>
          <w:rFonts w:ascii="Book Antiqua" w:hAnsi="Book Antiqua"/>
          <w:sz w:val="24"/>
        </w:rPr>
        <w:t>El trabajador quedará sujeto a un período de prueba en la empresa por un plazo de 90 (noventa) días a contar de la fecha del presente. Durante el período de prueba, el empleador podrá disponer en cualquier momento la desvinculación del trabajador, sin previo aviso ni expresión de causa, sin responsabilidad de ningún tipo para la empleadora y sin que el trabajador pueda reclamar suma alguna de carácter indemnizatorio y en particular sin derecho a indemnización por despido (I.P.D). Vencido dicho período sin que se produzca el cese del vínculo laboral, el trabajador quedará obligado a cumplir su contrato de trabajo en los mismos términos y condiciones que surgen del presente instrumento, y el reglamento interno que se firma conjuntamente.</w:t>
      </w:r>
    </w:p>
    <w:p w:rsidR="00005209" w:rsidRDefault="00005209" w:rsidP="00005209">
      <w:pPr>
        <w:pStyle w:val="Textosinformato"/>
        <w:spacing w:line="360" w:lineRule="auto"/>
        <w:jc w:val="both"/>
        <w:rPr>
          <w:rFonts w:ascii="Book Antiqua" w:hAnsi="Book Antiqua"/>
          <w:sz w:val="24"/>
        </w:rPr>
      </w:pPr>
      <w:r>
        <w:rPr>
          <w:rFonts w:ascii="Book Antiqua" w:hAnsi="Book Antiqua"/>
          <w:sz w:val="24"/>
        </w:rPr>
        <w:t>Y para constancia, se suscriben dos ejemplares del mismo tenor.</w:t>
      </w:r>
    </w:p>
    <w:p w:rsidR="00005209" w:rsidRDefault="00005209" w:rsidP="00005209">
      <w:pPr>
        <w:pStyle w:val="Textosinformato"/>
        <w:spacing w:line="360" w:lineRule="auto"/>
        <w:jc w:val="both"/>
        <w:rPr>
          <w:rFonts w:ascii="Book Antiqua" w:hAnsi="Book Antiqua"/>
          <w:sz w:val="24"/>
        </w:rPr>
      </w:pPr>
      <w:r w:rsidRPr="000C7C98">
        <w:rPr>
          <w:rFonts w:ascii="Book Antiqua" w:hAnsi="Book Antiqua"/>
          <w:b/>
          <w:sz w:val="24"/>
        </w:rPr>
        <w:t>Por ELARED S.A.:</w:t>
      </w:r>
      <w:r>
        <w:rPr>
          <w:rFonts w:ascii="Book Antiqua" w:hAnsi="Book Antiqua"/>
          <w:b/>
          <w:sz w:val="24"/>
        </w:rPr>
        <w:tab/>
      </w:r>
      <w:r>
        <w:rPr>
          <w:rFonts w:ascii="Book Antiqua" w:hAnsi="Book Antiqua"/>
          <w:b/>
          <w:sz w:val="24"/>
        </w:rPr>
        <w:tab/>
      </w:r>
      <w:r>
        <w:rPr>
          <w:rFonts w:ascii="Book Antiqua" w:hAnsi="Book Antiqua"/>
          <w:b/>
          <w:sz w:val="24"/>
        </w:rPr>
        <w:tab/>
      </w:r>
      <w:r>
        <w:rPr>
          <w:rFonts w:ascii="Book Antiqua" w:hAnsi="Book Antiqua"/>
          <w:b/>
          <w:sz w:val="24"/>
        </w:rPr>
        <w:tab/>
      </w:r>
      <w:r>
        <w:rPr>
          <w:rFonts w:ascii="Book Antiqua" w:hAnsi="Book Antiqua"/>
          <w:b/>
          <w:sz w:val="24"/>
        </w:rPr>
        <w:tab/>
        <w:t>El trabajador/a:</w:t>
      </w:r>
    </w:p>
    <w:p w:rsidR="00005209" w:rsidRDefault="00005209" w:rsidP="00005209">
      <w:pPr>
        <w:pStyle w:val="Textosinformato"/>
        <w:spacing w:line="360" w:lineRule="auto"/>
        <w:jc w:val="both"/>
        <w:rPr>
          <w:rFonts w:ascii="Book Antiqua" w:hAnsi="Book Antiqua"/>
          <w:sz w:val="24"/>
        </w:rPr>
      </w:pPr>
      <w:r>
        <w:rPr>
          <w:rFonts w:ascii="Book Antiqua" w:hAnsi="Book Antiqua"/>
          <w:sz w:val="24"/>
        </w:rPr>
        <w:t>Firma: _______________________</w:t>
      </w:r>
      <w:r>
        <w:rPr>
          <w:rFonts w:ascii="Book Antiqua" w:hAnsi="Book Antiqua"/>
          <w:sz w:val="24"/>
        </w:rPr>
        <w:tab/>
      </w:r>
      <w:r>
        <w:rPr>
          <w:rFonts w:ascii="Book Antiqua" w:hAnsi="Book Antiqua"/>
          <w:sz w:val="24"/>
        </w:rPr>
        <w:tab/>
        <w:t>Firma</w:t>
      </w:r>
      <w:proofErr w:type="gramStart"/>
      <w:r>
        <w:rPr>
          <w:rFonts w:ascii="Book Antiqua" w:hAnsi="Book Antiqua"/>
          <w:sz w:val="24"/>
        </w:rPr>
        <w:t>:_</w:t>
      </w:r>
      <w:proofErr w:type="gramEnd"/>
      <w:r>
        <w:rPr>
          <w:rFonts w:ascii="Book Antiqua" w:hAnsi="Book Antiqua"/>
          <w:sz w:val="24"/>
        </w:rPr>
        <w:t>____________________</w:t>
      </w:r>
    </w:p>
    <w:p w:rsidR="00005209" w:rsidRDefault="00005209" w:rsidP="00005209">
      <w:pPr>
        <w:pStyle w:val="Textosinformato"/>
        <w:spacing w:line="360" w:lineRule="auto"/>
        <w:jc w:val="both"/>
        <w:rPr>
          <w:rFonts w:ascii="Book Antiqua" w:hAnsi="Book Antiqua"/>
          <w:sz w:val="24"/>
        </w:rPr>
      </w:pPr>
    </w:p>
    <w:p w:rsidR="00005209" w:rsidRDefault="00005209" w:rsidP="00005209">
      <w:pPr>
        <w:pStyle w:val="Textosinformato"/>
        <w:spacing w:line="360" w:lineRule="auto"/>
        <w:jc w:val="both"/>
        <w:rPr>
          <w:rFonts w:ascii="Book Antiqua" w:hAnsi="Book Antiqua"/>
          <w:sz w:val="24"/>
        </w:rPr>
      </w:pPr>
      <w:r>
        <w:rPr>
          <w:rFonts w:ascii="Book Antiqua" w:hAnsi="Book Antiqua"/>
          <w:sz w:val="24"/>
        </w:rPr>
        <w:t xml:space="preserve">Aclaración: __________________  </w:t>
      </w:r>
      <w:r>
        <w:rPr>
          <w:rFonts w:ascii="Book Antiqua" w:hAnsi="Book Antiqua"/>
          <w:sz w:val="24"/>
        </w:rPr>
        <w:tab/>
      </w:r>
      <w:r>
        <w:rPr>
          <w:rFonts w:ascii="Book Antiqua" w:hAnsi="Book Antiqua"/>
          <w:sz w:val="24"/>
        </w:rPr>
        <w:tab/>
        <w:t>Aclaración: _________________</w:t>
      </w:r>
    </w:p>
    <w:p w:rsidR="00005209" w:rsidRDefault="00005209" w:rsidP="00005209">
      <w:pPr>
        <w:pStyle w:val="Textosinformato"/>
        <w:spacing w:line="360" w:lineRule="auto"/>
        <w:jc w:val="both"/>
        <w:rPr>
          <w:rFonts w:ascii="Book Antiqua" w:hAnsi="Book Antiqua"/>
          <w:sz w:val="24"/>
        </w:rPr>
      </w:pPr>
    </w:p>
    <w:p w:rsidR="00005209" w:rsidRDefault="00005209" w:rsidP="00005209">
      <w:pPr>
        <w:pStyle w:val="Textosinformato"/>
        <w:spacing w:line="360" w:lineRule="auto"/>
        <w:jc w:val="both"/>
        <w:rPr>
          <w:rFonts w:ascii="Book Antiqua" w:hAnsi="Book Antiqua"/>
          <w:sz w:val="24"/>
        </w:rPr>
      </w:pPr>
      <w:r>
        <w:rPr>
          <w:rFonts w:ascii="Book Antiqua" w:hAnsi="Book Antiqua"/>
          <w:sz w:val="24"/>
        </w:rPr>
        <w:t>C.I.: _________________________</w:t>
      </w:r>
      <w:r>
        <w:rPr>
          <w:rFonts w:ascii="Book Antiqua" w:hAnsi="Book Antiqua"/>
          <w:sz w:val="24"/>
        </w:rPr>
        <w:tab/>
      </w:r>
      <w:r>
        <w:rPr>
          <w:rFonts w:ascii="Book Antiqua" w:hAnsi="Book Antiqua"/>
          <w:sz w:val="24"/>
        </w:rPr>
        <w:tab/>
      </w:r>
      <w:r>
        <w:rPr>
          <w:rFonts w:ascii="Book Antiqua" w:hAnsi="Book Antiqua"/>
          <w:sz w:val="24"/>
        </w:rPr>
        <w:tab/>
        <w:t>C.I.: ________________________</w:t>
      </w:r>
    </w:p>
    <w:p w:rsidR="00005209" w:rsidRDefault="00005209" w:rsidP="00005209">
      <w:pPr>
        <w:pStyle w:val="Textosinformato"/>
        <w:spacing w:line="360" w:lineRule="auto"/>
        <w:jc w:val="both"/>
        <w:rPr>
          <w:rFonts w:ascii="Book Antiqua" w:hAnsi="Book Antiqua"/>
          <w:sz w:val="24"/>
        </w:rPr>
      </w:pPr>
    </w:p>
    <w:p w:rsidR="00005209" w:rsidRPr="003E18F0" w:rsidRDefault="00005209" w:rsidP="00005209">
      <w:pPr>
        <w:pStyle w:val="Textosinformato"/>
        <w:spacing w:line="360" w:lineRule="auto"/>
        <w:jc w:val="both"/>
        <w:rPr>
          <w:rFonts w:ascii="Book Antiqua" w:hAnsi="Book Antiqua"/>
          <w:sz w:val="24"/>
        </w:rPr>
      </w:pPr>
    </w:p>
    <w:p w:rsidR="00005209" w:rsidRPr="003E18F0" w:rsidRDefault="00005209" w:rsidP="00005209">
      <w:pPr>
        <w:overflowPunct w:val="0"/>
        <w:autoSpaceDE w:val="0"/>
        <w:autoSpaceDN w:val="0"/>
        <w:adjustRightInd w:val="0"/>
        <w:spacing w:line="360" w:lineRule="auto"/>
        <w:jc w:val="both"/>
        <w:rPr>
          <w:rFonts w:ascii="Book Antiqua" w:hAnsi="Book Antiqua"/>
          <w:i/>
          <w:lang w:val="es-ES_tradnl"/>
        </w:rPr>
      </w:pPr>
    </w:p>
    <w:p w:rsidR="00005209" w:rsidRDefault="00005209" w:rsidP="00005209">
      <w:pPr>
        <w:pStyle w:val="Encabezado"/>
        <w:spacing w:line="360" w:lineRule="auto"/>
        <w:jc w:val="both"/>
        <w:rPr>
          <w:rFonts w:ascii="Book Antiqua" w:hAnsi="Book Antiqua"/>
          <w:i/>
          <w:sz w:val="24"/>
        </w:rPr>
      </w:pPr>
    </w:p>
    <w:p w:rsidR="00005209" w:rsidRDefault="00005209" w:rsidP="00005209">
      <w:pPr>
        <w:pStyle w:val="Encabezado"/>
        <w:spacing w:line="360" w:lineRule="auto"/>
        <w:jc w:val="both"/>
        <w:rPr>
          <w:rFonts w:ascii="Book Antiqua" w:hAnsi="Book Antiqua"/>
          <w:i/>
          <w:sz w:val="24"/>
        </w:rPr>
      </w:pPr>
    </w:p>
    <w:p w:rsidR="00005209" w:rsidRDefault="00005209" w:rsidP="00005209">
      <w:pPr>
        <w:pStyle w:val="Encabezado"/>
        <w:spacing w:line="360" w:lineRule="auto"/>
        <w:jc w:val="center"/>
        <w:rPr>
          <w:rFonts w:ascii="Book Antiqua" w:hAnsi="Book Antiqua"/>
          <w:i/>
          <w:sz w:val="24"/>
        </w:rPr>
      </w:pPr>
      <w:r w:rsidRPr="002A4B67">
        <w:rPr>
          <w:rFonts w:ascii="Book Antiqua" w:hAnsi="Book Antiqua"/>
          <w:i/>
          <w:noProof/>
          <w:sz w:val="24"/>
          <w:lang w:val="es-ES"/>
        </w:rPr>
        <w:lastRenderedPageBreak/>
        <w:drawing>
          <wp:inline distT="0" distB="0" distL="0" distR="0">
            <wp:extent cx="4541914" cy="2735817"/>
            <wp:effectExtent l="0" t="0" r="0" b="7620"/>
            <wp:docPr id="16072895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89530" name="Imagen 1" descr="Tabla&#10;&#10;El contenido generado por IA puede ser incorrecto."/>
                    <pic:cNvPicPr/>
                  </pic:nvPicPr>
                  <pic:blipFill>
                    <a:blip r:embed="rId7" cstate="print"/>
                    <a:stretch>
                      <a:fillRect/>
                    </a:stretch>
                  </pic:blipFill>
                  <pic:spPr>
                    <a:xfrm>
                      <a:off x="0" y="0"/>
                      <a:ext cx="4541914" cy="2735817"/>
                    </a:xfrm>
                    <a:prstGeom prst="rect">
                      <a:avLst/>
                    </a:prstGeom>
                  </pic:spPr>
                </pic:pic>
              </a:graphicData>
            </a:graphic>
          </wp:inline>
        </w:drawing>
      </w:r>
    </w:p>
    <w:p w:rsidR="00005209" w:rsidRDefault="00005209" w:rsidP="00005209">
      <w:pPr>
        <w:jc w:val="both"/>
      </w:pPr>
    </w:p>
    <w:p w:rsidR="00005209" w:rsidRDefault="00005209"/>
    <w:sectPr w:rsidR="00005209" w:rsidSect="00005209">
      <w:footerReference w:type="default" r:id="rId8"/>
      <w:pgSz w:w="11906" w:h="16838" w:code="9"/>
      <w:pgMar w:top="1440" w:right="1080" w:bottom="1440" w:left="1080" w:header="0" w:footer="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B7063" w:rsidRDefault="008B7063">
      <w:r>
        <w:separator/>
      </w:r>
    </w:p>
  </w:endnote>
  <w:endnote w:type="continuationSeparator" w:id="0">
    <w:p w:rsidR="008B7063" w:rsidRDefault="008B7063">
      <w:r>
        <w:continuationSeparator/>
      </w:r>
    </w:p>
  </w:endnote>
</w:endnotes>
</file>

<file path=word/fontTable.xml><?xml version="1.0" encoding="utf-8"?>
<w:fonts xmlns:r="http://schemas.openxmlformats.org/officeDocument/2006/relationships" xmlns:w="http://schemas.openxmlformats.org/wordprocessingml/2006/main">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5209" w:rsidRDefault="00814F80">
    <w:pPr>
      <w:pStyle w:val="Piedepgina"/>
    </w:pPr>
    <w:r>
      <w:fldChar w:fldCharType="begin"/>
    </w:r>
    <w:r w:rsidR="00005209">
      <w:instrText xml:space="preserve"> PAGE   \* MERGEFORMAT </w:instrText>
    </w:r>
    <w:r>
      <w:fldChar w:fldCharType="separate"/>
    </w:r>
    <w:r w:rsidR="001B3565">
      <w:rPr>
        <w:noProof/>
      </w:rPr>
      <w:t>1</w:t>
    </w:r>
    <w:r>
      <w:fldChar w:fldCharType="end"/>
    </w:r>
  </w:p>
  <w:p w:rsidR="00005209" w:rsidRDefault="00005209">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B7063" w:rsidRDefault="008B7063">
      <w:r>
        <w:separator/>
      </w:r>
    </w:p>
  </w:footnote>
  <w:footnote w:type="continuationSeparator" w:id="0">
    <w:p w:rsidR="008B7063" w:rsidRDefault="008B706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0C04C1"/>
    <w:multiLevelType w:val="hybridMultilevel"/>
    <w:tmpl w:val="8A80F86C"/>
    <w:lvl w:ilvl="0" w:tplc="766C8BD2">
      <w:numFmt w:val="bullet"/>
      <w:lvlText w:val="-"/>
      <w:lvlJc w:val="left"/>
      <w:pPr>
        <w:ind w:left="480" w:hanging="360"/>
      </w:pPr>
      <w:rPr>
        <w:rFonts w:ascii="Book Antiqua" w:eastAsia="Times New Roman" w:hAnsi="Book Antiqua" w:cs="Times New Roman" w:hint="default"/>
      </w:rPr>
    </w:lvl>
    <w:lvl w:ilvl="1" w:tplc="380A0003" w:tentative="1">
      <w:start w:val="1"/>
      <w:numFmt w:val="bullet"/>
      <w:lvlText w:val="o"/>
      <w:lvlJc w:val="left"/>
      <w:pPr>
        <w:ind w:left="1200" w:hanging="360"/>
      </w:pPr>
      <w:rPr>
        <w:rFonts w:ascii="Courier New" w:hAnsi="Courier New" w:cs="Courier New" w:hint="default"/>
      </w:rPr>
    </w:lvl>
    <w:lvl w:ilvl="2" w:tplc="380A0005" w:tentative="1">
      <w:start w:val="1"/>
      <w:numFmt w:val="bullet"/>
      <w:lvlText w:val=""/>
      <w:lvlJc w:val="left"/>
      <w:pPr>
        <w:ind w:left="1920" w:hanging="360"/>
      </w:pPr>
      <w:rPr>
        <w:rFonts w:ascii="Wingdings" w:hAnsi="Wingdings" w:hint="default"/>
      </w:rPr>
    </w:lvl>
    <w:lvl w:ilvl="3" w:tplc="380A0001" w:tentative="1">
      <w:start w:val="1"/>
      <w:numFmt w:val="bullet"/>
      <w:lvlText w:val=""/>
      <w:lvlJc w:val="left"/>
      <w:pPr>
        <w:ind w:left="2640" w:hanging="360"/>
      </w:pPr>
      <w:rPr>
        <w:rFonts w:ascii="Symbol" w:hAnsi="Symbol" w:hint="default"/>
      </w:rPr>
    </w:lvl>
    <w:lvl w:ilvl="4" w:tplc="380A0003" w:tentative="1">
      <w:start w:val="1"/>
      <w:numFmt w:val="bullet"/>
      <w:lvlText w:val="o"/>
      <w:lvlJc w:val="left"/>
      <w:pPr>
        <w:ind w:left="3360" w:hanging="360"/>
      </w:pPr>
      <w:rPr>
        <w:rFonts w:ascii="Courier New" w:hAnsi="Courier New" w:cs="Courier New" w:hint="default"/>
      </w:rPr>
    </w:lvl>
    <w:lvl w:ilvl="5" w:tplc="380A0005" w:tentative="1">
      <w:start w:val="1"/>
      <w:numFmt w:val="bullet"/>
      <w:lvlText w:val=""/>
      <w:lvlJc w:val="left"/>
      <w:pPr>
        <w:ind w:left="4080" w:hanging="360"/>
      </w:pPr>
      <w:rPr>
        <w:rFonts w:ascii="Wingdings" w:hAnsi="Wingdings" w:hint="default"/>
      </w:rPr>
    </w:lvl>
    <w:lvl w:ilvl="6" w:tplc="380A0001" w:tentative="1">
      <w:start w:val="1"/>
      <w:numFmt w:val="bullet"/>
      <w:lvlText w:val=""/>
      <w:lvlJc w:val="left"/>
      <w:pPr>
        <w:ind w:left="4800" w:hanging="360"/>
      </w:pPr>
      <w:rPr>
        <w:rFonts w:ascii="Symbol" w:hAnsi="Symbol" w:hint="default"/>
      </w:rPr>
    </w:lvl>
    <w:lvl w:ilvl="7" w:tplc="380A0003" w:tentative="1">
      <w:start w:val="1"/>
      <w:numFmt w:val="bullet"/>
      <w:lvlText w:val="o"/>
      <w:lvlJc w:val="left"/>
      <w:pPr>
        <w:ind w:left="5520" w:hanging="360"/>
      </w:pPr>
      <w:rPr>
        <w:rFonts w:ascii="Courier New" w:hAnsi="Courier New" w:cs="Courier New" w:hint="default"/>
      </w:rPr>
    </w:lvl>
    <w:lvl w:ilvl="8" w:tplc="380A0005" w:tentative="1">
      <w:start w:val="1"/>
      <w:numFmt w:val="bullet"/>
      <w:lvlText w:val=""/>
      <w:lvlJc w:val="left"/>
      <w:pPr>
        <w:ind w:left="624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rsids>
    <w:rsidRoot w:val="00005209"/>
    <w:rsid w:val="00005209"/>
    <w:rsid w:val="00007149"/>
    <w:rsid w:val="00051033"/>
    <w:rsid w:val="00083585"/>
    <w:rsid w:val="001B3565"/>
    <w:rsid w:val="002D370B"/>
    <w:rsid w:val="003E578F"/>
    <w:rsid w:val="003F1686"/>
    <w:rsid w:val="00434270"/>
    <w:rsid w:val="0047133E"/>
    <w:rsid w:val="005A0AC0"/>
    <w:rsid w:val="005E040C"/>
    <w:rsid w:val="006651FB"/>
    <w:rsid w:val="00693E32"/>
    <w:rsid w:val="006E1333"/>
    <w:rsid w:val="00715AC2"/>
    <w:rsid w:val="007840D3"/>
    <w:rsid w:val="007C2BF7"/>
    <w:rsid w:val="00814F80"/>
    <w:rsid w:val="00885296"/>
    <w:rsid w:val="008B7063"/>
    <w:rsid w:val="00A06F06"/>
    <w:rsid w:val="00A67CBF"/>
    <w:rsid w:val="00AD3DC1"/>
    <w:rsid w:val="00BA1F7E"/>
    <w:rsid w:val="00BE25C2"/>
    <w:rsid w:val="00C21BD6"/>
    <w:rsid w:val="00C35C4F"/>
    <w:rsid w:val="00DB62BC"/>
    <w:rsid w:val="00E51223"/>
    <w:rsid w:val="00F23B11"/>
    <w:rsid w:val="00F51CBF"/>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s-UY"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5209"/>
    <w:pPr>
      <w:spacing w:after="0" w:line="240" w:lineRule="auto"/>
    </w:pPr>
    <w:rPr>
      <w:rFonts w:ascii="Times New Roman" w:eastAsia="Times New Roman" w:hAnsi="Times New Roman" w:cs="Times New Roman"/>
      <w:kern w:val="0"/>
      <w:szCs w:val="20"/>
      <w:lang w:eastAsia="es-ES"/>
    </w:rPr>
  </w:style>
  <w:style w:type="paragraph" w:styleId="Ttulo1">
    <w:name w:val="heading 1"/>
    <w:basedOn w:val="Normal"/>
    <w:next w:val="Normal"/>
    <w:link w:val="Ttulo1Car"/>
    <w:uiPriority w:val="9"/>
    <w:qFormat/>
    <w:rsid w:val="000052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052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052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052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52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520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520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520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520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52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052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052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052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52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52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52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52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5209"/>
    <w:rPr>
      <w:rFonts w:eastAsiaTheme="majorEastAsia" w:cstheme="majorBidi"/>
      <w:color w:val="272727" w:themeColor="text1" w:themeTint="D8"/>
    </w:rPr>
  </w:style>
  <w:style w:type="paragraph" w:styleId="Ttulo">
    <w:name w:val="Title"/>
    <w:basedOn w:val="Normal"/>
    <w:next w:val="Normal"/>
    <w:link w:val="TtuloCar"/>
    <w:uiPriority w:val="10"/>
    <w:qFormat/>
    <w:rsid w:val="0000520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52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52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52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5209"/>
    <w:pPr>
      <w:spacing w:before="160"/>
      <w:jc w:val="center"/>
    </w:pPr>
    <w:rPr>
      <w:i/>
      <w:iCs/>
      <w:color w:val="404040" w:themeColor="text1" w:themeTint="BF"/>
    </w:rPr>
  </w:style>
  <w:style w:type="character" w:customStyle="1" w:styleId="CitaCar">
    <w:name w:val="Cita Car"/>
    <w:basedOn w:val="Fuentedeprrafopredeter"/>
    <w:link w:val="Cita"/>
    <w:uiPriority w:val="29"/>
    <w:rsid w:val="00005209"/>
    <w:rPr>
      <w:i/>
      <w:iCs/>
      <w:color w:val="404040" w:themeColor="text1" w:themeTint="BF"/>
    </w:rPr>
  </w:style>
  <w:style w:type="paragraph" w:styleId="Prrafodelista">
    <w:name w:val="List Paragraph"/>
    <w:basedOn w:val="Normal"/>
    <w:uiPriority w:val="34"/>
    <w:qFormat/>
    <w:rsid w:val="00005209"/>
    <w:pPr>
      <w:ind w:left="720"/>
      <w:contextualSpacing/>
    </w:pPr>
  </w:style>
  <w:style w:type="character" w:styleId="nfasisintenso">
    <w:name w:val="Intense Emphasis"/>
    <w:basedOn w:val="Fuentedeprrafopredeter"/>
    <w:uiPriority w:val="21"/>
    <w:qFormat/>
    <w:rsid w:val="00005209"/>
    <w:rPr>
      <w:i/>
      <w:iCs/>
      <w:color w:val="0F4761" w:themeColor="accent1" w:themeShade="BF"/>
    </w:rPr>
  </w:style>
  <w:style w:type="paragraph" w:styleId="Citadestacada">
    <w:name w:val="Intense Quote"/>
    <w:basedOn w:val="Normal"/>
    <w:next w:val="Normal"/>
    <w:link w:val="CitadestacadaCar"/>
    <w:uiPriority w:val="30"/>
    <w:qFormat/>
    <w:rsid w:val="000052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5209"/>
    <w:rPr>
      <w:i/>
      <w:iCs/>
      <w:color w:val="0F4761" w:themeColor="accent1" w:themeShade="BF"/>
    </w:rPr>
  </w:style>
  <w:style w:type="character" w:styleId="Referenciaintensa">
    <w:name w:val="Intense Reference"/>
    <w:basedOn w:val="Fuentedeprrafopredeter"/>
    <w:uiPriority w:val="32"/>
    <w:qFormat/>
    <w:rsid w:val="00005209"/>
    <w:rPr>
      <w:b/>
      <w:bCs/>
      <w:smallCaps/>
      <w:color w:val="0F4761" w:themeColor="accent1" w:themeShade="BF"/>
      <w:spacing w:val="5"/>
    </w:rPr>
  </w:style>
  <w:style w:type="paragraph" w:styleId="Textosinformato">
    <w:name w:val="Plain Text"/>
    <w:basedOn w:val="Normal"/>
    <w:link w:val="TextosinformatoCar"/>
    <w:rsid w:val="00005209"/>
    <w:rPr>
      <w:rFonts w:ascii="Courier New" w:hAnsi="Courier New"/>
      <w:sz w:val="20"/>
    </w:rPr>
  </w:style>
  <w:style w:type="character" w:customStyle="1" w:styleId="TextosinformatoCar">
    <w:name w:val="Texto sin formato Car"/>
    <w:basedOn w:val="Fuentedeprrafopredeter"/>
    <w:link w:val="Textosinformato"/>
    <w:rsid w:val="00005209"/>
    <w:rPr>
      <w:rFonts w:ascii="Courier New" w:eastAsia="Times New Roman" w:hAnsi="Courier New" w:cs="Times New Roman"/>
      <w:kern w:val="0"/>
      <w:sz w:val="20"/>
      <w:szCs w:val="20"/>
      <w:lang w:eastAsia="es-ES"/>
    </w:rPr>
  </w:style>
  <w:style w:type="paragraph" w:styleId="Encabezado">
    <w:name w:val="header"/>
    <w:basedOn w:val="Normal"/>
    <w:link w:val="EncabezadoCar"/>
    <w:rsid w:val="00005209"/>
    <w:pPr>
      <w:tabs>
        <w:tab w:val="center" w:pos="4252"/>
        <w:tab w:val="right" w:pos="8504"/>
      </w:tabs>
      <w:overflowPunct w:val="0"/>
      <w:autoSpaceDE w:val="0"/>
      <w:autoSpaceDN w:val="0"/>
      <w:adjustRightInd w:val="0"/>
    </w:pPr>
    <w:rPr>
      <w:sz w:val="20"/>
      <w:lang w:val="es-ES_tradnl"/>
    </w:rPr>
  </w:style>
  <w:style w:type="character" w:customStyle="1" w:styleId="EncabezadoCar">
    <w:name w:val="Encabezado Car"/>
    <w:basedOn w:val="Fuentedeprrafopredeter"/>
    <w:link w:val="Encabezado"/>
    <w:rsid w:val="00005209"/>
    <w:rPr>
      <w:rFonts w:ascii="Times New Roman" w:eastAsia="Times New Roman" w:hAnsi="Times New Roman" w:cs="Times New Roman"/>
      <w:kern w:val="0"/>
      <w:sz w:val="20"/>
      <w:szCs w:val="20"/>
      <w:lang w:val="es-ES_tradnl" w:eastAsia="es-ES"/>
    </w:rPr>
  </w:style>
  <w:style w:type="paragraph" w:styleId="Piedepgina">
    <w:name w:val="footer"/>
    <w:basedOn w:val="Normal"/>
    <w:link w:val="PiedepginaCar"/>
    <w:uiPriority w:val="99"/>
    <w:unhideWhenUsed/>
    <w:rsid w:val="00005209"/>
    <w:pPr>
      <w:tabs>
        <w:tab w:val="center" w:pos="4419"/>
        <w:tab w:val="right" w:pos="8838"/>
      </w:tabs>
    </w:pPr>
  </w:style>
  <w:style w:type="character" w:customStyle="1" w:styleId="PiedepginaCar">
    <w:name w:val="Pie de página Car"/>
    <w:basedOn w:val="Fuentedeprrafopredeter"/>
    <w:link w:val="Piedepgina"/>
    <w:uiPriority w:val="99"/>
    <w:rsid w:val="00005209"/>
    <w:rPr>
      <w:rFonts w:ascii="Times New Roman" w:eastAsia="Times New Roman" w:hAnsi="Times New Roman" w:cs="Times New Roman"/>
      <w:kern w:val="0"/>
      <w:szCs w:val="20"/>
      <w:lang w:eastAsia="es-ES"/>
    </w:rPr>
  </w:style>
  <w:style w:type="paragraph" w:styleId="Textodeglobo">
    <w:name w:val="Balloon Text"/>
    <w:basedOn w:val="Normal"/>
    <w:link w:val="TextodegloboCar"/>
    <w:uiPriority w:val="99"/>
    <w:semiHidden/>
    <w:unhideWhenUsed/>
    <w:rsid w:val="002D370B"/>
    <w:rPr>
      <w:rFonts w:ascii="Tahoma" w:hAnsi="Tahoma" w:cs="Tahoma"/>
      <w:sz w:val="16"/>
      <w:szCs w:val="16"/>
    </w:rPr>
  </w:style>
  <w:style w:type="character" w:customStyle="1" w:styleId="TextodegloboCar">
    <w:name w:val="Texto de globo Car"/>
    <w:basedOn w:val="Fuentedeprrafopredeter"/>
    <w:link w:val="Textodeglobo"/>
    <w:uiPriority w:val="99"/>
    <w:semiHidden/>
    <w:rsid w:val="002D370B"/>
    <w:rPr>
      <w:rFonts w:ascii="Tahoma" w:eastAsia="Times New Roman" w:hAnsi="Tahoma" w:cs="Tahoma"/>
      <w:kern w:val="0"/>
      <w:sz w:val="16"/>
      <w:szCs w:val="16"/>
      <w:lang w:eastAsia="es-ES"/>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1020</Words>
  <Characters>5615</Characters>
  <Application>Microsoft Office Word</Application>
  <DocSecurity>0</DocSecurity>
  <Lines>46</Lines>
  <Paragraphs>13</Paragraphs>
  <ScaleCrop>false</ScaleCrop>
  <Company/>
  <LinksUpToDate>false</LinksUpToDate>
  <CharactersWithSpaces>6622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ELARED_ADSL</dc:creator>
  <cp:lastModifiedBy>vos.uy@outlook.es</cp:lastModifiedBy>
  <cp:revision>3</cp:revision>
  <cp:lastPrinted>2026-07-17T12:30:00Z</cp:lastPrinted>
  <dcterms:created xsi:type="dcterms:W3CDTF">2026-08-10T14:17:00Z</dcterms:created>
  <dcterms:modified xsi:type="dcterms:W3CDTF">2026-08-11T15:10:00Z</dcterms:modified>
</cp:coreProperties>
</file>