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E7C9DBD" wp14:paraId="3F3CC394" wp14:textId="066E8E74">
      <w:pPr>
        <w:pStyle w:val="Heading2"/>
        <w:spacing w:before="299" w:beforeAutospacing="off" w:after="299" w:afterAutospacing="off"/>
      </w:pPr>
      <w:r w:rsidRPr="6E7C9DBD" w:rsidR="5A5E02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i. Descrição das deficiências do código identificado</w:t>
      </w:r>
    </w:p>
    <w:p xmlns:wp14="http://schemas.microsoft.com/office/word/2010/wordml" w:rsidP="6E7C9DBD" wp14:paraId="23D6E923" wp14:textId="2E61D80F">
      <w:pPr>
        <w:pStyle w:val="Normal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pt-BR"/>
        </w:rPr>
      </w:pPr>
      <w:r w:rsidRPr="6E7C9DBD" w:rsidR="5A5E02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Repositório GitHub (versão inicial):</w:t>
      </w:r>
      <w:r>
        <w:br/>
      </w:r>
      <w:hyperlink r:id="Rdaa733a878af4e2c">
        <w:r w:rsidRPr="6E7C9DBD" w:rsidR="5A5E0268">
          <w:rPr>
            <w:rStyle w:val="Hyperlink"/>
          </w:rPr>
          <w:t>https://github.com/KaiqueAlv083/A3-Codigo-Sujo</w:t>
        </w:r>
      </w:hyperlink>
    </w:p>
    <w:p xmlns:wp14="http://schemas.microsoft.com/office/word/2010/wordml" w:rsidP="6E7C9DBD" wp14:paraId="3A8FA0A9" wp14:textId="1C01C330">
      <w:pPr>
        <w:spacing w:before="240" w:beforeAutospacing="off" w:after="240" w:afterAutospacing="off"/>
      </w:pPr>
      <w:r w:rsidRPr="6E7C9DBD" w:rsidR="5A5E02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Código analisado:</w:t>
      </w:r>
      <w:r>
        <w:br/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E7C9DBD" w:rsidR="5A5E02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Arquivo:</w:t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BankApp.java</w:t>
      </w:r>
      <w:r>
        <w:br/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E7C9DBD" w:rsidR="5A5E02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Descrição:</w:t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Aplicação bancária simples desenvolvida em Java utilizando Swing. O programa permite criar conta, depositar valores, sacar e consultar saldo.</w:t>
      </w:r>
    </w:p>
    <w:p xmlns:wp14="http://schemas.microsoft.com/office/word/2010/wordml" w:rsidP="6E7C9DBD" wp14:paraId="1637177A" wp14:textId="4EF0EA52">
      <w:pPr>
        <w:spacing w:before="240" w:beforeAutospacing="off" w:after="240" w:afterAutospacing="off"/>
      </w:pPr>
      <w:r w:rsidRPr="6E7C9DBD" w:rsidR="5A5E02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Principais deficiências encontradas:</w:t>
      </w:r>
    </w:p>
    <w:p xmlns:wp14="http://schemas.microsoft.com/office/word/2010/wordml" w:rsidP="6E7C9DBD" wp14:paraId="6F789A10" wp14:textId="0AF7EACD">
      <w:pPr>
        <w:spacing w:before="240" w:beforeAutospacing="off" w:after="240" w:afterAutospacing="off"/>
      </w:pP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>O código original apresenta diversas características de código mal estruturado, dificultando sua leitura, evolução e manutenção. As deficiências identificadas são:</w:t>
      </w:r>
    </w:p>
    <w:p xmlns:wp14="http://schemas.microsoft.com/office/word/2010/wordml" w:rsidP="6E7C9DBD" wp14:paraId="2F859EB1" wp14:textId="29F3E98B">
      <w:pPr>
        <w:pStyle w:val="Heading3"/>
        <w:spacing w:before="281" w:beforeAutospacing="off" w:after="281" w:afterAutospacing="off"/>
      </w:pPr>
      <w:r w:rsidRPr="6E7C9DBD" w:rsidR="5A5E02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1. Nomes genéricos e pouco descritivos</w:t>
      </w:r>
    </w:p>
    <w:p xmlns:wp14="http://schemas.microsoft.com/office/word/2010/wordml" w:rsidP="6E7C9DBD" wp14:paraId="7B82DFEF" wp14:textId="53DC4D5B">
      <w:pPr>
        <w:spacing w:before="240" w:beforeAutospacing="off" w:after="240" w:afterAutospacing="off"/>
      </w:pP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Variáveis como </w:t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>a</w:t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>b</w:t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>c</w:t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>h</w:t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</w:t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>i</w:t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não comunicam sua finalidade dentro do código.</w:t>
      </w:r>
      <w:r>
        <w:br/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E7C9DBD" w:rsidR="5A5E02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Impacto:</w:t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redução da legibilidade e maior propensão a erros.</w:t>
      </w:r>
    </w:p>
    <w:p xmlns:wp14="http://schemas.microsoft.com/office/word/2010/wordml" w:rsidP="6E7C9DBD" wp14:paraId="5EEFBFB4" wp14:textId="611DE8DC">
      <w:pPr>
        <w:pStyle w:val="Heading3"/>
        <w:spacing w:before="281" w:beforeAutospacing="off" w:after="281" w:afterAutospacing="off"/>
      </w:pPr>
      <w:r w:rsidRPr="6E7C9DBD" w:rsidR="5A5E02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2. Falta de modularização e violação do SRP (Single Responsibility Principle)</w:t>
      </w:r>
    </w:p>
    <w:p xmlns:wp14="http://schemas.microsoft.com/office/word/2010/wordml" w:rsidP="6E7C9DBD" wp14:paraId="107CAB7A" wp14:textId="77D92573">
      <w:pPr>
        <w:spacing w:before="240" w:beforeAutospacing="off" w:after="240" w:afterAutospacing="off"/>
      </w:pP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classe </w:t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>BankApp</w:t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acumula responsabilidades de interface, regras de negócio e controle dos dados.</w:t>
      </w:r>
      <w:r>
        <w:br/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E7C9DBD" w:rsidR="5A5E02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Impacto:</w:t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dificulta testes, manutenção e entendimento do fluxo da aplicação.</w:t>
      </w:r>
    </w:p>
    <w:p xmlns:wp14="http://schemas.microsoft.com/office/word/2010/wordml" w:rsidP="6E7C9DBD" wp14:paraId="54DA8216" wp14:textId="7BCAA503">
      <w:pPr>
        <w:pStyle w:val="Heading3"/>
        <w:spacing w:before="281" w:beforeAutospacing="off" w:after="281" w:afterAutospacing="off"/>
      </w:pPr>
      <w:r w:rsidRPr="6E7C9DBD" w:rsidR="5A5E02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3. Ausência de orientação a objetos</w:t>
      </w:r>
    </w:p>
    <w:p xmlns:wp14="http://schemas.microsoft.com/office/word/2010/wordml" w:rsidP="6E7C9DBD" wp14:paraId="4BC7E4EE" wp14:textId="79C1A95C">
      <w:pPr>
        <w:spacing w:before="240" w:beforeAutospacing="off" w:after="240" w:afterAutospacing="off"/>
      </w:pP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>Não há classes representando conceitos fundamentais como Cliente ou Conta Bancária.</w:t>
      </w:r>
      <w:r>
        <w:br/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E7C9DBD" w:rsidR="5A5E02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Impacto:</w:t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impede reaproveitamento, dificulta extensão do sistema e impossibilita testes mais granularizados.</w:t>
      </w:r>
    </w:p>
    <w:p xmlns:wp14="http://schemas.microsoft.com/office/word/2010/wordml" w:rsidP="6E7C9DBD" wp14:paraId="0EC7CFA8" wp14:textId="4F675BB2">
      <w:pPr>
        <w:pStyle w:val="Heading3"/>
        <w:spacing w:before="281" w:beforeAutospacing="off" w:after="281" w:afterAutospacing="off"/>
      </w:pPr>
      <w:r w:rsidRPr="6E7C9DBD" w:rsidR="5A5E02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4. Falta de validações adequadas</w:t>
      </w:r>
    </w:p>
    <w:p xmlns:wp14="http://schemas.microsoft.com/office/word/2010/wordml" w:rsidP="6E7C9DBD" wp14:paraId="2110CEE9" wp14:textId="2DEDCFE5">
      <w:pPr>
        <w:spacing w:before="240" w:beforeAutospacing="off" w:after="240" w:afterAutospacing="off"/>
      </w:pP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>O sistema permite depósitos negativos, saques acima do saldo e criação de contas sem nome.</w:t>
      </w:r>
      <w:r>
        <w:br/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E7C9DBD" w:rsidR="5A5E02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Impacto:</w:t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risco de inconsistências e comportamento incorreto.</w:t>
      </w:r>
    </w:p>
    <w:p xmlns:wp14="http://schemas.microsoft.com/office/word/2010/wordml" w:rsidP="6E7C9DBD" wp14:paraId="19A06743" wp14:textId="535930D9">
      <w:pPr>
        <w:pStyle w:val="Heading3"/>
        <w:spacing w:before="281" w:beforeAutospacing="off" w:after="281" w:afterAutospacing="off"/>
      </w:pPr>
      <w:r w:rsidRPr="6E7C9DBD" w:rsidR="5A5E02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5. Tratamento de erros genérico</w:t>
      </w:r>
    </w:p>
    <w:p xmlns:wp14="http://schemas.microsoft.com/office/word/2010/wordml" w:rsidP="6E7C9DBD" wp14:paraId="27D3486A" wp14:textId="6463A165">
      <w:pPr>
        <w:spacing w:before="240" w:beforeAutospacing="off" w:after="240" w:afterAutospacing="off"/>
      </w:pP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>Mensagens vagas como “Erro no depósito” omitem a causa real do problema.</w:t>
      </w:r>
      <w:r>
        <w:br/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E7C9DBD" w:rsidR="5A5E02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Impacto:</w:t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dificulta depuração e prejudica clareza para o usuário.</w:t>
      </w:r>
    </w:p>
    <w:p xmlns:wp14="http://schemas.microsoft.com/office/word/2010/wordml" w:rsidP="6E7C9DBD" wp14:paraId="5FBAC1A1" wp14:textId="2D6F189F">
      <w:pPr>
        <w:pStyle w:val="Heading3"/>
        <w:spacing w:before="281" w:beforeAutospacing="off" w:after="281" w:afterAutospacing="off"/>
      </w:pPr>
      <w:r w:rsidRPr="6E7C9DBD" w:rsidR="5A5E02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6. Interface gráfica rígida</w:t>
      </w:r>
    </w:p>
    <w:p xmlns:wp14="http://schemas.microsoft.com/office/word/2010/wordml" w:rsidP="6E7C9DBD" wp14:paraId="20598D03" wp14:textId="15F3471C">
      <w:pPr>
        <w:spacing w:before="240" w:beforeAutospacing="off" w:after="240" w:afterAutospacing="off"/>
      </w:pP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Uso de </w:t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>setLayout(null)</w:t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coordenadas fixas.</w:t>
      </w:r>
      <w:r>
        <w:br/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E7C9DBD" w:rsidR="5A5E02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Impacto:</w:t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interface pouco adaptável e de difícil manutenção.</w:t>
      </w:r>
    </w:p>
    <w:p xmlns:wp14="http://schemas.microsoft.com/office/word/2010/wordml" w:rsidP="6E7C9DBD" wp14:paraId="49439C2A" wp14:textId="2E307EB9">
      <w:pPr>
        <w:pStyle w:val="Heading3"/>
        <w:spacing w:before="281" w:beforeAutospacing="off" w:after="281" w:afterAutospacing="off"/>
      </w:pPr>
      <w:r w:rsidRPr="6E7C9DBD" w:rsidR="5A5E02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7. Ausência de testes unitários</w:t>
      </w:r>
    </w:p>
    <w:p xmlns:wp14="http://schemas.microsoft.com/office/word/2010/wordml" w:rsidP="6E7C9DBD" wp14:paraId="4624BDCA" wp14:textId="43790F92">
      <w:pPr>
        <w:spacing w:before="240" w:beforeAutospacing="off" w:after="240" w:afterAutospacing="off"/>
      </w:pP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>Nenhuma funcionalidade é verificada automaticamente.</w:t>
      </w:r>
      <w:r>
        <w:br/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E7C9DBD" w:rsidR="5A5E02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Impacto:</w:t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qualquer alteração pode introduzir erros sem detecção.</w:t>
      </w:r>
    </w:p>
    <w:p xmlns:wp14="http://schemas.microsoft.com/office/word/2010/wordml" w:rsidP="6E7C9DBD" wp14:paraId="016E7B7C" wp14:textId="6B48BBF1">
      <w:pPr>
        <w:spacing w:before="240" w:beforeAutospacing="off" w:after="240" w:afterAutospacing="off"/>
      </w:pP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>Essas deficiências caracterizam o código como inadequado em termos de clareza, modularidade e boas práticas de desenvolvimento.</w:t>
      </w:r>
    </w:p>
    <w:p xmlns:wp14="http://schemas.microsoft.com/office/word/2010/wordml" wp14:paraId="20619A98" wp14:textId="51A49035"/>
    <w:p xmlns:wp14="http://schemas.microsoft.com/office/word/2010/wordml" w:rsidP="6E7C9DBD" wp14:paraId="55B22FE4" wp14:textId="715542BE">
      <w:pPr>
        <w:pStyle w:val="Heading2"/>
        <w:spacing w:before="299" w:beforeAutospacing="off" w:after="299" w:afterAutospacing="off"/>
      </w:pPr>
      <w:r w:rsidRPr="6E7C9DBD" w:rsidR="5A5E02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ii. Justificativas para as mudanças feitas no código refatorado</w:t>
      </w:r>
    </w:p>
    <w:p xmlns:wp14="http://schemas.microsoft.com/office/word/2010/wordml" w:rsidP="6E7C9DBD" wp14:paraId="509E6D10" wp14:textId="38834A94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</w:pPr>
      <w:r w:rsidRPr="6E7C9DBD" w:rsidR="5A5E02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Repositório GitHub (versão </w:t>
      </w:r>
      <w:r w:rsidRPr="6E7C9DBD" w:rsidR="194B44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melh</w:t>
      </w:r>
      <w:r w:rsidRPr="6E7C9DBD" w:rsidR="5A5E02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orada):</w:t>
      </w:r>
      <w:r>
        <w:br/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hyperlink r:id="R0f02aa5ea9044f43">
        <w:r w:rsidRPr="6E7C9DBD" w:rsidR="504371F3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https://github.com/KaiqueAlv083/A3-Codigo-Limpo</w:t>
        </w:r>
      </w:hyperlink>
    </w:p>
    <w:p xmlns:wp14="http://schemas.microsoft.com/office/word/2010/wordml" w:rsidP="6E7C9DBD" wp14:paraId="1F9DB03A" wp14:textId="1E7C0992">
      <w:pPr>
        <w:spacing w:before="240" w:beforeAutospacing="off" w:after="240" w:afterAutospacing="off"/>
      </w:pP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>A refatoração teve como objetivo reorganizar o software aplicando Clean Code, princípios SOLID e orientação a objetos. A estrutura final ficou:</w:t>
      </w:r>
    </w:p>
    <w:p xmlns:wp14="http://schemas.microsoft.com/office/word/2010/wordml" w:rsidP="6E7C9DBD" wp14:paraId="53B6DA11" wp14:textId="60A4C39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7C9DBD" w:rsidR="5A5E02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Cliente.java</w:t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– representação do titular da conta.</w:t>
      </w:r>
    </w:p>
    <w:p xmlns:wp14="http://schemas.microsoft.com/office/word/2010/wordml" w:rsidP="6E7C9DBD" wp14:paraId="152A0B21" wp14:textId="63FC02B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7C9DBD" w:rsidR="5A5E02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ContaBancaria.java</w:t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– contém as regras de negócio (depósito, saque e saldo).</w:t>
      </w:r>
    </w:p>
    <w:p xmlns:wp14="http://schemas.microsoft.com/office/word/2010/wordml" w:rsidP="6E7C9DBD" wp14:paraId="7C94CB38" wp14:textId="0BB8EEB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7C9DBD" w:rsidR="5A5E02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BancoAppGUI.java</w:t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– interface gráfica Swing responsável pela interação com o usuário.</w:t>
      </w:r>
    </w:p>
    <w:p xmlns:wp14="http://schemas.microsoft.com/office/word/2010/wordml" w:rsidP="6E7C9DBD" wp14:paraId="098609D1" wp14:textId="6E27BA89">
      <w:pPr>
        <w:pStyle w:val="Heading3"/>
        <w:spacing w:before="281" w:beforeAutospacing="off" w:after="281" w:afterAutospacing="off"/>
      </w:pPr>
      <w:r w:rsidRPr="6E7C9DBD" w:rsidR="5A5E02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Mudanças e justificativas técnicas</w:t>
      </w:r>
    </w:p>
    <w:p xmlns:wp14="http://schemas.microsoft.com/office/word/2010/wordml" w:rsidP="6E7C9DBD" wp14:paraId="088306B6" wp14:textId="66B72BFA">
      <w:pPr>
        <w:spacing w:before="240" w:beforeAutospacing="off" w:after="240" w:afterAutospacing="off"/>
      </w:pPr>
      <w:r w:rsidRPr="6E7C9DBD" w:rsidR="5A5E02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1. Criação das classes Cliente e ContaBancaria</w:t>
      </w:r>
      <w:r>
        <w:br/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Separação clara das entidades e regras de negócio.</w:t>
      </w:r>
      <w:r>
        <w:br/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Justificativa: aplicação do princípio SRP e melhoria da modularidade.</w:t>
      </w:r>
    </w:p>
    <w:p xmlns:wp14="http://schemas.microsoft.com/office/word/2010/wordml" w:rsidP="6E7C9DBD" wp14:paraId="5F45C892" wp14:textId="3F9B87A1">
      <w:pPr>
        <w:spacing w:before="240" w:beforeAutospacing="off" w:after="240" w:afterAutospacing="off"/>
      </w:pPr>
      <w:r w:rsidRPr="6E7C9DBD" w:rsidR="5A5E02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2. Adoção do padrão MVC (Model-View-Controller)</w:t>
      </w:r>
      <w:r>
        <w:br/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interface gráfica foi isolada da lógica de negócio.</w:t>
      </w:r>
      <w:r>
        <w:br/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Justificativa: redução de acoplamento e facilidade de manutenção.</w:t>
      </w:r>
    </w:p>
    <w:p xmlns:wp14="http://schemas.microsoft.com/office/word/2010/wordml" w:rsidP="6E7C9DBD" wp14:paraId="30AD3028" wp14:textId="351DD2C9">
      <w:pPr>
        <w:spacing w:before="240" w:beforeAutospacing="off" w:after="240" w:afterAutospacing="off"/>
      </w:pPr>
      <w:r w:rsidRPr="6E7C9DBD" w:rsidR="5A5E02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3. Uso de nomes claros e autoexplicativos</w:t>
      </w:r>
      <w:r>
        <w:br/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Variáveis e métodos receberam nomes coerentes com suas funções.</w:t>
      </w:r>
      <w:r>
        <w:br/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Justificativa: legibilidade e alinhamento com princípios de Clean Code.</w:t>
      </w:r>
    </w:p>
    <w:p xmlns:wp14="http://schemas.microsoft.com/office/word/2010/wordml" w:rsidP="6E7C9DBD" wp14:paraId="24E4223A" wp14:textId="11B60663">
      <w:pPr>
        <w:spacing w:before="240" w:beforeAutospacing="off" w:after="240" w:afterAutospacing="off"/>
      </w:pPr>
      <w:r w:rsidRPr="6E7C9DBD" w:rsidR="5A5E02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4. Implementação de métodos coesos e específicos</w:t>
      </w:r>
      <w:r>
        <w:br/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Exemplos: </w:t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>criarConta()</w:t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>depositar()</w:t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>sacar()</w:t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>mostrarSaldo()</w:t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  <w:r>
        <w:br/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Justificativa: evita duplicação (DRY) e aumenta coesão.</w:t>
      </w:r>
    </w:p>
    <w:p xmlns:wp14="http://schemas.microsoft.com/office/word/2010/wordml" w:rsidP="6E7C9DBD" wp14:paraId="47AE5E1A" wp14:textId="32ADCAA0">
      <w:pPr>
        <w:spacing w:before="240" w:beforeAutospacing="off" w:after="240" w:afterAutospacing="off"/>
      </w:pPr>
      <w:r w:rsidRPr="6E7C9DBD" w:rsidR="5A5E02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5. Inserção de validações rígidas</w:t>
      </w:r>
      <w:r>
        <w:br/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Depósitos negativos, saldo insuficiente e nomes inválidos agora geram exceções específicas.</w:t>
      </w:r>
      <w:r>
        <w:br/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Justificativa: garantia de integridade e prevenção de erros lógicos.</w:t>
      </w:r>
    </w:p>
    <w:p xmlns:wp14="http://schemas.microsoft.com/office/word/2010/wordml" w:rsidP="6E7C9DBD" wp14:paraId="1008886D" wp14:textId="0A3DDE9A">
      <w:pPr>
        <w:spacing w:before="240" w:beforeAutospacing="off" w:after="240" w:afterAutospacing="off"/>
      </w:pPr>
      <w:r w:rsidRPr="6E7C9DBD" w:rsidR="5A5E02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6. Tratamento de erros adequado com IllegalArgumentException</w:t>
      </w:r>
      <w:r>
        <w:br/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Mensagens informativas foram adicionadas.</w:t>
      </w:r>
      <w:r>
        <w:br/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Justificativa: depuração simplificada e comportamento previsível.</w:t>
      </w:r>
    </w:p>
    <w:p xmlns:wp14="http://schemas.microsoft.com/office/word/2010/wordml" w:rsidP="6E7C9DBD" wp14:paraId="57759875" wp14:textId="760A0AEE">
      <w:pPr>
        <w:spacing w:before="240" w:beforeAutospacing="off" w:after="240" w:afterAutospacing="off"/>
      </w:pPr>
      <w:r w:rsidRPr="6E7C9DBD" w:rsidR="5A5E02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7. Preparação para testes unitários</w:t>
      </w:r>
      <w:r>
        <w:br/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Separação da lógica de negócio tornou a classe ContaBancaria facilmente testável.</w:t>
      </w:r>
      <w:r>
        <w:br/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Justificativa: maior confiabilidade e facilidade de evolução.</w:t>
      </w:r>
    </w:p>
    <w:p xmlns:wp14="http://schemas.microsoft.com/office/word/2010/wordml" w:rsidP="6E7C9DBD" wp14:paraId="007C1914" wp14:textId="71EFFF16">
      <w:pPr>
        <w:spacing w:before="240" w:beforeAutospacing="off" w:after="240" w:afterAutospacing="off"/>
      </w:pP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>Essas mudanças tornaram o código mais limpo, modular, profissional e alinhado às boas práticas de engenharia de software.</w:t>
      </w:r>
    </w:p>
    <w:p xmlns:wp14="http://schemas.microsoft.com/office/word/2010/wordml" wp14:paraId="3C60C157" wp14:textId="2E4C47C8"/>
    <w:p xmlns:wp14="http://schemas.microsoft.com/office/word/2010/wordml" w:rsidP="6E7C9DBD" wp14:paraId="288E0620" wp14:textId="0DC613EF">
      <w:pPr>
        <w:pStyle w:val="Heading2"/>
        <w:spacing w:before="299" w:beforeAutospacing="off" w:after="299" w:afterAutospacing="off"/>
      </w:pPr>
      <w:r w:rsidRPr="6E7C9DBD" w:rsidR="5A5E02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iii. Descrição dos testes unitários implementados</w:t>
      </w:r>
    </w:p>
    <w:p xmlns:wp14="http://schemas.microsoft.com/office/word/2010/wordml" w:rsidP="6E7C9DBD" wp14:paraId="03E28796" wp14:textId="14AD6A2E">
      <w:pPr>
        <w:spacing w:before="240" w:beforeAutospacing="off" w:after="240" w:afterAutospacing="off"/>
      </w:pPr>
      <w:r w:rsidRPr="6E7C9DBD" w:rsidR="5A5E02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Link da pasta de testes:</w:t>
      </w:r>
      <w:r>
        <w:br/>
      </w:r>
      <w:hyperlink r:id="Rf9305ce6aed14c2b">
        <w:r w:rsidRPr="6E7C9DBD" w:rsidR="5F723031">
          <w:rPr>
            <w:rStyle w:val="Hyperlink"/>
            <w:rFonts w:ascii="Aptos" w:hAnsi="Aptos" w:eastAsia="Aptos" w:cs="Aptos"/>
            <w:b w:val="1"/>
            <w:bCs w:val="1"/>
            <w:noProof w:val="0"/>
            <w:sz w:val="24"/>
            <w:szCs w:val="24"/>
            <w:lang w:val="pt-BR"/>
          </w:rPr>
          <w:t>https://github.com/KaiqueAlv083/A3-Codigo-Limpo/blob/C%C3%B3digo-Limpo/ContaBancariaTest.java</w:t>
        </w:r>
      </w:hyperlink>
    </w:p>
    <w:p xmlns:wp14="http://schemas.microsoft.com/office/word/2010/wordml" w:rsidP="6E7C9DBD" wp14:paraId="6DBDA09F" wp14:textId="11BCE01C">
      <w:pPr>
        <w:spacing w:before="240" w:beforeAutospacing="off" w:after="240" w:afterAutospacing="off"/>
      </w:pP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Os testes unitários foram implementados utilizando </w:t>
      </w:r>
      <w:r w:rsidRPr="6E7C9DBD" w:rsidR="5A5E02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JUnit 5</w:t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cobrindo os principais comportamentos da classe </w:t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>ContaBancaria</w:t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>. A estrutura garante que as operações essenciais sejam validadas automaticamente após qualquer modificação no código.</w:t>
      </w:r>
    </w:p>
    <w:p xmlns:wp14="http://schemas.microsoft.com/office/word/2010/wordml" w:rsidP="6E7C9DBD" wp14:paraId="1E84E9F6" wp14:textId="0A16BE3A">
      <w:pPr>
        <w:pStyle w:val="Heading3"/>
        <w:spacing w:before="281" w:beforeAutospacing="off" w:after="281" w:afterAutospacing="off"/>
      </w:pPr>
      <w:r w:rsidRPr="6E7C9DBD" w:rsidR="5A5E02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Exemplo de teste implementado (ContaBancariaTest.java):</w:t>
      </w:r>
    </w:p>
    <w:p xmlns:wp14="http://schemas.microsoft.com/office/word/2010/wordml" w:rsidP="6E7C9DBD" wp14:paraId="5A1C293D" wp14:textId="3C355D0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>import org.junit.jupiter.api.Test;</w:t>
      </w:r>
      <w:r>
        <w:br/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>import static org.junit.jupiter.api.Assertions.*;</w:t>
      </w:r>
      <w:r>
        <w:br/>
      </w:r>
      <w:r>
        <w:br/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>public class ContaBancariaTest {</w:t>
      </w:r>
      <w:r>
        <w:br/>
      </w:r>
      <w:r>
        <w:br/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@Test</w:t>
      </w:r>
      <w:r>
        <w:br/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public void testDepositoValido() {</w:t>
      </w:r>
      <w:r>
        <w:br/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ContaBancaria conta = new ContaBancaria(new Cliente("Correa"));</w:t>
      </w:r>
      <w:r>
        <w:br/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conta.depositar(100);</w:t>
      </w:r>
      <w:r>
        <w:br/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assertEquals(100, conta.getSaldo());</w:t>
      </w:r>
      <w:r>
        <w:br/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}</w:t>
      </w:r>
      <w:r>
        <w:br/>
      </w:r>
      <w:r>
        <w:br/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@Test</w:t>
      </w:r>
      <w:r>
        <w:br/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public void testSaqueInvalido() {</w:t>
      </w:r>
      <w:r>
        <w:br/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ContaBancaria conta = new ContaBancaria(new Cliente("Correa"));</w:t>
      </w:r>
      <w:r>
        <w:br/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conta.depositar(50);</w:t>
      </w:r>
      <w:r>
        <w:br/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Exception ex = assertThrows(IllegalArgumentException.class, () -&gt; conta.sacar(100));</w:t>
      </w:r>
      <w:r>
        <w:br/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assertEquals("Saldo insuficiente!", ex.getMessage());</w:t>
      </w:r>
      <w:r>
        <w:br/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}</w:t>
      </w:r>
      <w:r>
        <w:br/>
      </w:r>
      <w:r>
        <w:br/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@Test</w:t>
      </w:r>
      <w:r>
        <w:br/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public void testDepositoNegativo() {</w:t>
      </w:r>
      <w:r>
        <w:br/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ContaBancaria conta = new ContaBancaria(new Cliente("Correa"));</w:t>
      </w:r>
      <w:r>
        <w:br/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Exception ex = assertThrows(IllegalArgumentException.class, () -&gt; conta.depositar(-10));</w:t>
      </w:r>
      <w:r>
        <w:br/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    assertEquals("Valor inválido para depósito!", ex.getMessage());</w:t>
      </w:r>
      <w:r>
        <w:br/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  }</w:t>
      </w:r>
      <w:r>
        <w:br/>
      </w:r>
      <w:r w:rsidRPr="6E7C9DBD" w:rsidR="5A5E0268">
        <w:rPr>
          <w:rFonts w:ascii="Consolas" w:hAnsi="Consolas" w:eastAsia="Consolas" w:cs="Consolas"/>
          <w:noProof w:val="0"/>
          <w:sz w:val="24"/>
          <w:szCs w:val="24"/>
          <w:lang w:val="pt-BR"/>
        </w:rPr>
        <w:t>}</w:t>
      </w:r>
      <w:r>
        <w:br/>
      </w:r>
    </w:p>
    <w:p xmlns:wp14="http://schemas.microsoft.com/office/word/2010/wordml" w:rsidP="6E7C9DBD" wp14:paraId="42BA6D77" wp14:textId="52F70F99">
      <w:pPr>
        <w:pStyle w:val="Heading3"/>
        <w:spacing w:before="281" w:beforeAutospacing="off" w:after="281" w:afterAutospacing="off"/>
      </w:pPr>
      <w:r w:rsidRPr="6E7C9DBD" w:rsidR="5A5E02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O que os testes validam:</w:t>
      </w:r>
    </w:p>
    <w:p xmlns:wp14="http://schemas.microsoft.com/office/word/2010/wordml" w:rsidP="6E7C9DBD" wp14:paraId="71BF25BF" wp14:textId="64FAB23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>Depósitos válidos aumentam o saldo corretamente.</w:t>
      </w:r>
    </w:p>
    <w:p xmlns:wp14="http://schemas.microsoft.com/office/word/2010/wordml" w:rsidP="6E7C9DBD" wp14:paraId="16A11179" wp14:textId="4703647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>Saques acima do saldo lançam exceção com mensagem clara.</w:t>
      </w:r>
    </w:p>
    <w:p xmlns:wp14="http://schemas.microsoft.com/office/word/2010/wordml" w:rsidP="6E7C9DBD" wp14:paraId="7170F3BD" wp14:textId="5E5739C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>Depósitos negativos são corretamente bloqueados.</w:t>
      </w:r>
    </w:p>
    <w:p xmlns:wp14="http://schemas.microsoft.com/office/word/2010/wordml" w:rsidP="6E7C9DBD" wp14:paraId="700083F7" wp14:textId="22BC482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>A integridade da classe é preservada após cada operação.</w:t>
      </w:r>
    </w:p>
    <w:p xmlns:wp14="http://schemas.microsoft.com/office/word/2010/wordml" w:rsidP="6E7C9DBD" wp14:paraId="79B41468" wp14:textId="140657D7">
      <w:pPr>
        <w:pStyle w:val="Heading3"/>
        <w:spacing w:before="281" w:beforeAutospacing="off" w:after="281" w:afterAutospacing="off"/>
      </w:pPr>
      <w:r w:rsidRPr="6E7C9DBD" w:rsidR="5A5E02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Ferramenta utilizada:</w:t>
      </w:r>
    </w:p>
    <w:p xmlns:wp14="http://schemas.microsoft.com/office/word/2010/wordml" w:rsidP="6E7C9DBD" wp14:paraId="24E231FC" wp14:textId="664A3250">
      <w:pPr>
        <w:spacing w:before="240" w:beforeAutospacing="off" w:after="240" w:afterAutospacing="off"/>
      </w:pP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>JUnit 5.</w:t>
      </w:r>
    </w:p>
    <w:p xmlns:wp14="http://schemas.microsoft.com/office/word/2010/wordml" w:rsidP="6E7C9DBD" wp14:paraId="3F20F0AA" wp14:textId="3E9C73A5">
      <w:pPr>
        <w:pStyle w:val="Heading3"/>
        <w:spacing w:before="281" w:beforeAutospacing="off" w:after="281" w:afterAutospacing="off"/>
      </w:pPr>
      <w:r w:rsidRPr="6E7C9DBD" w:rsidR="5A5E026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Objetivo:</w:t>
      </w:r>
    </w:p>
    <w:p xmlns:wp14="http://schemas.microsoft.com/office/word/2010/wordml" w:rsidP="6E7C9DBD" wp14:paraId="168E9921" wp14:textId="5C54990F">
      <w:pPr>
        <w:spacing w:before="240" w:beforeAutospacing="off" w:after="240" w:afterAutospacing="off"/>
      </w:pP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>Garantir previsibilidade, estabilidade e consistência do comportamento da classe ContaBancaria após a refatoração.</w:t>
      </w:r>
    </w:p>
    <w:p xmlns:wp14="http://schemas.microsoft.com/office/word/2010/wordml" wp14:paraId="05B849FD" wp14:textId="78322143"/>
    <w:p xmlns:wp14="http://schemas.microsoft.com/office/word/2010/wordml" w:rsidP="6E7C9DBD" wp14:paraId="3A3B356D" wp14:textId="066CC18E">
      <w:pPr>
        <w:pStyle w:val="Heading2"/>
        <w:spacing w:before="299" w:beforeAutospacing="off" w:after="299" w:afterAutospacing="off"/>
      </w:pPr>
      <w:r w:rsidRPr="6E7C9DBD" w:rsidR="5A5E02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iv. Conclusão – A importância do Clean Code na manutenção de software</w:t>
      </w:r>
    </w:p>
    <w:p xmlns:wp14="http://schemas.microsoft.com/office/word/2010/wordml" w:rsidP="6E7C9DBD" wp14:paraId="7D655332" wp14:textId="294DEA86">
      <w:pPr>
        <w:spacing w:before="240" w:beforeAutospacing="off" w:after="240" w:afterAutospacing="off"/>
      </w:pP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>A refatoração realizada no sistema demonstra que a aplicação de princípios de Clean Code e SOLID é essencial para garantir a longevidade e a qualidade de um software. O código original, embora funcional, era difícil de entender, testar e evoluir. Após a refatoração, o sistema tornou-se modular, organizado e alinhado à orientação a objetos.</w:t>
      </w:r>
    </w:p>
    <w:p xmlns:wp14="http://schemas.microsoft.com/office/word/2010/wordml" w:rsidP="6E7C9DBD" wp14:paraId="76EC3935" wp14:textId="0AECF1A9">
      <w:pPr>
        <w:spacing w:before="240" w:beforeAutospacing="off" w:after="240" w:afterAutospacing="off"/>
      </w:pP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>A prática mostrou que um código limpo reduz o esforço de manutenção, facilita o trabalho em equipe, permite evoluções mais seguras e evita problemas decorrentes de lógica duplicada ou mal estruturada. O uso de testes unitários com JUnit assegurou que as funcionalidades se mantivessem estáveis ao longo do processo.</w:t>
      </w:r>
    </w:p>
    <w:p xmlns:wp14="http://schemas.microsoft.com/office/word/2010/wordml" w:rsidP="6E7C9DBD" wp14:paraId="6626D284" wp14:textId="075EF36C">
      <w:pPr>
        <w:spacing w:before="240" w:beforeAutospacing="off" w:after="240" w:afterAutospacing="off"/>
      </w:pP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>Conclui-se que investir em código limpo é fundamental para qualquer projeto de software, independentemente do tamanho. A transformação do “Banco Ruim v1” para o “Banco Limpo v2” evidencia os benefícios concretos de uma arquitetura organizada, de responsabilidade bem definida e apoiada em testes automatizados.</w:t>
      </w:r>
    </w:p>
    <w:p xmlns:wp14="http://schemas.microsoft.com/office/word/2010/wordml" wp14:paraId="4E464ABA" wp14:textId="6CA9354B"/>
    <w:p xmlns:wp14="http://schemas.microsoft.com/office/word/2010/wordml" w:rsidP="6E7C9DBD" wp14:paraId="4624A787" wp14:textId="5D32C835">
      <w:pPr>
        <w:pStyle w:val="Heading2"/>
        <w:spacing w:before="299" w:beforeAutospacing="off" w:after="299" w:afterAutospacing="off"/>
      </w:pPr>
      <w:r w:rsidRPr="6E7C9DBD" w:rsidR="5A5E026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Autores</w:t>
      </w:r>
    </w:p>
    <w:p xmlns:wp14="http://schemas.microsoft.com/office/word/2010/wordml" w:rsidP="6E7C9DBD" wp14:paraId="11882903" wp14:textId="6A1A09A3">
      <w:pPr>
        <w:spacing w:before="240" w:beforeAutospacing="off" w:after="240" w:afterAutospacing="off"/>
      </w:pP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>Kaique Alves de Aragão Correia – 822166410</w:t>
      </w:r>
      <w:r>
        <w:br/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Henrique Araujo Soares Cavalcante – 824227998</w:t>
      </w:r>
      <w:r>
        <w:br/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Gabriel Dos Santos Pereira – 824228350</w:t>
      </w:r>
      <w:r>
        <w:br/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Isaac Pereira Lima Correa – 82317754</w:t>
      </w:r>
      <w:r>
        <w:br/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Matheus Miyaji – 825249182</w:t>
      </w:r>
      <w:r>
        <w:br/>
      </w:r>
      <w:r w:rsidRPr="6E7C9DBD" w:rsidR="5A5E02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Guilherme Pereira Teixeira – 824212194</w:t>
      </w:r>
    </w:p>
    <w:p xmlns:wp14="http://schemas.microsoft.com/office/word/2010/wordml" wp14:paraId="1E207724" wp14:textId="11E1597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e4441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81a2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9639CA"/>
    <w:rsid w:val="039639CA"/>
    <w:rsid w:val="194B445F"/>
    <w:rsid w:val="504371F3"/>
    <w:rsid w:val="52FAF710"/>
    <w:rsid w:val="535F6D24"/>
    <w:rsid w:val="5A5E0268"/>
    <w:rsid w:val="5F723031"/>
    <w:rsid w:val="6E7C9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639CA"/>
  <w15:chartTrackingRefBased/>
  <w15:docId w15:val="{5EF4BA68-98AC-4EBA-A715-4C6F5B684B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E7C9DB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E7C9DB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E7C9DB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E7C9DB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KaiqueAlv083/A3-Codigo-Sujo" TargetMode="External" Id="Rdaa733a878af4e2c" /><Relationship Type="http://schemas.openxmlformats.org/officeDocument/2006/relationships/hyperlink" Target="https://github.com/KaiqueAlv083/A3-Codigo-Limpo" TargetMode="External" Id="R0f02aa5ea9044f43" /><Relationship Type="http://schemas.openxmlformats.org/officeDocument/2006/relationships/hyperlink" Target="https://github.com/KaiqueAlv083/A3-Codigo-Limpo/blob/C%C3%B3digo-Limpo/ContaBancariaTest.java" TargetMode="External" Id="Rf9305ce6aed14c2b" /><Relationship Type="http://schemas.openxmlformats.org/officeDocument/2006/relationships/numbering" Target="numbering.xml" Id="R388d3afd9e9f40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2025-11-30T00:51:28.0035438Z</dcterms:created>
  <dcterms:modified xsi:type="dcterms:W3CDTF">2025-11-30T00:54:12.5050278Z</dcterms:modified>
  <dc:creator>Kaique Alves de Aragão Correia</dc:creator>
  <lastModifiedBy>Kaique Alves de Aragão Correia</lastModifiedBy>
</coreProperties>
</file>