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18B50" w14:textId="1B4B0425" w:rsidR="00873FF0" w:rsidRPr="00E43C5F" w:rsidRDefault="00873FF0" w:rsidP="002F7CE6">
      <w:pPr>
        <w:rPr>
          <w:rFonts w:ascii="Calibri" w:hAnsi="Calibri" w:cs="Calibri"/>
          <w:sz w:val="22"/>
          <w:szCs w:val="22"/>
        </w:rPr>
      </w:pPr>
      <w:r w:rsidRPr="00E43C5F">
        <w:rPr>
          <w:rFonts w:ascii="Calibri" w:hAnsi="Calibri" w:cs="Calibri"/>
          <w:sz w:val="22"/>
          <w:szCs w:val="22"/>
        </w:rPr>
        <w:t xml:space="preserve"># </w:t>
      </w:r>
      <w:r w:rsidRPr="00E43C5F">
        <w:rPr>
          <w:rFonts w:ascii="Calibri" w:hAnsi="Calibri" w:cs="Calibri"/>
          <w:b/>
          <w:bCs/>
          <w:sz w:val="22"/>
          <w:szCs w:val="22"/>
        </w:rPr>
        <w:t>Isaac Teoh Yi Zhe</w:t>
      </w:r>
    </w:p>
    <w:p w14:paraId="49137389" w14:textId="4B05BC5F" w:rsidR="00A94BE3" w:rsidRPr="00E43C5F" w:rsidRDefault="00873FF0" w:rsidP="00A94BE3">
      <w:pPr>
        <w:rPr>
          <w:rFonts w:ascii="Calibri" w:hAnsi="Calibri" w:cs="Calibri"/>
          <w:sz w:val="22"/>
          <w:szCs w:val="22"/>
        </w:rPr>
      </w:pPr>
      <w:r w:rsidRPr="00E43C5F">
        <w:rPr>
          <w:rFonts w:ascii="Segoe UI Emoji" w:hAnsi="Segoe UI Emoji" w:cs="Segoe UI Emoji"/>
          <w:sz w:val="22"/>
          <w:szCs w:val="22"/>
        </w:rPr>
        <w:t>📧</w:t>
      </w:r>
      <w:r w:rsidRPr="00E43C5F">
        <w:rPr>
          <w:rFonts w:ascii="Calibri" w:hAnsi="Calibri" w:cs="Calibri"/>
          <w:sz w:val="22"/>
          <w:szCs w:val="22"/>
        </w:rPr>
        <w:t xml:space="preserve"> isaacteoh25@gmail.com | </w:t>
      </w:r>
      <w:r w:rsidRPr="00E43C5F">
        <w:rPr>
          <w:rFonts w:ascii="Segoe UI Emoji" w:hAnsi="Segoe UI Emoji" w:cs="Segoe UI Emoji"/>
          <w:sz w:val="22"/>
          <w:szCs w:val="22"/>
        </w:rPr>
        <w:t>📱</w:t>
      </w:r>
      <w:r w:rsidRPr="00E43C5F">
        <w:rPr>
          <w:rFonts w:ascii="Calibri" w:hAnsi="Calibri" w:cs="Calibri"/>
          <w:sz w:val="22"/>
          <w:szCs w:val="22"/>
        </w:rPr>
        <w:t xml:space="preserve"> (</w:t>
      </w:r>
      <w:r w:rsidR="004C3FBE" w:rsidRPr="00E43C5F">
        <w:rPr>
          <w:rFonts w:ascii="Calibri" w:hAnsi="Calibri" w:cs="Calibri"/>
          <w:sz w:val="22"/>
          <w:szCs w:val="22"/>
        </w:rPr>
        <w:t>016</w:t>
      </w:r>
      <w:r w:rsidRPr="00E43C5F">
        <w:rPr>
          <w:rFonts w:ascii="Calibri" w:hAnsi="Calibri" w:cs="Calibri"/>
          <w:sz w:val="22"/>
          <w:szCs w:val="22"/>
        </w:rPr>
        <w:t xml:space="preserve">) </w:t>
      </w:r>
      <w:r w:rsidR="004C3FBE" w:rsidRPr="00E43C5F">
        <w:rPr>
          <w:rFonts w:ascii="Calibri" w:hAnsi="Calibri" w:cs="Calibri"/>
          <w:sz w:val="22"/>
          <w:szCs w:val="22"/>
        </w:rPr>
        <w:t>561</w:t>
      </w:r>
      <w:r w:rsidRPr="00E43C5F">
        <w:rPr>
          <w:rFonts w:ascii="Calibri" w:hAnsi="Calibri" w:cs="Calibri"/>
          <w:sz w:val="22"/>
          <w:szCs w:val="22"/>
        </w:rPr>
        <w:t>-</w:t>
      </w:r>
      <w:r w:rsidR="004C3FBE" w:rsidRPr="00E43C5F">
        <w:rPr>
          <w:rFonts w:ascii="Calibri" w:hAnsi="Calibri" w:cs="Calibri"/>
          <w:sz w:val="22"/>
          <w:szCs w:val="22"/>
        </w:rPr>
        <w:t>2570</w:t>
      </w:r>
      <w:r w:rsidR="00A94BE3" w:rsidRPr="00E43C5F">
        <w:rPr>
          <w:rFonts w:ascii="Calibri" w:hAnsi="Calibri" w:cs="Calibri"/>
          <w:sz w:val="22"/>
          <w:szCs w:val="22"/>
        </w:rPr>
        <w:t xml:space="preserve"> </w:t>
      </w:r>
      <w:r w:rsidR="00A94BE3" w:rsidRPr="00E43C5F">
        <w:rPr>
          <w:rFonts w:ascii="Segoe UI Emoji" w:hAnsi="Segoe UI Emoji" w:cs="Segoe UI Emoji"/>
          <w:sz w:val="22"/>
          <w:szCs w:val="22"/>
        </w:rPr>
        <w:t>🔗</w:t>
      </w:r>
      <w:r w:rsidR="00A94BE3" w:rsidRPr="00E43C5F">
        <w:rPr>
          <w:rFonts w:ascii="Calibri" w:hAnsi="Calibri" w:cs="Calibri"/>
          <w:sz w:val="22"/>
          <w:szCs w:val="22"/>
        </w:rPr>
        <w:t xml:space="preserve"> </w:t>
      </w:r>
      <w:r w:rsidR="00604082" w:rsidRPr="00E43C5F">
        <w:rPr>
          <w:rFonts w:ascii="Calibri" w:hAnsi="Calibri" w:cs="Calibri"/>
          <w:sz w:val="22"/>
          <w:szCs w:val="22"/>
        </w:rPr>
        <w:t>linkedin.com/in/ isaac-teoh-yi-zhe-b34a0510b</w:t>
      </w:r>
      <w:r w:rsidR="00954BB0" w:rsidRPr="00E43C5F">
        <w:rPr>
          <w:rFonts w:ascii="Calibri" w:hAnsi="Calibri" w:cs="Calibri"/>
          <w:sz w:val="22"/>
          <w:szCs w:val="22"/>
        </w:rPr>
        <w:t xml:space="preserve"> </w:t>
      </w:r>
    </w:p>
    <w:p w14:paraId="4FFA98E7" w14:textId="653AE0A5" w:rsidR="00873FF0" w:rsidRPr="00C91F9B" w:rsidRDefault="00000000" w:rsidP="00873FF0">
      <w:r>
        <w:pict w14:anchorId="1985BD11">
          <v:rect id="_x0000_i1025" style="width:0;height:1.5pt" o:hralign="center" o:hrstd="t" o:hr="t" fillcolor="#a0a0a0" stroked="f"/>
        </w:pict>
      </w:r>
    </w:p>
    <w:p w14:paraId="3C679E85" w14:textId="05D767F9" w:rsidR="00873FF0" w:rsidRPr="00E43C5F" w:rsidRDefault="00873FF0" w:rsidP="00873FF0">
      <w:pPr>
        <w:rPr>
          <w:rFonts w:ascii="Calibri" w:hAnsi="Calibri" w:cs="Calibri"/>
          <w:sz w:val="22"/>
          <w:szCs w:val="22"/>
        </w:rPr>
      </w:pPr>
      <w:r w:rsidRPr="00E43C5F">
        <w:rPr>
          <w:rFonts w:ascii="Calibri" w:hAnsi="Calibri" w:cs="Calibri"/>
          <w:sz w:val="22"/>
          <w:szCs w:val="22"/>
        </w:rPr>
        <w:t xml:space="preserve">## </w:t>
      </w:r>
      <w:r w:rsidRPr="00E43C5F">
        <w:rPr>
          <w:rFonts w:ascii="Calibri" w:hAnsi="Calibri" w:cs="Calibri"/>
          <w:b/>
          <w:bCs/>
          <w:sz w:val="22"/>
          <w:szCs w:val="22"/>
        </w:rPr>
        <w:t>Professional Summary</w:t>
      </w:r>
    </w:p>
    <w:p w14:paraId="6F19AA4D" w14:textId="77D34619" w:rsidR="00B46DC1" w:rsidRPr="00E43C5F" w:rsidRDefault="00873FF0" w:rsidP="00B46DC1">
      <w:pPr>
        <w:rPr>
          <w:rFonts w:ascii="Calibri" w:hAnsi="Calibri" w:cs="Calibri"/>
          <w:sz w:val="22"/>
          <w:szCs w:val="22"/>
        </w:rPr>
      </w:pPr>
      <w:r w:rsidRPr="00E43C5F">
        <w:rPr>
          <w:rFonts w:ascii="Calibri" w:hAnsi="Calibri" w:cs="Calibri"/>
          <w:sz w:val="22"/>
          <w:szCs w:val="22"/>
        </w:rPr>
        <w:t xml:space="preserve">Results-driven Data Engineer with 5+ years of experience in </w:t>
      </w:r>
      <w:r w:rsidR="00CE7153" w:rsidRPr="00CE7153">
        <w:rPr>
          <w:rFonts w:ascii="Calibri" w:hAnsi="Calibri" w:cs="Calibri"/>
          <w:b/>
          <w:bCs/>
          <w:sz w:val="22"/>
          <w:szCs w:val="22"/>
        </w:rPr>
        <w:t xml:space="preserve">Python, SQL, </w:t>
      </w:r>
      <w:r w:rsidR="00CE7153">
        <w:rPr>
          <w:rFonts w:ascii="Calibri" w:hAnsi="Calibri" w:cs="Calibri"/>
          <w:b/>
          <w:bCs/>
          <w:sz w:val="22"/>
          <w:szCs w:val="22"/>
        </w:rPr>
        <w:t>Tableau</w:t>
      </w:r>
      <w:r w:rsidR="00CE7153" w:rsidRPr="00CE7153">
        <w:rPr>
          <w:rFonts w:ascii="Calibri" w:hAnsi="Calibri" w:cs="Calibri"/>
          <w:b/>
          <w:bCs/>
          <w:sz w:val="22"/>
          <w:szCs w:val="22"/>
        </w:rPr>
        <w:t>, and automation tools</w:t>
      </w:r>
      <w:r w:rsidR="00CE7153" w:rsidRPr="00CE7153">
        <w:rPr>
          <w:rFonts w:ascii="Calibri" w:hAnsi="Calibri" w:cs="Calibri"/>
          <w:sz w:val="22"/>
          <w:szCs w:val="22"/>
        </w:rPr>
        <w:t xml:space="preserve"> to deliver actionable insights and scalable data solutions</w:t>
      </w:r>
      <w:r w:rsidR="00CE7153">
        <w:rPr>
          <w:rFonts w:ascii="Calibri" w:hAnsi="Calibri" w:cs="Calibri"/>
          <w:sz w:val="22"/>
          <w:szCs w:val="22"/>
        </w:rPr>
        <w:t xml:space="preserve">. </w:t>
      </w:r>
      <w:r w:rsidRPr="00E43C5F">
        <w:rPr>
          <w:rFonts w:ascii="Calibri" w:hAnsi="Calibri" w:cs="Calibri"/>
          <w:sz w:val="22"/>
          <w:szCs w:val="22"/>
        </w:rPr>
        <w:t xml:space="preserve">Proven track record in </w:t>
      </w:r>
      <w:r w:rsidRPr="0093021B">
        <w:rPr>
          <w:rFonts w:ascii="Calibri" w:hAnsi="Calibri" w:cs="Calibri"/>
          <w:sz w:val="22"/>
          <w:szCs w:val="22"/>
        </w:rPr>
        <w:t>automating workflows</w:t>
      </w:r>
      <w:r w:rsidR="00C91F9B" w:rsidRPr="0093021B">
        <w:rPr>
          <w:rFonts w:ascii="Calibri" w:hAnsi="Calibri" w:cs="Calibri"/>
          <w:sz w:val="22"/>
          <w:szCs w:val="22"/>
        </w:rPr>
        <w:t>, building Tableau dashboards</w:t>
      </w:r>
      <w:r w:rsidRPr="0093021B">
        <w:rPr>
          <w:rFonts w:ascii="Calibri" w:hAnsi="Calibri" w:cs="Calibri"/>
          <w:sz w:val="22"/>
          <w:szCs w:val="22"/>
        </w:rPr>
        <w:t xml:space="preserve"> and</w:t>
      </w:r>
      <w:r w:rsidRPr="001D585D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93021B" w:rsidRPr="00E43C5F">
        <w:rPr>
          <w:rFonts w:ascii="Calibri" w:hAnsi="Calibri" w:cs="Calibri"/>
          <w:sz w:val="22"/>
          <w:szCs w:val="22"/>
        </w:rPr>
        <w:t>database optimization</w:t>
      </w:r>
      <w:r w:rsidR="0093021B">
        <w:rPr>
          <w:rFonts w:ascii="Calibri" w:hAnsi="Calibri" w:cs="Calibri"/>
          <w:sz w:val="22"/>
          <w:szCs w:val="22"/>
        </w:rPr>
        <w:t xml:space="preserve">s </w:t>
      </w:r>
      <w:r w:rsidR="0093021B" w:rsidRPr="0093021B">
        <w:rPr>
          <w:rFonts w:ascii="Calibri" w:hAnsi="Calibri" w:cs="Calibri"/>
          <w:sz w:val="22"/>
          <w:szCs w:val="22"/>
        </w:rPr>
        <w:t>that drive smarter business decisions</w:t>
      </w:r>
      <w:r w:rsidRPr="00E43C5F">
        <w:rPr>
          <w:rFonts w:ascii="Calibri" w:hAnsi="Calibri" w:cs="Calibri"/>
          <w:sz w:val="22"/>
          <w:szCs w:val="22"/>
        </w:rPr>
        <w:t xml:space="preserve">. </w:t>
      </w:r>
      <w:r w:rsidR="00777E16">
        <w:rPr>
          <w:rFonts w:ascii="Calibri" w:hAnsi="Calibri" w:cs="Calibri"/>
          <w:sz w:val="22"/>
          <w:szCs w:val="22"/>
        </w:rPr>
        <w:t>M</w:t>
      </w:r>
      <w:r w:rsidRPr="00E43C5F">
        <w:rPr>
          <w:rFonts w:ascii="Calibri" w:hAnsi="Calibri" w:cs="Calibri"/>
          <w:sz w:val="22"/>
          <w:szCs w:val="22"/>
        </w:rPr>
        <w:t>entoring junior team members in data engineering best practices.</w:t>
      </w:r>
      <w:r w:rsidR="00B46DC1" w:rsidRPr="00E43C5F">
        <w:rPr>
          <w:rFonts w:ascii="Calibri" w:hAnsi="Calibri" w:cs="Calibri"/>
          <w:sz w:val="22"/>
          <w:szCs w:val="22"/>
        </w:rPr>
        <w:t xml:space="preserve"> Proficiency in Data Modeling and </w:t>
      </w:r>
      <w:r w:rsidR="00C91F9B">
        <w:rPr>
          <w:rFonts w:ascii="Calibri" w:hAnsi="Calibri" w:cs="Calibri"/>
          <w:sz w:val="22"/>
          <w:szCs w:val="22"/>
        </w:rPr>
        <w:t>maintaining</w:t>
      </w:r>
      <w:r w:rsidR="00B46DC1" w:rsidRPr="00E43C5F">
        <w:rPr>
          <w:rFonts w:ascii="Calibri" w:hAnsi="Calibri" w:cs="Calibri"/>
          <w:sz w:val="22"/>
          <w:szCs w:val="22"/>
        </w:rPr>
        <w:t xml:space="preserve"> efficient data architecture. In-depth knowledge of Extract Transform Load (ETL) processes and Data Warehousing systems. Experience with Data Analytics to support business insights and decision-making</w:t>
      </w:r>
      <w:r w:rsidR="00C430EE" w:rsidRPr="00E43C5F">
        <w:rPr>
          <w:rFonts w:ascii="Calibri" w:hAnsi="Calibri" w:cs="Calibri"/>
          <w:sz w:val="22"/>
          <w:szCs w:val="22"/>
        </w:rPr>
        <w:t>.</w:t>
      </w:r>
    </w:p>
    <w:p w14:paraId="259DA521" w14:textId="0BD66602" w:rsidR="00B46DC1" w:rsidRPr="00C91F9B" w:rsidRDefault="00000000" w:rsidP="00873FF0">
      <w:r>
        <w:pict w14:anchorId="1EC913DA">
          <v:rect id="_x0000_i1026" style="width:0;height:1.5pt" o:hralign="center" o:hrstd="t" o:hr="t" fillcolor="#a0a0a0" stroked="f"/>
        </w:pict>
      </w:r>
    </w:p>
    <w:p w14:paraId="0F7245E9" w14:textId="68B2BB28" w:rsidR="00873FF0" w:rsidRPr="00E43C5F" w:rsidRDefault="00873FF0" w:rsidP="00873FF0">
      <w:pPr>
        <w:rPr>
          <w:rFonts w:ascii="Calibri" w:hAnsi="Calibri" w:cs="Calibri"/>
          <w:sz w:val="22"/>
          <w:szCs w:val="22"/>
        </w:rPr>
      </w:pPr>
      <w:r w:rsidRPr="00E43C5F">
        <w:rPr>
          <w:rFonts w:ascii="Calibri" w:hAnsi="Calibri" w:cs="Calibri"/>
          <w:sz w:val="22"/>
          <w:szCs w:val="22"/>
        </w:rPr>
        <w:t xml:space="preserve">## </w:t>
      </w:r>
      <w:r w:rsidRPr="00E43C5F">
        <w:rPr>
          <w:rFonts w:ascii="Calibri" w:hAnsi="Calibri" w:cs="Calibri"/>
          <w:b/>
          <w:bCs/>
          <w:sz w:val="22"/>
          <w:szCs w:val="22"/>
        </w:rPr>
        <w:t>Skills</w:t>
      </w:r>
    </w:p>
    <w:p w14:paraId="2DF0AA54" w14:textId="77777777" w:rsidR="00873FF0" w:rsidRPr="00E43C5F" w:rsidRDefault="00873FF0" w:rsidP="00873FF0">
      <w:pPr>
        <w:rPr>
          <w:rFonts w:ascii="Calibri" w:hAnsi="Calibri" w:cs="Calibri"/>
          <w:sz w:val="22"/>
          <w:szCs w:val="22"/>
        </w:rPr>
      </w:pPr>
      <w:r w:rsidRPr="00E43C5F">
        <w:rPr>
          <w:rFonts w:ascii="Calibri" w:hAnsi="Calibri" w:cs="Calibri"/>
          <w:b/>
          <w:bCs/>
          <w:sz w:val="22"/>
          <w:szCs w:val="22"/>
        </w:rPr>
        <w:t>**Technical Skills:**</w:t>
      </w:r>
    </w:p>
    <w:p w14:paraId="4A9E7636" w14:textId="63EF7F06" w:rsidR="00873FF0" w:rsidRPr="00E43C5F" w:rsidRDefault="00873FF0" w:rsidP="001D585D">
      <w:pPr>
        <w:ind w:left="1440" w:hanging="1440"/>
        <w:rPr>
          <w:rFonts w:ascii="Calibri" w:hAnsi="Calibri" w:cs="Calibri"/>
          <w:sz w:val="22"/>
          <w:szCs w:val="22"/>
        </w:rPr>
      </w:pPr>
      <w:r w:rsidRPr="00E43C5F">
        <w:rPr>
          <w:rFonts w:ascii="Calibri" w:hAnsi="Calibri" w:cs="Calibri"/>
          <w:sz w:val="22"/>
          <w:szCs w:val="22"/>
        </w:rPr>
        <w:t xml:space="preserve">- </w:t>
      </w:r>
      <w:r w:rsidRPr="001D585D">
        <w:rPr>
          <w:rFonts w:ascii="Calibri" w:hAnsi="Calibri" w:cs="Calibri"/>
          <w:b/>
          <w:bCs/>
          <w:sz w:val="22"/>
          <w:szCs w:val="22"/>
        </w:rPr>
        <w:t>Programming Languages</w:t>
      </w:r>
      <w:r w:rsidRPr="00E43C5F">
        <w:rPr>
          <w:rFonts w:ascii="Calibri" w:hAnsi="Calibri" w:cs="Calibri"/>
          <w:sz w:val="22"/>
          <w:szCs w:val="22"/>
        </w:rPr>
        <w:t>: Python, JavaScript, SQL (Oracle, PostgreSQL)</w:t>
      </w:r>
    </w:p>
    <w:p w14:paraId="3C29D23B" w14:textId="6B701407" w:rsidR="00873FF0" w:rsidRPr="00E43C5F" w:rsidRDefault="00873FF0" w:rsidP="00873FF0">
      <w:pPr>
        <w:rPr>
          <w:rFonts w:ascii="Calibri" w:hAnsi="Calibri" w:cs="Calibri"/>
          <w:sz w:val="22"/>
          <w:szCs w:val="22"/>
        </w:rPr>
      </w:pPr>
      <w:r w:rsidRPr="00E43C5F">
        <w:rPr>
          <w:rFonts w:ascii="Calibri" w:hAnsi="Calibri" w:cs="Calibri"/>
          <w:sz w:val="22"/>
          <w:szCs w:val="22"/>
        </w:rPr>
        <w:t xml:space="preserve">- </w:t>
      </w:r>
      <w:r w:rsidRPr="001D585D">
        <w:rPr>
          <w:rFonts w:ascii="Calibri" w:hAnsi="Calibri" w:cs="Calibri"/>
          <w:b/>
          <w:bCs/>
          <w:sz w:val="22"/>
          <w:szCs w:val="22"/>
        </w:rPr>
        <w:t>Tools &amp; Technologies</w:t>
      </w:r>
      <w:r w:rsidRPr="00E43C5F">
        <w:rPr>
          <w:rFonts w:ascii="Calibri" w:hAnsi="Calibri" w:cs="Calibri"/>
          <w:sz w:val="22"/>
          <w:szCs w:val="22"/>
        </w:rPr>
        <w:t xml:space="preserve">: VS Code, DBeaver, GitLab, Docker, Linux, AWS, Kafka, RabbitMQ, Airflow, </w:t>
      </w:r>
      <w:r w:rsidR="00303A3D" w:rsidRPr="00E43C5F">
        <w:rPr>
          <w:rFonts w:ascii="Calibri" w:hAnsi="Calibri" w:cs="Calibri"/>
          <w:sz w:val="22"/>
          <w:szCs w:val="22"/>
        </w:rPr>
        <w:t xml:space="preserve">Prefect, </w:t>
      </w:r>
      <w:r w:rsidRPr="00E43C5F">
        <w:rPr>
          <w:rFonts w:ascii="Calibri" w:hAnsi="Calibri" w:cs="Calibri"/>
          <w:sz w:val="22"/>
          <w:szCs w:val="22"/>
        </w:rPr>
        <w:t>Kubeflow, MLflow, Presto</w:t>
      </w:r>
      <w:r w:rsidR="00CC36AD" w:rsidRPr="00E43C5F">
        <w:rPr>
          <w:rFonts w:ascii="Calibri" w:hAnsi="Calibri" w:cs="Calibri"/>
          <w:sz w:val="22"/>
          <w:szCs w:val="22"/>
        </w:rPr>
        <w:t>, MS office</w:t>
      </w:r>
    </w:p>
    <w:p w14:paraId="2B72E864" w14:textId="77777777" w:rsidR="00873FF0" w:rsidRPr="00E43C5F" w:rsidRDefault="00873FF0" w:rsidP="00873FF0">
      <w:pPr>
        <w:rPr>
          <w:rFonts w:ascii="Calibri" w:hAnsi="Calibri" w:cs="Calibri"/>
          <w:sz w:val="22"/>
          <w:szCs w:val="22"/>
        </w:rPr>
      </w:pPr>
      <w:r w:rsidRPr="00E43C5F">
        <w:rPr>
          <w:rFonts w:ascii="Calibri" w:hAnsi="Calibri" w:cs="Calibri"/>
          <w:sz w:val="22"/>
          <w:szCs w:val="22"/>
        </w:rPr>
        <w:t xml:space="preserve">- </w:t>
      </w:r>
      <w:r w:rsidRPr="001D585D">
        <w:rPr>
          <w:rFonts w:ascii="Calibri" w:hAnsi="Calibri" w:cs="Calibri"/>
          <w:b/>
          <w:bCs/>
          <w:sz w:val="22"/>
          <w:szCs w:val="22"/>
        </w:rPr>
        <w:t>Databases</w:t>
      </w:r>
      <w:r w:rsidRPr="00E43C5F">
        <w:rPr>
          <w:rFonts w:ascii="Calibri" w:hAnsi="Calibri" w:cs="Calibri"/>
          <w:sz w:val="22"/>
          <w:szCs w:val="22"/>
        </w:rPr>
        <w:t>: MySQL, Oracle, PostgreSQL, Hive, Iceberg</w:t>
      </w:r>
    </w:p>
    <w:p w14:paraId="20884864" w14:textId="114A4CC2" w:rsidR="00873FF0" w:rsidRDefault="00873FF0" w:rsidP="00873FF0">
      <w:pPr>
        <w:rPr>
          <w:rFonts w:ascii="Calibri" w:hAnsi="Calibri" w:cs="Calibri"/>
          <w:sz w:val="22"/>
          <w:szCs w:val="22"/>
        </w:rPr>
      </w:pPr>
      <w:r w:rsidRPr="00E43C5F">
        <w:rPr>
          <w:rFonts w:ascii="Calibri" w:hAnsi="Calibri" w:cs="Calibri"/>
          <w:sz w:val="22"/>
          <w:szCs w:val="22"/>
        </w:rPr>
        <w:t xml:space="preserve">- </w:t>
      </w:r>
      <w:r w:rsidRPr="001D585D">
        <w:rPr>
          <w:rFonts w:ascii="Calibri" w:hAnsi="Calibri" w:cs="Calibri"/>
          <w:b/>
          <w:bCs/>
          <w:sz w:val="22"/>
          <w:szCs w:val="22"/>
        </w:rPr>
        <w:t>Monitoring &amp; Visualization</w:t>
      </w:r>
      <w:r w:rsidRPr="00E43C5F">
        <w:rPr>
          <w:rFonts w:ascii="Calibri" w:hAnsi="Calibri" w:cs="Calibri"/>
          <w:sz w:val="22"/>
          <w:szCs w:val="22"/>
        </w:rPr>
        <w:t>: Tableau, Grafana, Ignite, Rancher</w:t>
      </w:r>
    </w:p>
    <w:p w14:paraId="31D60F06" w14:textId="3731CA60" w:rsidR="001D585D" w:rsidRPr="00E43C5F" w:rsidRDefault="001D585D" w:rsidP="00436E17">
      <w:pPr>
        <w:spacing w:line="259" w:lineRule="auto"/>
        <w:rPr>
          <w:rFonts w:ascii="Calibri" w:hAnsi="Calibri" w:cs="Calibri"/>
          <w:sz w:val="22"/>
          <w:szCs w:val="22"/>
        </w:rPr>
      </w:pPr>
      <w:r w:rsidRPr="001D585D">
        <w:rPr>
          <w:rFonts w:ascii="Calibri" w:hAnsi="Calibri" w:cs="Calibri"/>
          <w:b/>
          <w:bCs/>
          <w:sz w:val="22"/>
          <w:szCs w:val="22"/>
        </w:rPr>
        <w:t>- Other Tools:</w:t>
      </w:r>
      <w:r w:rsidRPr="001D585D">
        <w:rPr>
          <w:rFonts w:ascii="Calibri" w:hAnsi="Calibri" w:cs="Calibri"/>
          <w:sz w:val="22"/>
          <w:szCs w:val="22"/>
        </w:rPr>
        <w:t xml:space="preserve"> Git, JIRA, Agile workflows</w:t>
      </w:r>
    </w:p>
    <w:p w14:paraId="274DE0F2" w14:textId="77777777" w:rsidR="00873FF0" w:rsidRPr="00E43C5F" w:rsidRDefault="00873FF0" w:rsidP="00873FF0">
      <w:pPr>
        <w:rPr>
          <w:rFonts w:ascii="Calibri" w:hAnsi="Calibri" w:cs="Calibri"/>
          <w:sz w:val="22"/>
          <w:szCs w:val="22"/>
        </w:rPr>
      </w:pPr>
      <w:r w:rsidRPr="00E43C5F">
        <w:rPr>
          <w:rFonts w:ascii="Calibri" w:hAnsi="Calibri" w:cs="Calibri"/>
          <w:b/>
          <w:bCs/>
          <w:sz w:val="22"/>
          <w:szCs w:val="22"/>
        </w:rPr>
        <w:t>**Professional Skills:**</w:t>
      </w:r>
    </w:p>
    <w:p w14:paraId="71BB7BBA" w14:textId="72202E6A" w:rsidR="00873FF0" w:rsidRPr="00E43C5F" w:rsidRDefault="00873FF0" w:rsidP="00873FF0">
      <w:pPr>
        <w:rPr>
          <w:rFonts w:ascii="Calibri" w:hAnsi="Calibri" w:cs="Calibri"/>
          <w:sz w:val="22"/>
          <w:szCs w:val="22"/>
        </w:rPr>
      </w:pPr>
      <w:r w:rsidRPr="00E43C5F">
        <w:rPr>
          <w:rFonts w:ascii="Calibri" w:hAnsi="Calibri" w:cs="Calibri"/>
          <w:sz w:val="22"/>
          <w:szCs w:val="22"/>
        </w:rPr>
        <w:t>- Mentoring (Tableau, SQL, Python)</w:t>
      </w:r>
    </w:p>
    <w:p w14:paraId="40868A47" w14:textId="77777777" w:rsidR="00873FF0" w:rsidRPr="00E43C5F" w:rsidRDefault="00873FF0" w:rsidP="00873FF0">
      <w:pPr>
        <w:rPr>
          <w:rFonts w:ascii="Calibri" w:hAnsi="Calibri" w:cs="Calibri"/>
          <w:sz w:val="22"/>
          <w:szCs w:val="22"/>
        </w:rPr>
      </w:pPr>
      <w:r w:rsidRPr="00E43C5F">
        <w:rPr>
          <w:rFonts w:ascii="Calibri" w:hAnsi="Calibri" w:cs="Calibri"/>
          <w:sz w:val="22"/>
          <w:szCs w:val="22"/>
        </w:rPr>
        <w:t>- Database Performance Optimization &amp; Query Tuning</w:t>
      </w:r>
    </w:p>
    <w:p w14:paraId="04739B71" w14:textId="77777777" w:rsidR="00873FF0" w:rsidRPr="00E43C5F" w:rsidRDefault="00873FF0" w:rsidP="00873FF0">
      <w:pPr>
        <w:rPr>
          <w:rFonts w:ascii="Calibri" w:hAnsi="Calibri" w:cs="Calibri"/>
          <w:sz w:val="22"/>
          <w:szCs w:val="22"/>
        </w:rPr>
      </w:pPr>
      <w:r w:rsidRPr="00E43C5F">
        <w:rPr>
          <w:rFonts w:ascii="Calibri" w:hAnsi="Calibri" w:cs="Calibri"/>
          <w:sz w:val="22"/>
          <w:szCs w:val="22"/>
        </w:rPr>
        <w:t>- MLOps &amp; DevOps Pipeline Development</w:t>
      </w:r>
    </w:p>
    <w:p w14:paraId="621EE2C4" w14:textId="77777777" w:rsidR="00873FF0" w:rsidRPr="00E43C5F" w:rsidRDefault="00873FF0" w:rsidP="00873FF0">
      <w:pPr>
        <w:rPr>
          <w:rFonts w:ascii="Calibri" w:hAnsi="Calibri" w:cs="Calibri"/>
          <w:sz w:val="22"/>
          <w:szCs w:val="22"/>
        </w:rPr>
      </w:pPr>
      <w:r w:rsidRPr="00E43C5F">
        <w:rPr>
          <w:rFonts w:ascii="Calibri" w:hAnsi="Calibri" w:cs="Calibri"/>
          <w:sz w:val="22"/>
          <w:szCs w:val="22"/>
        </w:rPr>
        <w:t>- Problem Solving &amp; Critical Thinking</w:t>
      </w:r>
    </w:p>
    <w:p w14:paraId="2048662B" w14:textId="4AFA2C68" w:rsidR="00C430EE" w:rsidRPr="00E43C5F" w:rsidRDefault="00873FF0" w:rsidP="00873FF0">
      <w:pPr>
        <w:rPr>
          <w:rFonts w:ascii="Calibri" w:hAnsi="Calibri" w:cs="Calibri"/>
          <w:sz w:val="22"/>
          <w:szCs w:val="22"/>
        </w:rPr>
      </w:pPr>
      <w:r w:rsidRPr="00E43C5F">
        <w:rPr>
          <w:rFonts w:ascii="Calibri" w:hAnsi="Calibri" w:cs="Calibri"/>
          <w:sz w:val="22"/>
          <w:szCs w:val="22"/>
        </w:rPr>
        <w:t>- Cross-functional Team Collaboration</w:t>
      </w:r>
      <w:r w:rsidR="00000000">
        <w:pict w14:anchorId="33A6CB56">
          <v:rect id="_x0000_i1027" style="width:0;height:1.5pt" o:hralign="center" o:hrstd="t" o:hr="t" fillcolor="#a0a0a0" stroked="f"/>
        </w:pict>
      </w:r>
    </w:p>
    <w:p w14:paraId="3D417000" w14:textId="2BA59468" w:rsidR="00873FF0" w:rsidRPr="00E43C5F" w:rsidRDefault="00873FF0" w:rsidP="00873FF0">
      <w:pPr>
        <w:rPr>
          <w:rFonts w:ascii="Calibri" w:hAnsi="Calibri" w:cs="Calibri"/>
          <w:sz w:val="22"/>
          <w:szCs w:val="22"/>
        </w:rPr>
      </w:pPr>
      <w:r w:rsidRPr="00E43C5F">
        <w:rPr>
          <w:rFonts w:ascii="Calibri" w:hAnsi="Calibri" w:cs="Calibri"/>
          <w:sz w:val="22"/>
          <w:szCs w:val="22"/>
        </w:rPr>
        <w:t xml:space="preserve">## </w:t>
      </w:r>
      <w:r w:rsidRPr="00E43C5F">
        <w:rPr>
          <w:rFonts w:ascii="Calibri" w:hAnsi="Calibri" w:cs="Calibri"/>
          <w:b/>
          <w:bCs/>
          <w:sz w:val="22"/>
          <w:szCs w:val="22"/>
        </w:rPr>
        <w:t>Professional Experience</w:t>
      </w:r>
    </w:p>
    <w:p w14:paraId="127294A2" w14:textId="77777777" w:rsidR="00873FF0" w:rsidRPr="00E43C5F" w:rsidRDefault="00873FF0" w:rsidP="00873FF0">
      <w:pPr>
        <w:rPr>
          <w:rFonts w:ascii="Calibri" w:hAnsi="Calibri" w:cs="Calibri"/>
          <w:sz w:val="22"/>
          <w:szCs w:val="22"/>
        </w:rPr>
      </w:pPr>
      <w:r w:rsidRPr="00E43C5F">
        <w:rPr>
          <w:rFonts w:ascii="Calibri" w:hAnsi="Calibri" w:cs="Calibri"/>
          <w:sz w:val="22"/>
          <w:szCs w:val="22"/>
        </w:rPr>
        <w:t xml:space="preserve">### </w:t>
      </w:r>
      <w:r w:rsidRPr="00E43C5F">
        <w:rPr>
          <w:rFonts w:ascii="Calibri" w:hAnsi="Calibri" w:cs="Calibri"/>
          <w:b/>
          <w:bCs/>
          <w:sz w:val="22"/>
          <w:szCs w:val="22"/>
        </w:rPr>
        <w:t>Data Engineer | Seagate Global Business Services</w:t>
      </w:r>
    </w:p>
    <w:p w14:paraId="738B11EF" w14:textId="34FF5158" w:rsidR="00873FF0" w:rsidRPr="00E43C5F" w:rsidRDefault="00873FF0" w:rsidP="00873FF0">
      <w:pPr>
        <w:rPr>
          <w:rFonts w:ascii="Calibri" w:hAnsi="Calibri" w:cs="Calibri"/>
          <w:sz w:val="22"/>
          <w:szCs w:val="22"/>
        </w:rPr>
      </w:pPr>
      <w:r w:rsidRPr="00E43C5F">
        <w:rPr>
          <w:rFonts w:ascii="Calibri" w:hAnsi="Calibri" w:cs="Calibri"/>
          <w:i/>
          <w:iCs/>
          <w:sz w:val="22"/>
          <w:szCs w:val="22"/>
        </w:rPr>
        <w:t>*May 2020 - February 2026*</w:t>
      </w:r>
      <w:r w:rsidRPr="00E43C5F">
        <w:rPr>
          <w:rFonts w:ascii="Calibri" w:hAnsi="Calibri" w:cs="Calibri"/>
          <w:sz w:val="22"/>
          <w:szCs w:val="22"/>
        </w:rPr>
        <w:t xml:space="preserve"> | Penang, Malaysia</w:t>
      </w:r>
    </w:p>
    <w:p w14:paraId="393C0200" w14:textId="596FD5DF" w:rsidR="00873FF0" w:rsidRPr="00E43C5F" w:rsidRDefault="00873FF0" w:rsidP="00873FF0">
      <w:pPr>
        <w:rPr>
          <w:rFonts w:ascii="Calibri" w:hAnsi="Calibri" w:cs="Calibri"/>
          <w:sz w:val="22"/>
          <w:szCs w:val="22"/>
        </w:rPr>
      </w:pPr>
      <w:r w:rsidRPr="00E43C5F">
        <w:rPr>
          <w:rFonts w:ascii="Calibri" w:hAnsi="Calibri" w:cs="Calibri"/>
          <w:sz w:val="22"/>
          <w:szCs w:val="22"/>
        </w:rPr>
        <w:lastRenderedPageBreak/>
        <w:t>- Enabled integration and scaling of factory systems for HAMR volume ramp</w:t>
      </w:r>
      <w:r w:rsidR="0001293A" w:rsidRPr="00E43C5F">
        <w:rPr>
          <w:rFonts w:ascii="Calibri" w:hAnsi="Calibri" w:cs="Calibri"/>
          <w:sz w:val="22"/>
          <w:szCs w:val="22"/>
        </w:rPr>
        <w:t>,</w:t>
      </w:r>
      <w:r w:rsidRPr="00E43C5F">
        <w:rPr>
          <w:rFonts w:ascii="Calibri" w:hAnsi="Calibri" w:cs="Calibri"/>
          <w:sz w:val="22"/>
          <w:szCs w:val="22"/>
        </w:rPr>
        <w:t xml:space="preserve"> implement</w:t>
      </w:r>
      <w:r w:rsidR="00850627" w:rsidRPr="00E43C5F">
        <w:rPr>
          <w:rFonts w:ascii="Calibri" w:hAnsi="Calibri" w:cs="Calibri"/>
          <w:sz w:val="22"/>
          <w:szCs w:val="22"/>
        </w:rPr>
        <w:t>ed</w:t>
      </w:r>
      <w:r w:rsidRPr="00E43C5F">
        <w:rPr>
          <w:rFonts w:ascii="Calibri" w:hAnsi="Calibri" w:cs="Calibri"/>
          <w:sz w:val="22"/>
          <w:szCs w:val="22"/>
        </w:rPr>
        <w:t xml:space="preserve"> automation solutions with </w:t>
      </w:r>
      <w:r w:rsidRPr="00DD50FC">
        <w:rPr>
          <w:rFonts w:ascii="Calibri" w:hAnsi="Calibri" w:cs="Calibri"/>
          <w:b/>
          <w:bCs/>
          <w:sz w:val="22"/>
          <w:szCs w:val="22"/>
        </w:rPr>
        <w:t>Kafka, RabbitMQ, Oracle Job Scheduler, Cron, and Airflow</w:t>
      </w:r>
    </w:p>
    <w:p w14:paraId="664DB532" w14:textId="4135822E" w:rsidR="00126DD0" w:rsidRPr="00E43C5F" w:rsidRDefault="00126DD0" w:rsidP="00873FF0">
      <w:pPr>
        <w:rPr>
          <w:rFonts w:ascii="Calibri" w:hAnsi="Calibri" w:cs="Calibri"/>
          <w:sz w:val="22"/>
          <w:szCs w:val="22"/>
        </w:rPr>
      </w:pPr>
      <w:r w:rsidRPr="00E43C5F">
        <w:rPr>
          <w:rFonts w:ascii="Calibri" w:hAnsi="Calibri" w:cs="Calibri"/>
          <w:sz w:val="22"/>
          <w:szCs w:val="22"/>
        </w:rPr>
        <w:t>- Implemented chunking and parallel data processing approaches</w:t>
      </w:r>
      <w:r w:rsidR="00D25635">
        <w:rPr>
          <w:rFonts w:ascii="Calibri" w:hAnsi="Calibri" w:cs="Calibri"/>
          <w:sz w:val="22"/>
          <w:szCs w:val="22"/>
        </w:rPr>
        <w:t xml:space="preserve"> using </w:t>
      </w:r>
      <w:r w:rsidR="00D25635" w:rsidRPr="00D25635">
        <w:rPr>
          <w:rFonts w:ascii="Calibri" w:hAnsi="Calibri" w:cs="Calibri"/>
          <w:b/>
          <w:bCs/>
          <w:sz w:val="22"/>
          <w:szCs w:val="22"/>
        </w:rPr>
        <w:t>python</w:t>
      </w:r>
      <w:r w:rsidRPr="00E43C5F">
        <w:rPr>
          <w:rFonts w:ascii="Calibri" w:hAnsi="Calibri" w:cs="Calibri"/>
          <w:sz w:val="22"/>
          <w:szCs w:val="22"/>
        </w:rPr>
        <w:t xml:space="preserve"> to efficiently extract and process </w:t>
      </w:r>
      <w:r w:rsidR="009D57C7" w:rsidRPr="00E43C5F">
        <w:rPr>
          <w:rFonts w:ascii="Calibri" w:hAnsi="Calibri" w:cs="Calibri"/>
          <w:sz w:val="22"/>
          <w:szCs w:val="22"/>
        </w:rPr>
        <w:t>millions</w:t>
      </w:r>
      <w:r w:rsidRPr="00E43C5F">
        <w:rPr>
          <w:rFonts w:ascii="Calibri" w:hAnsi="Calibri" w:cs="Calibri"/>
          <w:sz w:val="22"/>
          <w:szCs w:val="22"/>
        </w:rPr>
        <w:t xml:space="preserve"> of big data records</w:t>
      </w:r>
      <w:r w:rsidR="00DD50FC">
        <w:rPr>
          <w:rFonts w:ascii="Calibri" w:hAnsi="Calibri" w:cs="Calibri"/>
          <w:sz w:val="22"/>
          <w:szCs w:val="22"/>
        </w:rPr>
        <w:t xml:space="preserve"> improving more than </w:t>
      </w:r>
      <w:r w:rsidR="00DD50FC" w:rsidRPr="00DD50FC">
        <w:rPr>
          <w:rFonts w:ascii="Calibri" w:hAnsi="Calibri" w:cs="Calibri"/>
          <w:b/>
          <w:bCs/>
          <w:sz w:val="22"/>
          <w:szCs w:val="22"/>
        </w:rPr>
        <w:t>50%</w:t>
      </w:r>
    </w:p>
    <w:p w14:paraId="4E257D5C" w14:textId="2B54CF21" w:rsidR="00873FF0" w:rsidRPr="00E43C5F" w:rsidRDefault="00873FF0" w:rsidP="00873FF0">
      <w:pPr>
        <w:rPr>
          <w:rFonts w:ascii="Calibri" w:hAnsi="Calibri" w:cs="Calibri"/>
          <w:sz w:val="22"/>
          <w:szCs w:val="22"/>
        </w:rPr>
      </w:pPr>
      <w:r w:rsidRPr="00E43C5F">
        <w:rPr>
          <w:rFonts w:ascii="Calibri" w:hAnsi="Calibri" w:cs="Calibri"/>
          <w:sz w:val="22"/>
          <w:szCs w:val="22"/>
        </w:rPr>
        <w:t xml:space="preserve">- Optimized SQL queries and database performance using </w:t>
      </w:r>
      <w:r w:rsidRPr="00857BE7">
        <w:rPr>
          <w:rFonts w:ascii="Calibri" w:hAnsi="Calibri" w:cs="Calibri"/>
          <w:b/>
          <w:bCs/>
          <w:sz w:val="22"/>
          <w:szCs w:val="22"/>
        </w:rPr>
        <w:t>Ignite</w:t>
      </w:r>
      <w:r w:rsidRPr="00E43C5F">
        <w:rPr>
          <w:rFonts w:ascii="Calibri" w:hAnsi="Calibri" w:cs="Calibri"/>
          <w:sz w:val="22"/>
          <w:szCs w:val="22"/>
        </w:rPr>
        <w:t xml:space="preserve"> monitoring, </w:t>
      </w:r>
      <w:r w:rsidR="00B9333C" w:rsidRPr="00E43C5F">
        <w:rPr>
          <w:rFonts w:ascii="Calibri" w:hAnsi="Calibri" w:cs="Calibri"/>
          <w:sz w:val="22"/>
          <w:szCs w:val="22"/>
        </w:rPr>
        <w:t>fix</w:t>
      </w:r>
      <w:r w:rsidR="00075B0A" w:rsidRPr="00E43C5F">
        <w:rPr>
          <w:rFonts w:ascii="Calibri" w:hAnsi="Calibri" w:cs="Calibri"/>
          <w:sz w:val="22"/>
          <w:szCs w:val="22"/>
        </w:rPr>
        <w:t>ed</w:t>
      </w:r>
      <w:r w:rsidR="00B9333C" w:rsidRPr="00E43C5F">
        <w:rPr>
          <w:rFonts w:ascii="Calibri" w:hAnsi="Calibri" w:cs="Calibri"/>
          <w:sz w:val="22"/>
          <w:szCs w:val="22"/>
        </w:rPr>
        <w:t xml:space="preserve"> bugs</w:t>
      </w:r>
      <w:r w:rsidR="00EA0072" w:rsidRPr="00E43C5F">
        <w:rPr>
          <w:rFonts w:ascii="Calibri" w:hAnsi="Calibri" w:cs="Calibri"/>
          <w:sz w:val="22"/>
          <w:szCs w:val="22"/>
        </w:rPr>
        <w:t xml:space="preserve"> thus</w:t>
      </w:r>
      <w:r w:rsidR="00B9333C" w:rsidRPr="00E43C5F">
        <w:rPr>
          <w:rFonts w:ascii="Calibri" w:hAnsi="Calibri" w:cs="Calibri"/>
          <w:sz w:val="22"/>
          <w:szCs w:val="22"/>
        </w:rPr>
        <w:t xml:space="preserve"> </w:t>
      </w:r>
      <w:r w:rsidRPr="00E43C5F">
        <w:rPr>
          <w:rFonts w:ascii="Calibri" w:hAnsi="Calibri" w:cs="Calibri"/>
          <w:sz w:val="22"/>
          <w:szCs w:val="22"/>
        </w:rPr>
        <w:t>reducing system bottlenecks and increasing operational capacity without disruptions</w:t>
      </w:r>
      <w:r w:rsidR="00DD50FC">
        <w:rPr>
          <w:rFonts w:ascii="Calibri" w:hAnsi="Calibri" w:cs="Calibri"/>
          <w:sz w:val="22"/>
          <w:szCs w:val="22"/>
        </w:rPr>
        <w:t xml:space="preserve"> after improvement of performance by</w:t>
      </w:r>
      <w:r w:rsidR="00D95603">
        <w:rPr>
          <w:rFonts w:ascii="Calibri" w:hAnsi="Calibri" w:cs="Calibri"/>
          <w:sz w:val="22"/>
          <w:szCs w:val="22"/>
        </w:rPr>
        <w:t xml:space="preserve"> more than</w:t>
      </w:r>
      <w:r w:rsidR="00DD50FC">
        <w:rPr>
          <w:rFonts w:ascii="Calibri" w:hAnsi="Calibri" w:cs="Calibri"/>
          <w:sz w:val="22"/>
          <w:szCs w:val="22"/>
        </w:rPr>
        <w:t xml:space="preserve"> </w:t>
      </w:r>
      <w:r w:rsidR="00D95603">
        <w:rPr>
          <w:rFonts w:ascii="Calibri" w:hAnsi="Calibri" w:cs="Calibri"/>
          <w:b/>
          <w:bCs/>
          <w:sz w:val="22"/>
          <w:szCs w:val="22"/>
        </w:rPr>
        <w:t>1</w:t>
      </w:r>
      <w:r w:rsidR="00DD50FC" w:rsidRPr="00D95603">
        <w:rPr>
          <w:rFonts w:ascii="Calibri" w:hAnsi="Calibri" w:cs="Calibri"/>
          <w:b/>
          <w:bCs/>
          <w:sz w:val="22"/>
          <w:szCs w:val="22"/>
        </w:rPr>
        <w:t>0%</w:t>
      </w:r>
    </w:p>
    <w:p w14:paraId="0F471794" w14:textId="29A16184" w:rsidR="00873FF0" w:rsidRPr="00E43C5F" w:rsidRDefault="00873FF0" w:rsidP="00873FF0">
      <w:pPr>
        <w:rPr>
          <w:rFonts w:ascii="Calibri" w:hAnsi="Calibri" w:cs="Calibri"/>
          <w:sz w:val="22"/>
          <w:szCs w:val="22"/>
        </w:rPr>
      </w:pPr>
      <w:r w:rsidRPr="00E43C5F">
        <w:rPr>
          <w:rFonts w:ascii="Calibri" w:hAnsi="Calibri" w:cs="Calibri"/>
          <w:sz w:val="22"/>
          <w:szCs w:val="22"/>
        </w:rPr>
        <w:t>- Researched</w:t>
      </w:r>
      <w:r w:rsidR="00992E6F" w:rsidRPr="00E43C5F">
        <w:rPr>
          <w:rFonts w:ascii="Calibri" w:hAnsi="Calibri" w:cs="Calibri"/>
          <w:sz w:val="22"/>
          <w:szCs w:val="22"/>
        </w:rPr>
        <w:t>, planned</w:t>
      </w:r>
      <w:r w:rsidRPr="00E43C5F">
        <w:rPr>
          <w:rFonts w:ascii="Calibri" w:hAnsi="Calibri" w:cs="Calibri"/>
          <w:sz w:val="22"/>
          <w:szCs w:val="22"/>
        </w:rPr>
        <w:t xml:space="preserve"> and evaluated migration paths from </w:t>
      </w:r>
      <w:r w:rsidRPr="008416F5">
        <w:rPr>
          <w:rFonts w:ascii="Calibri" w:hAnsi="Calibri" w:cs="Calibri"/>
          <w:b/>
          <w:bCs/>
          <w:sz w:val="22"/>
          <w:szCs w:val="22"/>
        </w:rPr>
        <w:t>Oracle</w:t>
      </w:r>
      <w:r w:rsidRPr="00E43C5F">
        <w:rPr>
          <w:rFonts w:ascii="Calibri" w:hAnsi="Calibri" w:cs="Calibri"/>
          <w:sz w:val="22"/>
          <w:szCs w:val="22"/>
        </w:rPr>
        <w:t xml:space="preserve"> </w:t>
      </w:r>
      <w:r w:rsidRPr="008416F5">
        <w:rPr>
          <w:rFonts w:ascii="Calibri" w:hAnsi="Calibri" w:cs="Calibri"/>
          <w:sz w:val="22"/>
          <w:szCs w:val="22"/>
        </w:rPr>
        <w:t>to</w:t>
      </w:r>
      <w:r w:rsidRPr="008416F5">
        <w:rPr>
          <w:rFonts w:ascii="Calibri" w:hAnsi="Calibri" w:cs="Calibri"/>
          <w:b/>
          <w:bCs/>
          <w:sz w:val="22"/>
          <w:szCs w:val="22"/>
        </w:rPr>
        <w:t xml:space="preserve"> PostgreSQL/Hive/</w:t>
      </w:r>
      <w:r w:rsidR="009C42F6" w:rsidRPr="008416F5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8416F5">
        <w:rPr>
          <w:rFonts w:ascii="Calibri" w:hAnsi="Calibri" w:cs="Calibri"/>
          <w:b/>
          <w:bCs/>
          <w:sz w:val="22"/>
          <w:szCs w:val="22"/>
        </w:rPr>
        <w:t>Iceberg</w:t>
      </w:r>
      <w:r w:rsidRPr="00E43C5F">
        <w:rPr>
          <w:rFonts w:ascii="Calibri" w:hAnsi="Calibri" w:cs="Calibri"/>
          <w:sz w:val="22"/>
          <w:szCs w:val="22"/>
        </w:rPr>
        <w:t>, conducting POC migrations and performance testing to reduce licensing costs</w:t>
      </w:r>
    </w:p>
    <w:p w14:paraId="3560447C" w14:textId="1A00A679" w:rsidR="00873FF0" w:rsidRPr="00E43C5F" w:rsidRDefault="00873FF0" w:rsidP="00873FF0">
      <w:pPr>
        <w:rPr>
          <w:rFonts w:ascii="Calibri" w:hAnsi="Calibri" w:cs="Calibri"/>
          <w:sz w:val="22"/>
          <w:szCs w:val="22"/>
        </w:rPr>
      </w:pPr>
      <w:r w:rsidRPr="00E43C5F">
        <w:rPr>
          <w:rFonts w:ascii="Calibri" w:hAnsi="Calibri" w:cs="Calibri"/>
          <w:sz w:val="22"/>
          <w:szCs w:val="22"/>
        </w:rPr>
        <w:t>- Collaborated with data scientists to migrate Oracle SQL workflows to Presto on cloud, improving query performance for classification models</w:t>
      </w:r>
      <w:r w:rsidR="003002D5">
        <w:rPr>
          <w:rFonts w:ascii="Calibri" w:hAnsi="Calibri" w:cs="Calibri"/>
          <w:sz w:val="22"/>
          <w:szCs w:val="22"/>
        </w:rPr>
        <w:t xml:space="preserve"> by more than </w:t>
      </w:r>
      <w:r w:rsidR="003002D5">
        <w:rPr>
          <w:rFonts w:ascii="Calibri" w:hAnsi="Calibri" w:cs="Calibri"/>
          <w:b/>
          <w:bCs/>
          <w:sz w:val="22"/>
          <w:szCs w:val="22"/>
        </w:rPr>
        <w:t>1</w:t>
      </w:r>
      <w:r w:rsidR="003002D5" w:rsidRPr="00D95603">
        <w:rPr>
          <w:rFonts w:ascii="Calibri" w:hAnsi="Calibri" w:cs="Calibri"/>
          <w:b/>
          <w:bCs/>
          <w:sz w:val="22"/>
          <w:szCs w:val="22"/>
        </w:rPr>
        <w:t>0%</w:t>
      </w:r>
    </w:p>
    <w:p w14:paraId="534C0E7C" w14:textId="5E5CB312" w:rsidR="00247E2F" w:rsidRPr="00E43C5F" w:rsidRDefault="006C016C" w:rsidP="00247E2F">
      <w:pPr>
        <w:rPr>
          <w:rFonts w:ascii="Calibri" w:hAnsi="Calibri" w:cs="Calibri"/>
          <w:sz w:val="22"/>
          <w:szCs w:val="22"/>
        </w:rPr>
      </w:pPr>
      <w:r w:rsidRPr="00E43C5F">
        <w:rPr>
          <w:rFonts w:ascii="Calibri" w:hAnsi="Calibri" w:cs="Calibri"/>
          <w:sz w:val="22"/>
          <w:szCs w:val="22"/>
        </w:rPr>
        <w:t xml:space="preserve">- </w:t>
      </w:r>
      <w:r>
        <w:rPr>
          <w:rFonts w:ascii="Calibri" w:hAnsi="Calibri" w:cs="Calibri"/>
          <w:sz w:val="22"/>
          <w:szCs w:val="22"/>
        </w:rPr>
        <w:t>Redesigned</w:t>
      </w:r>
      <w:r w:rsidR="00FF263F">
        <w:rPr>
          <w:rFonts w:ascii="Calibri" w:hAnsi="Calibri" w:cs="Calibri"/>
          <w:sz w:val="22"/>
          <w:szCs w:val="22"/>
        </w:rPr>
        <w:t xml:space="preserve"> </w:t>
      </w:r>
      <w:r w:rsidR="00FE04BA">
        <w:rPr>
          <w:rFonts w:ascii="Calibri" w:hAnsi="Calibri" w:cs="Calibri"/>
          <w:sz w:val="22"/>
          <w:szCs w:val="22"/>
        </w:rPr>
        <w:t xml:space="preserve">univariate and </w:t>
      </w:r>
      <w:r w:rsidR="00FF263F">
        <w:rPr>
          <w:rFonts w:ascii="Calibri" w:hAnsi="Calibri" w:cs="Calibri"/>
          <w:sz w:val="22"/>
          <w:szCs w:val="22"/>
        </w:rPr>
        <w:t>d</w:t>
      </w:r>
      <w:r w:rsidR="00FF263F" w:rsidRPr="00E43C5F">
        <w:rPr>
          <w:rFonts w:ascii="Calibri" w:hAnsi="Calibri" w:cs="Calibri"/>
          <w:sz w:val="22"/>
          <w:szCs w:val="22"/>
        </w:rPr>
        <w:t xml:space="preserve">eveloped </w:t>
      </w:r>
      <w:r w:rsidR="00873FF0" w:rsidRPr="00E43C5F">
        <w:rPr>
          <w:rFonts w:ascii="Calibri" w:hAnsi="Calibri" w:cs="Calibri"/>
          <w:sz w:val="22"/>
          <w:szCs w:val="22"/>
        </w:rPr>
        <w:t>multivariate AMKVIP slider jobs for Pylon web applications</w:t>
      </w:r>
      <w:r w:rsidR="00247E2F">
        <w:rPr>
          <w:rFonts w:ascii="Calibri" w:hAnsi="Calibri" w:cs="Calibri"/>
          <w:sz w:val="22"/>
          <w:szCs w:val="22"/>
        </w:rPr>
        <w:t xml:space="preserve"> cutting </w:t>
      </w:r>
      <w:r w:rsidR="00FE4117">
        <w:rPr>
          <w:rFonts w:ascii="Calibri" w:hAnsi="Calibri" w:cs="Calibri"/>
          <w:sz w:val="22"/>
          <w:szCs w:val="22"/>
        </w:rPr>
        <w:t xml:space="preserve">time to </w:t>
      </w:r>
      <w:r w:rsidR="00247E2F">
        <w:rPr>
          <w:rFonts w:ascii="Calibri" w:hAnsi="Calibri" w:cs="Calibri"/>
          <w:sz w:val="22"/>
          <w:szCs w:val="22"/>
        </w:rPr>
        <w:t xml:space="preserve">more than </w:t>
      </w:r>
      <w:r w:rsidR="00FE4117" w:rsidRPr="00FE4117">
        <w:rPr>
          <w:rFonts w:ascii="Calibri" w:hAnsi="Calibri" w:cs="Calibri"/>
          <w:b/>
          <w:bCs/>
          <w:sz w:val="22"/>
          <w:szCs w:val="22"/>
        </w:rPr>
        <w:t>50%</w:t>
      </w:r>
      <w:r w:rsidR="00247E2F">
        <w:rPr>
          <w:rFonts w:ascii="Calibri" w:hAnsi="Calibri" w:cs="Calibri"/>
          <w:sz w:val="22"/>
          <w:szCs w:val="22"/>
        </w:rPr>
        <w:t xml:space="preserve"> </w:t>
      </w:r>
      <w:r w:rsidR="00FE4117">
        <w:rPr>
          <w:rFonts w:ascii="Calibri" w:hAnsi="Calibri" w:cs="Calibri"/>
          <w:sz w:val="22"/>
          <w:szCs w:val="22"/>
        </w:rPr>
        <w:t>to</w:t>
      </w:r>
      <w:r w:rsidR="00247E2F">
        <w:rPr>
          <w:rFonts w:ascii="Calibri" w:hAnsi="Calibri" w:cs="Calibri"/>
          <w:sz w:val="22"/>
          <w:szCs w:val="22"/>
        </w:rPr>
        <w:t xml:space="preserve"> deliver</w:t>
      </w:r>
      <w:r w:rsidR="00FE4117">
        <w:rPr>
          <w:rFonts w:ascii="Calibri" w:hAnsi="Calibri" w:cs="Calibri"/>
          <w:sz w:val="22"/>
          <w:szCs w:val="22"/>
        </w:rPr>
        <w:t xml:space="preserve"> the</w:t>
      </w:r>
      <w:r w:rsidR="00247E2F">
        <w:rPr>
          <w:rFonts w:ascii="Calibri" w:hAnsi="Calibri" w:cs="Calibri"/>
          <w:sz w:val="22"/>
          <w:szCs w:val="22"/>
        </w:rPr>
        <w:t xml:space="preserve"> data</w:t>
      </w:r>
      <w:r w:rsidR="00FE4117">
        <w:rPr>
          <w:rFonts w:ascii="Calibri" w:hAnsi="Calibri" w:cs="Calibri"/>
          <w:sz w:val="22"/>
          <w:szCs w:val="22"/>
        </w:rPr>
        <w:t xml:space="preserve"> with </w:t>
      </w:r>
      <w:r w:rsidR="00FE4117" w:rsidRPr="00FE4117">
        <w:rPr>
          <w:rFonts w:ascii="Calibri" w:hAnsi="Calibri" w:cs="Calibri"/>
          <w:b/>
          <w:bCs/>
          <w:sz w:val="22"/>
          <w:szCs w:val="22"/>
        </w:rPr>
        <w:t>Cron, Kafka and python</w:t>
      </w:r>
    </w:p>
    <w:p w14:paraId="493019F8" w14:textId="09594576" w:rsidR="00873FF0" w:rsidRPr="00E43C5F" w:rsidRDefault="00FE4117" w:rsidP="00873FF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Developed</w:t>
      </w:r>
      <w:r w:rsidR="00FF2F88" w:rsidRPr="00E43C5F">
        <w:rPr>
          <w:rFonts w:ascii="Calibri" w:hAnsi="Calibri" w:cs="Calibri"/>
          <w:sz w:val="22"/>
          <w:szCs w:val="22"/>
        </w:rPr>
        <w:t xml:space="preserve"> multiple </w:t>
      </w:r>
      <w:r w:rsidR="00FF2F88" w:rsidRPr="00767341">
        <w:rPr>
          <w:rFonts w:ascii="Calibri" w:hAnsi="Calibri" w:cs="Calibri"/>
          <w:b/>
          <w:bCs/>
          <w:sz w:val="22"/>
          <w:szCs w:val="22"/>
        </w:rPr>
        <w:t>Tableau</w:t>
      </w:r>
      <w:r w:rsidR="00FF2F88" w:rsidRPr="00E43C5F">
        <w:rPr>
          <w:rFonts w:ascii="Calibri" w:hAnsi="Calibri" w:cs="Calibri"/>
          <w:sz w:val="22"/>
          <w:szCs w:val="22"/>
        </w:rPr>
        <w:t xml:space="preserve"> dashboards</w:t>
      </w:r>
      <w:r w:rsidR="00873FF0" w:rsidRPr="00E43C5F">
        <w:rPr>
          <w:rFonts w:ascii="Calibri" w:hAnsi="Calibri" w:cs="Calibri"/>
          <w:sz w:val="22"/>
          <w:szCs w:val="22"/>
        </w:rPr>
        <w:t xml:space="preserve"> enabling engineers</w:t>
      </w:r>
      <w:r w:rsidR="00E539ED" w:rsidRPr="00E43C5F">
        <w:rPr>
          <w:rFonts w:ascii="Calibri" w:hAnsi="Calibri" w:cs="Calibri"/>
          <w:sz w:val="22"/>
          <w:szCs w:val="22"/>
        </w:rPr>
        <w:t xml:space="preserve"> and data </w:t>
      </w:r>
      <w:r w:rsidR="00D47D8B" w:rsidRPr="00E43C5F">
        <w:rPr>
          <w:rFonts w:ascii="Calibri" w:hAnsi="Calibri" w:cs="Calibri"/>
          <w:sz w:val="22"/>
          <w:szCs w:val="22"/>
        </w:rPr>
        <w:t>scientists</w:t>
      </w:r>
      <w:r w:rsidR="00873FF0" w:rsidRPr="00E43C5F">
        <w:rPr>
          <w:rFonts w:ascii="Calibri" w:hAnsi="Calibri" w:cs="Calibri"/>
          <w:sz w:val="22"/>
          <w:szCs w:val="22"/>
        </w:rPr>
        <w:t xml:space="preserve"> to visualize trends, detect outliers, and generate comprehensive reports</w:t>
      </w:r>
      <w:r w:rsidR="00FF263F">
        <w:rPr>
          <w:rFonts w:ascii="Calibri" w:hAnsi="Calibri" w:cs="Calibri"/>
          <w:sz w:val="22"/>
          <w:szCs w:val="22"/>
        </w:rPr>
        <w:t xml:space="preserve"> </w:t>
      </w:r>
    </w:p>
    <w:p w14:paraId="3F5BCE00" w14:textId="662C1461" w:rsidR="009E5252" w:rsidRPr="00E43C5F" w:rsidRDefault="00873FF0" w:rsidP="00CE27C9">
      <w:pPr>
        <w:rPr>
          <w:rFonts w:ascii="Calibri" w:hAnsi="Calibri" w:cs="Calibri"/>
          <w:sz w:val="22"/>
          <w:szCs w:val="22"/>
        </w:rPr>
      </w:pPr>
      <w:r w:rsidRPr="00E43C5F">
        <w:rPr>
          <w:rFonts w:ascii="Calibri" w:hAnsi="Calibri" w:cs="Calibri"/>
          <w:sz w:val="22"/>
          <w:szCs w:val="22"/>
        </w:rPr>
        <w:t xml:space="preserve">- Maintained and enhanced cycle time reporting in </w:t>
      </w:r>
      <w:r w:rsidRPr="002616F1">
        <w:rPr>
          <w:rFonts w:ascii="Calibri" w:hAnsi="Calibri" w:cs="Calibri"/>
          <w:b/>
          <w:bCs/>
          <w:sz w:val="22"/>
          <w:szCs w:val="22"/>
        </w:rPr>
        <w:t>Applied Materials</w:t>
      </w:r>
      <w:r w:rsidRPr="00E43C5F">
        <w:rPr>
          <w:rFonts w:ascii="Calibri" w:hAnsi="Calibri" w:cs="Calibri"/>
          <w:sz w:val="22"/>
          <w:szCs w:val="22"/>
        </w:rPr>
        <w:t xml:space="preserve"> applications, improving precision and performance of factory data delivery</w:t>
      </w:r>
      <w:bookmarkStart w:id="0" w:name="_Hlk221192343"/>
      <w:r w:rsidR="00E330E5">
        <w:rPr>
          <w:rFonts w:ascii="Calibri" w:hAnsi="Calibri" w:cs="Calibri"/>
          <w:sz w:val="22"/>
          <w:szCs w:val="22"/>
        </w:rPr>
        <w:t xml:space="preserve"> by cutting time to more than </w:t>
      </w:r>
      <w:r w:rsidR="00E330E5" w:rsidRPr="00FE4117">
        <w:rPr>
          <w:rFonts w:ascii="Calibri" w:hAnsi="Calibri" w:cs="Calibri"/>
          <w:b/>
          <w:bCs/>
          <w:sz w:val="22"/>
          <w:szCs w:val="22"/>
        </w:rPr>
        <w:t>50%</w:t>
      </w:r>
    </w:p>
    <w:bookmarkEnd w:id="0"/>
    <w:p w14:paraId="0A034F1E" w14:textId="71069ABE" w:rsidR="00873FF0" w:rsidRPr="00E43C5F" w:rsidRDefault="00873FF0" w:rsidP="00873FF0">
      <w:pPr>
        <w:rPr>
          <w:rFonts w:ascii="Calibri" w:hAnsi="Calibri" w:cs="Calibri"/>
          <w:sz w:val="22"/>
          <w:szCs w:val="22"/>
        </w:rPr>
      </w:pPr>
      <w:r w:rsidRPr="00E43C5F">
        <w:rPr>
          <w:rFonts w:ascii="Calibri" w:hAnsi="Calibri" w:cs="Calibri"/>
          <w:sz w:val="22"/>
          <w:szCs w:val="22"/>
        </w:rPr>
        <w:t xml:space="preserve">- Led conversion of </w:t>
      </w:r>
      <w:r w:rsidR="002A332C" w:rsidRPr="00E43C5F">
        <w:rPr>
          <w:rFonts w:ascii="Calibri" w:hAnsi="Calibri" w:cs="Calibri"/>
          <w:sz w:val="22"/>
          <w:szCs w:val="22"/>
        </w:rPr>
        <w:t>1</w:t>
      </w:r>
      <w:r w:rsidRPr="00E43C5F">
        <w:rPr>
          <w:rFonts w:ascii="Calibri" w:hAnsi="Calibri" w:cs="Calibri"/>
          <w:sz w:val="22"/>
          <w:szCs w:val="22"/>
        </w:rPr>
        <w:t xml:space="preserve">0+ dynamic </w:t>
      </w:r>
      <w:r w:rsidRPr="00F6589F">
        <w:rPr>
          <w:rFonts w:ascii="Calibri" w:hAnsi="Calibri" w:cs="Calibri"/>
          <w:b/>
          <w:bCs/>
          <w:sz w:val="22"/>
          <w:szCs w:val="22"/>
        </w:rPr>
        <w:t>Oracle</w:t>
      </w:r>
      <w:r w:rsidRPr="00E43C5F">
        <w:rPr>
          <w:rFonts w:ascii="Calibri" w:hAnsi="Calibri" w:cs="Calibri"/>
          <w:sz w:val="22"/>
          <w:szCs w:val="22"/>
        </w:rPr>
        <w:t xml:space="preserve"> SQL procedures to </w:t>
      </w:r>
      <w:r w:rsidRPr="00F6589F">
        <w:rPr>
          <w:rFonts w:ascii="Calibri" w:hAnsi="Calibri" w:cs="Calibri"/>
          <w:b/>
          <w:bCs/>
          <w:sz w:val="22"/>
          <w:szCs w:val="22"/>
        </w:rPr>
        <w:t>PostgreSQL</w:t>
      </w:r>
      <w:r w:rsidR="00481D1D" w:rsidRPr="00E43C5F">
        <w:rPr>
          <w:rFonts w:ascii="Calibri" w:hAnsi="Calibri" w:cs="Calibri"/>
          <w:sz w:val="22"/>
          <w:szCs w:val="22"/>
        </w:rPr>
        <w:t xml:space="preserve"> and creating </w:t>
      </w:r>
      <w:r w:rsidR="00021266" w:rsidRPr="00E43C5F">
        <w:rPr>
          <w:rFonts w:ascii="Calibri" w:hAnsi="Calibri" w:cs="Calibri"/>
          <w:sz w:val="22"/>
          <w:szCs w:val="22"/>
        </w:rPr>
        <w:t xml:space="preserve">list of </w:t>
      </w:r>
      <w:r w:rsidR="00481D1D" w:rsidRPr="00E43C5F">
        <w:rPr>
          <w:rFonts w:ascii="Calibri" w:hAnsi="Calibri" w:cs="Calibri"/>
          <w:sz w:val="22"/>
          <w:szCs w:val="22"/>
        </w:rPr>
        <w:t>business prompts</w:t>
      </w:r>
      <w:r w:rsidRPr="00E43C5F">
        <w:rPr>
          <w:rFonts w:ascii="Calibri" w:hAnsi="Calibri" w:cs="Calibri"/>
          <w:sz w:val="22"/>
          <w:szCs w:val="22"/>
        </w:rPr>
        <w:t xml:space="preserve"> for FABGPT (data agent) usage</w:t>
      </w:r>
      <w:r w:rsidR="00CA2AF3" w:rsidRPr="00E43C5F">
        <w:rPr>
          <w:rFonts w:ascii="Calibri" w:hAnsi="Calibri" w:cs="Calibri"/>
          <w:sz w:val="22"/>
          <w:szCs w:val="22"/>
        </w:rPr>
        <w:t xml:space="preserve"> </w:t>
      </w:r>
      <w:r w:rsidR="00EF2F46" w:rsidRPr="00E43C5F">
        <w:rPr>
          <w:rFonts w:ascii="Calibri" w:hAnsi="Calibri" w:cs="Calibri"/>
          <w:sz w:val="22"/>
          <w:szCs w:val="22"/>
        </w:rPr>
        <w:t xml:space="preserve">and </w:t>
      </w:r>
      <w:r w:rsidR="00A77267" w:rsidRPr="00E43C5F">
        <w:rPr>
          <w:rFonts w:ascii="Calibri" w:hAnsi="Calibri" w:cs="Calibri"/>
          <w:sz w:val="22"/>
          <w:szCs w:val="22"/>
        </w:rPr>
        <w:t>examined</w:t>
      </w:r>
      <w:r w:rsidR="00F731BA" w:rsidRPr="00E43C5F">
        <w:rPr>
          <w:rFonts w:ascii="Calibri" w:hAnsi="Calibri" w:cs="Calibri"/>
          <w:sz w:val="22"/>
          <w:szCs w:val="22"/>
        </w:rPr>
        <w:t xml:space="preserve"> the</w:t>
      </w:r>
      <w:r w:rsidR="00EF2F46" w:rsidRPr="00E43C5F">
        <w:rPr>
          <w:rFonts w:ascii="Calibri" w:hAnsi="Calibri" w:cs="Calibri"/>
          <w:sz w:val="22"/>
          <w:szCs w:val="22"/>
        </w:rPr>
        <w:t xml:space="preserve"> output of the agent</w:t>
      </w:r>
    </w:p>
    <w:p w14:paraId="3BFEF9E8" w14:textId="77777777" w:rsidR="00873FF0" w:rsidRPr="00E43C5F" w:rsidRDefault="00873FF0" w:rsidP="00873FF0">
      <w:pPr>
        <w:rPr>
          <w:rFonts w:ascii="Calibri" w:hAnsi="Calibri" w:cs="Calibri"/>
          <w:sz w:val="22"/>
          <w:szCs w:val="22"/>
        </w:rPr>
      </w:pPr>
      <w:r w:rsidRPr="00E43C5F">
        <w:rPr>
          <w:rFonts w:ascii="Calibri" w:hAnsi="Calibri" w:cs="Calibri"/>
          <w:sz w:val="22"/>
          <w:szCs w:val="22"/>
        </w:rPr>
        <w:t xml:space="preserve">- Assisted application team in migrating </w:t>
      </w:r>
      <w:r w:rsidRPr="00F6589F">
        <w:rPr>
          <w:rFonts w:ascii="Calibri" w:hAnsi="Calibri" w:cs="Calibri"/>
          <w:b/>
          <w:bCs/>
          <w:sz w:val="22"/>
          <w:szCs w:val="22"/>
        </w:rPr>
        <w:t>MySQL</w:t>
      </w:r>
      <w:r w:rsidRPr="00E43C5F">
        <w:rPr>
          <w:rFonts w:ascii="Calibri" w:hAnsi="Calibri" w:cs="Calibri"/>
          <w:sz w:val="22"/>
          <w:szCs w:val="22"/>
        </w:rPr>
        <w:t xml:space="preserve"> jobs to </w:t>
      </w:r>
      <w:r w:rsidRPr="00F6589F">
        <w:rPr>
          <w:rFonts w:ascii="Calibri" w:hAnsi="Calibri" w:cs="Calibri"/>
          <w:b/>
          <w:bCs/>
          <w:sz w:val="22"/>
          <w:szCs w:val="22"/>
        </w:rPr>
        <w:t>PostgreSQL</w:t>
      </w:r>
      <w:r w:rsidRPr="00E43C5F">
        <w:rPr>
          <w:rFonts w:ascii="Calibri" w:hAnsi="Calibri" w:cs="Calibri"/>
          <w:sz w:val="22"/>
          <w:szCs w:val="22"/>
        </w:rPr>
        <w:t xml:space="preserve"> and debugging Pylon applications</w:t>
      </w:r>
    </w:p>
    <w:p w14:paraId="3FC6021D" w14:textId="77777777" w:rsidR="00873FF0" w:rsidRPr="00E43C5F" w:rsidRDefault="00873FF0" w:rsidP="00873FF0">
      <w:pPr>
        <w:rPr>
          <w:rFonts w:ascii="Calibri" w:hAnsi="Calibri" w:cs="Calibri"/>
          <w:sz w:val="22"/>
          <w:szCs w:val="22"/>
        </w:rPr>
      </w:pPr>
      <w:r w:rsidRPr="00E43C5F">
        <w:rPr>
          <w:rFonts w:ascii="Calibri" w:hAnsi="Calibri" w:cs="Calibri"/>
          <w:sz w:val="22"/>
          <w:szCs w:val="22"/>
        </w:rPr>
        <w:t xml:space="preserve">- Researched and evaluated </w:t>
      </w:r>
      <w:r w:rsidRPr="00F6589F">
        <w:rPr>
          <w:rFonts w:ascii="Calibri" w:hAnsi="Calibri" w:cs="Calibri"/>
          <w:b/>
          <w:bCs/>
          <w:sz w:val="22"/>
          <w:szCs w:val="22"/>
        </w:rPr>
        <w:t>AutoML and MLOps tools (PyCaret, Merlion, H2O, MLflow, Kubeflow, Prefect)</w:t>
      </w:r>
      <w:r w:rsidRPr="00E43C5F">
        <w:rPr>
          <w:rFonts w:ascii="Calibri" w:hAnsi="Calibri" w:cs="Calibri"/>
          <w:sz w:val="22"/>
          <w:szCs w:val="22"/>
        </w:rPr>
        <w:t xml:space="preserve"> to enhance data science team productivity</w:t>
      </w:r>
    </w:p>
    <w:p w14:paraId="692D7FC1" w14:textId="118AF1F2" w:rsidR="00921F4A" w:rsidRPr="00921F4A" w:rsidRDefault="00873FF0" w:rsidP="00873FF0">
      <w:pPr>
        <w:rPr>
          <w:rFonts w:ascii="Calibri" w:hAnsi="Calibri" w:cs="Calibri"/>
          <w:b/>
          <w:bCs/>
          <w:sz w:val="22"/>
          <w:szCs w:val="22"/>
        </w:rPr>
      </w:pPr>
      <w:r w:rsidRPr="00E43C5F">
        <w:rPr>
          <w:rFonts w:ascii="Calibri" w:hAnsi="Calibri" w:cs="Calibri"/>
          <w:sz w:val="22"/>
          <w:szCs w:val="22"/>
        </w:rPr>
        <w:t xml:space="preserve">- </w:t>
      </w:r>
      <w:bookmarkStart w:id="1" w:name="_Hlk221192382"/>
      <w:r w:rsidR="00CE27C9" w:rsidRPr="00E43C5F">
        <w:rPr>
          <w:rFonts w:ascii="Calibri" w:hAnsi="Calibri" w:cs="Calibri"/>
          <w:sz w:val="22"/>
          <w:szCs w:val="22"/>
        </w:rPr>
        <w:t>Mentored interns on Tableau dashboards, SQL optimization best practices, business/ETL processes, and</w:t>
      </w:r>
      <w:r w:rsidR="003D257B" w:rsidRPr="00E43C5F">
        <w:rPr>
          <w:rFonts w:ascii="Calibri" w:hAnsi="Calibri" w:cs="Calibri"/>
          <w:sz w:val="22"/>
          <w:szCs w:val="22"/>
        </w:rPr>
        <w:t xml:space="preserve"> assisted</w:t>
      </w:r>
      <w:r w:rsidR="00546EBE" w:rsidRPr="00E43C5F">
        <w:rPr>
          <w:rFonts w:ascii="Calibri" w:hAnsi="Calibri" w:cs="Calibri"/>
          <w:sz w:val="22"/>
          <w:szCs w:val="22"/>
        </w:rPr>
        <w:t xml:space="preserve"> in their </w:t>
      </w:r>
      <w:r w:rsidR="00EB27DD" w:rsidRPr="00E43C5F">
        <w:rPr>
          <w:rFonts w:ascii="Calibri" w:hAnsi="Calibri" w:cs="Calibri"/>
          <w:sz w:val="22"/>
          <w:szCs w:val="22"/>
        </w:rPr>
        <w:t xml:space="preserve">research in </w:t>
      </w:r>
      <w:r w:rsidR="00CE27C9" w:rsidRPr="00E43C5F">
        <w:rPr>
          <w:rFonts w:ascii="Calibri" w:hAnsi="Calibri" w:cs="Calibri"/>
          <w:sz w:val="22"/>
          <w:szCs w:val="22"/>
        </w:rPr>
        <w:t xml:space="preserve">database deployment using </w:t>
      </w:r>
      <w:r w:rsidR="00CE27C9" w:rsidRPr="00F6589F">
        <w:rPr>
          <w:rFonts w:ascii="Calibri" w:hAnsi="Calibri" w:cs="Calibri"/>
          <w:b/>
          <w:bCs/>
          <w:sz w:val="22"/>
          <w:szCs w:val="22"/>
        </w:rPr>
        <w:t>Flyway</w:t>
      </w:r>
      <w:r w:rsidR="00CE27C9" w:rsidRPr="00E43C5F">
        <w:rPr>
          <w:rFonts w:ascii="Calibri" w:hAnsi="Calibri" w:cs="Calibri"/>
          <w:sz w:val="22"/>
          <w:szCs w:val="22"/>
        </w:rPr>
        <w:t xml:space="preserve"> architecture with CI/CD workflows</w:t>
      </w:r>
      <w:bookmarkEnd w:id="1"/>
      <w:r w:rsidR="00D24413">
        <w:rPr>
          <w:rFonts w:ascii="Calibri" w:hAnsi="Calibri" w:cs="Calibri"/>
          <w:sz w:val="22"/>
          <w:szCs w:val="22"/>
        </w:rPr>
        <w:t xml:space="preserve"> in </w:t>
      </w:r>
      <w:r w:rsidR="00D24413" w:rsidRPr="00D24413">
        <w:rPr>
          <w:rFonts w:ascii="Calibri" w:hAnsi="Calibri" w:cs="Calibri"/>
          <w:b/>
          <w:bCs/>
          <w:sz w:val="22"/>
          <w:szCs w:val="22"/>
        </w:rPr>
        <w:t>Git</w:t>
      </w:r>
    </w:p>
    <w:p w14:paraId="1DDDB52E" w14:textId="77777777" w:rsidR="00873FF0" w:rsidRPr="00E43C5F" w:rsidRDefault="00873FF0" w:rsidP="00873FF0">
      <w:pPr>
        <w:rPr>
          <w:rFonts w:ascii="Calibri" w:hAnsi="Calibri" w:cs="Calibri"/>
          <w:sz w:val="22"/>
          <w:szCs w:val="22"/>
        </w:rPr>
      </w:pPr>
      <w:r w:rsidRPr="00E43C5F">
        <w:rPr>
          <w:rFonts w:ascii="Calibri" w:hAnsi="Calibri" w:cs="Calibri"/>
          <w:sz w:val="22"/>
          <w:szCs w:val="22"/>
        </w:rPr>
        <w:t xml:space="preserve">### </w:t>
      </w:r>
      <w:r w:rsidRPr="00E43C5F">
        <w:rPr>
          <w:rFonts w:ascii="Calibri" w:hAnsi="Calibri" w:cs="Calibri"/>
          <w:b/>
          <w:bCs/>
          <w:sz w:val="22"/>
          <w:szCs w:val="22"/>
        </w:rPr>
        <w:t>Software Developer | Medisys Innovation Pte Ltd</w:t>
      </w:r>
    </w:p>
    <w:p w14:paraId="092B18F2" w14:textId="0C5C982D" w:rsidR="00873FF0" w:rsidRPr="00E43C5F" w:rsidRDefault="00873FF0" w:rsidP="00873FF0">
      <w:pPr>
        <w:rPr>
          <w:rFonts w:ascii="Calibri" w:hAnsi="Calibri" w:cs="Calibri"/>
          <w:sz w:val="22"/>
          <w:szCs w:val="22"/>
        </w:rPr>
      </w:pPr>
      <w:r w:rsidRPr="00E43C5F">
        <w:rPr>
          <w:rFonts w:ascii="Calibri" w:hAnsi="Calibri" w:cs="Calibri"/>
          <w:i/>
          <w:iCs/>
          <w:sz w:val="22"/>
          <w:szCs w:val="22"/>
        </w:rPr>
        <w:t>*September 2018 - November 2018*</w:t>
      </w:r>
      <w:r w:rsidRPr="00E43C5F">
        <w:rPr>
          <w:rFonts w:ascii="Calibri" w:hAnsi="Calibri" w:cs="Calibri"/>
          <w:sz w:val="22"/>
          <w:szCs w:val="22"/>
        </w:rPr>
        <w:t xml:space="preserve"> | Singapore</w:t>
      </w:r>
    </w:p>
    <w:p w14:paraId="5568B336" w14:textId="77777777" w:rsidR="00873FF0" w:rsidRPr="00E43C5F" w:rsidRDefault="00873FF0" w:rsidP="00873FF0">
      <w:pPr>
        <w:rPr>
          <w:rFonts w:ascii="Calibri" w:hAnsi="Calibri" w:cs="Calibri"/>
          <w:sz w:val="22"/>
          <w:szCs w:val="22"/>
        </w:rPr>
      </w:pPr>
      <w:r w:rsidRPr="00E43C5F">
        <w:rPr>
          <w:rFonts w:ascii="Calibri" w:hAnsi="Calibri" w:cs="Calibri"/>
          <w:sz w:val="22"/>
          <w:szCs w:val="22"/>
        </w:rPr>
        <w:t>- Deployed software installations across multiple clinic locations and provided on-site training to clients</w:t>
      </w:r>
    </w:p>
    <w:p w14:paraId="2CAFFA68" w14:textId="77777777" w:rsidR="00873FF0" w:rsidRPr="00E43C5F" w:rsidRDefault="00873FF0" w:rsidP="00873FF0">
      <w:pPr>
        <w:rPr>
          <w:rFonts w:ascii="Calibri" w:hAnsi="Calibri" w:cs="Calibri"/>
          <w:sz w:val="22"/>
          <w:szCs w:val="22"/>
        </w:rPr>
      </w:pPr>
      <w:r w:rsidRPr="00E43C5F">
        <w:rPr>
          <w:rFonts w:ascii="Calibri" w:hAnsi="Calibri" w:cs="Calibri"/>
          <w:sz w:val="22"/>
          <w:szCs w:val="22"/>
        </w:rPr>
        <w:t>- Delivered user training sessions on healthcare software functionality, ensuring smooth adoption</w:t>
      </w:r>
    </w:p>
    <w:p w14:paraId="31DEC2E5" w14:textId="77777777" w:rsidR="00873FF0" w:rsidRPr="00E43C5F" w:rsidRDefault="00873FF0" w:rsidP="00873FF0">
      <w:pPr>
        <w:rPr>
          <w:rFonts w:ascii="Calibri" w:hAnsi="Calibri" w:cs="Calibri"/>
          <w:sz w:val="22"/>
          <w:szCs w:val="22"/>
        </w:rPr>
      </w:pPr>
      <w:r w:rsidRPr="00E43C5F">
        <w:rPr>
          <w:rFonts w:ascii="Calibri" w:hAnsi="Calibri" w:cs="Calibri"/>
          <w:sz w:val="22"/>
          <w:szCs w:val="22"/>
        </w:rPr>
        <w:t xml:space="preserve">### </w:t>
      </w:r>
      <w:r w:rsidRPr="00E43C5F">
        <w:rPr>
          <w:rFonts w:ascii="Calibri" w:hAnsi="Calibri" w:cs="Calibri"/>
          <w:b/>
          <w:bCs/>
          <w:sz w:val="22"/>
          <w:szCs w:val="22"/>
        </w:rPr>
        <w:t>Business Process Analyst | Keysight Technologies</w:t>
      </w:r>
    </w:p>
    <w:p w14:paraId="566DF8AE" w14:textId="55809F5E" w:rsidR="00873FF0" w:rsidRPr="00E43C5F" w:rsidRDefault="00873FF0" w:rsidP="00873FF0">
      <w:pPr>
        <w:rPr>
          <w:rFonts w:ascii="Calibri" w:hAnsi="Calibri" w:cs="Calibri"/>
          <w:sz w:val="22"/>
          <w:szCs w:val="22"/>
        </w:rPr>
      </w:pPr>
      <w:r w:rsidRPr="00E43C5F">
        <w:rPr>
          <w:rFonts w:ascii="Calibri" w:hAnsi="Calibri" w:cs="Calibri"/>
          <w:i/>
          <w:iCs/>
          <w:sz w:val="22"/>
          <w:szCs w:val="22"/>
        </w:rPr>
        <w:t>*September 2017 - September 2018*</w:t>
      </w:r>
      <w:r w:rsidRPr="00E43C5F">
        <w:rPr>
          <w:rFonts w:ascii="Calibri" w:hAnsi="Calibri" w:cs="Calibri"/>
          <w:sz w:val="22"/>
          <w:szCs w:val="22"/>
        </w:rPr>
        <w:t xml:space="preserve"> | Penang, Malaysia</w:t>
      </w:r>
    </w:p>
    <w:p w14:paraId="53EA1AC7" w14:textId="77777777" w:rsidR="00873FF0" w:rsidRPr="00E43C5F" w:rsidRDefault="00873FF0" w:rsidP="00873FF0">
      <w:pPr>
        <w:rPr>
          <w:rFonts w:ascii="Calibri" w:hAnsi="Calibri" w:cs="Calibri"/>
          <w:sz w:val="22"/>
          <w:szCs w:val="22"/>
        </w:rPr>
      </w:pPr>
      <w:r w:rsidRPr="00E43C5F">
        <w:rPr>
          <w:rFonts w:ascii="Calibri" w:hAnsi="Calibri" w:cs="Calibri"/>
          <w:sz w:val="22"/>
          <w:szCs w:val="22"/>
        </w:rPr>
        <w:t xml:space="preserve">- Developed automation tools using </w:t>
      </w:r>
      <w:r w:rsidRPr="00582EE7">
        <w:rPr>
          <w:rFonts w:ascii="Calibri" w:hAnsi="Calibri" w:cs="Calibri"/>
          <w:b/>
          <w:bCs/>
          <w:sz w:val="22"/>
          <w:szCs w:val="22"/>
        </w:rPr>
        <w:t xml:space="preserve">Access VBA, Excel VBA, and VB.NET </w:t>
      </w:r>
      <w:r w:rsidRPr="00E43C5F">
        <w:rPr>
          <w:rFonts w:ascii="Calibri" w:hAnsi="Calibri" w:cs="Calibri"/>
          <w:sz w:val="22"/>
          <w:szCs w:val="22"/>
        </w:rPr>
        <w:t>WebForms for data extraction, deletion, updates, and import/export operations</w:t>
      </w:r>
    </w:p>
    <w:p w14:paraId="6FC4115F" w14:textId="1FD43D4E" w:rsidR="00873FF0" w:rsidRPr="00E43C5F" w:rsidRDefault="00873FF0" w:rsidP="00873FF0">
      <w:pPr>
        <w:rPr>
          <w:rFonts w:ascii="Calibri" w:hAnsi="Calibri" w:cs="Calibri"/>
          <w:sz w:val="22"/>
          <w:szCs w:val="22"/>
        </w:rPr>
      </w:pPr>
      <w:r w:rsidRPr="00E43C5F">
        <w:rPr>
          <w:rFonts w:ascii="Calibri" w:hAnsi="Calibri" w:cs="Calibri"/>
          <w:sz w:val="22"/>
          <w:szCs w:val="22"/>
        </w:rPr>
        <w:lastRenderedPageBreak/>
        <w:t>- Improved end-user efficiency through custom automation solutions</w:t>
      </w:r>
      <w:r w:rsidR="00C50313" w:rsidRPr="00E43C5F">
        <w:rPr>
          <w:rFonts w:ascii="Calibri" w:hAnsi="Calibri" w:cs="Calibri"/>
          <w:sz w:val="22"/>
          <w:szCs w:val="22"/>
        </w:rPr>
        <w:t xml:space="preserve"> using </w:t>
      </w:r>
      <w:r w:rsidR="00C50313" w:rsidRPr="00582EE7">
        <w:rPr>
          <w:rFonts w:ascii="Calibri" w:hAnsi="Calibri" w:cs="Calibri"/>
          <w:b/>
          <w:bCs/>
          <w:sz w:val="22"/>
          <w:szCs w:val="22"/>
        </w:rPr>
        <w:t>task schedular</w:t>
      </w:r>
      <w:r w:rsidRPr="00E43C5F">
        <w:rPr>
          <w:rFonts w:ascii="Calibri" w:hAnsi="Calibri" w:cs="Calibri"/>
          <w:sz w:val="22"/>
          <w:szCs w:val="22"/>
        </w:rPr>
        <w:t xml:space="preserve"> </w:t>
      </w:r>
      <w:r w:rsidR="005049A5" w:rsidRPr="00E43C5F">
        <w:rPr>
          <w:rFonts w:ascii="Calibri" w:hAnsi="Calibri" w:cs="Calibri"/>
          <w:sz w:val="22"/>
          <w:szCs w:val="22"/>
        </w:rPr>
        <w:t>to reduce</w:t>
      </w:r>
      <w:r w:rsidRPr="00E43C5F">
        <w:rPr>
          <w:rFonts w:ascii="Calibri" w:hAnsi="Calibri" w:cs="Calibri"/>
          <w:sz w:val="22"/>
          <w:szCs w:val="22"/>
        </w:rPr>
        <w:t xml:space="preserve"> manual processing time</w:t>
      </w:r>
    </w:p>
    <w:p w14:paraId="4FDB57A8" w14:textId="77777777" w:rsidR="00873FF0" w:rsidRPr="00E43C5F" w:rsidRDefault="00873FF0" w:rsidP="00873FF0">
      <w:pPr>
        <w:rPr>
          <w:rFonts w:ascii="Calibri" w:hAnsi="Calibri" w:cs="Calibri"/>
          <w:sz w:val="22"/>
          <w:szCs w:val="22"/>
        </w:rPr>
      </w:pPr>
      <w:r w:rsidRPr="00E43C5F">
        <w:rPr>
          <w:rFonts w:ascii="Calibri" w:hAnsi="Calibri" w:cs="Calibri"/>
          <w:sz w:val="22"/>
          <w:szCs w:val="22"/>
        </w:rPr>
        <w:t xml:space="preserve">### </w:t>
      </w:r>
      <w:r w:rsidRPr="00E43C5F">
        <w:rPr>
          <w:rFonts w:ascii="Calibri" w:hAnsi="Calibri" w:cs="Calibri"/>
          <w:b/>
          <w:bCs/>
          <w:sz w:val="22"/>
          <w:szCs w:val="22"/>
        </w:rPr>
        <w:t>Software Developer (Trainee) | Micro Modular System</w:t>
      </w:r>
    </w:p>
    <w:p w14:paraId="286BB8A7" w14:textId="3ADA86E0" w:rsidR="00873FF0" w:rsidRPr="00E43C5F" w:rsidRDefault="00873FF0" w:rsidP="00873FF0">
      <w:pPr>
        <w:rPr>
          <w:rFonts w:ascii="Calibri" w:hAnsi="Calibri" w:cs="Calibri"/>
          <w:sz w:val="22"/>
          <w:szCs w:val="22"/>
        </w:rPr>
      </w:pPr>
      <w:r w:rsidRPr="00E43C5F">
        <w:rPr>
          <w:rFonts w:ascii="Calibri" w:hAnsi="Calibri" w:cs="Calibri"/>
          <w:i/>
          <w:iCs/>
          <w:sz w:val="22"/>
          <w:szCs w:val="22"/>
        </w:rPr>
        <w:t>*February 2016 - August 2016*</w:t>
      </w:r>
      <w:r w:rsidRPr="00E43C5F">
        <w:rPr>
          <w:rFonts w:ascii="Calibri" w:hAnsi="Calibri" w:cs="Calibri"/>
          <w:sz w:val="22"/>
          <w:szCs w:val="22"/>
        </w:rPr>
        <w:t xml:space="preserve"> | Penang, Malaysia</w:t>
      </w:r>
    </w:p>
    <w:p w14:paraId="47979717" w14:textId="77777777" w:rsidR="00873FF0" w:rsidRPr="00E43C5F" w:rsidRDefault="00873FF0" w:rsidP="00873FF0">
      <w:pPr>
        <w:rPr>
          <w:rFonts w:ascii="Calibri" w:hAnsi="Calibri" w:cs="Calibri"/>
          <w:sz w:val="22"/>
          <w:szCs w:val="22"/>
        </w:rPr>
      </w:pPr>
      <w:r w:rsidRPr="00E43C5F">
        <w:rPr>
          <w:rFonts w:ascii="Calibri" w:hAnsi="Calibri" w:cs="Calibri"/>
          <w:sz w:val="22"/>
          <w:szCs w:val="22"/>
        </w:rPr>
        <w:t xml:space="preserve">- Migrated legacy log compiler </w:t>
      </w:r>
      <w:r w:rsidRPr="001B0302">
        <w:rPr>
          <w:rFonts w:ascii="Calibri" w:hAnsi="Calibri" w:cs="Calibri"/>
          <w:b/>
          <w:bCs/>
          <w:sz w:val="22"/>
          <w:szCs w:val="22"/>
        </w:rPr>
        <w:t xml:space="preserve">Windows application </w:t>
      </w:r>
      <w:r w:rsidRPr="00E43C5F">
        <w:rPr>
          <w:rFonts w:ascii="Calibri" w:hAnsi="Calibri" w:cs="Calibri"/>
          <w:sz w:val="22"/>
          <w:szCs w:val="22"/>
        </w:rPr>
        <w:t xml:space="preserve">to </w:t>
      </w:r>
      <w:r w:rsidRPr="003A34F3">
        <w:rPr>
          <w:rFonts w:ascii="Calibri" w:hAnsi="Calibri" w:cs="Calibri"/>
          <w:b/>
          <w:bCs/>
          <w:sz w:val="22"/>
          <w:szCs w:val="22"/>
        </w:rPr>
        <w:t>ASP.NET</w:t>
      </w:r>
      <w:r w:rsidRPr="00E43C5F">
        <w:rPr>
          <w:rFonts w:ascii="Calibri" w:hAnsi="Calibri" w:cs="Calibri"/>
          <w:sz w:val="22"/>
          <w:szCs w:val="22"/>
        </w:rPr>
        <w:t xml:space="preserve"> for processing machine-generated error logs</w:t>
      </w:r>
    </w:p>
    <w:p w14:paraId="13770843" w14:textId="4D314673" w:rsidR="00873FF0" w:rsidRPr="00E43C5F" w:rsidRDefault="00873FF0" w:rsidP="00EF2975">
      <w:pPr>
        <w:rPr>
          <w:rFonts w:ascii="Calibri" w:hAnsi="Calibri" w:cs="Calibri"/>
          <w:sz w:val="22"/>
          <w:szCs w:val="22"/>
        </w:rPr>
      </w:pPr>
      <w:r w:rsidRPr="00E43C5F">
        <w:rPr>
          <w:rFonts w:ascii="Calibri" w:hAnsi="Calibri" w:cs="Calibri"/>
          <w:sz w:val="22"/>
          <w:szCs w:val="22"/>
        </w:rPr>
        <w:t xml:space="preserve">- Developed Mac Adam Binning </w:t>
      </w:r>
      <w:r w:rsidRPr="003A34F3">
        <w:rPr>
          <w:rFonts w:ascii="Calibri" w:hAnsi="Calibri" w:cs="Calibri"/>
          <w:b/>
          <w:bCs/>
          <w:sz w:val="22"/>
          <w:szCs w:val="22"/>
        </w:rPr>
        <w:t>WPF</w:t>
      </w:r>
      <w:r w:rsidRPr="00E43C5F">
        <w:rPr>
          <w:rFonts w:ascii="Calibri" w:hAnsi="Calibri" w:cs="Calibri"/>
          <w:sz w:val="22"/>
          <w:szCs w:val="22"/>
        </w:rPr>
        <w:t xml:space="preserve"> application for LED color consistency analysis using CIE 1931 color space standards</w:t>
      </w:r>
    </w:p>
    <w:p w14:paraId="74F0E80D" w14:textId="64D55D2C" w:rsidR="00873FF0" w:rsidRPr="00E43C5F" w:rsidRDefault="00873FF0" w:rsidP="00873FF0">
      <w:pPr>
        <w:rPr>
          <w:rFonts w:ascii="Calibri" w:hAnsi="Calibri" w:cs="Calibri"/>
          <w:sz w:val="22"/>
          <w:szCs w:val="22"/>
        </w:rPr>
      </w:pPr>
      <w:r w:rsidRPr="00E43C5F">
        <w:rPr>
          <w:rFonts w:ascii="Calibri" w:hAnsi="Calibri" w:cs="Calibri"/>
          <w:sz w:val="22"/>
          <w:szCs w:val="22"/>
        </w:rPr>
        <w:t xml:space="preserve">## </w:t>
      </w:r>
      <w:r w:rsidRPr="00E43C5F">
        <w:rPr>
          <w:rFonts w:ascii="Calibri" w:hAnsi="Calibri" w:cs="Calibri"/>
          <w:b/>
          <w:bCs/>
          <w:sz w:val="22"/>
          <w:szCs w:val="22"/>
        </w:rPr>
        <w:t>Education</w:t>
      </w:r>
    </w:p>
    <w:p w14:paraId="59032A5D" w14:textId="77777777" w:rsidR="00873FF0" w:rsidRPr="00E43C5F" w:rsidRDefault="00873FF0" w:rsidP="00873FF0">
      <w:pPr>
        <w:rPr>
          <w:rFonts w:ascii="Calibri" w:hAnsi="Calibri" w:cs="Calibri"/>
          <w:sz w:val="22"/>
          <w:szCs w:val="22"/>
        </w:rPr>
      </w:pPr>
      <w:r w:rsidRPr="00E43C5F">
        <w:rPr>
          <w:rFonts w:ascii="Calibri" w:hAnsi="Calibri" w:cs="Calibri"/>
          <w:sz w:val="22"/>
          <w:szCs w:val="22"/>
        </w:rPr>
        <w:t xml:space="preserve">### </w:t>
      </w:r>
      <w:r w:rsidRPr="00E43C5F">
        <w:rPr>
          <w:rFonts w:ascii="Calibri" w:hAnsi="Calibri" w:cs="Calibri"/>
          <w:b/>
          <w:bCs/>
          <w:sz w:val="22"/>
          <w:szCs w:val="22"/>
        </w:rPr>
        <w:t>Master of Science in Computer Science</w:t>
      </w:r>
    </w:p>
    <w:p w14:paraId="00EE1FDD" w14:textId="2B14B577" w:rsidR="00873FF0" w:rsidRPr="00E43C5F" w:rsidRDefault="00873FF0" w:rsidP="00873FF0">
      <w:pPr>
        <w:rPr>
          <w:rFonts w:ascii="Calibri" w:hAnsi="Calibri" w:cs="Calibri"/>
          <w:sz w:val="22"/>
          <w:szCs w:val="22"/>
        </w:rPr>
      </w:pPr>
      <w:r w:rsidRPr="00E43C5F">
        <w:rPr>
          <w:rFonts w:ascii="Calibri" w:hAnsi="Calibri" w:cs="Calibri"/>
          <w:b/>
          <w:bCs/>
          <w:sz w:val="22"/>
          <w:szCs w:val="22"/>
        </w:rPr>
        <w:t>**Universiti Sains Malaysia**</w:t>
      </w:r>
      <w:r w:rsidRPr="00E43C5F">
        <w:rPr>
          <w:rFonts w:ascii="Calibri" w:hAnsi="Calibri" w:cs="Calibri"/>
          <w:sz w:val="22"/>
          <w:szCs w:val="22"/>
        </w:rPr>
        <w:t xml:space="preserve"> | February 2020</w:t>
      </w:r>
    </w:p>
    <w:p w14:paraId="4A492133" w14:textId="77777777" w:rsidR="00873FF0" w:rsidRPr="00E43C5F" w:rsidRDefault="00873FF0" w:rsidP="00873FF0">
      <w:pPr>
        <w:rPr>
          <w:rFonts w:ascii="Calibri" w:hAnsi="Calibri" w:cs="Calibri"/>
          <w:sz w:val="22"/>
          <w:szCs w:val="22"/>
        </w:rPr>
      </w:pPr>
      <w:r w:rsidRPr="00E43C5F">
        <w:rPr>
          <w:rFonts w:ascii="Calibri" w:hAnsi="Calibri" w:cs="Calibri"/>
          <w:sz w:val="22"/>
          <w:szCs w:val="22"/>
        </w:rPr>
        <w:t xml:space="preserve">### </w:t>
      </w:r>
      <w:r w:rsidRPr="00E43C5F">
        <w:rPr>
          <w:rFonts w:ascii="Calibri" w:hAnsi="Calibri" w:cs="Calibri"/>
          <w:b/>
          <w:bCs/>
          <w:sz w:val="22"/>
          <w:szCs w:val="22"/>
        </w:rPr>
        <w:t>Bachelor of Computer Science (Computational Science)</w:t>
      </w:r>
    </w:p>
    <w:p w14:paraId="47BFC948" w14:textId="6156EB8A" w:rsidR="00873FF0" w:rsidRPr="00E43C5F" w:rsidRDefault="00873FF0" w:rsidP="0090356A">
      <w:pPr>
        <w:rPr>
          <w:rFonts w:ascii="Calibri" w:hAnsi="Calibri" w:cs="Calibri"/>
          <w:sz w:val="22"/>
          <w:szCs w:val="22"/>
        </w:rPr>
      </w:pPr>
      <w:r w:rsidRPr="00E43C5F">
        <w:rPr>
          <w:rFonts w:ascii="Calibri" w:hAnsi="Calibri" w:cs="Calibri"/>
          <w:b/>
          <w:bCs/>
          <w:sz w:val="22"/>
          <w:szCs w:val="22"/>
        </w:rPr>
        <w:t>**Universiti Malaysia Sarawak**</w:t>
      </w:r>
      <w:r w:rsidRPr="00E43C5F">
        <w:rPr>
          <w:rFonts w:ascii="Calibri" w:hAnsi="Calibri" w:cs="Calibri"/>
          <w:sz w:val="22"/>
          <w:szCs w:val="22"/>
        </w:rPr>
        <w:t xml:space="preserve"> | June 2017</w:t>
      </w:r>
    </w:p>
    <w:p w14:paraId="61FFB60F" w14:textId="77777777" w:rsidR="00873FF0" w:rsidRPr="00E43C5F" w:rsidRDefault="00873FF0" w:rsidP="00873FF0">
      <w:pPr>
        <w:rPr>
          <w:rFonts w:ascii="Calibri" w:hAnsi="Calibri" w:cs="Calibri"/>
          <w:sz w:val="22"/>
          <w:szCs w:val="22"/>
        </w:rPr>
      </w:pPr>
    </w:p>
    <w:p w14:paraId="32AA40D7" w14:textId="4F24FDFD" w:rsidR="00873FF0" w:rsidRPr="00E43C5F" w:rsidRDefault="00873FF0" w:rsidP="00873FF0">
      <w:pPr>
        <w:rPr>
          <w:rFonts w:ascii="Calibri" w:hAnsi="Calibri" w:cs="Calibri"/>
          <w:sz w:val="22"/>
          <w:szCs w:val="22"/>
        </w:rPr>
      </w:pPr>
      <w:r w:rsidRPr="00E43C5F">
        <w:rPr>
          <w:rFonts w:ascii="Calibri" w:hAnsi="Calibri" w:cs="Calibri"/>
          <w:sz w:val="22"/>
          <w:szCs w:val="22"/>
        </w:rPr>
        <w:t xml:space="preserve">## </w:t>
      </w:r>
      <w:r w:rsidRPr="00E43C5F">
        <w:rPr>
          <w:rFonts w:ascii="Calibri" w:hAnsi="Calibri" w:cs="Calibri"/>
          <w:b/>
          <w:bCs/>
          <w:sz w:val="22"/>
          <w:szCs w:val="22"/>
        </w:rPr>
        <w:t>Additional Information</w:t>
      </w:r>
    </w:p>
    <w:p w14:paraId="6278B44D" w14:textId="33860BF2" w:rsidR="00873FF0" w:rsidRPr="00E43C5F" w:rsidRDefault="00873FF0" w:rsidP="00873FF0">
      <w:pPr>
        <w:rPr>
          <w:rFonts w:ascii="Calibri" w:hAnsi="Calibri" w:cs="Calibri"/>
          <w:sz w:val="22"/>
          <w:szCs w:val="22"/>
        </w:rPr>
      </w:pPr>
      <w:r w:rsidRPr="00E43C5F">
        <w:rPr>
          <w:rFonts w:ascii="Calibri" w:hAnsi="Calibri" w:cs="Calibri"/>
          <w:b/>
          <w:bCs/>
          <w:sz w:val="22"/>
          <w:szCs w:val="22"/>
        </w:rPr>
        <w:t>**Languages:**</w:t>
      </w:r>
      <w:r w:rsidRPr="00E43C5F">
        <w:rPr>
          <w:rFonts w:ascii="Calibri" w:hAnsi="Calibri" w:cs="Calibri"/>
          <w:sz w:val="22"/>
          <w:szCs w:val="22"/>
        </w:rPr>
        <w:t xml:space="preserve"> English</w:t>
      </w:r>
      <w:r w:rsidR="0003622B" w:rsidRPr="00E43C5F">
        <w:rPr>
          <w:rFonts w:ascii="Calibri" w:hAnsi="Calibri" w:cs="Calibri"/>
          <w:sz w:val="22"/>
          <w:szCs w:val="22"/>
        </w:rPr>
        <w:t>,</w:t>
      </w:r>
      <w:r w:rsidRPr="00E43C5F">
        <w:rPr>
          <w:rFonts w:ascii="Calibri" w:hAnsi="Calibri" w:cs="Calibri"/>
          <w:sz w:val="22"/>
          <w:szCs w:val="22"/>
        </w:rPr>
        <w:t xml:space="preserve"> </w:t>
      </w:r>
      <w:r w:rsidR="00E404D5" w:rsidRPr="00E43C5F">
        <w:rPr>
          <w:rFonts w:ascii="Calibri" w:hAnsi="Calibri" w:cs="Calibri"/>
          <w:sz w:val="22"/>
          <w:szCs w:val="22"/>
        </w:rPr>
        <w:t>Mandarin</w:t>
      </w:r>
      <w:r w:rsidR="0003622B" w:rsidRPr="00E43C5F">
        <w:rPr>
          <w:rFonts w:ascii="Calibri" w:hAnsi="Calibri" w:cs="Calibri"/>
          <w:sz w:val="22"/>
          <w:szCs w:val="22"/>
        </w:rPr>
        <w:t>, Malay, Cantonese</w:t>
      </w:r>
    </w:p>
    <w:p w14:paraId="584AA075" w14:textId="586E21CE" w:rsidR="00D261DD" w:rsidRPr="00E43C5F" w:rsidRDefault="00873FF0">
      <w:pPr>
        <w:rPr>
          <w:rFonts w:ascii="Calibri" w:hAnsi="Calibri" w:cs="Calibri"/>
          <w:sz w:val="22"/>
          <w:szCs w:val="22"/>
        </w:rPr>
      </w:pPr>
      <w:r w:rsidRPr="00E43C5F">
        <w:rPr>
          <w:rFonts w:ascii="Calibri" w:hAnsi="Calibri" w:cs="Calibri"/>
          <w:b/>
          <w:bCs/>
          <w:sz w:val="22"/>
          <w:szCs w:val="22"/>
        </w:rPr>
        <w:t>**Technical Interests:**</w:t>
      </w:r>
      <w:r w:rsidRPr="00E43C5F">
        <w:rPr>
          <w:rFonts w:ascii="Calibri" w:hAnsi="Calibri" w:cs="Calibri"/>
          <w:sz w:val="22"/>
          <w:szCs w:val="22"/>
        </w:rPr>
        <w:t xml:space="preserve"> MLOps, Database Optimization, Factory Automation</w:t>
      </w:r>
    </w:p>
    <w:sectPr w:rsidR="00D261DD" w:rsidRPr="00E43C5F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0492E" w14:textId="77777777" w:rsidR="00A70B0F" w:rsidRDefault="00A70B0F" w:rsidP="00873FF0">
      <w:pPr>
        <w:spacing w:after="0" w:line="240" w:lineRule="auto"/>
      </w:pPr>
      <w:r>
        <w:separator/>
      </w:r>
    </w:p>
  </w:endnote>
  <w:endnote w:type="continuationSeparator" w:id="0">
    <w:p w14:paraId="1970BBE0" w14:textId="77777777" w:rsidR="00A70B0F" w:rsidRDefault="00A70B0F" w:rsidP="00873F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EBF6F" w14:textId="44DCB90F" w:rsidR="00873FF0" w:rsidRDefault="00873F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2B45E79" wp14:editId="742D9E6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77010" cy="370205"/>
              <wp:effectExtent l="0" t="0" r="8890" b="0"/>
              <wp:wrapNone/>
              <wp:docPr id="376594530" name="Text Box 2" descr="Seagate Gener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70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3E3ED7" w14:textId="36FDB6D1" w:rsidR="00873FF0" w:rsidRPr="00873FF0" w:rsidRDefault="00873FF0" w:rsidP="00873FF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873FF0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Seagate General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B45E7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agate General Information" style="position:absolute;margin-left:0;margin-top:0;width:116.3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" filled="f" stroked="f">
              <v:textbox style="mso-fit-shape-to-text:t" inset="0,0,0,15pt">
                <w:txbxContent>
                  <w:p w14:paraId="683E3ED7" w14:textId="36FDB6D1" w:rsidR="00873FF0" w:rsidRPr="00873FF0" w:rsidRDefault="00873FF0" w:rsidP="00873FF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873FF0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Seagate General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9CF4E" w14:textId="55ABA89A" w:rsidR="00873FF0" w:rsidRDefault="00873F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57000F3" wp14:editId="782C7358">
              <wp:simplePos x="914400" y="94170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77010" cy="370205"/>
              <wp:effectExtent l="0" t="0" r="8890" b="0"/>
              <wp:wrapNone/>
              <wp:docPr id="118609533" name="Text Box 3" descr="Seagate Gener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70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77BEBD" w14:textId="1DDD30DA" w:rsidR="00873FF0" w:rsidRPr="00873FF0" w:rsidRDefault="00873FF0" w:rsidP="00873FF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873FF0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Seagate General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7000F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agate General Information" style="position:absolute;margin-left:0;margin-top:0;width:116.3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" filled="f" stroked="f">
              <v:textbox style="mso-fit-shape-to-text:t" inset="0,0,0,15pt">
                <w:txbxContent>
                  <w:p w14:paraId="4577BEBD" w14:textId="1DDD30DA" w:rsidR="00873FF0" w:rsidRPr="00873FF0" w:rsidRDefault="00873FF0" w:rsidP="00873FF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873FF0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Seagate General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33061" w14:textId="66361655" w:rsidR="00873FF0" w:rsidRDefault="00873F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403A414" wp14:editId="61A4389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77010" cy="370205"/>
              <wp:effectExtent l="0" t="0" r="8890" b="0"/>
              <wp:wrapNone/>
              <wp:docPr id="114035424" name="Text Box 1" descr="Seagate Gener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70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331CC3" w14:textId="19E33790" w:rsidR="00873FF0" w:rsidRPr="00873FF0" w:rsidRDefault="00873FF0" w:rsidP="00873FF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873FF0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Seagate General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03A41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agate General Information" style="position:absolute;margin-left:0;margin-top:0;width:116.3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" filled="f" stroked="f">
              <v:textbox style="mso-fit-shape-to-text:t" inset="0,0,0,15pt">
                <w:txbxContent>
                  <w:p w14:paraId="4E331CC3" w14:textId="19E33790" w:rsidR="00873FF0" w:rsidRPr="00873FF0" w:rsidRDefault="00873FF0" w:rsidP="00873FF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873FF0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Seagate General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428D6" w14:textId="77777777" w:rsidR="00A70B0F" w:rsidRDefault="00A70B0F" w:rsidP="00873FF0">
      <w:pPr>
        <w:spacing w:after="0" w:line="240" w:lineRule="auto"/>
      </w:pPr>
      <w:r>
        <w:separator/>
      </w:r>
    </w:p>
  </w:footnote>
  <w:footnote w:type="continuationSeparator" w:id="0">
    <w:p w14:paraId="28C8C042" w14:textId="77777777" w:rsidR="00A70B0F" w:rsidRDefault="00A70B0F" w:rsidP="00873F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B098D"/>
    <w:multiLevelType w:val="multilevel"/>
    <w:tmpl w:val="3A42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34C26EA"/>
    <w:multiLevelType w:val="multilevel"/>
    <w:tmpl w:val="3006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15679B"/>
    <w:multiLevelType w:val="multilevel"/>
    <w:tmpl w:val="DE4A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25096273">
    <w:abstractNumId w:val="0"/>
  </w:num>
  <w:num w:numId="2" w16cid:durableId="1351832869">
    <w:abstractNumId w:val="2"/>
  </w:num>
  <w:num w:numId="3" w16cid:durableId="1847986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FF0"/>
    <w:rsid w:val="000063B9"/>
    <w:rsid w:val="0001293A"/>
    <w:rsid w:val="00015D36"/>
    <w:rsid w:val="00021266"/>
    <w:rsid w:val="00032DBA"/>
    <w:rsid w:val="0003622B"/>
    <w:rsid w:val="00050DFD"/>
    <w:rsid w:val="00065CAE"/>
    <w:rsid w:val="00075B0A"/>
    <w:rsid w:val="000806F1"/>
    <w:rsid w:val="00126DD0"/>
    <w:rsid w:val="001379C5"/>
    <w:rsid w:val="00137DA9"/>
    <w:rsid w:val="00184994"/>
    <w:rsid w:val="001B0302"/>
    <w:rsid w:val="001B5EC1"/>
    <w:rsid w:val="001C2534"/>
    <w:rsid w:val="001D585D"/>
    <w:rsid w:val="001F27E6"/>
    <w:rsid w:val="001F3E49"/>
    <w:rsid w:val="0021133D"/>
    <w:rsid w:val="0021721C"/>
    <w:rsid w:val="00217CC2"/>
    <w:rsid w:val="00247E2F"/>
    <w:rsid w:val="0025357C"/>
    <w:rsid w:val="002616F1"/>
    <w:rsid w:val="002630B8"/>
    <w:rsid w:val="002911CD"/>
    <w:rsid w:val="002A332C"/>
    <w:rsid w:val="002F10BF"/>
    <w:rsid w:val="002F7CE6"/>
    <w:rsid w:val="003002D5"/>
    <w:rsid w:val="00303A3D"/>
    <w:rsid w:val="00355225"/>
    <w:rsid w:val="00364480"/>
    <w:rsid w:val="00376BA6"/>
    <w:rsid w:val="00382746"/>
    <w:rsid w:val="003A34F3"/>
    <w:rsid w:val="003B1728"/>
    <w:rsid w:val="003D257B"/>
    <w:rsid w:val="00436E17"/>
    <w:rsid w:val="00447050"/>
    <w:rsid w:val="00481D1D"/>
    <w:rsid w:val="00485BC7"/>
    <w:rsid w:val="004C3FBE"/>
    <w:rsid w:val="004E7E2F"/>
    <w:rsid w:val="005049A5"/>
    <w:rsid w:val="00522B1A"/>
    <w:rsid w:val="00546EBE"/>
    <w:rsid w:val="00556AF7"/>
    <w:rsid w:val="00582EE7"/>
    <w:rsid w:val="005A2BB8"/>
    <w:rsid w:val="005C1025"/>
    <w:rsid w:val="005D1ECC"/>
    <w:rsid w:val="005D5F93"/>
    <w:rsid w:val="005D67E3"/>
    <w:rsid w:val="00604082"/>
    <w:rsid w:val="00616461"/>
    <w:rsid w:val="00692457"/>
    <w:rsid w:val="00693F92"/>
    <w:rsid w:val="006B6C6E"/>
    <w:rsid w:val="006C016C"/>
    <w:rsid w:val="00727596"/>
    <w:rsid w:val="007424FA"/>
    <w:rsid w:val="00767341"/>
    <w:rsid w:val="00777E16"/>
    <w:rsid w:val="008416F5"/>
    <w:rsid w:val="00850627"/>
    <w:rsid w:val="008559CE"/>
    <w:rsid w:val="00857BE7"/>
    <w:rsid w:val="008625F1"/>
    <w:rsid w:val="00873FF0"/>
    <w:rsid w:val="00890031"/>
    <w:rsid w:val="008D4CC9"/>
    <w:rsid w:val="008E39D0"/>
    <w:rsid w:val="0090356A"/>
    <w:rsid w:val="00910045"/>
    <w:rsid w:val="00921F4A"/>
    <w:rsid w:val="0093021B"/>
    <w:rsid w:val="00942B3A"/>
    <w:rsid w:val="009521DC"/>
    <w:rsid w:val="00954BB0"/>
    <w:rsid w:val="00992E6F"/>
    <w:rsid w:val="009C42F6"/>
    <w:rsid w:val="009D1DA2"/>
    <w:rsid w:val="009D57C7"/>
    <w:rsid w:val="009E5252"/>
    <w:rsid w:val="00A70B0F"/>
    <w:rsid w:val="00A77267"/>
    <w:rsid w:val="00A94BE3"/>
    <w:rsid w:val="00AD56FD"/>
    <w:rsid w:val="00B07C49"/>
    <w:rsid w:val="00B46DC1"/>
    <w:rsid w:val="00B74A26"/>
    <w:rsid w:val="00B9333C"/>
    <w:rsid w:val="00BF4F25"/>
    <w:rsid w:val="00C430EE"/>
    <w:rsid w:val="00C50313"/>
    <w:rsid w:val="00C91F9B"/>
    <w:rsid w:val="00CA2AF3"/>
    <w:rsid w:val="00CB7799"/>
    <w:rsid w:val="00CC36AD"/>
    <w:rsid w:val="00CD510B"/>
    <w:rsid w:val="00CE27C9"/>
    <w:rsid w:val="00CE7153"/>
    <w:rsid w:val="00D24413"/>
    <w:rsid w:val="00D25635"/>
    <w:rsid w:val="00D261DD"/>
    <w:rsid w:val="00D47D8B"/>
    <w:rsid w:val="00D50EC1"/>
    <w:rsid w:val="00D95603"/>
    <w:rsid w:val="00DB13CF"/>
    <w:rsid w:val="00DD50FC"/>
    <w:rsid w:val="00DE6FA1"/>
    <w:rsid w:val="00E330E5"/>
    <w:rsid w:val="00E404D5"/>
    <w:rsid w:val="00E43C5F"/>
    <w:rsid w:val="00E539ED"/>
    <w:rsid w:val="00E81EF9"/>
    <w:rsid w:val="00EA0072"/>
    <w:rsid w:val="00EB0B5D"/>
    <w:rsid w:val="00EB27DD"/>
    <w:rsid w:val="00EF220A"/>
    <w:rsid w:val="00EF2975"/>
    <w:rsid w:val="00EF2F46"/>
    <w:rsid w:val="00F6589F"/>
    <w:rsid w:val="00F731BA"/>
    <w:rsid w:val="00FE04BA"/>
    <w:rsid w:val="00FE4117"/>
    <w:rsid w:val="00FF263F"/>
    <w:rsid w:val="00FF2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9D61E"/>
  <w15:chartTrackingRefBased/>
  <w15:docId w15:val="{B6A3D803-29A5-47FB-A700-2FDE783EE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F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F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F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F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FF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73F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3FF0"/>
  </w:style>
  <w:style w:type="character" w:styleId="Hyperlink">
    <w:name w:val="Hyperlink"/>
    <w:basedOn w:val="DefaultParagraphFont"/>
    <w:uiPriority w:val="99"/>
    <w:unhideWhenUsed/>
    <w:rsid w:val="00954B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4B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1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4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72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0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93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0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1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2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5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1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1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99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10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6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24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2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12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6e366eb-86f1-4645-85a7-f29555b26fee}" enabled="1" method="Standard" siteId="{d466216a-c643-434a-9c2e-057448c17cb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1056</TotalTime>
  <Pages>3</Pages>
  <Words>728</Words>
  <Characters>4154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Seagate Technology LLC</Company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Yi Zhe Teoh</dc:creator>
  <cp:keywords/>
  <dc:description/>
  <cp:lastModifiedBy>Isaac Yi Zhe Teoh</cp:lastModifiedBy>
  <cp:revision>114</cp:revision>
  <dcterms:created xsi:type="dcterms:W3CDTF">2026-02-04T07:47:00Z</dcterms:created>
  <dcterms:modified xsi:type="dcterms:W3CDTF">2026-02-10T09:04:00Z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6cc0ae0,16726062,711d67d</vt:lpwstr>
  </property>
  <property fmtid="{D5CDD505-2E9C-101B-9397-08002B2CF9AE}" pid="3" name="ClassificationContentMarkingFooterFontProps">
    <vt:lpwstr>#008000,10,Calibri</vt:lpwstr>
  </property>
  <property fmtid="{D5CDD505-2E9C-101B-9397-08002B2CF9AE}" pid="4" name="ClassificationContentMarkingFooterText">
    <vt:lpwstr>Seagate General Information</vt:lpwstr>
  </property>
</Properties>
</file>