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28" w:name="orchid"/>
      <w:r>
        <w:drawing>
          <wp:inline>
            <wp:extent cx="152279" cy="152279"/>
            <wp:effectExtent b="0" l="0" r="0" t="0"/>
            <wp:docPr descr="Orcid ID Logo: A green circle with white letters ID" title="" id="26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hyperlink r:id="rId29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0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1"/>
    <w:bookmarkStart w:id="3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2"/>
    <w:bookmarkStart w:id="58" w:name="firstheader"/>
    <w:p>
      <w:pPr>
        <w:pStyle w:val="Heading1"/>
      </w:pPr>
      <w:r>
        <w:t xml:space="preserve">La Palma Earthquakes</w:t>
      </w:r>
    </w:p>
    <w:bookmarkStart w:id="35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0.2 Data &amp; Methods</w:t>
      </w:r>
    </w:p>
    <w:bookmarkEnd w:id="36"/>
    <w:bookmarkStart w:id="37" w:name="conclusion"/>
    <w:p>
      <w:pPr>
        <w:pStyle w:val="Heading2"/>
      </w:pPr>
      <w:r>
        <w:t xml:space="preserve">0.3 Conclusion</w:t>
      </w:r>
    </w:p>
    <w:bookmarkEnd w:id="37"/>
    <w:bookmarkStart w:id="57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</w:p>
    <w:bookmarkEnd w:id="39"/>
    <w:bookmarkEnd w:id="40"/>
    <w:bookmarkStart w:id="42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1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1"/>
    <w:bookmarkEnd w:id="42"/>
    <w:p>
      <w:r>
        <w:br w:type="page"/>
      </w:r>
    </w:p>
    <w:bookmarkStart w:id="47" w:name="cell-fig-timeline"/>
    <w:bookmarkStart w:id="46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47"/>
    <w:p>
      <w:r>
        <w:br w:type="page"/>
      </w:r>
    </w:p>
    <w:bookmarkStart w:id="51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la-palma-ma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r>
        <w:br w:type="page"/>
      </w:r>
    </w:p>
    <w:bookmarkStart w:id="55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6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7"/>
    <w:bookmarkEnd w:id="5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2025-09-26T04:30:16Z</dcterms:created>
  <dcterms:modified xsi:type="dcterms:W3CDTF">2025-09-26T04:30:16Z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