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igure-1-исходы-по-конкретности"/>
    <w:p>
      <w:pPr>
        <w:pStyle w:val="Title"/>
      </w:pPr>
      <w:r>
        <w:rPr>
          <w:color w:val="000000"/>
        </w:rPr>
        <w:t xml:space="preserve">Figure 1 · Исходы по конкретности</w:t>
      </w:r>
    </w:p>
    <w:p>
      <w:pPr>
        <w:pStyle w:val="CaptionedFigure"/>
      </w:pPr>
      <w:r>
        <w:drawing>
          <wp:inline>
            <wp:extent cx="5334000" cy="2489199"/>
            <wp:effectExtent b="0" l="0" r="0" t="0"/>
            <wp:docPr descr="Figure 1 — четыре исхода по конкретности" title="" id="10" name="Picture"/>
            <a:graphic>
              <a:graphicData uri="http://schemas.openxmlformats.org/drawingml/2006/picture">
                <pic:pic>
                  <pic:nvPicPr>
                    <pic:cNvPr descr="Figure_1_specificit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четыре исхода по конкретности</w:t>
      </w:r>
    </w:p>
    <w:p>
      <w:pPr>
        <w:pStyle w:val="BodyText"/>
      </w:pPr>
      <w:r>
        <w:t xml:space="preserve">Данные: F2, C-primary; числа внутри сегментов — n, рядом с группами — N; ширины по точным n/N. Исходы корпоративного раскрытия при неодинаковом горизонте. Аудит исходного F: при конкретности 2 partial 21→22, dropped 20→19, full 29 без изменения. Чёрно-белое построение кодом по существующим данным; это не генеративное изображение и не причинная диаграмма.</w:t>
      </w:r>
    </w:p>
    <w:bookmarkEnd w:id="12"/>
    <w:sectPr>
      <w:footnotePr>
        <w:numRestart w:val="eachSect"/>
      </w:footnotePr>
      <w:pgSz w:w="11909" w:h="16834"/>
      <w:pgMar w:top="1008" w:bottom="1008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Arial" w:hAnsi="Arial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59" w:lineRule="auto"/>
    </w:pPr>
    <w:rPr>
      <w:rFonts w:ascii="Arial" w:hAnsi="Arial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59" w:lineRule="auto"/>
    </w:pPr>
    <w:rPr>
      <w:rFonts w:ascii="Arial" w:hAnsi="Arial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/>
      <w:color w:val="000000"/>
      <w:sz w:val="3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Arial" w:hAnsi="Arial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Arial" w:hAnsi="Arial"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Arial" w:hAnsi="Arial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Arial" w:hAnsi="Arial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Arial" w:hAnsi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Arial" w:hAnsi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Arial" w:hAnsi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color w:val="000000"/>
    </w:rPr>
  </w:style>
  <w:style w:customStyle="1" w:styleId="Definition" w:type="paragraph">
    <w:name w:val="Definition"/>
    <w:basedOn w:val="Normal"/>
    <w:rPr>
      <w:rFonts w:ascii="Arial" w:hAnsi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  <w:color w:val="000000"/>
    </w:rPr>
  </w:style>
  <w:style w:customStyle="1" w:styleId="ImageCaption" w:type="paragraph">
    <w:name w:val="Image Caption"/>
    <w:basedOn w:val="Caption"/>
    <w:rPr>
      <w:rFonts w:ascii="Arial" w:hAnsi="Arial"/>
      <w:color w:val="000000"/>
    </w:rPr>
  </w:style>
  <w:style w:customStyle="1" w:styleId="Figure" w:type="paragraph">
    <w:name w:val="Figure"/>
    <w:basedOn w:val="Normal"/>
    <w:rPr>
      <w:rFonts w:ascii="Arial" w:hAnsi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/>
      <w:color w:val="0000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2026-10-07T18:52:57Z</dcterms:created>
  <dcterms:modified xsi:type="dcterms:W3CDTF">2026-10-07T18:52:57Z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