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D0D0" w14:textId="77777777" w:rsidR="00866CC3" w:rsidRPr="00135958" w:rsidRDefault="00866CC3" w:rsidP="00866CC3">
      <w:pPr>
        <w:jc w:val="center"/>
        <w:rPr>
          <w:rFonts w:ascii="Garamond" w:hAnsi="Garamond"/>
          <w:sz w:val="44"/>
          <w:szCs w:val="44"/>
        </w:rPr>
      </w:pPr>
      <w:r w:rsidRPr="00135958">
        <w:rPr>
          <w:rFonts w:ascii="Garamond" w:hAnsi="Garamond"/>
          <w:sz w:val="44"/>
          <w:szCs w:val="44"/>
        </w:rPr>
        <w:t>ISABEAU LEWIS</w:t>
      </w:r>
    </w:p>
    <w:p w14:paraId="59EE6BE4" w14:textId="22B81BA5" w:rsidR="00866CC3" w:rsidRDefault="00866CC3" w:rsidP="00866CC3">
      <w:pPr>
        <w:jc w:val="center"/>
        <w:rPr>
          <w:rFonts w:ascii="Garamond" w:hAnsi="Garamond"/>
        </w:rPr>
      </w:pPr>
      <w:r>
        <w:rPr>
          <w:rFonts w:ascii="Garamond" w:hAnsi="Garamond"/>
        </w:rPr>
        <w:t>18iml@queensu.ca</w:t>
      </w:r>
    </w:p>
    <w:p w14:paraId="2AADE9BD" w14:textId="77777777" w:rsidR="00866CC3" w:rsidRPr="00234521" w:rsidRDefault="00866CC3" w:rsidP="00866CC3">
      <w:pPr>
        <w:rPr>
          <w:rFonts w:ascii="Garamond" w:hAnsi="Garamond"/>
        </w:rPr>
      </w:pPr>
    </w:p>
    <w:p w14:paraId="6CECBE51" w14:textId="77777777" w:rsidR="00866CC3" w:rsidRPr="00FB0D44" w:rsidRDefault="00866CC3" w:rsidP="00866CC3">
      <w:pPr>
        <w:rPr>
          <w:rFonts w:ascii="Garamond" w:hAnsi="Garamond"/>
          <w:b/>
          <w:bCs/>
          <w:sz w:val="28"/>
          <w:szCs w:val="28"/>
        </w:rPr>
      </w:pPr>
      <w:r w:rsidRPr="00FB0D44">
        <w:rPr>
          <w:rFonts w:ascii="Garamond" w:hAnsi="Garamond"/>
          <w:b/>
          <w:bCs/>
          <w:sz w:val="28"/>
          <w:szCs w:val="28"/>
        </w:rPr>
        <w:t>R</w:t>
      </w:r>
      <w:r>
        <w:rPr>
          <w:rFonts w:ascii="Garamond" w:hAnsi="Garamond"/>
          <w:b/>
          <w:bCs/>
          <w:sz w:val="28"/>
          <w:szCs w:val="28"/>
        </w:rPr>
        <w:t>ESEARCH INTERESTS</w:t>
      </w:r>
    </w:p>
    <w:p w14:paraId="514E0E47" w14:textId="77777777" w:rsidR="00866CC3" w:rsidRPr="00CC1CAC" w:rsidRDefault="00866CC3" w:rsidP="00866CC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01CBF" wp14:editId="333BBACE">
                <wp:simplePos x="0" y="0"/>
                <wp:positionH relativeFrom="column">
                  <wp:posOffset>-17586</wp:posOffset>
                </wp:positionH>
                <wp:positionV relativeFrom="paragraph">
                  <wp:posOffset>95983</wp:posOffset>
                </wp:positionV>
                <wp:extent cx="6365631" cy="0"/>
                <wp:effectExtent l="0" t="0" r="10160" b="12700"/>
                <wp:wrapNone/>
                <wp:docPr id="771050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07697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7.55pt" to="499.8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" strokecolor="black [3213]" strokeweight="1pt">
                <v:stroke joinstyle="miter"/>
              </v:line>
            </w:pict>
          </mc:Fallback>
        </mc:AlternateContent>
      </w:r>
    </w:p>
    <w:p w14:paraId="3A86A65D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</w:rPr>
        <w:t>I am an evolutionary ecologist interested in the forces promoting and constraining the persistence of plant species in space and time. I am particularly drawn to sexual system transitions, trade-offs, and plasticity.</w:t>
      </w:r>
    </w:p>
    <w:p w14:paraId="5AA91F31" w14:textId="77777777" w:rsidR="00866CC3" w:rsidRPr="00234521" w:rsidRDefault="00866CC3" w:rsidP="00866CC3">
      <w:pPr>
        <w:rPr>
          <w:rFonts w:ascii="Garamond" w:hAnsi="Garamond"/>
        </w:rPr>
      </w:pPr>
    </w:p>
    <w:p w14:paraId="251E79BD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 w:rsidRPr="00FB0D44">
        <w:rPr>
          <w:rFonts w:ascii="Garamond" w:hAnsi="Garamond"/>
          <w:b/>
          <w:bCs/>
          <w:sz w:val="28"/>
          <w:szCs w:val="28"/>
        </w:rPr>
        <w:t>E</w:t>
      </w:r>
      <w:r>
        <w:rPr>
          <w:rFonts w:ascii="Garamond" w:hAnsi="Garamond"/>
          <w:b/>
          <w:bCs/>
          <w:sz w:val="28"/>
          <w:szCs w:val="28"/>
        </w:rPr>
        <w:t>DUCATION</w:t>
      </w:r>
    </w:p>
    <w:p w14:paraId="1D310075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7A4E80" wp14:editId="102239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14718811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64E08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</w:p>
    <w:p w14:paraId="7BEB5634" w14:textId="77777777" w:rsidR="00866CC3" w:rsidRDefault="00866CC3" w:rsidP="00866CC3">
      <w:pPr>
        <w:rPr>
          <w:rFonts w:ascii="Garamond" w:hAnsi="Garamond"/>
          <w:b/>
          <w:bCs/>
        </w:rPr>
      </w:pPr>
      <w:r w:rsidRPr="00FB0D44">
        <w:rPr>
          <w:rFonts w:ascii="Garamond" w:hAnsi="Garamond"/>
          <w:b/>
          <w:bCs/>
        </w:rPr>
        <w:t>BSc. (Honours</w:t>
      </w:r>
      <w:r>
        <w:rPr>
          <w:rFonts w:ascii="Garamond" w:hAnsi="Garamond"/>
          <w:b/>
          <w:bCs/>
        </w:rPr>
        <w:t xml:space="preserve"> with Distinction</w:t>
      </w:r>
      <w:r w:rsidRPr="00FB0D44">
        <w:rPr>
          <w:rFonts w:ascii="Garamond" w:hAnsi="Garamond"/>
          <w:b/>
          <w:bCs/>
        </w:rPr>
        <w:t xml:space="preserve">) </w:t>
      </w:r>
      <w:r w:rsidRPr="00FB0D44">
        <w:rPr>
          <w:rFonts w:ascii="Garamond" w:hAnsi="Garamond"/>
        </w:rPr>
        <w:t>2019 – 2023</w:t>
      </w:r>
    </w:p>
    <w:p w14:paraId="0E56F098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</w:rPr>
        <w:t>Queen’s University</w:t>
      </w:r>
    </w:p>
    <w:p w14:paraId="3858B9AE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</w:rPr>
        <w:t>Major in Biology / Minor in French</w:t>
      </w:r>
    </w:p>
    <w:p w14:paraId="3ED82679" w14:textId="77777777" w:rsidR="00866CC3" w:rsidRDefault="00866CC3" w:rsidP="00866CC3">
      <w:pPr>
        <w:ind w:left="720"/>
        <w:rPr>
          <w:rFonts w:ascii="Garamond" w:hAnsi="Garamond"/>
        </w:rPr>
      </w:pPr>
      <w:r w:rsidRPr="002942B4">
        <w:rPr>
          <w:rFonts w:ascii="Garamond" w:hAnsi="Garamond"/>
          <w:b/>
          <w:bCs/>
        </w:rPr>
        <w:t>Honours thesis:</w:t>
      </w:r>
      <w:r w:rsidRPr="00234521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Interactions between sex phase and flower colour in the invasive weed </w:t>
      </w:r>
      <w:r>
        <w:rPr>
          <w:rFonts w:ascii="Garamond" w:hAnsi="Garamond"/>
          <w:i/>
          <w:iCs/>
        </w:rPr>
        <w:t>Saponaria officinalis</w:t>
      </w:r>
      <w:r>
        <w:rPr>
          <w:rFonts w:ascii="Garamond" w:hAnsi="Garamond"/>
        </w:rPr>
        <w:t xml:space="preserve">. </w:t>
      </w:r>
      <w:r w:rsidRPr="00234521">
        <w:rPr>
          <w:rFonts w:ascii="Garamond" w:hAnsi="Garamond"/>
        </w:rPr>
        <w:t>(Supervisor: Dr. Jannice Friedman)</w:t>
      </w:r>
    </w:p>
    <w:p w14:paraId="0548B6C5" w14:textId="77777777" w:rsidR="00866CC3" w:rsidRPr="00234521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  <w:b/>
          <w:bCs/>
        </w:rPr>
        <w:t>Independent r</w:t>
      </w:r>
      <w:r w:rsidRPr="002942B4">
        <w:rPr>
          <w:rFonts w:ascii="Garamond" w:hAnsi="Garamond"/>
          <w:b/>
          <w:bCs/>
        </w:rPr>
        <w:t>esearch mentorship:</w:t>
      </w:r>
      <w:r>
        <w:rPr>
          <w:rFonts w:ascii="Garamond" w:hAnsi="Garamond"/>
        </w:rPr>
        <w:t xml:space="preserve"> Kin discrimination influences investment in flowering and clonal growth in perennial </w:t>
      </w:r>
      <w:r>
        <w:rPr>
          <w:rFonts w:ascii="Garamond" w:hAnsi="Garamond"/>
          <w:i/>
          <w:iCs/>
        </w:rPr>
        <w:t>Mimulus guttatus</w:t>
      </w:r>
      <w:r>
        <w:rPr>
          <w:rFonts w:ascii="Garamond" w:hAnsi="Garamond"/>
        </w:rPr>
        <w:t xml:space="preserve"> (Supervisor: Dr. Jannice Friedman)</w:t>
      </w:r>
    </w:p>
    <w:p w14:paraId="552234B4" w14:textId="77777777" w:rsidR="00866CC3" w:rsidRDefault="00866CC3" w:rsidP="00866CC3">
      <w:pPr>
        <w:textAlignment w:val="center"/>
        <w:rPr>
          <w:rFonts w:ascii="Garamond" w:hAnsi="Garamond" w:cs="Arial"/>
          <w:sz w:val="22"/>
          <w:szCs w:val="22"/>
        </w:rPr>
      </w:pPr>
    </w:p>
    <w:p w14:paraId="1C4CB5CF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PUBLICATIONS</w:t>
      </w:r>
    </w:p>
    <w:p w14:paraId="5E221D46" w14:textId="78E9AC90" w:rsidR="00866CC3" w:rsidRPr="006872AB" w:rsidRDefault="00866CC3" w:rsidP="006872AB">
      <w:pPr>
        <w:rPr>
          <w:rFonts w:ascii="Garamond" w:hAnsi="Garamond"/>
        </w:rPr>
      </w:pP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150022" wp14:editId="1CB2D3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20022661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F19E6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</w:p>
    <w:p w14:paraId="5DC9F3E6" w14:textId="31881BDC" w:rsidR="00866CC3" w:rsidRPr="00DC456F" w:rsidRDefault="00866CC3" w:rsidP="00866CC3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C456F">
        <w:rPr>
          <w:rFonts w:ascii="Garamond" w:hAnsi="Garamond"/>
          <w:b/>
          <w:bCs/>
        </w:rPr>
        <w:t xml:space="preserve">Lewis, I. </w:t>
      </w:r>
      <w:r>
        <w:rPr>
          <w:rFonts w:ascii="Garamond" w:hAnsi="Garamond"/>
        </w:rPr>
        <w:t xml:space="preserve">(2023). </w:t>
      </w:r>
      <w:r w:rsidRPr="00DC456F">
        <w:rPr>
          <w:rFonts w:ascii="Garamond" w:hAnsi="Garamond"/>
        </w:rPr>
        <w:t xml:space="preserve">Petals, protandry, and plasticity: Interactions between sex phase and flower colour change in the invasive weed </w:t>
      </w:r>
      <w:r w:rsidRPr="00DC456F">
        <w:rPr>
          <w:rFonts w:ascii="Garamond" w:hAnsi="Garamond"/>
          <w:i/>
          <w:iCs/>
        </w:rPr>
        <w:t>Saponaria officinalis</w:t>
      </w:r>
      <w:r w:rsidRPr="00DC456F">
        <w:rPr>
          <w:rFonts w:ascii="Garamond" w:hAnsi="Garamond"/>
        </w:rPr>
        <w:t>. Queen’s University. Bachelor’s Honours Thesis.</w:t>
      </w:r>
      <w:r>
        <w:rPr>
          <w:rFonts w:ascii="Garamond" w:hAnsi="Garamond"/>
        </w:rPr>
        <w:t xml:space="preserve"> Supervisor: Dr. Jannice Friedman.</w:t>
      </w:r>
      <w:r w:rsidRPr="002E4A7D">
        <w:rPr>
          <w:rFonts w:ascii="Garamond" w:hAnsi="Garamond"/>
          <w:sz w:val="20"/>
          <w:szCs w:val="20"/>
          <w:vertAlign w:val="superscript"/>
        </w:rPr>
        <w:t xml:space="preserve"> </w:t>
      </w:r>
    </w:p>
    <w:p w14:paraId="574D9A12" w14:textId="77777777" w:rsidR="00866CC3" w:rsidRDefault="00866CC3" w:rsidP="00866CC3">
      <w:pPr>
        <w:rPr>
          <w:rFonts w:ascii="Garamond" w:hAnsi="Garamond"/>
        </w:rPr>
      </w:pPr>
    </w:p>
    <w:p w14:paraId="571C94B5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AWARDS</w:t>
      </w:r>
    </w:p>
    <w:p w14:paraId="7E81BA5E" w14:textId="77777777" w:rsidR="00866CC3" w:rsidRPr="00234521" w:rsidRDefault="00866CC3" w:rsidP="00866CC3">
      <w:pPr>
        <w:rPr>
          <w:rFonts w:ascii="Garamond" w:hAnsi="Garamond"/>
        </w:rPr>
      </w:pP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1C8C2" wp14:editId="295F77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65631" cy="0"/>
                <wp:effectExtent l="0" t="0" r="10160" b="12700"/>
                <wp:wrapNone/>
                <wp:docPr id="1895751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525AA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1.2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" strokecolor="black [3213]" strokeweight="1pt">
                <v:stroke joinstyle="miter"/>
              </v:line>
            </w:pict>
          </mc:Fallback>
        </mc:AlternateContent>
      </w:r>
    </w:p>
    <w:p w14:paraId="51D7A773" w14:textId="77777777" w:rsidR="00866CC3" w:rsidRPr="00135958" w:rsidRDefault="00866CC3" w:rsidP="00866CC3">
      <w:pPr>
        <w:rPr>
          <w:rFonts w:ascii="Garamond" w:hAnsi="Garamond"/>
          <w:b/>
          <w:bCs/>
          <w:sz w:val="28"/>
          <w:szCs w:val="28"/>
        </w:rPr>
      </w:pPr>
      <w:r w:rsidRPr="00135958">
        <w:rPr>
          <w:rFonts w:ascii="Garamond" w:hAnsi="Garamond"/>
          <w:b/>
          <w:bCs/>
          <w:sz w:val="28"/>
          <w:szCs w:val="28"/>
        </w:rPr>
        <w:t>Scholarships &amp; Grants</w:t>
      </w:r>
    </w:p>
    <w:p w14:paraId="593FD7FE" w14:textId="77777777" w:rsidR="00866CC3" w:rsidRPr="00234521" w:rsidRDefault="00866CC3" w:rsidP="00866CC3">
      <w:pPr>
        <w:rPr>
          <w:rFonts w:ascii="Garamond" w:hAnsi="Garamond"/>
        </w:rPr>
      </w:pPr>
    </w:p>
    <w:tbl>
      <w:tblPr>
        <w:tblStyle w:val="TableGrid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513"/>
        <w:gridCol w:w="1559"/>
      </w:tblGrid>
      <w:tr w:rsidR="00866CC3" w:rsidRPr="00234521" w14:paraId="4A25E61F" w14:textId="77777777" w:rsidTr="00DD2811">
        <w:tc>
          <w:tcPr>
            <w:tcW w:w="709" w:type="dxa"/>
          </w:tcPr>
          <w:p w14:paraId="014E16BA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</w:t>
            </w:r>
            <w:r>
              <w:rPr>
                <w:rFonts w:ascii="Garamond" w:hAnsi="Garamond"/>
              </w:rPr>
              <w:t>3</w:t>
            </w:r>
          </w:p>
        </w:tc>
        <w:tc>
          <w:tcPr>
            <w:tcW w:w="7513" w:type="dxa"/>
          </w:tcPr>
          <w:p w14:paraId="2BCA7CD1" w14:textId="77777777" w:rsidR="00866CC3" w:rsidRDefault="00866CC3" w:rsidP="00DD2811">
            <w:pPr>
              <w:rPr>
                <w:rFonts w:ascii="Garamond" w:hAnsi="Garamond"/>
                <w:b/>
                <w:bCs/>
              </w:rPr>
            </w:pPr>
            <w:r w:rsidRPr="00234521">
              <w:rPr>
                <w:rFonts w:ascii="Garamond" w:hAnsi="Garamond"/>
                <w:b/>
                <w:bCs/>
              </w:rPr>
              <w:t xml:space="preserve">Queen’s University </w:t>
            </w:r>
          </w:p>
          <w:p w14:paraId="12232DF4" w14:textId="77777777" w:rsidR="00866CC3" w:rsidRPr="00234521" w:rsidRDefault="00866CC3" w:rsidP="00DD2811">
            <w:pPr>
              <w:rPr>
                <w:rFonts w:ascii="Garamond" w:hAnsi="Garamond"/>
                <w:b/>
                <w:bCs/>
              </w:rPr>
            </w:pPr>
            <w:r w:rsidRPr="00234521">
              <w:rPr>
                <w:rFonts w:ascii="Garamond" w:hAnsi="Garamond"/>
              </w:rPr>
              <w:t xml:space="preserve">J. Allen </w:t>
            </w:r>
            <w:proofErr w:type="spellStart"/>
            <w:r w:rsidRPr="00234521">
              <w:rPr>
                <w:rFonts w:ascii="Garamond" w:hAnsi="Garamond"/>
              </w:rPr>
              <w:t>Keast</w:t>
            </w:r>
            <w:proofErr w:type="spellEnd"/>
            <w:r w:rsidRPr="00234521">
              <w:rPr>
                <w:rFonts w:ascii="Garamond" w:hAnsi="Garamond"/>
              </w:rPr>
              <w:t xml:space="preserve"> Lake </w:t>
            </w:r>
            <w:proofErr w:type="spellStart"/>
            <w:r w:rsidRPr="00234521">
              <w:rPr>
                <w:rFonts w:ascii="Garamond" w:hAnsi="Garamond"/>
              </w:rPr>
              <w:t>Opinicon</w:t>
            </w:r>
            <w:proofErr w:type="spellEnd"/>
            <w:r w:rsidRPr="00234521">
              <w:rPr>
                <w:rFonts w:ascii="Garamond" w:hAnsi="Garamond"/>
              </w:rPr>
              <w:t xml:space="preserve"> Undergraduate Fellowship</w:t>
            </w:r>
          </w:p>
        </w:tc>
        <w:tc>
          <w:tcPr>
            <w:tcW w:w="1559" w:type="dxa"/>
          </w:tcPr>
          <w:p w14:paraId="6AA6A851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1694163D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$</w:t>
            </w:r>
            <w:r>
              <w:rPr>
                <w:rFonts w:ascii="Garamond" w:hAnsi="Garamond"/>
              </w:rPr>
              <w:t>2500</w:t>
            </w:r>
            <w:r w:rsidRPr="00234521">
              <w:rPr>
                <w:rFonts w:ascii="Garamond" w:hAnsi="Garamond"/>
              </w:rPr>
              <w:t xml:space="preserve"> CAD</w:t>
            </w:r>
          </w:p>
        </w:tc>
      </w:tr>
      <w:tr w:rsidR="00866CC3" w:rsidRPr="00234521" w14:paraId="1AF1F054" w14:textId="77777777" w:rsidTr="00DD2811">
        <w:tc>
          <w:tcPr>
            <w:tcW w:w="709" w:type="dxa"/>
          </w:tcPr>
          <w:p w14:paraId="2AFA0370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2023</w:t>
            </w:r>
          </w:p>
        </w:tc>
        <w:tc>
          <w:tcPr>
            <w:tcW w:w="7513" w:type="dxa"/>
          </w:tcPr>
          <w:p w14:paraId="5462A0CD" w14:textId="77777777" w:rsidR="00866CC3" w:rsidRPr="00135958" w:rsidRDefault="00866CC3" w:rsidP="00DD2811">
            <w:pPr>
              <w:rPr>
                <w:rFonts w:ascii="Garamond" w:hAnsi="Garamond"/>
                <w:b/>
                <w:bCs/>
              </w:rPr>
            </w:pPr>
            <w:r w:rsidRPr="00234521">
              <w:rPr>
                <w:rFonts w:ascii="Garamond" w:hAnsi="Garamond"/>
                <w:b/>
                <w:bCs/>
              </w:rPr>
              <w:t>N</w:t>
            </w:r>
            <w:r>
              <w:rPr>
                <w:rFonts w:ascii="Garamond" w:hAnsi="Garamond"/>
                <w:b/>
                <w:bCs/>
              </w:rPr>
              <w:t>ational Sciences and Engineering Research Council of Canada</w:t>
            </w:r>
            <w:r w:rsidRPr="00234521">
              <w:rPr>
                <w:rFonts w:ascii="Garamond" w:hAnsi="Garamond"/>
                <w:b/>
                <w:bCs/>
              </w:rPr>
              <w:t xml:space="preserve"> </w:t>
            </w:r>
            <w:r w:rsidRPr="00234521">
              <w:rPr>
                <w:rFonts w:ascii="Garamond" w:hAnsi="Garamond"/>
              </w:rPr>
              <w:t>Undergraduate Student Research Award</w:t>
            </w:r>
          </w:p>
        </w:tc>
        <w:tc>
          <w:tcPr>
            <w:tcW w:w="1559" w:type="dxa"/>
          </w:tcPr>
          <w:p w14:paraId="66BFAC64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624562F3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$6000 CAD</w:t>
            </w:r>
          </w:p>
        </w:tc>
      </w:tr>
      <w:tr w:rsidR="00866CC3" w:rsidRPr="00234521" w14:paraId="74327EB5" w14:textId="77777777" w:rsidTr="00DD2811">
        <w:tc>
          <w:tcPr>
            <w:tcW w:w="709" w:type="dxa"/>
          </w:tcPr>
          <w:p w14:paraId="4E9D7725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13" w:type="dxa"/>
          </w:tcPr>
          <w:p w14:paraId="09F09BDD" w14:textId="77777777" w:rsidR="00866CC3" w:rsidRDefault="00866CC3" w:rsidP="00DD2811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Society for the Study of Evolution </w:t>
            </w:r>
          </w:p>
          <w:p w14:paraId="6E982375" w14:textId="77777777" w:rsidR="00866CC3" w:rsidRPr="004018BD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Undergraduate Diversity at Evolution Program (declined)</w:t>
            </w:r>
          </w:p>
        </w:tc>
        <w:tc>
          <w:tcPr>
            <w:tcW w:w="1559" w:type="dxa"/>
          </w:tcPr>
          <w:p w14:paraId="5D9525DB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3DDA210B" w14:textId="77777777" w:rsidR="00866CC3" w:rsidRPr="002942B4" w:rsidRDefault="00866CC3" w:rsidP="00DD2811">
            <w:pPr>
              <w:pStyle w:val="ListParagraph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</w:tr>
      <w:tr w:rsidR="00866CC3" w:rsidRPr="00234521" w14:paraId="7904B45F" w14:textId="77777777" w:rsidTr="00DD2811">
        <w:tc>
          <w:tcPr>
            <w:tcW w:w="709" w:type="dxa"/>
          </w:tcPr>
          <w:p w14:paraId="5033CC2E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2022</w:t>
            </w:r>
          </w:p>
        </w:tc>
        <w:tc>
          <w:tcPr>
            <w:tcW w:w="7513" w:type="dxa"/>
          </w:tcPr>
          <w:p w14:paraId="6E2CE63C" w14:textId="77777777" w:rsidR="00866CC3" w:rsidRDefault="00866CC3" w:rsidP="00DD2811">
            <w:pPr>
              <w:rPr>
                <w:rFonts w:ascii="Garamond" w:hAnsi="Garamond"/>
                <w:b/>
                <w:bCs/>
              </w:rPr>
            </w:pPr>
            <w:r w:rsidRPr="00234521">
              <w:rPr>
                <w:rFonts w:ascii="Garamond" w:hAnsi="Garamond"/>
                <w:b/>
                <w:bCs/>
              </w:rPr>
              <w:t xml:space="preserve">Queen’s University </w:t>
            </w:r>
          </w:p>
          <w:p w14:paraId="4B8990B8" w14:textId="77777777" w:rsidR="00866CC3" w:rsidRPr="00135958" w:rsidRDefault="00866CC3" w:rsidP="00DD2811">
            <w:pPr>
              <w:rPr>
                <w:rFonts w:ascii="Garamond" w:hAnsi="Garamond"/>
                <w:b/>
                <w:bCs/>
              </w:rPr>
            </w:pPr>
            <w:r w:rsidRPr="00234521">
              <w:rPr>
                <w:rFonts w:ascii="Garamond" w:hAnsi="Garamond"/>
              </w:rPr>
              <w:t xml:space="preserve">J. Allen </w:t>
            </w:r>
            <w:proofErr w:type="spellStart"/>
            <w:r w:rsidRPr="00234521">
              <w:rPr>
                <w:rFonts w:ascii="Garamond" w:hAnsi="Garamond"/>
              </w:rPr>
              <w:t>Keast</w:t>
            </w:r>
            <w:proofErr w:type="spellEnd"/>
            <w:r w:rsidRPr="00234521">
              <w:rPr>
                <w:rFonts w:ascii="Garamond" w:hAnsi="Garamond"/>
              </w:rPr>
              <w:t xml:space="preserve"> Lake </w:t>
            </w:r>
            <w:proofErr w:type="spellStart"/>
            <w:r w:rsidRPr="00234521">
              <w:rPr>
                <w:rFonts w:ascii="Garamond" w:hAnsi="Garamond"/>
              </w:rPr>
              <w:t>Opinicon</w:t>
            </w:r>
            <w:proofErr w:type="spellEnd"/>
            <w:r w:rsidRPr="00234521">
              <w:rPr>
                <w:rFonts w:ascii="Garamond" w:hAnsi="Garamond"/>
              </w:rPr>
              <w:t xml:space="preserve"> Undergraduate Fellowship</w:t>
            </w:r>
          </w:p>
        </w:tc>
        <w:tc>
          <w:tcPr>
            <w:tcW w:w="1559" w:type="dxa"/>
          </w:tcPr>
          <w:p w14:paraId="7781C585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488387FC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$3000 CAD</w:t>
            </w:r>
          </w:p>
        </w:tc>
      </w:tr>
      <w:tr w:rsidR="00866CC3" w:rsidRPr="00234521" w14:paraId="127F02A1" w14:textId="77777777" w:rsidTr="00DD2811">
        <w:tc>
          <w:tcPr>
            <w:tcW w:w="709" w:type="dxa"/>
          </w:tcPr>
          <w:p w14:paraId="44889AF2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2022</w:t>
            </w:r>
          </w:p>
        </w:tc>
        <w:tc>
          <w:tcPr>
            <w:tcW w:w="7513" w:type="dxa"/>
          </w:tcPr>
          <w:p w14:paraId="47AD081C" w14:textId="77777777" w:rsidR="00866CC3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  <w:b/>
                <w:bCs/>
              </w:rPr>
              <w:t>Botanical Society of America</w:t>
            </w:r>
            <w:r w:rsidRPr="00234521">
              <w:rPr>
                <w:rFonts w:ascii="Garamond" w:hAnsi="Garamond"/>
              </w:rPr>
              <w:t xml:space="preserve"> </w:t>
            </w:r>
          </w:p>
          <w:p w14:paraId="541CFDFA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Undergraduate Student Research Award</w:t>
            </w:r>
          </w:p>
        </w:tc>
        <w:tc>
          <w:tcPr>
            <w:tcW w:w="1559" w:type="dxa"/>
          </w:tcPr>
          <w:p w14:paraId="7748378F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28885DB0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$500 USD</w:t>
            </w:r>
          </w:p>
        </w:tc>
      </w:tr>
      <w:tr w:rsidR="00866CC3" w:rsidRPr="00234521" w14:paraId="1C71256D" w14:textId="77777777" w:rsidTr="00DD2811">
        <w:tc>
          <w:tcPr>
            <w:tcW w:w="709" w:type="dxa"/>
          </w:tcPr>
          <w:p w14:paraId="2D949E3A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2022</w:t>
            </w:r>
          </w:p>
        </w:tc>
        <w:tc>
          <w:tcPr>
            <w:tcW w:w="7513" w:type="dxa"/>
          </w:tcPr>
          <w:p w14:paraId="3986D257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  <w:b/>
                <w:bCs/>
              </w:rPr>
              <w:t>N</w:t>
            </w:r>
            <w:r>
              <w:rPr>
                <w:rFonts w:ascii="Garamond" w:hAnsi="Garamond"/>
                <w:b/>
                <w:bCs/>
              </w:rPr>
              <w:t>ational Sciences and Engineering Research Council of Canada</w:t>
            </w:r>
            <w:r w:rsidRPr="00234521">
              <w:rPr>
                <w:rFonts w:ascii="Garamond" w:hAnsi="Garamond"/>
                <w:b/>
                <w:bCs/>
              </w:rPr>
              <w:t xml:space="preserve"> </w:t>
            </w:r>
            <w:r w:rsidRPr="00234521">
              <w:rPr>
                <w:rFonts w:ascii="Garamond" w:hAnsi="Garamond"/>
              </w:rPr>
              <w:t>Undergraduate Student Research Award</w:t>
            </w:r>
          </w:p>
        </w:tc>
        <w:tc>
          <w:tcPr>
            <w:tcW w:w="1559" w:type="dxa"/>
          </w:tcPr>
          <w:p w14:paraId="04402116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2B41F56D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$6000 CAD</w:t>
            </w:r>
          </w:p>
        </w:tc>
      </w:tr>
      <w:tr w:rsidR="00866CC3" w:rsidRPr="00234521" w14:paraId="27816C7B" w14:textId="77777777" w:rsidTr="00DD2811">
        <w:tc>
          <w:tcPr>
            <w:tcW w:w="709" w:type="dxa"/>
          </w:tcPr>
          <w:p w14:paraId="3BB57D5F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2019</w:t>
            </w:r>
          </w:p>
        </w:tc>
        <w:tc>
          <w:tcPr>
            <w:tcW w:w="7513" w:type="dxa"/>
          </w:tcPr>
          <w:p w14:paraId="3C9776E2" w14:textId="77777777" w:rsidR="00866CC3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  <w:b/>
                <w:bCs/>
              </w:rPr>
              <w:t>Schulich Leader Scholarship</w:t>
            </w:r>
          </w:p>
          <w:p w14:paraId="19B89FFC" w14:textId="77777777" w:rsidR="00866CC3" w:rsidRPr="005179D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For excellence in STEM and leadership potential</w:t>
            </w:r>
          </w:p>
        </w:tc>
        <w:tc>
          <w:tcPr>
            <w:tcW w:w="1559" w:type="dxa"/>
          </w:tcPr>
          <w:p w14:paraId="5ADE3EE4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1B1FA173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$80 000 CAD</w:t>
            </w:r>
          </w:p>
        </w:tc>
      </w:tr>
    </w:tbl>
    <w:p w14:paraId="07BF117B" w14:textId="77777777" w:rsidR="00866CC3" w:rsidRPr="00135958" w:rsidRDefault="00866CC3" w:rsidP="00866CC3">
      <w:pPr>
        <w:rPr>
          <w:rFonts w:ascii="Garamond" w:hAnsi="Garamond"/>
          <w:b/>
          <w:bCs/>
          <w:sz w:val="28"/>
          <w:szCs w:val="28"/>
        </w:rPr>
      </w:pPr>
      <w:r w:rsidRPr="00135958">
        <w:rPr>
          <w:rFonts w:ascii="Garamond" w:hAnsi="Garamond"/>
          <w:b/>
          <w:bCs/>
          <w:sz w:val="28"/>
          <w:szCs w:val="28"/>
        </w:rPr>
        <w:lastRenderedPageBreak/>
        <w:t>Awards &amp; Recognitions</w:t>
      </w:r>
    </w:p>
    <w:p w14:paraId="480E5CDF" w14:textId="77777777" w:rsidR="00866CC3" w:rsidRPr="00234521" w:rsidRDefault="00866CC3" w:rsidP="00866CC3">
      <w:pPr>
        <w:rPr>
          <w:rFonts w:ascii="Garamond" w:hAnsi="Garamond"/>
        </w:rPr>
      </w:pP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658"/>
        <w:gridCol w:w="2273"/>
      </w:tblGrid>
      <w:tr w:rsidR="00866CC3" w:rsidRPr="00234521" w14:paraId="1DAC6F84" w14:textId="77777777" w:rsidTr="00DD2811">
        <w:tc>
          <w:tcPr>
            <w:tcW w:w="709" w:type="dxa"/>
          </w:tcPr>
          <w:p w14:paraId="6A0DB1E6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6658" w:type="dxa"/>
          </w:tcPr>
          <w:p w14:paraId="2A6EAB0F" w14:textId="77777777" w:rsidR="00866CC3" w:rsidRDefault="00866CC3" w:rsidP="00DD2811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Canadian Society for Ecology and Evolution </w:t>
            </w:r>
          </w:p>
          <w:p w14:paraId="72A52481" w14:textId="77777777" w:rsidR="00866CC3" w:rsidRPr="004E2DAB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Best Talk – Second Place</w:t>
            </w:r>
          </w:p>
        </w:tc>
        <w:tc>
          <w:tcPr>
            <w:tcW w:w="2273" w:type="dxa"/>
          </w:tcPr>
          <w:p w14:paraId="447662B2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0CB52DD8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$600 CAD</w:t>
            </w:r>
          </w:p>
        </w:tc>
      </w:tr>
      <w:tr w:rsidR="00866CC3" w:rsidRPr="00234521" w14:paraId="6439E34C" w14:textId="77777777" w:rsidTr="00DD2811">
        <w:tc>
          <w:tcPr>
            <w:tcW w:w="709" w:type="dxa"/>
          </w:tcPr>
          <w:p w14:paraId="7B3EEFB2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2023</w:t>
            </w:r>
          </w:p>
        </w:tc>
        <w:tc>
          <w:tcPr>
            <w:tcW w:w="6658" w:type="dxa"/>
          </w:tcPr>
          <w:p w14:paraId="387E6A36" w14:textId="77777777" w:rsidR="00866CC3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  <w:b/>
                <w:bCs/>
              </w:rPr>
              <w:t>Ontario Ecology, Ethology, and Evolution Colloquium</w:t>
            </w:r>
            <w:r w:rsidRPr="00234521">
              <w:rPr>
                <w:rFonts w:ascii="Garamond" w:hAnsi="Garamond"/>
              </w:rPr>
              <w:t xml:space="preserve"> </w:t>
            </w:r>
          </w:p>
          <w:p w14:paraId="64BD7EB2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Best Poster – Second Place</w:t>
            </w:r>
          </w:p>
        </w:tc>
        <w:tc>
          <w:tcPr>
            <w:tcW w:w="2273" w:type="dxa"/>
          </w:tcPr>
          <w:p w14:paraId="54B24DC7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575EA056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$100 CAD</w:t>
            </w:r>
          </w:p>
        </w:tc>
      </w:tr>
      <w:tr w:rsidR="00866CC3" w:rsidRPr="00234521" w14:paraId="37B6BEAE" w14:textId="77777777" w:rsidTr="00DD2811">
        <w:tc>
          <w:tcPr>
            <w:tcW w:w="709" w:type="dxa"/>
          </w:tcPr>
          <w:p w14:paraId="1BD1D592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6658" w:type="dxa"/>
          </w:tcPr>
          <w:p w14:paraId="5BFAF849" w14:textId="77777777" w:rsidR="00866CC3" w:rsidRPr="00FB483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 xml:space="preserve">Ontario Ecology, Ethology, and Evolution Colloquium </w:t>
            </w:r>
            <w:r w:rsidRPr="00CA63C3">
              <w:rPr>
                <w:rFonts w:ascii="Garamond" w:hAnsi="Garamond"/>
              </w:rPr>
              <w:t>American Genetic Association</w:t>
            </w:r>
            <w:r>
              <w:rPr>
                <w:rFonts w:ascii="Garamond" w:hAnsi="Garamond"/>
              </w:rPr>
              <w:t xml:space="preserve"> Travel Award</w:t>
            </w:r>
          </w:p>
        </w:tc>
        <w:tc>
          <w:tcPr>
            <w:tcW w:w="2273" w:type="dxa"/>
          </w:tcPr>
          <w:p w14:paraId="4613F5D7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06CB1379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$405 CAD</w:t>
            </w:r>
          </w:p>
        </w:tc>
      </w:tr>
      <w:tr w:rsidR="00866CC3" w:rsidRPr="00234521" w14:paraId="1690EB43" w14:textId="77777777" w:rsidTr="00DD2811">
        <w:tc>
          <w:tcPr>
            <w:tcW w:w="709" w:type="dxa"/>
          </w:tcPr>
          <w:p w14:paraId="78BDFC1D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6658" w:type="dxa"/>
          </w:tcPr>
          <w:p w14:paraId="2B7DDBBF" w14:textId="77777777" w:rsidR="00866CC3" w:rsidRPr="00B9654A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 xml:space="preserve">Queen’s University </w:t>
            </w:r>
            <w:r>
              <w:rPr>
                <w:rFonts w:ascii="Garamond" w:hAnsi="Garamond"/>
              </w:rPr>
              <w:t>Dean’s Honour List with Distinction</w:t>
            </w:r>
          </w:p>
        </w:tc>
        <w:tc>
          <w:tcPr>
            <w:tcW w:w="2273" w:type="dxa"/>
          </w:tcPr>
          <w:p w14:paraId="166407EE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</w:tr>
      <w:tr w:rsidR="00866CC3" w:rsidRPr="00234521" w14:paraId="6A9B49B5" w14:textId="77777777" w:rsidTr="00DD2811">
        <w:tc>
          <w:tcPr>
            <w:tcW w:w="709" w:type="dxa"/>
          </w:tcPr>
          <w:p w14:paraId="509E2CD9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2023</w:t>
            </w:r>
          </w:p>
        </w:tc>
        <w:tc>
          <w:tcPr>
            <w:tcW w:w="6658" w:type="dxa"/>
          </w:tcPr>
          <w:p w14:paraId="5F2B73EC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>Ontario Biology Day</w:t>
            </w:r>
            <w:r>
              <w:rPr>
                <w:rFonts w:ascii="Garamond" w:hAnsi="Garamond"/>
              </w:rPr>
              <w:t xml:space="preserve"> </w:t>
            </w:r>
          </w:p>
          <w:p w14:paraId="210AFE93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CA63C3">
              <w:rPr>
                <w:rFonts w:ascii="Garamond" w:hAnsi="Garamond"/>
              </w:rPr>
              <w:t>Canadian Botanical Association</w:t>
            </w:r>
            <w:r>
              <w:rPr>
                <w:rFonts w:ascii="Garamond" w:hAnsi="Garamond"/>
              </w:rPr>
              <w:t xml:space="preserve"> Prize for Best Oral Presentation in Botany</w:t>
            </w:r>
          </w:p>
        </w:tc>
        <w:tc>
          <w:tcPr>
            <w:tcW w:w="2273" w:type="dxa"/>
          </w:tcPr>
          <w:p w14:paraId="3DD51F13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3415F54B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49700C79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$100 CAD</w:t>
            </w:r>
          </w:p>
        </w:tc>
      </w:tr>
      <w:tr w:rsidR="00866CC3" w:rsidRPr="00234521" w14:paraId="4ADBE6E0" w14:textId="77777777" w:rsidTr="00DD2811">
        <w:tc>
          <w:tcPr>
            <w:tcW w:w="709" w:type="dxa"/>
          </w:tcPr>
          <w:p w14:paraId="62679718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6658" w:type="dxa"/>
          </w:tcPr>
          <w:p w14:paraId="3B1C549A" w14:textId="77777777" w:rsidR="00866CC3" w:rsidRPr="00B9654A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 xml:space="preserve">Queen’s University </w:t>
            </w:r>
            <w:r>
              <w:rPr>
                <w:rFonts w:ascii="Garamond" w:hAnsi="Garamond"/>
              </w:rPr>
              <w:t>Dean’s Honour List</w:t>
            </w:r>
          </w:p>
        </w:tc>
        <w:tc>
          <w:tcPr>
            <w:tcW w:w="2273" w:type="dxa"/>
          </w:tcPr>
          <w:p w14:paraId="48E66C77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</w:tr>
      <w:tr w:rsidR="00866CC3" w:rsidRPr="00234521" w14:paraId="3967E48F" w14:textId="77777777" w:rsidTr="00DD2811">
        <w:tc>
          <w:tcPr>
            <w:tcW w:w="709" w:type="dxa"/>
          </w:tcPr>
          <w:p w14:paraId="7134EA73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2022</w:t>
            </w:r>
          </w:p>
        </w:tc>
        <w:tc>
          <w:tcPr>
            <w:tcW w:w="6658" w:type="dxa"/>
          </w:tcPr>
          <w:p w14:paraId="16133E22" w14:textId="77777777" w:rsidR="00866CC3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  <w:b/>
                <w:bCs/>
              </w:rPr>
              <w:t>Ontario Ecology, Ethology, and Evolution Colloquium</w:t>
            </w:r>
            <w:r w:rsidRPr="00234521">
              <w:rPr>
                <w:rFonts w:ascii="Garamond" w:hAnsi="Garamond"/>
              </w:rPr>
              <w:t xml:space="preserve"> </w:t>
            </w:r>
          </w:p>
          <w:p w14:paraId="7B4357AB" w14:textId="77777777" w:rsidR="00866CC3" w:rsidRPr="00234521" w:rsidRDefault="00866CC3" w:rsidP="00DD2811">
            <w:pPr>
              <w:rPr>
                <w:rFonts w:ascii="Garamond" w:hAnsi="Garamond"/>
              </w:rPr>
            </w:pPr>
            <w:r w:rsidRPr="00234521">
              <w:rPr>
                <w:rFonts w:ascii="Garamond" w:hAnsi="Garamond"/>
              </w:rPr>
              <w:t>Award for Best Poster in Evolutio</w:t>
            </w:r>
            <w:r>
              <w:rPr>
                <w:rFonts w:ascii="Garamond" w:hAnsi="Garamond"/>
              </w:rPr>
              <w:t>n</w:t>
            </w:r>
          </w:p>
        </w:tc>
        <w:tc>
          <w:tcPr>
            <w:tcW w:w="2273" w:type="dxa"/>
          </w:tcPr>
          <w:p w14:paraId="61873999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1BB993CD" w14:textId="77777777" w:rsidR="00866CC3" w:rsidRPr="00234521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$100 CAD</w:t>
            </w:r>
          </w:p>
        </w:tc>
      </w:tr>
      <w:tr w:rsidR="00866CC3" w:rsidRPr="00234521" w14:paraId="797CFFDF" w14:textId="77777777" w:rsidTr="00DD2811">
        <w:tc>
          <w:tcPr>
            <w:tcW w:w="709" w:type="dxa"/>
          </w:tcPr>
          <w:p w14:paraId="61B8078E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6658" w:type="dxa"/>
          </w:tcPr>
          <w:p w14:paraId="6C06C8F8" w14:textId="77777777" w:rsidR="00866CC3" w:rsidRPr="00814BC0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 xml:space="preserve">Queen’s University </w:t>
            </w:r>
            <w:r>
              <w:rPr>
                <w:rFonts w:ascii="Garamond" w:hAnsi="Garamond"/>
              </w:rPr>
              <w:t>Dean’s Honour List</w:t>
            </w:r>
          </w:p>
        </w:tc>
        <w:tc>
          <w:tcPr>
            <w:tcW w:w="2273" w:type="dxa"/>
          </w:tcPr>
          <w:p w14:paraId="5B58D1FF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</w:tr>
      <w:tr w:rsidR="00866CC3" w:rsidRPr="00234521" w14:paraId="49B6411B" w14:textId="77777777" w:rsidTr="00DD2811">
        <w:tc>
          <w:tcPr>
            <w:tcW w:w="709" w:type="dxa"/>
          </w:tcPr>
          <w:p w14:paraId="4B70FEDA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6658" w:type="dxa"/>
          </w:tcPr>
          <w:p w14:paraId="48EDE02A" w14:textId="77777777" w:rsidR="00866CC3" w:rsidRPr="00814BC0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 xml:space="preserve">Queen’s University </w:t>
            </w:r>
            <w:r>
              <w:rPr>
                <w:rFonts w:ascii="Garamond" w:hAnsi="Garamond"/>
              </w:rPr>
              <w:t>Wallace Near Prize in French</w:t>
            </w:r>
          </w:p>
        </w:tc>
        <w:tc>
          <w:tcPr>
            <w:tcW w:w="2273" w:type="dxa"/>
          </w:tcPr>
          <w:p w14:paraId="68BD8578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$285 CAD</w:t>
            </w:r>
          </w:p>
        </w:tc>
      </w:tr>
      <w:tr w:rsidR="00866CC3" w:rsidRPr="00234521" w14:paraId="3C8EB78D" w14:textId="77777777" w:rsidTr="00DD2811">
        <w:tc>
          <w:tcPr>
            <w:tcW w:w="709" w:type="dxa"/>
          </w:tcPr>
          <w:p w14:paraId="6FEC93F4" w14:textId="77777777" w:rsidR="00866CC3" w:rsidRPr="0023452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6658" w:type="dxa"/>
          </w:tcPr>
          <w:p w14:paraId="61F4EE1A" w14:textId="77777777" w:rsidR="00866CC3" w:rsidRPr="00814BC0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 xml:space="preserve">Queen’s University </w:t>
            </w:r>
            <w:r>
              <w:rPr>
                <w:rFonts w:ascii="Garamond" w:hAnsi="Garamond"/>
              </w:rPr>
              <w:t>Dean’s Honour List</w:t>
            </w:r>
          </w:p>
        </w:tc>
        <w:tc>
          <w:tcPr>
            <w:tcW w:w="2273" w:type="dxa"/>
          </w:tcPr>
          <w:p w14:paraId="0C5F3C08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</w:tr>
    </w:tbl>
    <w:p w14:paraId="4A24825A" w14:textId="77777777" w:rsidR="00866CC3" w:rsidRDefault="00866CC3" w:rsidP="00866CC3">
      <w:pPr>
        <w:rPr>
          <w:rFonts w:ascii="Garamond" w:hAnsi="Garamond"/>
        </w:rPr>
      </w:pPr>
    </w:p>
    <w:p w14:paraId="75A98046" w14:textId="77777777" w:rsidR="00866CC3" w:rsidRDefault="00866CC3" w:rsidP="00866CC3">
      <w:pPr>
        <w:rPr>
          <w:rFonts w:ascii="Garamond" w:hAnsi="Garamond"/>
        </w:rPr>
      </w:pPr>
    </w:p>
    <w:p w14:paraId="02AAE582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SEMINARS</w:t>
      </w:r>
    </w:p>
    <w:p w14:paraId="71336B3D" w14:textId="77777777" w:rsidR="00866CC3" w:rsidRDefault="00866CC3" w:rsidP="00866CC3">
      <w:pPr>
        <w:rPr>
          <w:rFonts w:ascii="Garamond" w:hAnsi="Garamond"/>
        </w:rPr>
      </w:pPr>
      <w:r w:rsidRPr="004802BE">
        <w:rPr>
          <w:rFonts w:ascii="Garamond" w:hAnsi="Garamond"/>
          <w:sz w:val="20"/>
          <w:szCs w:val="20"/>
        </w:rPr>
        <w:t>*</w:t>
      </w:r>
      <w:r>
        <w:rPr>
          <w:rFonts w:ascii="Garamond" w:hAnsi="Garamond"/>
          <w:sz w:val="20"/>
          <w:szCs w:val="20"/>
        </w:rPr>
        <w:t>Invited</w:t>
      </w:r>
      <w:r>
        <w:rPr>
          <w:rFonts w:ascii="Garamond" w:hAnsi="Garamond"/>
          <w:noProof/>
          <w:sz w:val="28"/>
          <w:szCs w:val="28"/>
          <w14:ligatures w14:val="standardContextual"/>
        </w:rPr>
        <w:t xml:space="preserve"> </w:t>
      </w:r>
      <w:r w:rsidRPr="002E4A7D">
        <w:rPr>
          <w:rFonts w:ascii="Garamond" w:hAnsi="Garamond"/>
          <w:color w:val="FFFFFF" w:themeColor="background1"/>
          <w:position w:val="8"/>
          <w:sz w:val="20"/>
          <w:szCs w:val="20"/>
        </w:rPr>
        <w:t>†</w:t>
      </w: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42B04" wp14:editId="59A323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11618975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3C537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C7AEA" wp14:editId="28243F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1641501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A6C4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00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1701"/>
      </w:tblGrid>
      <w:tr w:rsidR="00866CC3" w14:paraId="53AA10F5" w14:textId="77777777" w:rsidTr="00DD2811">
        <w:tc>
          <w:tcPr>
            <w:tcW w:w="851" w:type="dxa"/>
          </w:tcPr>
          <w:p w14:paraId="5CA5FA26" w14:textId="77777777" w:rsidR="00866CC3" w:rsidRDefault="00866CC3" w:rsidP="00DD2811">
            <w:pPr>
              <w:rPr>
                <w:rFonts w:ascii="Garamond" w:hAnsi="Garamond"/>
              </w:rPr>
            </w:pPr>
          </w:p>
          <w:p w14:paraId="667A5F4A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13" w:type="dxa"/>
          </w:tcPr>
          <w:p w14:paraId="7FA691C4" w14:textId="77777777" w:rsidR="00866CC3" w:rsidRDefault="00866CC3" w:rsidP="00DD2811">
            <w:pPr>
              <w:rPr>
                <w:rFonts w:ascii="Garamond" w:hAnsi="Garamond"/>
                <w:b/>
                <w:bCs/>
              </w:rPr>
            </w:pPr>
          </w:p>
          <w:p w14:paraId="3432FE05" w14:textId="77777777" w:rsidR="00866CC3" w:rsidRPr="00DA5CE6" w:rsidRDefault="00866CC3" w:rsidP="00DD2811">
            <w:pPr>
              <w:rPr>
                <w:rFonts w:ascii="Garamond" w:hAnsi="Garamond"/>
              </w:rPr>
            </w:pPr>
            <w:r w:rsidRPr="00DA5CE6">
              <w:rPr>
                <w:rFonts w:ascii="Garamond" w:hAnsi="Garamond"/>
                <w:b/>
                <w:bCs/>
              </w:rPr>
              <w:t>University of Western Ontario Biology Evolution Seminar Series</w:t>
            </w:r>
            <w:r w:rsidRPr="00DA5CE6">
              <w:rPr>
                <w:rFonts w:ascii="Garamond" w:hAnsi="Garamond"/>
              </w:rPr>
              <w:t xml:space="preserve"> </w:t>
            </w:r>
          </w:p>
          <w:p w14:paraId="2347DC5C" w14:textId="150556A1" w:rsidR="00866CC3" w:rsidRPr="00C31211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 xml:space="preserve">Lewis, I., </w:t>
            </w:r>
            <w:r>
              <w:rPr>
                <w:rFonts w:ascii="Garamond" w:hAnsi="Garamond"/>
              </w:rPr>
              <w:t>&amp; Friedman, J. Plant responses to dynamic environments: rooting for the underdog in evolutionary biology!*</w:t>
            </w:r>
          </w:p>
        </w:tc>
        <w:tc>
          <w:tcPr>
            <w:tcW w:w="1701" w:type="dxa"/>
          </w:tcPr>
          <w:p w14:paraId="16DD8765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</w:p>
          <w:p w14:paraId="4B9FFC97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Online</w:t>
            </w:r>
          </w:p>
        </w:tc>
      </w:tr>
    </w:tbl>
    <w:p w14:paraId="3E597A9E" w14:textId="77777777" w:rsidR="00866CC3" w:rsidRPr="00E936F0" w:rsidRDefault="00866CC3" w:rsidP="00866CC3">
      <w:pPr>
        <w:rPr>
          <w:rFonts w:ascii="Garamond" w:hAnsi="Garamond"/>
        </w:rPr>
      </w:pPr>
    </w:p>
    <w:p w14:paraId="09C1E3A8" w14:textId="77777777" w:rsidR="00866CC3" w:rsidRPr="00234521" w:rsidRDefault="00866CC3" w:rsidP="00866CC3">
      <w:pPr>
        <w:rPr>
          <w:rFonts w:ascii="Garamond" w:hAnsi="Garamond"/>
        </w:rPr>
      </w:pPr>
    </w:p>
    <w:p w14:paraId="6E4758DA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CONFERENCE PRESENTATIONS</w:t>
      </w:r>
    </w:p>
    <w:p w14:paraId="4228A592" w14:textId="77777777" w:rsidR="00866CC3" w:rsidRPr="004802BE" w:rsidRDefault="00866CC3" w:rsidP="00866CC3">
      <w:pPr>
        <w:rPr>
          <w:rFonts w:ascii="Garamond" w:hAnsi="Garamond"/>
          <w:sz w:val="20"/>
          <w:szCs w:val="20"/>
        </w:rPr>
      </w:pPr>
      <w:r w:rsidRPr="004802BE">
        <w:rPr>
          <w:rFonts w:ascii="Garamond" w:hAnsi="Garamond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0DE1C" wp14:editId="637598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19231218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207EA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Pr="004802BE">
        <w:rPr>
          <w:rFonts w:ascii="Garamond" w:hAnsi="Garamond"/>
          <w:position w:val="8"/>
          <w:sz w:val="20"/>
          <w:szCs w:val="20"/>
        </w:rPr>
        <w:t>†</w:t>
      </w:r>
      <w:r w:rsidRPr="004802BE">
        <w:rPr>
          <w:rFonts w:ascii="Garamond" w:hAnsi="Garamond"/>
          <w:sz w:val="20"/>
          <w:szCs w:val="20"/>
        </w:rPr>
        <w:t xml:space="preserve">Talk </w:t>
      </w:r>
      <w:r w:rsidRPr="004802BE">
        <w:rPr>
          <w:rFonts w:ascii="Garamond" w:hAnsi="Garamond"/>
          <w:sz w:val="20"/>
          <w:szCs w:val="20"/>
          <w:vertAlign w:val="superscript"/>
        </w:rPr>
        <w:sym w:font="Symbol" w:char="F044"/>
      </w:r>
      <w:r w:rsidRPr="004802BE">
        <w:rPr>
          <w:rFonts w:ascii="Garamond" w:hAnsi="Garamond"/>
          <w:sz w:val="20"/>
          <w:szCs w:val="20"/>
        </w:rPr>
        <w:t xml:space="preserve">Poster </w:t>
      </w:r>
      <w:r w:rsidRPr="004802BE">
        <w:rPr>
          <w:rFonts w:ascii="Garamond" w:hAnsi="Garamond"/>
          <w:position w:val="8"/>
          <w:sz w:val="20"/>
          <w:szCs w:val="20"/>
        </w:rPr>
        <w:t>‡</w:t>
      </w:r>
      <w:r w:rsidRPr="004802BE">
        <w:rPr>
          <w:rFonts w:ascii="Garamond" w:hAnsi="Garamond"/>
          <w:sz w:val="20"/>
          <w:szCs w:val="20"/>
        </w:rPr>
        <w:t>Lightning talk *Presentation award</w:t>
      </w:r>
    </w:p>
    <w:p w14:paraId="2C64ADFA" w14:textId="77777777" w:rsidR="00866CC3" w:rsidRDefault="00866CC3" w:rsidP="00866CC3">
      <w:pPr>
        <w:rPr>
          <w:rFonts w:ascii="Garamond" w:hAnsi="Garamond"/>
        </w:rPr>
      </w:pPr>
    </w:p>
    <w:tbl>
      <w:tblPr>
        <w:tblStyle w:val="TableGrid"/>
        <w:tblW w:w="100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6405"/>
        <w:gridCol w:w="2835"/>
      </w:tblGrid>
      <w:tr w:rsidR="00866CC3" w14:paraId="1DE3B6B9" w14:textId="77777777" w:rsidTr="00DD2811">
        <w:tc>
          <w:tcPr>
            <w:tcW w:w="825" w:type="dxa"/>
          </w:tcPr>
          <w:p w14:paraId="2D7324CA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6405" w:type="dxa"/>
          </w:tcPr>
          <w:p w14:paraId="35573279" w14:textId="77777777" w:rsidR="00866CC3" w:rsidRPr="006B1B5D" w:rsidRDefault="00866CC3" w:rsidP="00DD2811">
            <w:pPr>
              <w:rPr>
                <w:rFonts w:ascii="Garamond" w:hAnsi="Garamond"/>
              </w:rPr>
            </w:pPr>
            <w:r w:rsidRPr="006B1B5D">
              <w:rPr>
                <w:rFonts w:ascii="Garamond" w:hAnsi="Garamond"/>
                <w:b/>
                <w:bCs/>
              </w:rPr>
              <w:t>Canadian Society for Ecology &amp; Evolution / Canadian Botanical Association</w:t>
            </w:r>
            <w:r w:rsidRPr="006B1B5D">
              <w:rPr>
                <w:rFonts w:ascii="Garamond" w:hAnsi="Garamond"/>
              </w:rPr>
              <w:t xml:space="preserve"> (joint meeting)</w:t>
            </w:r>
            <w:r w:rsidRPr="006B1B5D">
              <w:rPr>
                <w:rFonts w:ascii="Garamond" w:hAnsi="Garamond"/>
                <w:position w:val="8"/>
              </w:rPr>
              <w:t>†*</w:t>
            </w:r>
          </w:p>
        </w:tc>
        <w:tc>
          <w:tcPr>
            <w:tcW w:w="2835" w:type="dxa"/>
          </w:tcPr>
          <w:p w14:paraId="6D3824AB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Winnipeg, MB, CA</w:t>
            </w:r>
          </w:p>
        </w:tc>
      </w:tr>
      <w:tr w:rsidR="00866CC3" w14:paraId="780F2778" w14:textId="77777777" w:rsidTr="00DD2811">
        <w:tc>
          <w:tcPr>
            <w:tcW w:w="825" w:type="dxa"/>
          </w:tcPr>
          <w:p w14:paraId="43E5A1C3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  <w:r w:rsidRPr="004802BE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6405" w:type="dxa"/>
          </w:tcPr>
          <w:p w14:paraId="5B7B856A" w14:textId="77777777" w:rsidR="00866CC3" w:rsidRPr="006B1B5D" w:rsidRDefault="00866CC3" w:rsidP="00DD2811">
            <w:pPr>
              <w:rPr>
                <w:rFonts w:ascii="Garamond" w:hAnsi="Garamond"/>
              </w:rPr>
            </w:pPr>
            <w:r w:rsidRPr="006B1B5D">
              <w:rPr>
                <w:rFonts w:ascii="Garamond" w:hAnsi="Garamond"/>
                <w:b/>
                <w:bCs/>
              </w:rPr>
              <w:t>Ontario Ecology, Ethology, and Evolution Colloquium</w:t>
            </w:r>
            <w:r w:rsidRPr="006B1B5D">
              <w:rPr>
                <w:rFonts w:ascii="Garamond" w:hAnsi="Garamond"/>
                <w:vertAlign w:val="superscript"/>
              </w:rPr>
              <w:sym w:font="Symbol" w:char="F044"/>
            </w:r>
            <w:r w:rsidRPr="006B1B5D">
              <w:rPr>
                <w:rFonts w:ascii="Garamond" w:hAnsi="Garamond"/>
              </w:rPr>
              <w:t>*</w:t>
            </w:r>
            <w:r w:rsidRPr="006B1B5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2835" w:type="dxa"/>
          </w:tcPr>
          <w:p w14:paraId="2CBA099A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 w:rsidRPr="0055572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  <w:r>
              <w:rPr>
                <w:rFonts w:ascii="Garamond" w:hAnsi="Garamond"/>
              </w:rPr>
              <w:t>London, ON, CA</w:t>
            </w:r>
          </w:p>
        </w:tc>
      </w:tr>
      <w:tr w:rsidR="00866CC3" w14:paraId="5D35E4D6" w14:textId="77777777" w:rsidTr="00DD2811">
        <w:tc>
          <w:tcPr>
            <w:tcW w:w="825" w:type="dxa"/>
          </w:tcPr>
          <w:p w14:paraId="786A0E37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  <w:r w:rsidRPr="004802BE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6405" w:type="dxa"/>
          </w:tcPr>
          <w:p w14:paraId="17B05C47" w14:textId="77777777" w:rsidR="00866CC3" w:rsidRPr="006B1B5D" w:rsidRDefault="00866CC3" w:rsidP="00DD2811">
            <w:pPr>
              <w:rPr>
                <w:rFonts w:ascii="Garamond" w:hAnsi="Garamond"/>
              </w:rPr>
            </w:pPr>
            <w:r w:rsidRPr="006B1B5D">
              <w:rPr>
                <w:rFonts w:ascii="Garamond" w:hAnsi="Garamond"/>
                <w:b/>
                <w:bCs/>
              </w:rPr>
              <w:t>Ontario Biology Day</w:t>
            </w:r>
            <w:r w:rsidRPr="006B1B5D">
              <w:rPr>
                <w:rFonts w:ascii="Garamond" w:hAnsi="Garamond"/>
                <w:position w:val="8"/>
              </w:rPr>
              <w:t>†</w:t>
            </w:r>
            <w:r w:rsidRPr="006B1B5D">
              <w:rPr>
                <w:rFonts w:ascii="Garamond" w:hAnsi="Garamond"/>
              </w:rPr>
              <w:t>*</w:t>
            </w:r>
          </w:p>
        </w:tc>
        <w:tc>
          <w:tcPr>
            <w:tcW w:w="2835" w:type="dxa"/>
          </w:tcPr>
          <w:p w14:paraId="63D0D2DA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 w:rsidRPr="0055572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  <w:r>
              <w:rPr>
                <w:rFonts w:ascii="Garamond" w:hAnsi="Garamond"/>
              </w:rPr>
              <w:t>St. Catharine’s, ON, CA</w:t>
            </w:r>
          </w:p>
        </w:tc>
      </w:tr>
      <w:tr w:rsidR="00866CC3" w14:paraId="2603C46D" w14:textId="77777777" w:rsidTr="00DD2811">
        <w:tc>
          <w:tcPr>
            <w:tcW w:w="825" w:type="dxa"/>
          </w:tcPr>
          <w:p w14:paraId="7798D84E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  <w:r w:rsidRPr="004802BE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6405" w:type="dxa"/>
          </w:tcPr>
          <w:p w14:paraId="3DAF1E20" w14:textId="77777777" w:rsidR="00866CC3" w:rsidRPr="006B1B5D" w:rsidRDefault="00866CC3" w:rsidP="00DD2811">
            <w:pPr>
              <w:rPr>
                <w:rFonts w:ascii="Garamond" w:hAnsi="Garamond"/>
              </w:rPr>
            </w:pPr>
            <w:r w:rsidRPr="006B1B5D">
              <w:rPr>
                <w:rFonts w:ascii="Garamond" w:hAnsi="Garamond"/>
                <w:b/>
                <w:bCs/>
              </w:rPr>
              <w:t>Queen’s University Biology</w:t>
            </w:r>
            <w:r w:rsidRPr="006B1B5D">
              <w:rPr>
                <w:rFonts w:ascii="Garamond" w:hAnsi="Garamond"/>
              </w:rPr>
              <w:t xml:space="preserve"> Undergraduate Thesis Poster Day</w:t>
            </w:r>
            <w:r w:rsidRPr="006B1B5D">
              <w:rPr>
                <w:rFonts w:ascii="Garamond" w:hAnsi="Garamond"/>
                <w:vertAlign w:val="superscript"/>
              </w:rPr>
              <w:sym w:font="Symbol" w:char="F044"/>
            </w:r>
            <w:r w:rsidRPr="006B1B5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2835" w:type="dxa"/>
          </w:tcPr>
          <w:p w14:paraId="022379C9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 w:rsidRPr="0055572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  <w:r>
              <w:rPr>
                <w:rFonts w:ascii="Garamond" w:hAnsi="Garamond"/>
              </w:rPr>
              <w:t>Kingston, ON, CA</w:t>
            </w:r>
          </w:p>
        </w:tc>
      </w:tr>
      <w:tr w:rsidR="00866CC3" w14:paraId="74BFA48E" w14:textId="77777777" w:rsidTr="00DD2811">
        <w:tc>
          <w:tcPr>
            <w:tcW w:w="825" w:type="dxa"/>
          </w:tcPr>
          <w:p w14:paraId="79934A1C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  <w:r w:rsidRPr="004802BE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6405" w:type="dxa"/>
          </w:tcPr>
          <w:p w14:paraId="228F1414" w14:textId="77777777" w:rsidR="00866CC3" w:rsidRPr="006B1B5D" w:rsidRDefault="00866CC3" w:rsidP="00DD2811">
            <w:pPr>
              <w:rPr>
                <w:rFonts w:ascii="Garamond" w:hAnsi="Garamond"/>
              </w:rPr>
            </w:pPr>
            <w:r w:rsidRPr="006B1B5D">
              <w:rPr>
                <w:rFonts w:ascii="Garamond" w:hAnsi="Garamond"/>
                <w:b/>
                <w:bCs/>
              </w:rPr>
              <w:t>Botanical Society of America Annual Meeting</w:t>
            </w:r>
            <w:r w:rsidRPr="006B1B5D">
              <w:rPr>
                <w:rFonts w:ascii="Garamond" w:hAnsi="Garamond"/>
                <w:position w:val="8"/>
              </w:rPr>
              <w:t>‡</w:t>
            </w:r>
            <w:r w:rsidRPr="006B1B5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2835" w:type="dxa"/>
          </w:tcPr>
          <w:p w14:paraId="6601F923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 w:rsidRPr="0055572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  <w:r>
              <w:rPr>
                <w:rFonts w:ascii="Garamond" w:hAnsi="Garamond"/>
              </w:rPr>
              <w:t>Online</w:t>
            </w:r>
          </w:p>
        </w:tc>
      </w:tr>
      <w:tr w:rsidR="00866CC3" w14:paraId="2C9691AC" w14:textId="77777777" w:rsidTr="00DD2811">
        <w:tc>
          <w:tcPr>
            <w:tcW w:w="825" w:type="dxa"/>
          </w:tcPr>
          <w:p w14:paraId="7718CA8D" w14:textId="77777777" w:rsidR="00866CC3" w:rsidRDefault="00866CC3" w:rsidP="00DD28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  <w:r w:rsidRPr="004802BE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6405" w:type="dxa"/>
          </w:tcPr>
          <w:p w14:paraId="0D1F83E1" w14:textId="77777777" w:rsidR="00866CC3" w:rsidRPr="006B1B5D" w:rsidRDefault="00866CC3" w:rsidP="00DD2811">
            <w:pPr>
              <w:rPr>
                <w:rFonts w:ascii="Garamond" w:hAnsi="Garamond"/>
              </w:rPr>
            </w:pPr>
            <w:r w:rsidRPr="006B1B5D">
              <w:rPr>
                <w:rFonts w:ascii="Garamond" w:hAnsi="Garamond"/>
                <w:b/>
                <w:bCs/>
              </w:rPr>
              <w:t>Ontario Ecology, Ethology, and Evolution Colloquium</w:t>
            </w:r>
            <w:r w:rsidRPr="006B1B5D">
              <w:rPr>
                <w:rFonts w:ascii="Garamond" w:hAnsi="Garamond"/>
                <w:vertAlign w:val="superscript"/>
              </w:rPr>
              <w:sym w:font="Symbol" w:char="F044"/>
            </w:r>
            <w:r w:rsidRPr="006B1B5D">
              <w:rPr>
                <w:rFonts w:ascii="Garamond" w:hAnsi="Garamond"/>
              </w:rPr>
              <w:t>*</w:t>
            </w:r>
            <w:r w:rsidRPr="006B1B5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</w:p>
        </w:tc>
        <w:tc>
          <w:tcPr>
            <w:tcW w:w="2835" w:type="dxa"/>
          </w:tcPr>
          <w:p w14:paraId="0D12FD92" w14:textId="77777777" w:rsidR="00866CC3" w:rsidRDefault="00866CC3" w:rsidP="00DD2811">
            <w:pPr>
              <w:jc w:val="right"/>
              <w:rPr>
                <w:rFonts w:ascii="Garamond" w:hAnsi="Garamond"/>
              </w:rPr>
            </w:pPr>
            <w:r w:rsidRPr="0055572D">
              <w:rPr>
                <w:rFonts w:ascii="Garamond" w:hAnsi="Garamond"/>
                <w:color w:val="FFFFFF" w:themeColor="background1"/>
                <w:position w:val="8"/>
              </w:rPr>
              <w:t>†</w:t>
            </w:r>
            <w:r>
              <w:rPr>
                <w:rFonts w:ascii="Garamond" w:hAnsi="Garamond"/>
              </w:rPr>
              <w:t>Kingston, ON, CA</w:t>
            </w:r>
          </w:p>
        </w:tc>
      </w:tr>
    </w:tbl>
    <w:p w14:paraId="275F3FD7" w14:textId="77777777" w:rsidR="00866CC3" w:rsidRDefault="00866CC3" w:rsidP="00866CC3">
      <w:pPr>
        <w:rPr>
          <w:rFonts w:ascii="Garamond" w:hAnsi="Garamond"/>
        </w:rPr>
      </w:pPr>
    </w:p>
    <w:p w14:paraId="0C20D21B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RESEARCH EXPERIENCE</w:t>
      </w:r>
    </w:p>
    <w:p w14:paraId="622915B8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99ABC" wp14:editId="3B61E5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6723294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3C942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</w:p>
    <w:p w14:paraId="5D3331B9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Field Team Leader </w:t>
      </w:r>
      <w:r>
        <w:rPr>
          <w:rFonts w:ascii="Garamond" w:hAnsi="Garamond"/>
        </w:rPr>
        <w:t>(Queen’s University, July 2023)</w:t>
      </w:r>
    </w:p>
    <w:p w14:paraId="1007660B" w14:textId="77777777" w:rsidR="00866CC3" w:rsidRPr="00484957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 supervised an ongoing project on floral advertisement and sex allocation. </w:t>
      </w:r>
    </w:p>
    <w:p w14:paraId="06E273B0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BIOL537 Honours Thesis Project - </w:t>
      </w:r>
      <w:r w:rsidRPr="00234521">
        <w:rPr>
          <w:rFonts w:ascii="Garamond" w:hAnsi="Garamond"/>
          <w:b/>
          <w:bCs/>
        </w:rPr>
        <w:t>N</w:t>
      </w:r>
      <w:r>
        <w:rPr>
          <w:rFonts w:ascii="Garamond" w:hAnsi="Garamond"/>
          <w:b/>
          <w:bCs/>
        </w:rPr>
        <w:t>ational Sciences and Engineering Research Council of Canada</w:t>
      </w:r>
      <w:r w:rsidRPr="00234521">
        <w:rPr>
          <w:rFonts w:ascii="Garamond" w:hAnsi="Garamond"/>
          <w:b/>
          <w:bCs/>
        </w:rPr>
        <w:t xml:space="preserve"> </w:t>
      </w:r>
      <w:r w:rsidRPr="00B71DDB">
        <w:rPr>
          <w:rFonts w:ascii="Garamond" w:hAnsi="Garamond"/>
          <w:b/>
          <w:bCs/>
        </w:rPr>
        <w:t>Undergraduate Student Research Award</w:t>
      </w:r>
      <w:r>
        <w:rPr>
          <w:rFonts w:ascii="Garamond" w:hAnsi="Garamond"/>
        </w:rPr>
        <w:t xml:space="preserve"> (Queen’s University, May 2022 – August 2023)</w:t>
      </w:r>
    </w:p>
    <w:p w14:paraId="387CE98D" w14:textId="77777777" w:rsidR="00866CC3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I investigated responses in floral advertisement and sex allocation to variable pollinator visitation in a common garden. I designed and conducted a follow-up study in summer 2023. </w:t>
      </w:r>
    </w:p>
    <w:p w14:paraId="2B188C0F" w14:textId="77777777" w:rsidR="00866CC3" w:rsidRDefault="00866CC3" w:rsidP="00866CC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BIOL538 Independent Research Project </w:t>
      </w:r>
      <w:r>
        <w:rPr>
          <w:rFonts w:ascii="Garamond" w:hAnsi="Garamond"/>
        </w:rPr>
        <w:t>(Queen’s University, January 2021 – April 2021)</w:t>
      </w:r>
    </w:p>
    <w:p w14:paraId="67C1DA03" w14:textId="77777777" w:rsidR="00866CC3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investigated responses in vegetative and generative growth to neighbour relatedness in a greenhouse experiment.</w:t>
      </w:r>
    </w:p>
    <w:p w14:paraId="12D598A2" w14:textId="77777777" w:rsidR="00866CC3" w:rsidRDefault="00866CC3" w:rsidP="00866CC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Field &amp; Greenhouse Research Technician</w:t>
      </w:r>
      <w:r w:rsidRPr="00FB0D44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(Queen’s University, September 2021 </w:t>
      </w:r>
      <w:r>
        <w:rPr>
          <w:rFonts w:ascii="Garamond" w:hAnsi="Garamond"/>
        </w:rPr>
        <w:sym w:font="Symbol" w:char="F02D"/>
      </w:r>
      <w:r>
        <w:rPr>
          <w:rFonts w:ascii="Garamond" w:hAnsi="Garamond"/>
        </w:rPr>
        <w:t xml:space="preserve"> August 2023)</w:t>
      </w:r>
    </w:p>
    <w:p w14:paraId="274D35C7" w14:textId="77777777" w:rsidR="00866CC3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assisted on projects investigating a) the heritability of clonality; b) the evolution of wind pollination; c) intra- and inter-year resource allocation under pollinator limitation; d) phenotypic variation between a species’ native- and non-native ranges.</w:t>
      </w:r>
    </w:p>
    <w:p w14:paraId="5814CC3D" w14:textId="77777777" w:rsidR="00866CC3" w:rsidRDefault="00866CC3" w:rsidP="00866CC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Field &amp; Greenhouse Research Assistant - Summer Work Experience Program</w:t>
      </w:r>
      <w:r w:rsidRPr="00FB0D44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(Queen’s University, May 2021 </w:t>
      </w:r>
      <w:r>
        <w:rPr>
          <w:rFonts w:ascii="Garamond" w:hAnsi="Garamond"/>
        </w:rPr>
        <w:sym w:font="Symbol" w:char="F02D"/>
      </w:r>
      <w:r>
        <w:rPr>
          <w:rFonts w:ascii="Garamond" w:hAnsi="Garamond"/>
        </w:rPr>
        <w:t xml:space="preserve"> August 2021)</w:t>
      </w:r>
    </w:p>
    <w:p w14:paraId="30EC1BCC" w14:textId="77777777" w:rsidR="00866CC3" w:rsidRPr="002E07BB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assisted on projects investigating a) the heritability of clonality; b) the evolution of wind pollination; c) intra- and inter-year resource allocation under pollinator limitation.</w:t>
      </w:r>
    </w:p>
    <w:p w14:paraId="6CF34091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BIOL402 Plant Physiology Research Project </w:t>
      </w:r>
      <w:r>
        <w:rPr>
          <w:rFonts w:ascii="Garamond" w:hAnsi="Garamond"/>
        </w:rPr>
        <w:t>(Queen’s University, January 2021 – April 2021)</w:t>
      </w:r>
    </w:p>
    <w:p w14:paraId="4B00E440" w14:textId="77777777" w:rsidR="00866CC3" w:rsidRPr="005C4286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investigated the effects of gibberellic acid on the lipid and chlorophyll composition of an herb.</w:t>
      </w:r>
    </w:p>
    <w:p w14:paraId="7C41428A" w14:textId="77777777" w:rsidR="00866CC3" w:rsidRPr="00234521" w:rsidRDefault="00866CC3" w:rsidP="00866CC3">
      <w:pPr>
        <w:rPr>
          <w:rFonts w:ascii="Garamond" w:hAnsi="Garamond"/>
        </w:rPr>
      </w:pPr>
    </w:p>
    <w:p w14:paraId="6EA2996C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VOLUNTEER SERVICE</w:t>
      </w:r>
    </w:p>
    <w:p w14:paraId="6EE4B6A6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A88B8" wp14:editId="6A4BCE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7198775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D602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</w:p>
    <w:p w14:paraId="573FE63B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Organizer </w:t>
      </w:r>
      <w:r>
        <w:rPr>
          <w:rFonts w:ascii="Garamond" w:hAnsi="Garamond"/>
        </w:rPr>
        <w:t xml:space="preserve">– Queen’s University Biology Undergraduate Thesis Poster Day Committee (February </w:t>
      </w:r>
      <w:r>
        <w:rPr>
          <w:rFonts w:ascii="Garamond" w:hAnsi="Garamond"/>
        </w:rPr>
        <w:sym w:font="Symbol" w:char="F02D"/>
      </w:r>
      <w:r>
        <w:rPr>
          <w:rFonts w:ascii="Garamond" w:hAnsi="Garamond"/>
        </w:rPr>
        <w:t xml:space="preserve"> March 2023)</w:t>
      </w:r>
    </w:p>
    <w:p w14:paraId="49703CE0" w14:textId="77777777" w:rsidR="00866CC3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I organized Poster Presentation Day for the Queen’s University Biology Department undergraduate honours thesis course. I selected an invited speaker, coordinated presentation award judging, and planned refreshments. </w:t>
      </w:r>
    </w:p>
    <w:p w14:paraId="71DC363D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Board Member </w:t>
      </w:r>
      <w:r>
        <w:rPr>
          <w:rFonts w:ascii="Garamond" w:hAnsi="Garamond"/>
        </w:rPr>
        <w:t>– Ontario Public Interest Research Group Kingston (May 2021 – December 2023)</w:t>
      </w:r>
    </w:p>
    <w:p w14:paraId="2819AC56" w14:textId="77777777" w:rsidR="00866CC3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coordinated social and environmental justice programming for university students and community members. This included organizing talks, mixers, independent working groups, and long-term programming series.</w:t>
      </w:r>
    </w:p>
    <w:p w14:paraId="7BF5218D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Coordinator </w:t>
      </w:r>
      <w:r>
        <w:rPr>
          <w:rFonts w:ascii="Garamond" w:hAnsi="Garamond"/>
        </w:rPr>
        <w:t>– New, Exchange, Worldly, and Transfer Students (NEWTS) Orientation Week (February 2022 – September 2022)</w:t>
      </w:r>
    </w:p>
    <w:p w14:paraId="061514EA" w14:textId="77777777" w:rsidR="00866CC3" w:rsidRPr="00D977DE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planned and led a week-long orientation for 400 incoming exchange and international students at Queen’s University. I additionally coordinated and presented a week-long training series for Orientation Week leaders.</w:t>
      </w:r>
    </w:p>
    <w:p w14:paraId="71CFFDB1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Leader </w:t>
      </w:r>
      <w:r>
        <w:rPr>
          <w:rFonts w:ascii="Garamond" w:hAnsi="Garamond"/>
        </w:rPr>
        <w:t>– New, Exchange, Worldly, and Transfer Students (NEWTS) Orientation Week (September 2021; January 2023)</w:t>
      </w:r>
    </w:p>
    <w:p w14:paraId="53446157" w14:textId="77777777" w:rsidR="00866CC3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welcomed a group of 30 incoming exchange and international students to Queen’s University during a week-long orientation. I organized independent social activities and supported students after Orientation Week.</w:t>
      </w:r>
    </w:p>
    <w:p w14:paraId="015731FB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>Graphic Design Executive</w:t>
      </w:r>
      <w:r>
        <w:rPr>
          <w:rFonts w:ascii="Garamond" w:hAnsi="Garamond"/>
        </w:rPr>
        <w:t xml:space="preserve"> – Queen’s for Parkinson’s Kingston (January 2021 – May 2022)</w:t>
      </w:r>
    </w:p>
    <w:p w14:paraId="092528D4" w14:textId="77777777" w:rsidR="00866CC3" w:rsidRPr="00331610" w:rsidRDefault="00866CC3" w:rsidP="00866CC3">
      <w:pPr>
        <w:ind w:left="720"/>
        <w:rPr>
          <w:rFonts w:ascii="Garamond" w:hAnsi="Garamond"/>
        </w:rPr>
      </w:pPr>
      <w:r>
        <w:rPr>
          <w:rFonts w:ascii="Garamond" w:hAnsi="Garamond"/>
        </w:rPr>
        <w:t>I coordinated graphic design for blog and social media posts for Queen’s for Parkinson’s Kingston, an organization dedicated to raising awareness and funds for Parkinson’s Disease.</w:t>
      </w:r>
    </w:p>
    <w:p w14:paraId="719BFACC" w14:textId="77777777" w:rsidR="00866CC3" w:rsidRDefault="00866CC3" w:rsidP="00866CC3">
      <w:pPr>
        <w:rPr>
          <w:rFonts w:ascii="Garamond" w:hAnsi="Garamond"/>
        </w:rPr>
      </w:pPr>
    </w:p>
    <w:p w14:paraId="07F148C7" w14:textId="77777777" w:rsidR="00866CC3" w:rsidRDefault="00866CC3" w:rsidP="00866CC3">
      <w:pPr>
        <w:rPr>
          <w:rFonts w:ascii="Garamond" w:hAnsi="Garamond"/>
        </w:rPr>
      </w:pPr>
    </w:p>
    <w:p w14:paraId="4E81C24C" w14:textId="77777777" w:rsidR="00866CC3" w:rsidRPr="00FB0D44" w:rsidRDefault="00866CC3" w:rsidP="00866CC3">
      <w:pPr>
        <w:spacing w:after="2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PROFESSIONAL MEMBERSHIPS</w:t>
      </w:r>
    </w:p>
    <w:p w14:paraId="6307CCCD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451997" wp14:editId="6AF3A6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5631" cy="0"/>
                <wp:effectExtent l="0" t="0" r="10160" b="12700"/>
                <wp:wrapNone/>
                <wp:docPr id="15172249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D715" id="Straight Connector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</w:p>
    <w:p w14:paraId="7EFC4DC7" w14:textId="68CA1249" w:rsidR="002947FC" w:rsidRPr="002947FC" w:rsidRDefault="002947FC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Student Member </w:t>
      </w:r>
      <w:r>
        <w:rPr>
          <w:rFonts w:ascii="Garamond" w:hAnsi="Garamond"/>
        </w:rPr>
        <w:t>– Society for the Study of Evolution (Jan 2024 – )</w:t>
      </w:r>
    </w:p>
    <w:p w14:paraId="3D48C398" w14:textId="108CA756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Student Member </w:t>
      </w:r>
      <w:r>
        <w:rPr>
          <w:rFonts w:ascii="Garamond" w:hAnsi="Garamond"/>
        </w:rPr>
        <w:t>– American Genetic Association (June 2023 – )</w:t>
      </w:r>
    </w:p>
    <w:p w14:paraId="2B846002" w14:textId="77777777" w:rsidR="00866CC3" w:rsidRDefault="00866CC3" w:rsidP="00866CC3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Student Member </w:t>
      </w:r>
      <w:r>
        <w:rPr>
          <w:rFonts w:ascii="Garamond" w:hAnsi="Garamond"/>
        </w:rPr>
        <w:t>– Canadian Botanical Association (April 2023 – )</w:t>
      </w:r>
    </w:p>
    <w:p w14:paraId="186D4DA6" w14:textId="53AF8BA2" w:rsidR="005B0246" w:rsidRPr="00234521" w:rsidRDefault="00866CC3" w:rsidP="00111F97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Student Member </w:t>
      </w:r>
      <w:r>
        <w:rPr>
          <w:rFonts w:ascii="Garamond" w:hAnsi="Garamond"/>
        </w:rPr>
        <w:t>– Botanical Society of America (March 2022 – February 2023)</w:t>
      </w:r>
    </w:p>
    <w:sectPr w:rsidR="005B0246" w:rsidRPr="00234521" w:rsidSect="00C14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FCE"/>
    <w:multiLevelType w:val="multilevel"/>
    <w:tmpl w:val="1332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375BB"/>
    <w:multiLevelType w:val="hybridMultilevel"/>
    <w:tmpl w:val="A61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1607"/>
    <w:multiLevelType w:val="hybridMultilevel"/>
    <w:tmpl w:val="233C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46E"/>
    <w:multiLevelType w:val="hybridMultilevel"/>
    <w:tmpl w:val="EC6818B4"/>
    <w:lvl w:ilvl="0" w:tplc="DC681B98">
      <w:start w:val="1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D463F"/>
    <w:multiLevelType w:val="hybridMultilevel"/>
    <w:tmpl w:val="7242C4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671A5"/>
    <w:multiLevelType w:val="hybridMultilevel"/>
    <w:tmpl w:val="9DE2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90329">
    <w:abstractNumId w:val="2"/>
  </w:num>
  <w:num w:numId="2" w16cid:durableId="976573266">
    <w:abstractNumId w:val="0"/>
  </w:num>
  <w:num w:numId="3" w16cid:durableId="540286667">
    <w:abstractNumId w:val="1"/>
  </w:num>
  <w:num w:numId="4" w16cid:durableId="83691252">
    <w:abstractNumId w:val="3"/>
  </w:num>
  <w:num w:numId="5" w16cid:durableId="516314258">
    <w:abstractNumId w:val="4"/>
  </w:num>
  <w:num w:numId="6" w16cid:durableId="2089956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4C"/>
    <w:rsid w:val="00021837"/>
    <w:rsid w:val="00070A93"/>
    <w:rsid w:val="000908BE"/>
    <w:rsid w:val="000A0A44"/>
    <w:rsid w:val="00111F97"/>
    <w:rsid w:val="001217AB"/>
    <w:rsid w:val="00135958"/>
    <w:rsid w:val="00173B00"/>
    <w:rsid w:val="001F7BE8"/>
    <w:rsid w:val="00203CC3"/>
    <w:rsid w:val="002166F8"/>
    <w:rsid w:val="00234521"/>
    <w:rsid w:val="00260599"/>
    <w:rsid w:val="002942B4"/>
    <w:rsid w:val="002947FC"/>
    <w:rsid w:val="002A4D3D"/>
    <w:rsid w:val="002D0E52"/>
    <w:rsid w:val="002E07BB"/>
    <w:rsid w:val="0031173F"/>
    <w:rsid w:val="003A33D3"/>
    <w:rsid w:val="003C4747"/>
    <w:rsid w:val="004018BD"/>
    <w:rsid w:val="004802BE"/>
    <w:rsid w:val="00483059"/>
    <w:rsid w:val="004E2DAB"/>
    <w:rsid w:val="005028A0"/>
    <w:rsid w:val="0055572D"/>
    <w:rsid w:val="005B0246"/>
    <w:rsid w:val="005C4286"/>
    <w:rsid w:val="00635A02"/>
    <w:rsid w:val="00677FDC"/>
    <w:rsid w:val="006872AB"/>
    <w:rsid w:val="0071078A"/>
    <w:rsid w:val="00721987"/>
    <w:rsid w:val="007460DC"/>
    <w:rsid w:val="007654D0"/>
    <w:rsid w:val="00770938"/>
    <w:rsid w:val="007811EE"/>
    <w:rsid w:val="007F0562"/>
    <w:rsid w:val="00851AF7"/>
    <w:rsid w:val="00866CC3"/>
    <w:rsid w:val="008B5737"/>
    <w:rsid w:val="00912744"/>
    <w:rsid w:val="009343A0"/>
    <w:rsid w:val="0094184F"/>
    <w:rsid w:val="009641E5"/>
    <w:rsid w:val="00993BC4"/>
    <w:rsid w:val="00A15A99"/>
    <w:rsid w:val="00A174A8"/>
    <w:rsid w:val="00AC2D3D"/>
    <w:rsid w:val="00AC5044"/>
    <w:rsid w:val="00C14525"/>
    <w:rsid w:val="00C31211"/>
    <w:rsid w:val="00C4567B"/>
    <w:rsid w:val="00C55DE4"/>
    <w:rsid w:val="00C7347F"/>
    <w:rsid w:val="00CA63C3"/>
    <w:rsid w:val="00CB1891"/>
    <w:rsid w:val="00CC1CAC"/>
    <w:rsid w:val="00CC5150"/>
    <w:rsid w:val="00D537BD"/>
    <w:rsid w:val="00D90724"/>
    <w:rsid w:val="00D977DE"/>
    <w:rsid w:val="00DB2D87"/>
    <w:rsid w:val="00DF2023"/>
    <w:rsid w:val="00E25B0F"/>
    <w:rsid w:val="00E936F0"/>
    <w:rsid w:val="00F028C3"/>
    <w:rsid w:val="00FA3902"/>
    <w:rsid w:val="00FB0D44"/>
    <w:rsid w:val="00FB4833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C5FA"/>
  <w15:chartTrackingRefBased/>
  <w15:docId w15:val="{564166DF-FEB5-4245-A9C2-7FC0A27F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F7"/>
    <w:rPr>
      <w:rFonts w:eastAsia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C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C4C"/>
    <w:pPr>
      <w:ind w:left="720"/>
      <w:contextualSpacing/>
    </w:pPr>
  </w:style>
  <w:style w:type="table" w:styleId="TableGrid">
    <w:name w:val="Table Grid"/>
    <w:basedOn w:val="TableNormal"/>
    <w:uiPriority w:val="39"/>
    <w:rsid w:val="00934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48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Isabeau Lewis</dc:creator>
  <cp:keywords/>
  <dc:description/>
  <cp:lastModifiedBy>Isabeau Lewis</cp:lastModifiedBy>
  <cp:revision>4</cp:revision>
  <dcterms:created xsi:type="dcterms:W3CDTF">2023-12-15T18:46:00Z</dcterms:created>
  <dcterms:modified xsi:type="dcterms:W3CDTF">2023-12-15T18:49:00Z</dcterms:modified>
</cp:coreProperties>
</file>