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AF9A" w14:textId="77777777" w:rsidR="00FA5A85" w:rsidRDefault="00281992">
      <w:r>
        <w:rPr>
          <w:noProof/>
          <w:lang w:eastAsia="en-IE"/>
        </w:rPr>
        <w:drawing>
          <wp:anchor distT="0" distB="0" distL="114300" distR="114300" simplePos="0" relativeHeight="251659264" behindDoc="0" locked="0" layoutInCell="1" allowOverlap="1" wp14:anchorId="6D06F3D6" wp14:editId="3EC54277">
            <wp:simplePos x="0" y="0"/>
            <wp:positionH relativeFrom="margin">
              <wp:posOffset>2698750</wp:posOffset>
            </wp:positionH>
            <wp:positionV relativeFrom="margin">
              <wp:posOffset>-290830</wp:posOffset>
            </wp:positionV>
            <wp:extent cx="1619885" cy="539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E"/>
        </w:rPr>
        <w:drawing>
          <wp:anchor distT="0" distB="0" distL="114300" distR="114300" simplePos="0" relativeHeight="251665408" behindDoc="0" locked="0" layoutInCell="1" allowOverlap="1" wp14:anchorId="3093B476" wp14:editId="2D7ED58E">
            <wp:simplePos x="0" y="0"/>
            <wp:positionH relativeFrom="margin">
              <wp:posOffset>-31750</wp:posOffset>
            </wp:positionH>
            <wp:positionV relativeFrom="margin">
              <wp:posOffset>-292735</wp:posOffset>
            </wp:positionV>
            <wp:extent cx="1308100" cy="69088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100" cy="690880"/>
                    </a:xfrm>
                    <a:prstGeom prst="rect">
                      <a:avLst/>
                    </a:prstGeom>
                    <a:noFill/>
                    <a:ln>
                      <a:noFill/>
                    </a:ln>
                  </pic:spPr>
                </pic:pic>
              </a:graphicData>
            </a:graphic>
          </wp:anchor>
        </w:drawing>
      </w:r>
      <w:r w:rsidR="00FA5A85">
        <w:rPr>
          <w:rFonts w:ascii="Arial" w:hAnsi="Arial" w:cs="Arial"/>
          <w:noProof/>
          <w:color w:val="1A0DAB"/>
          <w:sz w:val="20"/>
          <w:szCs w:val="20"/>
          <w:lang w:eastAsia="en-IE"/>
        </w:rPr>
        <w:drawing>
          <wp:anchor distT="0" distB="0" distL="114300" distR="114300" simplePos="0" relativeHeight="251663360" behindDoc="0" locked="0" layoutInCell="1" allowOverlap="1" wp14:anchorId="75D37562" wp14:editId="4C4B37C6">
            <wp:simplePos x="0" y="0"/>
            <wp:positionH relativeFrom="margin">
              <wp:posOffset>5778500</wp:posOffset>
            </wp:positionH>
            <wp:positionV relativeFrom="margin">
              <wp:posOffset>-327025</wp:posOffset>
            </wp:positionV>
            <wp:extent cx="843280" cy="748665"/>
            <wp:effectExtent l="0" t="0" r="0" b="0"/>
            <wp:wrapSquare wrapText="bothSides"/>
            <wp:docPr id="1" name="Picture 1" descr="Image result for hiq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iq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328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F446B7" w14:textId="77777777" w:rsidR="00FA5A85" w:rsidRDefault="00FA5A85"/>
    <w:p w14:paraId="7449B4EB" w14:textId="77777777" w:rsidR="00FA5A85" w:rsidRDefault="00FA5A85"/>
    <w:p w14:paraId="4AAE89E4" w14:textId="77777777" w:rsidR="001C1C07" w:rsidRDefault="00603FF7" w:rsidP="00281992">
      <w:pPr>
        <w:jc w:val="both"/>
      </w:pPr>
      <w:r>
        <w:t>While the use of the Database of Statutory Notifications from Social Care in Ireland is open to all we ask that you inform us of any intended analyses, particularly those that will result in publications, in order for us to limit duplication of effort and evaluate the utility of the database to others.</w:t>
      </w:r>
      <w:r w:rsidR="001C1C07">
        <w:t xml:space="preserve"> We will make no attempt to impede any analyses, however</w:t>
      </w:r>
      <w:r w:rsidR="00281992">
        <w:t>,</w:t>
      </w:r>
      <w:r w:rsidR="001C1C07">
        <w:t xml:space="preserve"> we will notify people of the titles </w:t>
      </w:r>
      <w:r w:rsidR="00281992">
        <w:t xml:space="preserve">and lead investigator name </w:t>
      </w:r>
      <w:r w:rsidR="001C1C07">
        <w:t xml:space="preserve">of any similar planned analyses. </w:t>
      </w:r>
    </w:p>
    <w:p w14:paraId="24ECC6AC" w14:textId="77777777" w:rsidR="00603FF7" w:rsidRDefault="001C1C07" w:rsidP="00281992">
      <w:pPr>
        <w:jc w:val="both"/>
      </w:pPr>
      <w:r>
        <w:t xml:space="preserve">By completing this form you consent to the sharing of the title of the project with others, where they are planning similar analyses. Completed forms should be sent to </w:t>
      </w:r>
      <w:hyperlink r:id="rId11" w:history="1">
        <w:r w:rsidRPr="00634986">
          <w:rPr>
            <w:rStyle w:val="Hyperlink"/>
          </w:rPr>
          <w:t>lens@hiqa.ie</w:t>
        </w:r>
      </w:hyperlink>
      <w:r>
        <w:t xml:space="preserve"> </w:t>
      </w:r>
    </w:p>
    <w:p w14:paraId="2A8E7BF8" w14:textId="77777777" w:rsidR="00FA5A85" w:rsidRPr="00FA5A85" w:rsidRDefault="00281992" w:rsidP="00281992">
      <w:pPr>
        <w:jc w:val="both"/>
        <w:rPr>
          <w:b/>
        </w:rPr>
      </w:pPr>
      <w:r>
        <w:rPr>
          <w:b/>
        </w:rPr>
        <w:t>Lead investigator i</w:t>
      </w:r>
      <w:r w:rsidR="00FA5A85">
        <w:rPr>
          <w:b/>
        </w:rPr>
        <w:t xml:space="preserve">nformation </w:t>
      </w:r>
      <w:r w:rsidR="00FA5A85" w:rsidRPr="00281992">
        <w:t>(person with overall responsibility for the intended analyses</w:t>
      </w:r>
      <w:r w:rsidRPr="00281992">
        <w:t>. This person will be notified of any similar planned analyses</w:t>
      </w:r>
      <w:r w:rsidR="00FA5A85" w:rsidRPr="00281992">
        <w:t>)</w:t>
      </w:r>
    </w:p>
    <w:tbl>
      <w:tblPr>
        <w:tblStyle w:val="TableGrid"/>
        <w:tblW w:w="0" w:type="auto"/>
        <w:tblLook w:val="04A0" w:firstRow="1" w:lastRow="0" w:firstColumn="1" w:lastColumn="0" w:noHBand="0" w:noVBand="1"/>
      </w:tblPr>
      <w:tblGrid>
        <w:gridCol w:w="2405"/>
        <w:gridCol w:w="7938"/>
      </w:tblGrid>
      <w:tr w:rsidR="00FA5A85" w14:paraId="1487198C" w14:textId="77777777" w:rsidTr="00281992">
        <w:tc>
          <w:tcPr>
            <w:tcW w:w="2405" w:type="dxa"/>
          </w:tcPr>
          <w:p w14:paraId="37369783" w14:textId="77777777" w:rsidR="00FA5A85" w:rsidRPr="003E5009" w:rsidRDefault="00FA5A85" w:rsidP="00FA5A85">
            <w:r w:rsidRPr="003E5009">
              <w:t>Title</w:t>
            </w:r>
          </w:p>
        </w:tc>
        <w:tc>
          <w:tcPr>
            <w:tcW w:w="7938" w:type="dxa"/>
          </w:tcPr>
          <w:p w14:paraId="445F3BD4" w14:textId="742C24A9" w:rsidR="00FA5A85" w:rsidRDefault="00672DF3" w:rsidP="00FA5A85">
            <w:r>
              <w:t>Ms</w:t>
            </w:r>
          </w:p>
        </w:tc>
      </w:tr>
      <w:tr w:rsidR="00FA5A85" w14:paraId="71A57882" w14:textId="77777777" w:rsidTr="00281992">
        <w:tc>
          <w:tcPr>
            <w:tcW w:w="2405" w:type="dxa"/>
          </w:tcPr>
          <w:p w14:paraId="1DEBC80F" w14:textId="77777777" w:rsidR="00FA5A85" w:rsidRPr="003E5009" w:rsidRDefault="00FA5A85" w:rsidP="00FA5A85">
            <w:r w:rsidRPr="003E5009">
              <w:t>First Name</w:t>
            </w:r>
          </w:p>
        </w:tc>
        <w:tc>
          <w:tcPr>
            <w:tcW w:w="7938" w:type="dxa"/>
          </w:tcPr>
          <w:p w14:paraId="7966A3C3" w14:textId="665B3737" w:rsidR="00FA5A85" w:rsidRDefault="00672DF3" w:rsidP="00FA5A85">
            <w:r>
              <w:t>Isabel</w:t>
            </w:r>
          </w:p>
        </w:tc>
      </w:tr>
      <w:tr w:rsidR="00FA5A85" w14:paraId="1FB44AAD" w14:textId="77777777" w:rsidTr="00281992">
        <w:tc>
          <w:tcPr>
            <w:tcW w:w="2405" w:type="dxa"/>
          </w:tcPr>
          <w:p w14:paraId="740CF90D" w14:textId="77777777" w:rsidR="00FA5A85" w:rsidRDefault="00FA5A85" w:rsidP="00FA5A85">
            <w:r w:rsidRPr="003E5009">
              <w:t>Surname</w:t>
            </w:r>
          </w:p>
        </w:tc>
        <w:tc>
          <w:tcPr>
            <w:tcW w:w="7938" w:type="dxa"/>
          </w:tcPr>
          <w:p w14:paraId="30BB623B" w14:textId="5B899D0B" w:rsidR="00FA5A85" w:rsidRDefault="00672DF3" w:rsidP="00FA5A85">
            <w:r>
              <w:t>Ronan</w:t>
            </w:r>
          </w:p>
        </w:tc>
      </w:tr>
      <w:tr w:rsidR="001C1C07" w14:paraId="07D0E259" w14:textId="77777777" w:rsidTr="00281992">
        <w:tc>
          <w:tcPr>
            <w:tcW w:w="2405" w:type="dxa"/>
          </w:tcPr>
          <w:p w14:paraId="62A18F22" w14:textId="77777777" w:rsidR="001C1C07" w:rsidRPr="003E5009" w:rsidRDefault="001C1C07" w:rsidP="00FA5A85">
            <w:r>
              <w:t>Organisation</w:t>
            </w:r>
          </w:p>
        </w:tc>
        <w:tc>
          <w:tcPr>
            <w:tcW w:w="7938" w:type="dxa"/>
          </w:tcPr>
          <w:p w14:paraId="6AFD05B5" w14:textId="0804DA4B" w:rsidR="001C1C07" w:rsidRDefault="00672DF3" w:rsidP="00FA5A85">
            <w:r>
              <w:t>University College Cork</w:t>
            </w:r>
          </w:p>
        </w:tc>
      </w:tr>
      <w:tr w:rsidR="001C1C07" w14:paraId="4C4F40D8" w14:textId="77777777" w:rsidTr="00281992">
        <w:tc>
          <w:tcPr>
            <w:tcW w:w="2405" w:type="dxa"/>
          </w:tcPr>
          <w:p w14:paraId="738831E4" w14:textId="77777777" w:rsidR="001C1C07" w:rsidRPr="003E5009" w:rsidRDefault="001C1C07" w:rsidP="00FA5A85">
            <w:r>
              <w:t>Email address</w:t>
            </w:r>
          </w:p>
        </w:tc>
        <w:tc>
          <w:tcPr>
            <w:tcW w:w="7938" w:type="dxa"/>
          </w:tcPr>
          <w:p w14:paraId="4AEEF58F" w14:textId="6972EA69" w:rsidR="001C1C07" w:rsidRDefault="00672DF3" w:rsidP="00FA5A85">
            <w:r>
              <w:t>118441194@umail.ucc.ie</w:t>
            </w:r>
          </w:p>
        </w:tc>
      </w:tr>
    </w:tbl>
    <w:p w14:paraId="17778CC4" w14:textId="77777777" w:rsidR="00FA5A85" w:rsidRDefault="00FA5A85"/>
    <w:p w14:paraId="605FFD10" w14:textId="77777777" w:rsidR="00FA5A85" w:rsidRPr="00FA5A85" w:rsidRDefault="00FA5A85" w:rsidP="00FA5A85">
      <w:pPr>
        <w:ind w:left="720" w:hanging="720"/>
        <w:rPr>
          <w:b/>
        </w:rPr>
      </w:pPr>
      <w:r w:rsidRPr="00FA5A85">
        <w:rPr>
          <w:b/>
        </w:rPr>
        <w:t>Project information</w:t>
      </w:r>
    </w:p>
    <w:tbl>
      <w:tblPr>
        <w:tblStyle w:val="TableGrid"/>
        <w:tblW w:w="0" w:type="auto"/>
        <w:tblLook w:val="04A0" w:firstRow="1" w:lastRow="0" w:firstColumn="1" w:lastColumn="0" w:noHBand="0" w:noVBand="1"/>
      </w:tblPr>
      <w:tblGrid>
        <w:gridCol w:w="2405"/>
        <w:gridCol w:w="7938"/>
      </w:tblGrid>
      <w:tr w:rsidR="00FA5A85" w14:paraId="052AFBEF" w14:textId="77777777" w:rsidTr="00281992">
        <w:tc>
          <w:tcPr>
            <w:tcW w:w="2405" w:type="dxa"/>
          </w:tcPr>
          <w:p w14:paraId="5D7C420D" w14:textId="77777777" w:rsidR="00FA5A85" w:rsidRPr="003E5009" w:rsidRDefault="00603FF7" w:rsidP="004F2263">
            <w:r>
              <w:t xml:space="preserve">Project </w:t>
            </w:r>
            <w:r w:rsidR="00FA5A85" w:rsidRPr="003E5009">
              <w:t>Title</w:t>
            </w:r>
          </w:p>
        </w:tc>
        <w:tc>
          <w:tcPr>
            <w:tcW w:w="7938" w:type="dxa"/>
          </w:tcPr>
          <w:p w14:paraId="02FED481" w14:textId="7B23CE03" w:rsidR="00FA5A85" w:rsidRDefault="00672DF3" w:rsidP="004F2263">
            <w:r>
              <w:t>Machine Learning for Timely Palliative Care Interventions</w:t>
            </w:r>
          </w:p>
        </w:tc>
      </w:tr>
      <w:tr w:rsidR="00FA5A85" w14:paraId="02871F30" w14:textId="77777777" w:rsidTr="00281992">
        <w:tc>
          <w:tcPr>
            <w:tcW w:w="2405" w:type="dxa"/>
          </w:tcPr>
          <w:p w14:paraId="5D0FB39A" w14:textId="77777777" w:rsidR="00603FF7" w:rsidRPr="003E5009" w:rsidRDefault="00603FF7" w:rsidP="00603FF7">
            <w:r>
              <w:t>Description of the project  (100 words max)</w:t>
            </w:r>
          </w:p>
        </w:tc>
        <w:tc>
          <w:tcPr>
            <w:tcW w:w="7938" w:type="dxa"/>
          </w:tcPr>
          <w:p w14:paraId="0D5F0802" w14:textId="3BC53261" w:rsidR="00FA5A85" w:rsidRDefault="00672DF3" w:rsidP="003C0BC1">
            <w:r>
              <w:t>We are investigating the use of Artificial Intelligence in nursing home settings. The project will involve using large amounts of data to train models to extract palliative insights for patients in nursing homes. The LENS data would be used as part of a preliminary scoping analysis of nursing homes in Ireland. We would like to see if there are correlations across homes</w:t>
            </w:r>
            <w:r w:rsidR="007D4306">
              <w:t xml:space="preserve"> which may be extracted from free-text notes and collected variables</w:t>
            </w:r>
            <w:r>
              <w:t xml:space="preserve">.  </w:t>
            </w:r>
          </w:p>
          <w:p w14:paraId="3E69F920" w14:textId="6AD84CE4" w:rsidR="00672DF3" w:rsidRDefault="00672DF3" w:rsidP="003C0BC1">
            <w:r>
              <w:t xml:space="preserve">We would like all of the data collected across nursing homes in Ireland in order to train machine learning (ML) models. As ML requires a large amount of data, the more data we have, the better. </w:t>
            </w:r>
          </w:p>
        </w:tc>
      </w:tr>
      <w:tr w:rsidR="00603FF7" w14:paraId="02F7C5DA" w14:textId="77777777" w:rsidTr="00281992">
        <w:tc>
          <w:tcPr>
            <w:tcW w:w="2405" w:type="dxa"/>
          </w:tcPr>
          <w:p w14:paraId="14C430C2" w14:textId="77777777" w:rsidR="00603FF7" w:rsidRDefault="00603FF7" w:rsidP="00603FF7">
            <w:r>
              <w:t>Description of intended analyses of the database (100 words max)</w:t>
            </w:r>
          </w:p>
          <w:p w14:paraId="458F3E6C" w14:textId="77777777" w:rsidR="00603FF7" w:rsidRDefault="00603FF7" w:rsidP="004F2263"/>
        </w:tc>
        <w:tc>
          <w:tcPr>
            <w:tcW w:w="7938" w:type="dxa"/>
          </w:tcPr>
          <w:tbl>
            <w:tblPr>
              <w:tblW w:w="7208" w:type="dxa"/>
              <w:tblCellMar>
                <w:top w:w="15" w:type="dxa"/>
                <w:bottom w:w="15" w:type="dxa"/>
              </w:tblCellMar>
              <w:tblLook w:val="04A0" w:firstRow="1" w:lastRow="0" w:firstColumn="1" w:lastColumn="0" w:noHBand="0" w:noVBand="1"/>
            </w:tblPr>
            <w:tblGrid>
              <w:gridCol w:w="7208"/>
            </w:tblGrid>
            <w:tr w:rsidR="002045F1" w:rsidRPr="002045F1" w14:paraId="63AE4364" w14:textId="77777777" w:rsidTr="00E91778">
              <w:trPr>
                <w:trHeight w:val="406"/>
              </w:trPr>
              <w:tc>
                <w:tcPr>
                  <w:tcW w:w="7208" w:type="dxa"/>
                  <w:tcBorders>
                    <w:top w:val="nil"/>
                    <w:left w:val="nil"/>
                    <w:bottom w:val="nil"/>
                    <w:right w:val="nil"/>
                  </w:tcBorders>
                  <w:vAlign w:val="bottom"/>
                </w:tcPr>
                <w:p w14:paraId="235A8BB4" w14:textId="5C37FD6F" w:rsidR="002045F1" w:rsidRPr="00672DF3" w:rsidRDefault="00672DF3" w:rsidP="00672DF3">
                  <w:pPr>
                    <w:rPr>
                      <w:rFonts w:ascii="Calibri" w:eastAsia="Times New Roman" w:hAnsi="Calibri" w:cs="Calibri"/>
                      <w:color w:val="000000"/>
                      <w:lang w:eastAsia="en-IE"/>
                    </w:rPr>
                  </w:pPr>
                  <w:r>
                    <w:rPr>
                      <w:rFonts w:ascii="Calibri" w:eastAsia="Times New Roman" w:hAnsi="Calibri" w:cs="Calibri"/>
                      <w:color w:val="000000"/>
                      <w:lang w:eastAsia="en-IE"/>
                    </w:rPr>
                    <w:t xml:space="preserve">First, we will clean the data to prepare it for the machine learning process. We will perform exploratory data analysis to search for features worth investigating further. Correlations and patterns may be found. Features will be chosen for machine learning models and subsequent training </w:t>
                  </w:r>
                  <w:r w:rsidR="007D4306">
                    <w:rPr>
                      <w:rFonts w:ascii="Calibri" w:eastAsia="Times New Roman" w:hAnsi="Calibri" w:cs="Calibri"/>
                      <w:color w:val="000000"/>
                      <w:lang w:eastAsia="en-IE"/>
                    </w:rPr>
                    <w:t>will</w:t>
                  </w:r>
                  <w:r>
                    <w:rPr>
                      <w:rFonts w:ascii="Calibri" w:eastAsia="Times New Roman" w:hAnsi="Calibri" w:cs="Calibri"/>
                      <w:color w:val="000000"/>
                      <w:lang w:eastAsia="en-IE"/>
                    </w:rPr>
                    <w:t xml:space="preserve"> provide new insights into the data. </w:t>
                  </w:r>
                </w:p>
              </w:tc>
            </w:tr>
          </w:tbl>
          <w:p w14:paraId="2F5C4CB7" w14:textId="77777777" w:rsidR="00603FF7" w:rsidRDefault="00603FF7" w:rsidP="004F2263"/>
        </w:tc>
      </w:tr>
    </w:tbl>
    <w:p w14:paraId="766DE69A" w14:textId="77777777" w:rsidR="00FA5A85" w:rsidRDefault="00FA5A85" w:rsidP="00FA5A85">
      <w:pPr>
        <w:ind w:left="720" w:hanging="720"/>
      </w:pPr>
    </w:p>
    <w:p w14:paraId="71349ACE" w14:textId="77777777" w:rsidR="00FA5A85" w:rsidRDefault="00FA5A85" w:rsidP="00281992">
      <w:pPr>
        <w:jc w:val="both"/>
      </w:pPr>
      <w:r>
        <w:t xml:space="preserve">Do you wish to be added to the mailing list to receive updates of data uploads and publications of works relating to the database? </w:t>
      </w:r>
      <w:r>
        <w:tab/>
      </w:r>
      <w:r>
        <w:tab/>
      </w:r>
      <w:r>
        <w:tab/>
      </w:r>
      <w:r>
        <w:tab/>
      </w:r>
      <w:r>
        <w:tab/>
      </w:r>
      <w:r>
        <w:tab/>
      </w:r>
      <w:r w:rsidR="00603FF7">
        <w:t xml:space="preserve">   </w:t>
      </w:r>
      <w:r w:rsidR="00281992">
        <w:tab/>
      </w:r>
      <w:r w:rsidR="00281992">
        <w:tab/>
      </w:r>
      <w:r w:rsidR="00281992">
        <w:tab/>
      </w:r>
      <w:r w:rsidR="00281992">
        <w:tab/>
      </w:r>
      <w:r>
        <w:t>Yes</w:t>
      </w:r>
      <w:r w:rsidR="003C0BC1">
        <w:t xml:space="preserve"> </w:t>
      </w:r>
    </w:p>
    <w:p w14:paraId="0A23C128" w14:textId="3BAE345E" w:rsidR="00281992" w:rsidRDefault="00281992" w:rsidP="00281992">
      <w:pPr>
        <w:jc w:val="both"/>
      </w:pPr>
      <w:r>
        <w:t>If yes, please provide your email address</w:t>
      </w:r>
      <w:r w:rsidR="00672DF3">
        <w:t>.</w:t>
      </w:r>
      <w:r w:rsidR="002045F1">
        <w:t xml:space="preserve">     </w:t>
      </w:r>
    </w:p>
    <w:p w14:paraId="18B5D9CD" w14:textId="3DC04B1D" w:rsidR="001C1C07" w:rsidRDefault="00672DF3" w:rsidP="00672DF3">
      <w:pPr>
        <w:ind w:left="7200" w:firstLine="720"/>
        <w:jc w:val="both"/>
      </w:pPr>
      <w:r>
        <w:t>118441194@umail.ucc.ie</w:t>
      </w:r>
    </w:p>
    <w:p w14:paraId="13713EC7" w14:textId="77777777" w:rsidR="00FA5A85" w:rsidRDefault="00FA5A85" w:rsidP="00281992">
      <w:pPr>
        <w:jc w:val="both"/>
      </w:pPr>
      <w:r w:rsidRPr="00603FF7">
        <w:rPr>
          <w:i/>
        </w:rPr>
        <w:t xml:space="preserve">Any response you provide here is collected under the legal basis of </w:t>
      </w:r>
      <w:r w:rsidR="001C1C07">
        <w:rPr>
          <w:i/>
        </w:rPr>
        <w:t>your consent. The</w:t>
      </w:r>
      <w:r w:rsidRPr="00603FF7">
        <w:rPr>
          <w:i/>
        </w:rPr>
        <w:t xml:space="preserve"> </w:t>
      </w:r>
      <w:r w:rsidR="00603FF7">
        <w:rPr>
          <w:i/>
        </w:rPr>
        <w:t>information</w:t>
      </w:r>
      <w:r w:rsidRPr="00603FF7">
        <w:rPr>
          <w:i/>
        </w:rPr>
        <w:t xml:space="preserve"> provided </w:t>
      </w:r>
      <w:r w:rsidR="001C1C07">
        <w:rPr>
          <w:i/>
        </w:rPr>
        <w:t>is</w:t>
      </w:r>
      <w:r w:rsidRPr="00603FF7">
        <w:rPr>
          <w:i/>
        </w:rPr>
        <w:t xml:space="preserve"> reviewed as part of HIQA's ongoing </w:t>
      </w:r>
      <w:r w:rsidR="00603FF7" w:rsidRPr="00603FF7">
        <w:rPr>
          <w:i/>
        </w:rPr>
        <w:t>analyses of the database in order to prevent duplication of effort and evaluate the utility of the database externally</w:t>
      </w:r>
      <w:r w:rsidRPr="00603FF7">
        <w:rPr>
          <w:i/>
        </w:rPr>
        <w:t>.</w:t>
      </w:r>
      <w:r w:rsidR="001C1C07">
        <w:rPr>
          <w:i/>
        </w:rPr>
        <w:t xml:space="preserve"> Project descriptions will be stored for three years in line with HIQA’s data retention protocols. </w:t>
      </w:r>
      <w:r w:rsidRPr="00603FF7">
        <w:rPr>
          <w:i/>
        </w:rPr>
        <w:t xml:space="preserve"> </w:t>
      </w:r>
      <w:r w:rsidR="00603FF7">
        <w:rPr>
          <w:i/>
        </w:rPr>
        <w:t xml:space="preserve">If you </w:t>
      </w:r>
      <w:r w:rsidR="001C1C07">
        <w:rPr>
          <w:i/>
        </w:rPr>
        <w:t>indicate that you would like to be added</w:t>
      </w:r>
      <w:r w:rsidR="00603FF7">
        <w:rPr>
          <w:i/>
        </w:rPr>
        <w:t xml:space="preserve"> to the mailing list, </w:t>
      </w:r>
      <w:r w:rsidR="001C1C07">
        <w:rPr>
          <w:i/>
        </w:rPr>
        <w:t>your name and email address</w:t>
      </w:r>
      <w:r w:rsidR="00603FF7">
        <w:rPr>
          <w:i/>
        </w:rPr>
        <w:t xml:space="preserve"> will be stored separately and maintained for the duration of the LENS p</w:t>
      </w:r>
      <w:r w:rsidR="00281992">
        <w:rPr>
          <w:i/>
        </w:rPr>
        <w:t>roject, end date March 2023.</w:t>
      </w:r>
    </w:p>
    <w:p w14:paraId="7A821FB2" w14:textId="77777777" w:rsidR="00000000" w:rsidRDefault="00000000"/>
    <w:sectPr w:rsidR="00AD53DF" w:rsidSect="0028199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2B443" w14:textId="77777777" w:rsidR="000F7177" w:rsidRDefault="000F7177" w:rsidP="000B6FF7">
      <w:pPr>
        <w:spacing w:after="0" w:line="240" w:lineRule="auto"/>
      </w:pPr>
      <w:r>
        <w:separator/>
      </w:r>
    </w:p>
  </w:endnote>
  <w:endnote w:type="continuationSeparator" w:id="0">
    <w:p w14:paraId="63198B8E" w14:textId="77777777" w:rsidR="000F7177" w:rsidRDefault="000F7177" w:rsidP="000B6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A9E56" w14:textId="77777777" w:rsidR="000F7177" w:rsidRDefault="000F7177" w:rsidP="000B6FF7">
      <w:pPr>
        <w:spacing w:after="0" w:line="240" w:lineRule="auto"/>
      </w:pPr>
      <w:r>
        <w:separator/>
      </w:r>
    </w:p>
  </w:footnote>
  <w:footnote w:type="continuationSeparator" w:id="0">
    <w:p w14:paraId="718EC1F5" w14:textId="77777777" w:rsidR="000F7177" w:rsidRDefault="000F7177" w:rsidP="000B6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61B5A"/>
    <w:multiLevelType w:val="hybridMultilevel"/>
    <w:tmpl w:val="D764C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703ADE"/>
    <w:multiLevelType w:val="hybridMultilevel"/>
    <w:tmpl w:val="1A4E82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63125845">
    <w:abstractNumId w:val="1"/>
  </w:num>
  <w:num w:numId="2" w16cid:durableId="35823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A85"/>
    <w:rsid w:val="000006B8"/>
    <w:rsid w:val="000B6FF7"/>
    <w:rsid w:val="000D68C8"/>
    <w:rsid w:val="000F7177"/>
    <w:rsid w:val="001C1C07"/>
    <w:rsid w:val="002045F1"/>
    <w:rsid w:val="00281992"/>
    <w:rsid w:val="003C0BC1"/>
    <w:rsid w:val="003E29AD"/>
    <w:rsid w:val="003E4D9E"/>
    <w:rsid w:val="004A6F03"/>
    <w:rsid w:val="004F65D3"/>
    <w:rsid w:val="005809AD"/>
    <w:rsid w:val="005F15D5"/>
    <w:rsid w:val="00603FF7"/>
    <w:rsid w:val="00672DF3"/>
    <w:rsid w:val="006E5EE6"/>
    <w:rsid w:val="007145CA"/>
    <w:rsid w:val="007722E0"/>
    <w:rsid w:val="007D4306"/>
    <w:rsid w:val="00B50EBE"/>
    <w:rsid w:val="00C94CB2"/>
    <w:rsid w:val="00CD0542"/>
    <w:rsid w:val="00E06681"/>
    <w:rsid w:val="00E77E30"/>
    <w:rsid w:val="00E91778"/>
    <w:rsid w:val="00FA5A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8CE71"/>
  <w15:chartTrackingRefBased/>
  <w15:docId w15:val="{A9909F9E-FF5B-46EE-AA67-FA46908B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1C07"/>
    <w:rPr>
      <w:color w:val="0563C1" w:themeColor="hyperlink"/>
      <w:u w:val="single"/>
    </w:rPr>
  </w:style>
  <w:style w:type="paragraph" w:styleId="ListParagraph">
    <w:name w:val="List Paragraph"/>
    <w:basedOn w:val="Normal"/>
    <w:uiPriority w:val="34"/>
    <w:qFormat/>
    <w:rsid w:val="006E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771">
      <w:bodyDiv w:val="1"/>
      <w:marLeft w:val="0"/>
      <w:marRight w:val="0"/>
      <w:marTop w:val="0"/>
      <w:marBottom w:val="0"/>
      <w:divBdr>
        <w:top w:val="none" w:sz="0" w:space="0" w:color="auto"/>
        <w:left w:val="none" w:sz="0" w:space="0" w:color="auto"/>
        <w:bottom w:val="none" w:sz="0" w:space="0" w:color="auto"/>
        <w:right w:val="none" w:sz="0" w:space="0" w:color="auto"/>
      </w:divBdr>
      <w:divsChild>
        <w:div w:id="233977496">
          <w:marLeft w:val="0"/>
          <w:marRight w:val="0"/>
          <w:marTop w:val="0"/>
          <w:marBottom w:val="0"/>
          <w:divBdr>
            <w:top w:val="none" w:sz="0" w:space="0" w:color="auto"/>
            <w:left w:val="none" w:sz="0" w:space="0" w:color="auto"/>
            <w:bottom w:val="none" w:sz="0" w:space="0" w:color="auto"/>
            <w:right w:val="none" w:sz="0" w:space="0" w:color="auto"/>
          </w:divBdr>
        </w:div>
      </w:divsChild>
    </w:div>
    <w:div w:id="253176396">
      <w:bodyDiv w:val="1"/>
      <w:marLeft w:val="0"/>
      <w:marRight w:val="0"/>
      <w:marTop w:val="0"/>
      <w:marBottom w:val="0"/>
      <w:divBdr>
        <w:top w:val="none" w:sz="0" w:space="0" w:color="auto"/>
        <w:left w:val="none" w:sz="0" w:space="0" w:color="auto"/>
        <w:bottom w:val="none" w:sz="0" w:space="0" w:color="auto"/>
        <w:right w:val="none" w:sz="0" w:space="0" w:color="auto"/>
      </w:divBdr>
      <w:divsChild>
        <w:div w:id="269823266">
          <w:marLeft w:val="0"/>
          <w:marRight w:val="0"/>
          <w:marTop w:val="0"/>
          <w:marBottom w:val="0"/>
          <w:divBdr>
            <w:top w:val="none" w:sz="0" w:space="0" w:color="auto"/>
            <w:left w:val="none" w:sz="0" w:space="0" w:color="auto"/>
            <w:bottom w:val="none" w:sz="0" w:space="0" w:color="auto"/>
            <w:right w:val="none" w:sz="0" w:space="0" w:color="auto"/>
          </w:divBdr>
        </w:div>
      </w:divsChild>
    </w:div>
    <w:div w:id="1472595475">
      <w:bodyDiv w:val="1"/>
      <w:marLeft w:val="0"/>
      <w:marRight w:val="0"/>
      <w:marTop w:val="0"/>
      <w:marBottom w:val="0"/>
      <w:divBdr>
        <w:top w:val="none" w:sz="0" w:space="0" w:color="auto"/>
        <w:left w:val="none" w:sz="0" w:space="0" w:color="auto"/>
        <w:bottom w:val="none" w:sz="0" w:space="0" w:color="auto"/>
        <w:right w:val="none" w:sz="0" w:space="0" w:color="auto"/>
      </w:divBdr>
      <w:divsChild>
        <w:div w:id="209805194">
          <w:marLeft w:val="0"/>
          <w:marRight w:val="0"/>
          <w:marTop w:val="0"/>
          <w:marBottom w:val="0"/>
          <w:divBdr>
            <w:top w:val="none" w:sz="0" w:space="0" w:color="auto"/>
            <w:left w:val="none" w:sz="0" w:space="0" w:color="auto"/>
            <w:bottom w:val="none" w:sz="0" w:space="0" w:color="auto"/>
            <w:right w:val="none" w:sz="0" w:space="0" w:color="auto"/>
          </w:divBdr>
        </w:div>
      </w:divsChild>
    </w:div>
    <w:div w:id="1724674606">
      <w:bodyDiv w:val="1"/>
      <w:marLeft w:val="0"/>
      <w:marRight w:val="0"/>
      <w:marTop w:val="0"/>
      <w:marBottom w:val="0"/>
      <w:divBdr>
        <w:top w:val="none" w:sz="0" w:space="0" w:color="auto"/>
        <w:left w:val="none" w:sz="0" w:space="0" w:color="auto"/>
        <w:bottom w:val="none" w:sz="0" w:space="0" w:color="auto"/>
        <w:right w:val="none" w:sz="0" w:space="0" w:color="auto"/>
      </w:divBdr>
      <w:divsChild>
        <w:div w:id="1672638955">
          <w:marLeft w:val="0"/>
          <w:marRight w:val="0"/>
          <w:marTop w:val="0"/>
          <w:marBottom w:val="0"/>
          <w:divBdr>
            <w:top w:val="none" w:sz="0" w:space="0" w:color="auto"/>
            <w:left w:val="none" w:sz="0" w:space="0" w:color="auto"/>
            <w:bottom w:val="none" w:sz="0" w:space="0" w:color="auto"/>
            <w:right w:val="none" w:sz="0" w:space="0" w:color="auto"/>
          </w:divBdr>
        </w:div>
      </w:divsChild>
    </w:div>
    <w:div w:id="2028405131">
      <w:bodyDiv w:val="1"/>
      <w:marLeft w:val="0"/>
      <w:marRight w:val="0"/>
      <w:marTop w:val="0"/>
      <w:marBottom w:val="0"/>
      <w:divBdr>
        <w:top w:val="none" w:sz="0" w:space="0" w:color="auto"/>
        <w:left w:val="none" w:sz="0" w:space="0" w:color="auto"/>
        <w:bottom w:val="none" w:sz="0" w:space="0" w:color="auto"/>
        <w:right w:val="none" w:sz="0" w:space="0" w:color="auto"/>
      </w:divBdr>
      <w:divsChild>
        <w:div w:id="905527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ens@hiqa.ie"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bing.com/images/search?view=detailV2&amp;ccid=KgVw05Ob&amp;id=AA6B91671A493785601EB35EA55FFA5EB7BFCD94&amp;thid=OIP.KgVw05ObB7sY2u53QXCuVAHaF7&amp;mediaurl=https://irishtechnews.ie/wp-content/uploads/2017/08/HIQA_Logo_JPG.jpg&amp;exph=1417&amp;expw=1772&amp;q=hiqa&amp;simid=608053763200452633&amp;ck=D3DA1B06A8E0845C1EE770235982F32E&amp;selectedIndex=0&amp;FORM=IRP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HIQA</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O'Connor</dc:creator>
  <cp:keywords/>
  <dc:description/>
  <cp:lastModifiedBy>Isabel Maria Ronan (Umail)</cp:lastModifiedBy>
  <cp:revision>2</cp:revision>
  <dcterms:created xsi:type="dcterms:W3CDTF">2024-05-10T14:28:00Z</dcterms:created>
  <dcterms:modified xsi:type="dcterms:W3CDTF">2024-05-10T14:28:00Z</dcterms:modified>
</cp:coreProperties>
</file>