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902A2" w14:textId="454B3D77" w:rsidR="001105D2" w:rsidRPr="001105D2" w:rsidRDefault="001105D2" w:rsidP="001105D2">
      <w:pPr>
        <w:jc w:val="center"/>
        <w:rPr>
          <w:b/>
          <w:bCs/>
          <w:color w:val="000000" w:themeColor="text1"/>
          <w:sz w:val="28"/>
          <w:szCs w:val="28"/>
        </w:rPr>
      </w:pPr>
      <w:r w:rsidRPr="001105D2">
        <w:rPr>
          <w:b/>
          <w:bCs/>
          <w:color w:val="000000" w:themeColor="text1"/>
          <w:sz w:val="28"/>
          <w:szCs w:val="28"/>
          <w:highlight w:val="yellow"/>
        </w:rPr>
        <w:t>E4.</w:t>
      </w:r>
      <w:r w:rsidR="00F26655">
        <w:rPr>
          <w:b/>
          <w:bCs/>
          <w:color w:val="000000" w:themeColor="text1"/>
          <w:sz w:val="28"/>
          <w:szCs w:val="28"/>
          <w:highlight w:val="yellow"/>
        </w:rPr>
        <w:t>6</w:t>
      </w:r>
      <w:r w:rsidRPr="001105D2">
        <w:rPr>
          <w:b/>
          <w:bCs/>
          <w:color w:val="000000" w:themeColor="text1"/>
          <w:sz w:val="28"/>
          <w:szCs w:val="28"/>
          <w:highlight w:val="yellow"/>
        </w:rPr>
        <w:t xml:space="preserve"> PRACTICE</w:t>
      </w:r>
    </w:p>
    <w:p w14:paraId="77BD3740" w14:textId="77777777" w:rsidR="001105D2" w:rsidRDefault="001105D2" w:rsidP="001105D2"/>
    <w:p w14:paraId="319C6C3B" w14:textId="77777777" w:rsidR="00334D47" w:rsidRDefault="00334D47" w:rsidP="001105D2">
      <w:pPr>
        <w:rPr>
          <w:b/>
          <w:bCs/>
          <w:i/>
          <w:iCs/>
        </w:rPr>
      </w:pPr>
      <w:r w:rsidRPr="00334D47">
        <w:rPr>
          <w:b/>
          <w:bCs/>
          <w:i/>
          <w:iCs/>
        </w:rPr>
        <w:drawing>
          <wp:inline distT="0" distB="0" distL="0" distR="0" wp14:anchorId="17043AA4" wp14:editId="768263DB">
            <wp:extent cx="6032665" cy="2852120"/>
            <wp:effectExtent l="0" t="0" r="0" b="5715"/>
            <wp:docPr id="1270769105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9105" name="Picture 1" descr="A table with text and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741" cy="28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9CA7" w14:textId="7741C7D7" w:rsidR="001105D2" w:rsidRPr="001105D2" w:rsidRDefault="001105D2" w:rsidP="001105D2">
      <w:pPr>
        <w:rPr>
          <w:b/>
          <w:bCs/>
          <w:i/>
          <w:iCs/>
        </w:rPr>
      </w:pPr>
      <w:r w:rsidRPr="001105D2">
        <w:rPr>
          <w:b/>
          <w:bCs/>
          <w:i/>
          <w:iCs/>
        </w:rPr>
        <w:t>E4.</w:t>
      </w:r>
      <w:r w:rsidR="00F26655">
        <w:rPr>
          <w:b/>
          <w:bCs/>
          <w:i/>
          <w:iCs/>
        </w:rPr>
        <w:t>6</w:t>
      </w:r>
      <w:r w:rsidRPr="001105D2">
        <w:rPr>
          <w:b/>
          <w:bCs/>
          <w:i/>
          <w:iCs/>
        </w:rPr>
        <w:t xml:space="preserve">a </w:t>
      </w:r>
      <w:r w:rsidR="00F26655" w:rsidRPr="00F26655">
        <w:rPr>
          <w:b/>
          <w:bCs/>
          <w:i/>
          <w:iCs/>
        </w:rPr>
        <w:t>Using the DOT PROJECT Table, describe an example that illustrates the insertion anomaly.</w:t>
      </w:r>
    </w:p>
    <w:p w14:paraId="523FD67C" w14:textId="1C579A05" w:rsidR="001105D2" w:rsidRDefault="001105D2" w:rsidP="001105D2">
      <w:r>
        <w:t xml:space="preserve">If </w:t>
      </w:r>
      <w:r w:rsidR="002F2E25">
        <w:t>a project does not yet have an assigned manager, it would not be able to be inserted into the table.</w:t>
      </w:r>
    </w:p>
    <w:p w14:paraId="1E1F7701" w14:textId="77777777" w:rsidR="001105D2" w:rsidRDefault="001105D2" w:rsidP="001105D2"/>
    <w:p w14:paraId="17715C96" w14:textId="77777777" w:rsidR="00F26655" w:rsidRDefault="001105D2" w:rsidP="001105D2">
      <w:pPr>
        <w:rPr>
          <w:b/>
          <w:bCs/>
          <w:i/>
          <w:iCs/>
        </w:rPr>
      </w:pPr>
      <w:r w:rsidRPr="001105D2">
        <w:rPr>
          <w:b/>
          <w:bCs/>
          <w:i/>
          <w:iCs/>
        </w:rPr>
        <w:t>E4.</w:t>
      </w:r>
      <w:r w:rsidR="00F26655">
        <w:rPr>
          <w:b/>
          <w:bCs/>
          <w:i/>
          <w:iCs/>
        </w:rPr>
        <w:t>6</w:t>
      </w:r>
      <w:r w:rsidRPr="001105D2">
        <w:rPr>
          <w:b/>
          <w:bCs/>
          <w:i/>
          <w:iCs/>
        </w:rPr>
        <w:t xml:space="preserve">b </w:t>
      </w:r>
      <w:r w:rsidR="00F26655" w:rsidRPr="00F26655">
        <w:rPr>
          <w:b/>
          <w:bCs/>
          <w:i/>
          <w:iCs/>
        </w:rPr>
        <w:t xml:space="preserve">Using the DOT PROJECT Table, describe an example that illustrates the deletion </w:t>
      </w:r>
      <w:proofErr w:type="spellStart"/>
      <w:r w:rsidR="00F26655" w:rsidRPr="00F26655">
        <w:rPr>
          <w:b/>
          <w:bCs/>
          <w:i/>
          <w:iCs/>
        </w:rPr>
        <w:t>anomaly.</w:t>
      </w:r>
    </w:p>
    <w:p w14:paraId="68A70484" w14:textId="107B19BA" w:rsidR="001105D2" w:rsidRPr="001105D2" w:rsidRDefault="001105D2" w:rsidP="001105D2">
      <w:proofErr w:type="spellEnd"/>
      <w:r>
        <w:t xml:space="preserve">If </w:t>
      </w:r>
      <w:r w:rsidR="002F2E25">
        <w:t xml:space="preserve">we delete the record for </w:t>
      </w:r>
      <w:proofErr w:type="spellStart"/>
      <w:r w:rsidR="002F2E25">
        <w:t>ProjectID</w:t>
      </w:r>
      <w:proofErr w:type="spellEnd"/>
      <w:r w:rsidR="002F2E25">
        <w:t xml:space="preserve"> 5, the existence of the record of Pony’s </w:t>
      </w:r>
      <w:proofErr w:type="spellStart"/>
      <w:r w:rsidR="002F2E25">
        <w:t>CountyName</w:t>
      </w:r>
      <w:proofErr w:type="spellEnd"/>
      <w:r w:rsidR="002F2E25">
        <w:t xml:space="preserve"> will cease from the database since it is the only project with that county assigned to it.</w:t>
      </w:r>
    </w:p>
    <w:p w14:paraId="05632254" w14:textId="77777777" w:rsidR="001105D2" w:rsidRDefault="001105D2" w:rsidP="001105D2"/>
    <w:p w14:paraId="1F67775A" w14:textId="77777777" w:rsidR="00F26655" w:rsidRDefault="001105D2" w:rsidP="001105D2">
      <w:pPr>
        <w:rPr>
          <w:b/>
          <w:bCs/>
          <w:i/>
          <w:iCs/>
        </w:rPr>
      </w:pPr>
      <w:r w:rsidRPr="001105D2">
        <w:rPr>
          <w:b/>
          <w:bCs/>
          <w:i/>
          <w:iCs/>
        </w:rPr>
        <w:t>E4.</w:t>
      </w:r>
      <w:r w:rsidR="00F26655">
        <w:rPr>
          <w:b/>
          <w:bCs/>
          <w:i/>
          <w:iCs/>
        </w:rPr>
        <w:t>6</w:t>
      </w:r>
      <w:r w:rsidRPr="001105D2">
        <w:rPr>
          <w:b/>
          <w:bCs/>
          <w:i/>
          <w:iCs/>
        </w:rPr>
        <w:t xml:space="preserve">c </w:t>
      </w:r>
      <w:r w:rsidR="00F26655" w:rsidRPr="00F26655">
        <w:rPr>
          <w:b/>
          <w:bCs/>
          <w:i/>
          <w:iCs/>
        </w:rPr>
        <w:t xml:space="preserve">Using the DOT PROJECT Table, describe an example that illustrates the modification </w:t>
      </w:r>
      <w:proofErr w:type="spellStart"/>
      <w:r w:rsidR="00F26655" w:rsidRPr="00F26655">
        <w:rPr>
          <w:b/>
          <w:bCs/>
          <w:i/>
          <w:iCs/>
        </w:rPr>
        <w:t>anomaly.</w:t>
      </w:r>
    </w:p>
    <w:p w14:paraId="4F012D4F" w14:textId="51C4FF68" w:rsidR="001105D2" w:rsidRPr="001105D2" w:rsidRDefault="001105D2" w:rsidP="001105D2">
      <w:proofErr w:type="spellEnd"/>
      <w:r>
        <w:t>If</w:t>
      </w:r>
      <w:r w:rsidR="002F2E25">
        <w:t xml:space="preserve"> I were to modify the Manager of Project Road X, for example, I would have to modify 3 different records in the table.</w:t>
      </w:r>
      <w:r>
        <w:t xml:space="preserve"> </w:t>
      </w:r>
    </w:p>
    <w:p w14:paraId="7C8CDFED" w14:textId="77777777" w:rsidR="001105D2" w:rsidRDefault="001105D2" w:rsidP="001105D2"/>
    <w:p w14:paraId="43777F35" w14:textId="753CFDBD" w:rsidR="001105D2" w:rsidRDefault="001105D2" w:rsidP="00F26655">
      <w:pPr>
        <w:rPr>
          <w:b/>
          <w:bCs/>
          <w:i/>
          <w:iCs/>
        </w:rPr>
      </w:pPr>
      <w:r w:rsidRPr="001105D2">
        <w:rPr>
          <w:b/>
          <w:bCs/>
          <w:i/>
          <w:iCs/>
        </w:rPr>
        <w:t>E4.</w:t>
      </w:r>
      <w:r w:rsidR="00F26655">
        <w:rPr>
          <w:b/>
          <w:bCs/>
          <w:i/>
          <w:iCs/>
        </w:rPr>
        <w:t>6</w:t>
      </w:r>
      <w:r w:rsidRPr="001105D2">
        <w:rPr>
          <w:b/>
          <w:bCs/>
          <w:i/>
          <w:iCs/>
        </w:rPr>
        <w:t xml:space="preserve">d </w:t>
      </w:r>
      <w:r w:rsidR="00F26655" w:rsidRPr="00F26655">
        <w:rPr>
          <w:b/>
          <w:bCs/>
          <w:i/>
          <w:iCs/>
        </w:rPr>
        <w:t>Depict full key functional dependencies, partial functional dependencies (if any), and transitive functional</w:t>
      </w:r>
      <w:r w:rsidR="00F26655">
        <w:rPr>
          <w:b/>
          <w:bCs/>
          <w:i/>
          <w:iCs/>
        </w:rPr>
        <w:t xml:space="preserve"> </w:t>
      </w:r>
      <w:r w:rsidR="00F26655" w:rsidRPr="00F26655">
        <w:rPr>
          <w:b/>
          <w:bCs/>
          <w:i/>
          <w:iCs/>
        </w:rPr>
        <w:t>dependencies (if any) in the DOT PROJECT Table.</w:t>
      </w:r>
    </w:p>
    <w:p w14:paraId="2949577A" w14:textId="5D037308" w:rsidR="00E81273" w:rsidRPr="00E81273" w:rsidRDefault="00E81273" w:rsidP="001105D2">
      <w:pPr>
        <w:pStyle w:val="ListParagraph"/>
        <w:numPr>
          <w:ilvl w:val="0"/>
          <w:numId w:val="1"/>
        </w:numPr>
      </w:pPr>
      <w:r>
        <w:t xml:space="preserve">Full dependencies: </w:t>
      </w:r>
      <w:proofErr w:type="spellStart"/>
      <w:r w:rsidR="002F2E25">
        <w:t>ProjectMilesWithinCounty</w:t>
      </w:r>
      <w:proofErr w:type="spellEnd"/>
      <w:r w:rsidR="002F2E25">
        <w:t xml:space="preserve"> -&gt; </w:t>
      </w:r>
      <w:proofErr w:type="spellStart"/>
      <w:r w:rsidR="002F2E25">
        <w:t>ProjectID</w:t>
      </w:r>
      <w:proofErr w:type="spellEnd"/>
      <w:r w:rsidR="002F2E25">
        <w:t xml:space="preserve"> &amp; </w:t>
      </w:r>
      <w:proofErr w:type="spellStart"/>
      <w:r w:rsidR="002F2E25">
        <w:t>CountyID</w:t>
      </w:r>
      <w:proofErr w:type="spellEnd"/>
    </w:p>
    <w:p w14:paraId="1CEE2CF8" w14:textId="4887DC44" w:rsidR="00E81273" w:rsidRPr="00E81273" w:rsidRDefault="00E81273" w:rsidP="001105D2">
      <w:pPr>
        <w:pStyle w:val="ListParagraph"/>
        <w:numPr>
          <w:ilvl w:val="0"/>
          <w:numId w:val="1"/>
        </w:numPr>
      </w:pPr>
      <w:r>
        <w:t xml:space="preserve">Partial dependencies: </w:t>
      </w:r>
      <w:proofErr w:type="spellStart"/>
      <w:r w:rsidR="002F2E25">
        <w:t>ProjectName</w:t>
      </w:r>
      <w:proofErr w:type="spellEnd"/>
      <w:r w:rsidR="002F2E25">
        <w:t xml:space="preserve"> -&gt; </w:t>
      </w:r>
      <w:proofErr w:type="spellStart"/>
      <w:r w:rsidR="002F2E25">
        <w:t>ProjectID</w:t>
      </w:r>
      <w:proofErr w:type="spellEnd"/>
      <w:r w:rsidR="00F772B8">
        <w:t xml:space="preserve"> and</w:t>
      </w:r>
      <w:r w:rsidR="002F2E25">
        <w:t xml:space="preserve"> </w:t>
      </w:r>
      <w:proofErr w:type="spellStart"/>
      <w:r w:rsidR="002F2E25">
        <w:t>CountyName</w:t>
      </w:r>
      <w:proofErr w:type="spellEnd"/>
      <w:r w:rsidR="00F772B8">
        <w:t xml:space="preserve"> </w:t>
      </w:r>
      <w:r w:rsidR="002F2E25">
        <w:t xml:space="preserve">-&gt; </w:t>
      </w:r>
      <w:proofErr w:type="spellStart"/>
      <w:r w:rsidR="002F2E25">
        <w:t>CountyID</w:t>
      </w:r>
      <w:proofErr w:type="spellEnd"/>
      <w:r w:rsidR="00F772B8">
        <w:t xml:space="preserve"> and </w:t>
      </w:r>
      <w:proofErr w:type="spellStart"/>
      <w:r w:rsidR="00F772B8">
        <w:t>ProjectManagerID</w:t>
      </w:r>
      <w:proofErr w:type="spellEnd"/>
      <w:r w:rsidR="00F772B8">
        <w:t xml:space="preserve"> -&gt; </w:t>
      </w:r>
      <w:proofErr w:type="spellStart"/>
      <w:r w:rsidR="00F772B8">
        <w:t>ProjectID</w:t>
      </w:r>
      <w:proofErr w:type="spellEnd"/>
    </w:p>
    <w:p w14:paraId="6F769CF7" w14:textId="72BD49EA" w:rsidR="00F26655" w:rsidRPr="00E81273" w:rsidRDefault="00E81273" w:rsidP="00F26655">
      <w:pPr>
        <w:pStyle w:val="ListParagraph"/>
        <w:numPr>
          <w:ilvl w:val="0"/>
          <w:numId w:val="1"/>
        </w:numPr>
      </w:pPr>
      <w:r>
        <w:t xml:space="preserve">Transitive dependencies: </w:t>
      </w:r>
      <w:proofErr w:type="spellStart"/>
      <w:r w:rsidR="002F2E25">
        <w:t>ProjectManagerName</w:t>
      </w:r>
      <w:proofErr w:type="spellEnd"/>
      <w:r w:rsidR="002F2E25">
        <w:t xml:space="preserve"> -&gt; </w:t>
      </w:r>
      <w:proofErr w:type="spellStart"/>
      <w:r w:rsidR="002F2E25">
        <w:t>ProjectManagerID</w:t>
      </w:r>
      <w:proofErr w:type="spellEnd"/>
    </w:p>
    <w:p w14:paraId="5A57F4AF" w14:textId="77777777" w:rsidR="001105D2" w:rsidRDefault="001105D2" w:rsidP="001105D2"/>
    <w:p w14:paraId="59FAAB3A" w14:textId="77777777" w:rsidR="0072084B" w:rsidRDefault="001105D2" w:rsidP="001105D2">
      <w:pPr>
        <w:rPr>
          <w:b/>
          <w:bCs/>
          <w:i/>
          <w:iCs/>
        </w:rPr>
      </w:pPr>
      <w:r w:rsidRPr="001105D2">
        <w:rPr>
          <w:b/>
          <w:bCs/>
          <w:i/>
          <w:iCs/>
        </w:rPr>
        <w:t>E4.</w:t>
      </w:r>
      <w:r w:rsidR="00F26655">
        <w:rPr>
          <w:b/>
          <w:bCs/>
          <w:i/>
          <w:iCs/>
        </w:rPr>
        <w:t>6</w:t>
      </w:r>
      <w:r w:rsidRPr="001105D2">
        <w:rPr>
          <w:b/>
          <w:bCs/>
          <w:i/>
          <w:iCs/>
        </w:rPr>
        <w:t xml:space="preserve">e </w:t>
      </w:r>
      <w:r w:rsidR="0072084B" w:rsidRPr="0072084B">
        <w:rPr>
          <w:b/>
          <w:bCs/>
          <w:i/>
          <w:iCs/>
        </w:rPr>
        <w:t>Show the result of normalizing the DOT PROJECT Table to 2NF</w:t>
      </w:r>
      <w:r w:rsidR="0072084B">
        <w:rPr>
          <w:b/>
          <w:bCs/>
          <w:i/>
          <w:iCs/>
        </w:rPr>
        <w:t>.</w:t>
      </w:r>
    </w:p>
    <w:p w14:paraId="0592EFA3" w14:textId="77777777" w:rsidR="006A3A48" w:rsidRDefault="006A3A48" w:rsidP="001105D2"/>
    <w:p w14:paraId="26543D8D" w14:textId="4EB57AFC" w:rsidR="006A3A48" w:rsidRDefault="006A3A48" w:rsidP="006A3A48">
      <w:pPr>
        <w:jc w:val="center"/>
      </w:pPr>
      <w:r w:rsidRPr="006A3A48">
        <w:lastRenderedPageBreak/>
        <w:drawing>
          <wp:inline distT="0" distB="0" distL="0" distR="0" wp14:anchorId="233BFEAC" wp14:editId="0CD9E70A">
            <wp:extent cx="4207309" cy="2616740"/>
            <wp:effectExtent l="0" t="0" r="0" b="0"/>
            <wp:docPr id="192366520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65204" name="Picture 1" descr="A diagram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597" cy="26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40F" w14:textId="77777777" w:rsidR="006A3A48" w:rsidRDefault="006A3A48" w:rsidP="006A3A48">
      <w:pPr>
        <w:jc w:val="center"/>
      </w:pPr>
    </w:p>
    <w:p w14:paraId="7C1A3E68" w14:textId="27370A4D" w:rsidR="008C62A9" w:rsidRDefault="002F2E25" w:rsidP="001105D2">
      <w:r>
        <w:t>Projects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225"/>
        <w:gridCol w:w="5130"/>
      </w:tblGrid>
      <w:tr w:rsidR="00360F65" w14:paraId="4BA9E6A7" w14:textId="77777777" w:rsidTr="00360F65">
        <w:tc>
          <w:tcPr>
            <w:tcW w:w="4225" w:type="dxa"/>
          </w:tcPr>
          <w:p w14:paraId="2381BA31" w14:textId="53A55F28" w:rsidR="00360F65" w:rsidRDefault="00360F65" w:rsidP="002F2E25">
            <w:pPr>
              <w:tabs>
                <w:tab w:val="left" w:pos="1548"/>
              </w:tabs>
            </w:pPr>
            <w:proofErr w:type="spellStart"/>
            <w:r>
              <w:t>ProjectID</w:t>
            </w:r>
            <w:proofErr w:type="spellEnd"/>
            <w:r>
              <w:tab/>
            </w:r>
          </w:p>
        </w:tc>
        <w:tc>
          <w:tcPr>
            <w:tcW w:w="5130" w:type="dxa"/>
          </w:tcPr>
          <w:p w14:paraId="42D09EA0" w14:textId="48BD0A7E" w:rsidR="00360F65" w:rsidRDefault="00360F65" w:rsidP="001105D2">
            <w:proofErr w:type="spellStart"/>
            <w:r>
              <w:t>ProjectName</w:t>
            </w:r>
            <w:proofErr w:type="spellEnd"/>
          </w:p>
        </w:tc>
      </w:tr>
      <w:tr w:rsidR="00360F65" w14:paraId="235496F6" w14:textId="77777777" w:rsidTr="00360F65">
        <w:tc>
          <w:tcPr>
            <w:tcW w:w="4225" w:type="dxa"/>
          </w:tcPr>
          <w:p w14:paraId="500269A3" w14:textId="5AB63FCC" w:rsidR="00360F65" w:rsidRPr="008C62A9" w:rsidRDefault="00360F65" w:rsidP="001105D2">
            <w:pPr>
              <w:rPr>
                <w:i/>
                <w:iCs/>
              </w:rPr>
            </w:pPr>
            <w:r>
              <w:rPr>
                <w:i/>
                <w:iCs/>
              </w:rPr>
              <w:t>Data…</w:t>
            </w:r>
          </w:p>
        </w:tc>
        <w:tc>
          <w:tcPr>
            <w:tcW w:w="5130" w:type="dxa"/>
          </w:tcPr>
          <w:p w14:paraId="079B6B4F" w14:textId="61F9C30A" w:rsidR="00360F65" w:rsidRDefault="00360F65" w:rsidP="001105D2">
            <w:r>
              <w:t>…</w:t>
            </w:r>
          </w:p>
        </w:tc>
      </w:tr>
    </w:tbl>
    <w:p w14:paraId="495FB880" w14:textId="77777777" w:rsidR="008C62A9" w:rsidRDefault="008C62A9" w:rsidP="001105D2"/>
    <w:p w14:paraId="4E3496BA" w14:textId="115B7C11" w:rsidR="008C62A9" w:rsidRDefault="002F2E25" w:rsidP="001105D2">
      <w:r>
        <w:t>Counties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315"/>
        <w:gridCol w:w="5130"/>
      </w:tblGrid>
      <w:tr w:rsidR="00360F65" w14:paraId="4F10314F" w14:textId="68D17CDE" w:rsidTr="00360F65">
        <w:tc>
          <w:tcPr>
            <w:tcW w:w="4315" w:type="dxa"/>
          </w:tcPr>
          <w:p w14:paraId="767E922E" w14:textId="3BFEF3EF" w:rsidR="00360F65" w:rsidRDefault="00360F65" w:rsidP="001105D2">
            <w:proofErr w:type="spellStart"/>
            <w:r>
              <w:t>CountyID</w:t>
            </w:r>
            <w:proofErr w:type="spellEnd"/>
          </w:p>
        </w:tc>
        <w:tc>
          <w:tcPr>
            <w:tcW w:w="5130" w:type="dxa"/>
          </w:tcPr>
          <w:p w14:paraId="70BAF32E" w14:textId="58A35986" w:rsidR="00360F65" w:rsidRDefault="00360F65" w:rsidP="001105D2">
            <w:proofErr w:type="spellStart"/>
            <w:r>
              <w:t>CountyName</w:t>
            </w:r>
            <w:proofErr w:type="spellEnd"/>
          </w:p>
        </w:tc>
      </w:tr>
      <w:tr w:rsidR="00360F65" w14:paraId="0967DFAA" w14:textId="51CCF05C" w:rsidTr="00360F65">
        <w:tc>
          <w:tcPr>
            <w:tcW w:w="4315" w:type="dxa"/>
          </w:tcPr>
          <w:p w14:paraId="3B407872" w14:textId="4A444137" w:rsidR="00360F65" w:rsidRPr="008C62A9" w:rsidRDefault="00360F65" w:rsidP="001105D2">
            <w:pPr>
              <w:rPr>
                <w:i/>
                <w:iCs/>
              </w:rPr>
            </w:pPr>
            <w:r>
              <w:rPr>
                <w:i/>
                <w:iCs/>
              </w:rPr>
              <w:t>Data…</w:t>
            </w:r>
          </w:p>
        </w:tc>
        <w:tc>
          <w:tcPr>
            <w:tcW w:w="5130" w:type="dxa"/>
          </w:tcPr>
          <w:p w14:paraId="3359719A" w14:textId="5D826527" w:rsidR="00360F65" w:rsidRDefault="00360F65" w:rsidP="001105D2">
            <w:r>
              <w:t>…</w:t>
            </w:r>
          </w:p>
        </w:tc>
      </w:tr>
    </w:tbl>
    <w:p w14:paraId="3426E1FD" w14:textId="77777777" w:rsidR="008C62A9" w:rsidRDefault="008C62A9" w:rsidP="001105D2"/>
    <w:p w14:paraId="630D653C" w14:textId="11FCCD4D" w:rsidR="00360F65" w:rsidRDefault="00360F65" w:rsidP="00360F65">
      <w:r>
        <w:t>Project Managers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315"/>
        <w:gridCol w:w="5130"/>
      </w:tblGrid>
      <w:tr w:rsidR="00360F65" w14:paraId="70F62BDA" w14:textId="77777777" w:rsidTr="007527CA">
        <w:tc>
          <w:tcPr>
            <w:tcW w:w="4315" w:type="dxa"/>
          </w:tcPr>
          <w:p w14:paraId="13F188A4" w14:textId="6041D54D" w:rsidR="00360F65" w:rsidRDefault="00360F65" w:rsidP="007527CA">
            <w:proofErr w:type="spellStart"/>
            <w:r>
              <w:t>ProjectManagerID</w:t>
            </w:r>
            <w:proofErr w:type="spellEnd"/>
          </w:p>
        </w:tc>
        <w:tc>
          <w:tcPr>
            <w:tcW w:w="5130" w:type="dxa"/>
          </w:tcPr>
          <w:p w14:paraId="3413A6E3" w14:textId="5143C5AF" w:rsidR="00360F65" w:rsidRDefault="00360F65" w:rsidP="007527CA">
            <w:proofErr w:type="spellStart"/>
            <w:r>
              <w:t>ProjectManagerName</w:t>
            </w:r>
            <w:proofErr w:type="spellEnd"/>
          </w:p>
        </w:tc>
      </w:tr>
      <w:tr w:rsidR="00360F65" w14:paraId="761927E7" w14:textId="77777777" w:rsidTr="007527CA">
        <w:tc>
          <w:tcPr>
            <w:tcW w:w="4315" w:type="dxa"/>
          </w:tcPr>
          <w:p w14:paraId="2EFD3EC9" w14:textId="77777777" w:rsidR="00360F65" w:rsidRPr="008C62A9" w:rsidRDefault="00360F65" w:rsidP="007527CA">
            <w:pPr>
              <w:rPr>
                <w:i/>
                <w:iCs/>
              </w:rPr>
            </w:pPr>
            <w:r>
              <w:rPr>
                <w:i/>
                <w:iCs/>
              </w:rPr>
              <w:t>Data…</w:t>
            </w:r>
          </w:p>
        </w:tc>
        <w:tc>
          <w:tcPr>
            <w:tcW w:w="5130" w:type="dxa"/>
          </w:tcPr>
          <w:p w14:paraId="445E70C6" w14:textId="77777777" w:rsidR="00360F65" w:rsidRDefault="00360F65" w:rsidP="007527CA">
            <w:r>
              <w:t>…</w:t>
            </w:r>
          </w:p>
        </w:tc>
      </w:tr>
    </w:tbl>
    <w:p w14:paraId="79523D7A" w14:textId="77777777" w:rsidR="00360F65" w:rsidRDefault="00360F65" w:rsidP="001105D2"/>
    <w:p w14:paraId="5FDAFF16" w14:textId="5DF929FC" w:rsidR="008C62A9" w:rsidRDefault="00F772B8" w:rsidP="001105D2">
      <w:r>
        <w:t>Project Info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25"/>
        <w:gridCol w:w="1936"/>
        <w:gridCol w:w="2364"/>
        <w:gridCol w:w="3325"/>
      </w:tblGrid>
      <w:tr w:rsidR="00360F65" w14:paraId="017480D7" w14:textId="77777777" w:rsidTr="00360F65">
        <w:tc>
          <w:tcPr>
            <w:tcW w:w="1725" w:type="dxa"/>
          </w:tcPr>
          <w:p w14:paraId="301B3DAC" w14:textId="6C3819BA" w:rsidR="00360F65" w:rsidRDefault="00360F65" w:rsidP="001105D2">
            <w:proofErr w:type="spellStart"/>
            <w:r>
              <w:t>ProjectID</w:t>
            </w:r>
            <w:proofErr w:type="spellEnd"/>
          </w:p>
        </w:tc>
        <w:tc>
          <w:tcPr>
            <w:tcW w:w="1936" w:type="dxa"/>
          </w:tcPr>
          <w:p w14:paraId="5DD4FE77" w14:textId="2B4FDE53" w:rsidR="00360F65" w:rsidRDefault="00360F65" w:rsidP="001105D2">
            <w:proofErr w:type="spellStart"/>
            <w:r>
              <w:t>CountyID</w:t>
            </w:r>
            <w:proofErr w:type="spellEnd"/>
          </w:p>
        </w:tc>
        <w:tc>
          <w:tcPr>
            <w:tcW w:w="2364" w:type="dxa"/>
          </w:tcPr>
          <w:p w14:paraId="58950252" w14:textId="7372A1BB" w:rsidR="00360F65" w:rsidRDefault="00360F65" w:rsidP="001105D2">
            <w:proofErr w:type="spellStart"/>
            <w:r>
              <w:t>ProjectManagerID</w:t>
            </w:r>
            <w:proofErr w:type="spellEnd"/>
          </w:p>
        </w:tc>
        <w:tc>
          <w:tcPr>
            <w:tcW w:w="3325" w:type="dxa"/>
          </w:tcPr>
          <w:p w14:paraId="2019C08F" w14:textId="1C934399" w:rsidR="00360F65" w:rsidRDefault="00360F65" w:rsidP="001105D2">
            <w:proofErr w:type="spellStart"/>
            <w:r>
              <w:t>ProjectMilesWithinCounty</w:t>
            </w:r>
            <w:proofErr w:type="spellEnd"/>
          </w:p>
        </w:tc>
      </w:tr>
      <w:tr w:rsidR="00360F65" w14:paraId="3F48FB5D" w14:textId="77777777" w:rsidTr="00360F65">
        <w:tc>
          <w:tcPr>
            <w:tcW w:w="1725" w:type="dxa"/>
          </w:tcPr>
          <w:p w14:paraId="6D7F5A7F" w14:textId="2B477BFE" w:rsidR="00360F65" w:rsidRPr="008C62A9" w:rsidRDefault="00360F65" w:rsidP="001105D2">
            <w:pPr>
              <w:rPr>
                <w:i/>
                <w:iCs/>
              </w:rPr>
            </w:pPr>
            <w:r>
              <w:rPr>
                <w:i/>
                <w:iCs/>
              </w:rPr>
              <w:t>Data…</w:t>
            </w:r>
          </w:p>
        </w:tc>
        <w:tc>
          <w:tcPr>
            <w:tcW w:w="1936" w:type="dxa"/>
          </w:tcPr>
          <w:p w14:paraId="7409E184" w14:textId="36986659" w:rsidR="00360F65" w:rsidRDefault="00360F65" w:rsidP="001105D2">
            <w:r>
              <w:t>…</w:t>
            </w:r>
          </w:p>
        </w:tc>
        <w:tc>
          <w:tcPr>
            <w:tcW w:w="2364" w:type="dxa"/>
          </w:tcPr>
          <w:p w14:paraId="3FCE0EAC" w14:textId="5FD3F763" w:rsidR="00360F65" w:rsidRDefault="00360F65" w:rsidP="001105D2">
            <w:r>
              <w:t>…</w:t>
            </w:r>
          </w:p>
        </w:tc>
        <w:tc>
          <w:tcPr>
            <w:tcW w:w="3325" w:type="dxa"/>
          </w:tcPr>
          <w:p w14:paraId="49BFA24A" w14:textId="6786F767" w:rsidR="00360F65" w:rsidRDefault="00360F65" w:rsidP="001105D2">
            <w:r>
              <w:t>…</w:t>
            </w:r>
          </w:p>
        </w:tc>
      </w:tr>
    </w:tbl>
    <w:p w14:paraId="6B940682" w14:textId="77777777" w:rsidR="008C62A9" w:rsidRPr="008C62A9" w:rsidRDefault="008C62A9" w:rsidP="001105D2"/>
    <w:p w14:paraId="33C29C19" w14:textId="77777777" w:rsidR="001105D2" w:rsidRDefault="001105D2" w:rsidP="001105D2"/>
    <w:p w14:paraId="7248B8E4" w14:textId="5B309FE9" w:rsidR="0072084B" w:rsidRDefault="001105D2" w:rsidP="001105D2">
      <w:pPr>
        <w:rPr>
          <w:b/>
          <w:bCs/>
          <w:i/>
          <w:iCs/>
        </w:rPr>
      </w:pPr>
      <w:r w:rsidRPr="001105D2">
        <w:rPr>
          <w:b/>
          <w:bCs/>
          <w:i/>
          <w:iCs/>
        </w:rPr>
        <w:t>E4.</w:t>
      </w:r>
      <w:r w:rsidR="00F26655">
        <w:rPr>
          <w:b/>
          <w:bCs/>
          <w:i/>
          <w:iCs/>
        </w:rPr>
        <w:t>6</w:t>
      </w:r>
      <w:r w:rsidRPr="001105D2">
        <w:rPr>
          <w:b/>
          <w:bCs/>
          <w:i/>
          <w:iCs/>
        </w:rPr>
        <w:t xml:space="preserve">f </w:t>
      </w:r>
      <w:r w:rsidR="0072084B" w:rsidRPr="0072084B">
        <w:rPr>
          <w:b/>
          <w:bCs/>
          <w:i/>
          <w:iCs/>
        </w:rPr>
        <w:t>Show the result of normalizing the DOT PROJECT Table to 3NF.</w:t>
      </w:r>
    </w:p>
    <w:p w14:paraId="2C7DBE53" w14:textId="03FA4DDD" w:rsidR="0072084B" w:rsidRDefault="00360F65" w:rsidP="001105D2">
      <w:r>
        <w:t>2NF answer already normalized to 3NF in this case.</w:t>
      </w:r>
    </w:p>
    <w:p w14:paraId="42740009" w14:textId="77777777" w:rsidR="00360F65" w:rsidRDefault="00360F65" w:rsidP="001105D2">
      <w:pPr>
        <w:rPr>
          <w:b/>
          <w:bCs/>
          <w:i/>
          <w:iCs/>
        </w:rPr>
      </w:pPr>
    </w:p>
    <w:p w14:paraId="515A6AE1" w14:textId="48CC0D3D" w:rsidR="001105D2" w:rsidRDefault="001105D2" w:rsidP="001105D2">
      <w:pPr>
        <w:rPr>
          <w:b/>
          <w:bCs/>
          <w:i/>
          <w:iCs/>
        </w:rPr>
      </w:pPr>
      <w:r w:rsidRPr="001105D2">
        <w:rPr>
          <w:b/>
          <w:bCs/>
          <w:i/>
          <w:iCs/>
        </w:rPr>
        <w:t>E4.</w:t>
      </w:r>
      <w:r w:rsidR="0072084B">
        <w:rPr>
          <w:b/>
          <w:bCs/>
          <w:i/>
          <w:iCs/>
        </w:rPr>
        <w:t>6g</w:t>
      </w:r>
      <w:r w:rsidR="0072084B" w:rsidRPr="0072084B">
        <w:t xml:space="preserve"> </w:t>
      </w:r>
      <w:r w:rsidR="0072084B" w:rsidRPr="0072084B">
        <w:rPr>
          <w:b/>
          <w:bCs/>
          <w:i/>
          <w:iCs/>
        </w:rPr>
        <w:t>Using the set of tables resulting from E4.6f, describe how the anomalies shown in E4.6a, E4.6b, and E4.6c are eliminated.</w:t>
      </w:r>
    </w:p>
    <w:p w14:paraId="68938A39" w14:textId="0477EC67" w:rsidR="00531D75" w:rsidRPr="00531D75" w:rsidRDefault="002F2E25" w:rsidP="001105D2">
      <w:r>
        <w:t xml:space="preserve">For insertion, we can now add a new project without having to associate a manager to it initially. For deletion, </w:t>
      </w:r>
      <w:r w:rsidR="001B3D3B">
        <w:t xml:space="preserve">we can now delete projects without interfering in the deletion of counties possibly. And for modification, we can now modify the </w:t>
      </w:r>
      <w:r w:rsidR="00401F1E">
        <w:t>manager’s</w:t>
      </w:r>
      <w:r w:rsidR="001B3D3B">
        <w:t xml:space="preserve"> name only once and all the associated records would be updated.</w:t>
      </w:r>
    </w:p>
    <w:p w14:paraId="14C32663" w14:textId="77777777" w:rsidR="001105D2" w:rsidRDefault="001105D2" w:rsidP="001105D2"/>
    <w:p w14:paraId="453803C5" w14:textId="77777777" w:rsidR="0093519A" w:rsidRDefault="0093519A"/>
    <w:sectPr w:rsidR="0093519A" w:rsidSect="00D3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D34BD"/>
    <w:multiLevelType w:val="hybridMultilevel"/>
    <w:tmpl w:val="639E2E56"/>
    <w:lvl w:ilvl="0" w:tplc="3496B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04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D2"/>
    <w:rsid w:val="000775D3"/>
    <w:rsid w:val="001105D2"/>
    <w:rsid w:val="001B3D3B"/>
    <w:rsid w:val="002F2E25"/>
    <w:rsid w:val="00334D47"/>
    <w:rsid w:val="00360F65"/>
    <w:rsid w:val="003A7AD4"/>
    <w:rsid w:val="00401F1E"/>
    <w:rsid w:val="00531D75"/>
    <w:rsid w:val="005E1E18"/>
    <w:rsid w:val="006A3A48"/>
    <w:rsid w:val="0072084B"/>
    <w:rsid w:val="007743B1"/>
    <w:rsid w:val="008B7826"/>
    <w:rsid w:val="008C62A9"/>
    <w:rsid w:val="0093519A"/>
    <w:rsid w:val="009619A4"/>
    <w:rsid w:val="00AF21ED"/>
    <w:rsid w:val="00BD3219"/>
    <w:rsid w:val="00C46DE0"/>
    <w:rsid w:val="00D35F20"/>
    <w:rsid w:val="00E81273"/>
    <w:rsid w:val="00F26655"/>
    <w:rsid w:val="00F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7E16B"/>
  <w15:chartTrackingRefBased/>
  <w15:docId w15:val="{18FC9278-5255-4B4D-A913-F5CE701B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5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5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5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5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5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5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5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6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Beatriz Pascoal Alves dos Santos</dc:creator>
  <cp:keywords/>
  <dc:description/>
  <cp:lastModifiedBy>Isabela Beatriz Pascoal Alves dos Santos</cp:lastModifiedBy>
  <cp:revision>7</cp:revision>
  <dcterms:created xsi:type="dcterms:W3CDTF">2024-09-06T13:30:00Z</dcterms:created>
  <dcterms:modified xsi:type="dcterms:W3CDTF">2024-09-06T15:05:00Z</dcterms:modified>
</cp:coreProperties>
</file>