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UNIVERSIDADE ESTADUAL DO OESTE DO PARANÁ - UNIOESTE</w:t>
      </w:r>
    </w:p>
    <w:p w:rsidR="00000000" w:rsidDel="00000000" w:rsidP="00000000" w:rsidRDefault="00000000" w:rsidRPr="00000000" w14:paraId="00000002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CENTRO DE ENGENHARIAS E CIÊNCIAS EXATAS - CECE</w:t>
      </w:r>
    </w:p>
    <w:p w:rsidR="00000000" w:rsidDel="00000000" w:rsidP="00000000" w:rsidRDefault="00000000" w:rsidRPr="00000000" w14:paraId="00000003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Disciplina: Sistema Digitais</w:t>
      </w:r>
    </w:p>
    <w:p w:rsidR="00000000" w:rsidDel="00000000" w:rsidP="00000000" w:rsidRDefault="00000000" w:rsidRPr="00000000" w14:paraId="00000004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Professora: Adriana Kauati</w:t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ISABELA PIMENTEL LOEBEL</w:t>
      </w:r>
    </w:p>
    <w:p w:rsidR="00000000" w:rsidDel="00000000" w:rsidP="00000000" w:rsidRDefault="00000000" w:rsidRPr="00000000" w14:paraId="00000013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FELIPE BITTENCOURT</w:t>
      </w:r>
    </w:p>
    <w:p w:rsidR="00000000" w:rsidDel="00000000" w:rsidP="00000000" w:rsidRDefault="00000000" w:rsidRPr="00000000" w14:paraId="00000014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CONTADOR SÍNCRONO CRESCENTE/DECRESCENTE COM DECODIFICADOR </w:t>
      </w:r>
    </w:p>
    <w:p w:rsidR="00000000" w:rsidDel="00000000" w:rsidP="00000000" w:rsidRDefault="00000000" w:rsidRPr="00000000" w14:paraId="0000001D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Relatório 7</w:t>
      </w:r>
    </w:p>
    <w:p w:rsidR="00000000" w:rsidDel="00000000" w:rsidP="00000000" w:rsidRDefault="00000000" w:rsidRPr="00000000" w14:paraId="0000001E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Foz do Iguaçu,</w:t>
      </w:r>
    </w:p>
    <w:p w:rsidR="00000000" w:rsidDel="00000000" w:rsidP="00000000" w:rsidRDefault="00000000" w:rsidRPr="00000000" w14:paraId="00000030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06 de junho de 2019.</w:t>
      </w:r>
    </w:p>
    <w:p w:rsidR="00000000" w:rsidDel="00000000" w:rsidP="00000000" w:rsidRDefault="00000000" w:rsidRPr="00000000" w14:paraId="00000031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OBJETIVO: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Realizar um contador síncrono com Flip Flop’s JK com chave e decodificador para display de 7 segmentos para palavra bALA;</w:t>
      </w:r>
    </w:p>
    <w:p w:rsidR="00000000" w:rsidDel="00000000" w:rsidP="00000000" w:rsidRDefault="00000000" w:rsidRPr="00000000" w14:paraId="00000034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MATERIAIS UTILIZADOS:</w:t>
      </w:r>
    </w:p>
    <w:p w:rsidR="00000000" w:rsidDel="00000000" w:rsidP="00000000" w:rsidRDefault="00000000" w:rsidRPr="00000000" w14:paraId="0000003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01 protoboard;</w:t>
      </w:r>
    </w:p>
    <w:p w:rsidR="00000000" w:rsidDel="00000000" w:rsidP="00000000" w:rsidRDefault="00000000" w:rsidRPr="00000000" w14:paraId="00000039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01 multimetro;</w:t>
      </w:r>
    </w:p>
    <w:p w:rsidR="00000000" w:rsidDel="00000000" w:rsidP="00000000" w:rsidRDefault="00000000" w:rsidRPr="00000000" w14:paraId="0000003A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01 fonte alimentadora;</w:t>
      </w:r>
    </w:p>
    <w:p w:rsidR="00000000" w:rsidDel="00000000" w:rsidP="00000000" w:rsidRDefault="00000000" w:rsidRPr="00000000" w14:paraId="0000003B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01 porta lógica OR;</w:t>
      </w:r>
    </w:p>
    <w:p w:rsidR="00000000" w:rsidDel="00000000" w:rsidP="00000000" w:rsidRDefault="00000000" w:rsidRPr="00000000" w14:paraId="0000003C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01 porta lógica NOT;</w:t>
      </w:r>
    </w:p>
    <w:p w:rsidR="00000000" w:rsidDel="00000000" w:rsidP="00000000" w:rsidRDefault="00000000" w:rsidRPr="00000000" w14:paraId="0000003D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01 porta lógica AND;</w:t>
      </w:r>
    </w:p>
    <w:p w:rsidR="00000000" w:rsidDel="00000000" w:rsidP="00000000" w:rsidRDefault="00000000" w:rsidRPr="00000000" w14:paraId="0000003E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01 flip flop JK;</w:t>
      </w:r>
    </w:p>
    <w:p w:rsidR="00000000" w:rsidDel="00000000" w:rsidP="00000000" w:rsidRDefault="00000000" w:rsidRPr="00000000" w14:paraId="0000003F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02 resistores de 470 Ohms</w:t>
      </w:r>
    </w:p>
    <w:p w:rsidR="00000000" w:rsidDel="00000000" w:rsidP="00000000" w:rsidRDefault="00000000" w:rsidRPr="00000000" w14:paraId="00000040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01 display cátodo 7 segmentos comum.</w:t>
      </w:r>
    </w:p>
    <w:p w:rsidR="00000000" w:rsidDel="00000000" w:rsidP="00000000" w:rsidRDefault="00000000" w:rsidRPr="00000000" w14:paraId="00000041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DESENVOLVIMENTO:</w:t>
      </w:r>
    </w:p>
    <w:p w:rsidR="00000000" w:rsidDel="00000000" w:rsidP="00000000" w:rsidRDefault="00000000" w:rsidRPr="00000000" w14:paraId="00000043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É necessário ressaltar que durante a experiência prática, notou-se que a fileira da protoboard onde o display de 7 segmentos estava posicionado estava com alguns furos queimados ou não funcionando.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Caso seja necessário averiguar o projeto, pode-se testar o circuito no simulador online, no site: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tinkercad.com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6">
      <w:pPr>
        <w:pageBreakBefore w:val="0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ind w:left="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Nesse experimento realizamos um contador síncrono de 3 bits, indo de 0 à 3, mas representado na palavra “bALA”, podendo ser crescente ou decrescente, dependendo da posição da chave. </w:t>
      </w:r>
    </w:p>
    <w:p w:rsidR="00000000" w:rsidDel="00000000" w:rsidP="00000000" w:rsidRDefault="00000000" w:rsidRPr="00000000" w14:paraId="00000048">
      <w:pPr>
        <w:pageBreakBefore w:val="0"/>
        <w:ind w:left="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Caso a chave esteja em 0, a palavra que deverá ser apresentada no display de 7 segmentos é crescente, sendo assim, “bALA”, do contrário, se estiver em 1, a palavra será “ALAb”, ou seja, decrescente.</w:t>
      </w:r>
    </w:p>
    <w:p w:rsidR="00000000" w:rsidDel="00000000" w:rsidP="00000000" w:rsidRDefault="00000000" w:rsidRPr="00000000" w14:paraId="00000049">
      <w:pPr>
        <w:pageBreakBefore w:val="0"/>
        <w:ind w:left="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melhor entendimento, assume-se que cada número corresponde à uma letra, neste caso, o 0, em binário 000, será a letra b, o 1, em binário 001, a letra A e assim por diante, como apresentado na tabela verdade à seguir, onde X trata-se da chave onde nós controlamos se será crescente ou decrescente.</w:t>
      </w:r>
    </w:p>
    <w:p w:rsidR="00000000" w:rsidDel="00000000" w:rsidP="00000000" w:rsidRDefault="00000000" w:rsidRPr="00000000" w14:paraId="0000004A">
      <w:pPr>
        <w:pageBreakBefore w:val="0"/>
        <w:ind w:left="0" w:firstLine="72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ind w:left="0" w:firstLine="72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ind w:left="0" w:firstLine="72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ind w:left="0" w:firstLine="72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Tabela verdade para flip flops JK (Palavra bALA):</w:t>
      </w:r>
    </w:p>
    <w:p w:rsidR="00000000" w:rsidDel="00000000" w:rsidP="00000000" w:rsidRDefault="00000000" w:rsidRPr="00000000" w14:paraId="00000050">
      <w:pPr>
        <w:pageBreakBefore w:val="0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3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915"/>
        <w:gridCol w:w="645"/>
        <w:gridCol w:w="660"/>
        <w:gridCol w:w="630"/>
        <w:gridCol w:w="675"/>
        <w:gridCol w:w="660"/>
        <w:gridCol w:w="645"/>
        <w:gridCol w:w="645"/>
        <w:gridCol w:w="630"/>
        <w:gridCol w:w="615"/>
        <w:tblGridChange w:id="0">
          <w:tblGrid>
            <w:gridCol w:w="645"/>
            <w:gridCol w:w="915"/>
            <w:gridCol w:w="645"/>
            <w:gridCol w:w="660"/>
            <w:gridCol w:w="630"/>
            <w:gridCol w:w="675"/>
            <w:gridCol w:w="660"/>
            <w:gridCol w:w="645"/>
            <w:gridCol w:w="645"/>
            <w:gridCol w:w="630"/>
            <w:gridCol w:w="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</w:t>
            </w:r>
            <w:r w:rsidDel="00000000" w:rsidR="00000000" w:rsidRPr="00000000">
              <w:rPr>
                <w:sz w:val="24"/>
                <w:szCs w:val="24"/>
                <w:vertAlign w:val="superscript"/>
                <w:rtl w:val="0"/>
              </w:rPr>
              <w:t xml:space="preserve">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Letras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2c4c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</w:p>
        </w:tc>
        <w:tc>
          <w:tcPr>
            <w:shd w:fill="f1c23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0</w:t>
            </w:r>
          </w:p>
        </w:tc>
        <w:tc>
          <w:tcPr>
            <w:shd w:fill="a2c4c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1c23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’</w:t>
            </w:r>
          </w:p>
        </w:tc>
        <w:tc>
          <w:tcPr>
            <w:shd w:fill="a2c4c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</w:p>
        </w:tc>
        <w:tc>
          <w:tcPr>
            <w:shd w:fill="a2c4c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</w:p>
        </w:tc>
        <w:tc>
          <w:tcPr>
            <w:shd w:fill="f1c23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0</w:t>
            </w:r>
          </w:p>
        </w:tc>
        <w:tc>
          <w:tcPr>
            <w:shd w:fill="f1c23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shd w:fill="fcbcb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bae1e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fff49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bae1e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fff49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bae1e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bae1e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fff49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fff49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shd w:fill="fcbcb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bae1e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fff49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bae1e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fff49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bae1e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bae1e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fff49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fff49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</w:t>
            </w:r>
          </w:p>
        </w:tc>
        <w:tc>
          <w:tcPr>
            <w:shd w:fill="fcbcb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bae1e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fff49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bae1e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fff49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bae1e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bae1e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fff49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fff49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tcBorders>
              <w:bottom w:color="000000" w:space="0" w:sz="18" w:val="single"/>
            </w:tcBorders>
            <w:shd w:fill="fcbcb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bottom w:color="000000" w:space="0" w:sz="18" w:val="single"/>
            </w:tcBorders>
            <w:shd w:fill="bae1e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18" w:val="single"/>
            </w:tcBorders>
            <w:shd w:fill="fff49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18" w:val="single"/>
            </w:tcBorders>
            <w:shd w:fill="bae1e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bottom w:color="000000" w:space="0" w:sz="18" w:val="single"/>
            </w:tcBorders>
            <w:shd w:fill="fff49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bae1e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bae1e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fff49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fff49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tcBorders>
              <w:top w:color="000000" w:space="0" w:sz="18" w:val="single"/>
            </w:tcBorders>
            <w:shd w:fill="fcbcb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18" w:val="single"/>
            </w:tcBorders>
            <w:shd w:fill="bae1e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18" w:val="single"/>
            </w:tcBorders>
            <w:shd w:fill="fff49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18" w:val="single"/>
            </w:tcBorders>
            <w:shd w:fill="bae1e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18" w:val="single"/>
            </w:tcBorders>
            <w:shd w:fill="fff49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bae1e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bae1e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fff49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fff49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shd w:fill="fcbcb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bae1e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fff49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bae1e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fff49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bae1e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bae1e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fff49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fff49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</w:t>
            </w:r>
          </w:p>
        </w:tc>
        <w:tc>
          <w:tcPr>
            <w:shd w:fill="fcbcb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bae1e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fff49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bae1e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fff49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bae1e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bae1e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fff49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fff49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shd w:fill="fcbcb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bae1e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fff49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bae1e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fff49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bae1e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bae1e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fff49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fff49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B4">
      <w:pPr>
        <w:pageBreakBefore w:val="0"/>
        <w:ind w:left="288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Tabela I.</w:t>
      </w:r>
    </w:p>
    <w:p w:rsidR="00000000" w:rsidDel="00000000" w:rsidP="00000000" w:rsidRDefault="00000000" w:rsidRPr="00000000" w14:paraId="000000B5">
      <w:pPr>
        <w:pageBreakBefore w:val="0"/>
        <w:widowControl w:val="0"/>
        <w:spacing w:line="240" w:lineRule="auto"/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widowControl w:val="0"/>
        <w:spacing w:line="24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Devido aos </w:t>
      </w:r>
      <w:r w:rsidDel="00000000" w:rsidR="00000000" w:rsidRPr="00000000">
        <w:rPr>
          <w:i w:val="1"/>
          <w:sz w:val="24"/>
          <w:szCs w:val="24"/>
          <w:rtl w:val="0"/>
        </w:rPr>
        <w:t xml:space="preserve">don’t care </w:t>
      </w:r>
      <w:r w:rsidDel="00000000" w:rsidR="00000000" w:rsidRPr="00000000">
        <w:rPr>
          <w:sz w:val="24"/>
          <w:szCs w:val="24"/>
          <w:rtl w:val="0"/>
        </w:rPr>
        <w:t xml:space="preserve">(x)</w:t>
      </w:r>
      <w:r w:rsidDel="00000000" w:rsidR="00000000" w:rsidRPr="00000000">
        <w:rPr>
          <w:i w:val="1"/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J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 e K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 terão o valor 1 como entrada. A partir dos resultados obtidos na Tabela I, aplica-se o mapa de Veitch-Karnaugh em J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e K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7">
      <w:pPr>
        <w:pageBreakBefore w:val="0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ind w:left="0" w:firstLine="0"/>
        <w:jc w:val="left"/>
        <w:rPr>
          <w:sz w:val="24"/>
          <w:szCs w:val="24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sz w:val="24"/>
          <w:szCs w:val="24"/>
          <w:rtl w:val="0"/>
        </w:rPr>
        <w:t xml:space="preserve">Mapas de Karnaugh:</w:t>
      </w:r>
    </w:p>
    <w:p w:rsidR="00000000" w:rsidDel="00000000" w:rsidP="00000000" w:rsidRDefault="00000000" w:rsidRPr="00000000" w14:paraId="000000B9">
      <w:pPr>
        <w:pageBreakBefore w:val="0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3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5"/>
        <w:gridCol w:w="795"/>
        <w:gridCol w:w="780"/>
        <w:gridCol w:w="705"/>
        <w:gridCol w:w="735"/>
        <w:tblGridChange w:id="0">
          <w:tblGrid>
            <w:gridCol w:w="585"/>
            <w:gridCol w:w="795"/>
            <w:gridCol w:w="780"/>
            <w:gridCol w:w="705"/>
            <w:gridCol w:w="735"/>
          </w:tblGrid>
        </w:tblGridChange>
      </w:tblGrid>
      <w:tr>
        <w:trPr>
          <w:cantSplit w:val="0"/>
          <w:tblHeader w:val="0"/>
        </w:trPr>
        <w:tc>
          <w:tcPr>
            <w:shd w:fill="76a5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X’Q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X’Q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’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C9">
      <w:pPr>
        <w:pageBreakBefore w:val="0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ind w:left="0" w:firstLine="0"/>
        <w:jc w:val="left"/>
        <w:rPr>
          <w:sz w:val="24"/>
          <w:szCs w:val="24"/>
          <w:highlight w:val="cyan"/>
        </w:rPr>
      </w:pPr>
      <w:r w:rsidDel="00000000" w:rsidR="00000000" w:rsidRPr="00000000">
        <w:rPr>
          <w:sz w:val="24"/>
          <w:szCs w:val="24"/>
          <w:rtl w:val="0"/>
        </w:rPr>
        <w:t xml:space="preserve">J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1 </w:t>
      </w:r>
      <w:r w:rsidDel="00000000" w:rsidR="00000000" w:rsidRPr="00000000">
        <w:rPr>
          <w:sz w:val="24"/>
          <w:szCs w:val="24"/>
          <w:rtl w:val="0"/>
        </w:rPr>
        <w:t xml:space="preserve">=</w:t>
      </w:r>
      <w:r w:rsidDel="00000000" w:rsidR="00000000" w:rsidRPr="00000000">
        <w:rPr>
          <w:sz w:val="24"/>
          <w:szCs w:val="24"/>
          <w:shd w:fill="6dff89" w:val="clear"/>
          <w:rtl w:val="0"/>
        </w:rPr>
        <w:t xml:space="preserve"> X’Q</w:t>
      </w:r>
      <w:r w:rsidDel="00000000" w:rsidR="00000000" w:rsidRPr="00000000">
        <w:rPr>
          <w:sz w:val="24"/>
          <w:szCs w:val="24"/>
          <w:shd w:fill="6dff89" w:val="clear"/>
          <w:vertAlign w:val="subscript"/>
          <w:rtl w:val="0"/>
        </w:rPr>
        <w:t xml:space="preserve">0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+ </w:t>
      </w:r>
      <w:r w:rsidDel="00000000" w:rsidR="00000000" w:rsidRPr="00000000">
        <w:rPr>
          <w:sz w:val="24"/>
          <w:szCs w:val="24"/>
          <w:highlight w:val="cyan"/>
          <w:rtl w:val="0"/>
        </w:rPr>
        <w:t xml:space="preserve">XQ</w:t>
      </w:r>
      <w:r w:rsidDel="00000000" w:rsidR="00000000" w:rsidRPr="00000000">
        <w:rPr>
          <w:sz w:val="24"/>
          <w:szCs w:val="24"/>
          <w:highlight w:val="cyan"/>
          <w:vertAlign w:val="subscript"/>
          <w:rtl w:val="0"/>
        </w:rPr>
        <w:t xml:space="preserve">0</w:t>
      </w:r>
      <w:r w:rsidDel="00000000" w:rsidR="00000000" w:rsidRPr="00000000">
        <w:rPr>
          <w:sz w:val="24"/>
          <w:szCs w:val="24"/>
          <w:highlight w:val="cyan"/>
          <w:rtl w:val="0"/>
        </w:rPr>
        <w:t xml:space="preserve">’</w:t>
      </w:r>
    </w:p>
    <w:p w:rsidR="00000000" w:rsidDel="00000000" w:rsidP="00000000" w:rsidRDefault="00000000" w:rsidRPr="00000000" w14:paraId="000000CB">
      <w:pPr>
        <w:pageBreakBefore w:val="0"/>
        <w:ind w:left="0" w:firstLine="0"/>
        <w:jc w:val="left"/>
        <w:rPr>
          <w:sz w:val="24"/>
          <w:szCs w:val="2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3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5"/>
        <w:gridCol w:w="795"/>
        <w:gridCol w:w="780"/>
        <w:gridCol w:w="705"/>
        <w:gridCol w:w="735"/>
        <w:tblGridChange w:id="0">
          <w:tblGrid>
            <w:gridCol w:w="585"/>
            <w:gridCol w:w="795"/>
            <w:gridCol w:w="780"/>
            <w:gridCol w:w="705"/>
            <w:gridCol w:w="735"/>
          </w:tblGrid>
        </w:tblGridChange>
      </w:tblGrid>
      <w:tr>
        <w:trPr>
          <w:cantSplit w:val="0"/>
          <w:tblHeader w:val="0"/>
        </w:trPr>
        <w:tc>
          <w:tcPr>
            <w:shd w:fill="f1c23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X’Q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X’Q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’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’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0DC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rPr>
          <w:sz w:val="24"/>
          <w:szCs w:val="24"/>
          <w:highlight w:val="cyan"/>
        </w:rPr>
      </w:pPr>
      <w:r w:rsidDel="00000000" w:rsidR="00000000" w:rsidRPr="00000000">
        <w:rPr>
          <w:sz w:val="24"/>
          <w:szCs w:val="24"/>
          <w:rtl w:val="0"/>
        </w:rPr>
        <w:t xml:space="preserve">J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0 </w:t>
      </w:r>
      <w:r w:rsidDel="00000000" w:rsidR="00000000" w:rsidRPr="00000000">
        <w:rPr>
          <w:sz w:val="24"/>
          <w:szCs w:val="24"/>
          <w:rtl w:val="0"/>
        </w:rPr>
        <w:t xml:space="preserve">= </w:t>
      </w:r>
      <w:r w:rsidDel="00000000" w:rsidR="00000000" w:rsidRPr="00000000">
        <w:rPr>
          <w:sz w:val="24"/>
          <w:szCs w:val="24"/>
          <w:shd w:fill="6dff89" w:val="clear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3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5"/>
        <w:gridCol w:w="795"/>
        <w:gridCol w:w="780"/>
        <w:gridCol w:w="705"/>
        <w:gridCol w:w="735"/>
        <w:tblGridChange w:id="0">
          <w:tblGrid>
            <w:gridCol w:w="585"/>
            <w:gridCol w:w="795"/>
            <w:gridCol w:w="780"/>
            <w:gridCol w:w="705"/>
            <w:gridCol w:w="735"/>
          </w:tblGrid>
        </w:tblGridChange>
      </w:tblGrid>
      <w:tr>
        <w:trPr>
          <w:cantSplit w:val="0"/>
          <w:tblHeader w:val="0"/>
        </w:trPr>
        <w:tc>
          <w:tcPr>
            <w:shd w:fill="76a5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X’Q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X’Q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’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EE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rPr>
          <w:sz w:val="24"/>
          <w:szCs w:val="24"/>
          <w:highlight w:val="cyan"/>
        </w:rPr>
      </w:pPr>
      <w:r w:rsidDel="00000000" w:rsidR="00000000" w:rsidRPr="00000000">
        <w:rPr>
          <w:sz w:val="24"/>
          <w:szCs w:val="24"/>
          <w:rtl w:val="0"/>
        </w:rPr>
        <w:t xml:space="preserve">K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1 </w:t>
      </w:r>
      <w:r w:rsidDel="00000000" w:rsidR="00000000" w:rsidRPr="00000000">
        <w:rPr>
          <w:sz w:val="24"/>
          <w:szCs w:val="24"/>
          <w:rtl w:val="0"/>
        </w:rPr>
        <w:t xml:space="preserve">=</w:t>
      </w:r>
      <w:r w:rsidDel="00000000" w:rsidR="00000000" w:rsidRPr="00000000">
        <w:rPr>
          <w:sz w:val="24"/>
          <w:szCs w:val="24"/>
          <w:shd w:fill="6dff89" w:val="clear"/>
          <w:rtl w:val="0"/>
        </w:rPr>
        <w:t xml:space="preserve"> X’Q</w:t>
      </w:r>
      <w:r w:rsidDel="00000000" w:rsidR="00000000" w:rsidRPr="00000000">
        <w:rPr>
          <w:sz w:val="24"/>
          <w:szCs w:val="24"/>
          <w:shd w:fill="6dff89" w:val="clear"/>
          <w:vertAlign w:val="subscript"/>
          <w:rtl w:val="0"/>
        </w:rPr>
        <w:t xml:space="preserve">0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+ </w:t>
      </w:r>
      <w:r w:rsidDel="00000000" w:rsidR="00000000" w:rsidRPr="00000000">
        <w:rPr>
          <w:sz w:val="24"/>
          <w:szCs w:val="24"/>
          <w:highlight w:val="cyan"/>
          <w:rtl w:val="0"/>
        </w:rPr>
        <w:t xml:space="preserve">XQ</w:t>
      </w:r>
      <w:r w:rsidDel="00000000" w:rsidR="00000000" w:rsidRPr="00000000">
        <w:rPr>
          <w:sz w:val="24"/>
          <w:szCs w:val="24"/>
          <w:highlight w:val="cyan"/>
          <w:vertAlign w:val="subscript"/>
          <w:rtl w:val="0"/>
        </w:rPr>
        <w:t xml:space="preserve">0</w:t>
      </w:r>
      <w:r w:rsidDel="00000000" w:rsidR="00000000" w:rsidRPr="00000000">
        <w:rPr>
          <w:sz w:val="24"/>
          <w:szCs w:val="24"/>
          <w:highlight w:val="cyan"/>
          <w:rtl w:val="0"/>
        </w:rPr>
        <w:t xml:space="preserve">’</w:t>
      </w:r>
    </w:p>
    <w:p w:rsidR="00000000" w:rsidDel="00000000" w:rsidP="00000000" w:rsidRDefault="00000000" w:rsidRPr="00000000" w14:paraId="000000F0">
      <w:pPr>
        <w:pageBreakBefore w:val="0"/>
        <w:rPr>
          <w:sz w:val="24"/>
          <w:szCs w:val="2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3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5"/>
        <w:gridCol w:w="795"/>
        <w:gridCol w:w="780"/>
        <w:gridCol w:w="705"/>
        <w:gridCol w:w="735"/>
        <w:tblGridChange w:id="0">
          <w:tblGrid>
            <w:gridCol w:w="585"/>
            <w:gridCol w:w="795"/>
            <w:gridCol w:w="780"/>
            <w:gridCol w:w="705"/>
            <w:gridCol w:w="735"/>
          </w:tblGrid>
        </w:tblGridChange>
      </w:tblGrid>
      <w:tr>
        <w:trPr>
          <w:cantSplit w:val="0"/>
          <w:tblHeader w:val="0"/>
        </w:trPr>
        <w:tc>
          <w:tcPr>
            <w:shd w:fill="f1c23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X’Q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X’Q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’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’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01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rPr>
          <w:sz w:val="24"/>
          <w:szCs w:val="24"/>
          <w:highlight w:val="cyan"/>
        </w:rPr>
        <w:sectPr>
          <w:type w:val="continuous"/>
          <w:pgSz w:h="15840" w:w="12240" w:orient="portrait"/>
          <w:pgMar w:bottom="1440" w:top="1440" w:left="1440" w:right="1440" w:header="720" w:footer="720"/>
          <w:cols w:equalWidth="0" w:num="2">
            <w:col w:space="720" w:w="4320"/>
            <w:col w:space="0" w:w="4320"/>
          </w:cols>
        </w:sectPr>
      </w:pPr>
      <w:r w:rsidDel="00000000" w:rsidR="00000000" w:rsidRPr="00000000">
        <w:rPr>
          <w:sz w:val="24"/>
          <w:szCs w:val="24"/>
          <w:rtl w:val="0"/>
        </w:rPr>
        <w:t xml:space="preserve">K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0 </w:t>
      </w:r>
      <w:r w:rsidDel="00000000" w:rsidR="00000000" w:rsidRPr="00000000">
        <w:rPr>
          <w:sz w:val="24"/>
          <w:szCs w:val="24"/>
          <w:rtl w:val="0"/>
        </w:rPr>
        <w:t xml:space="preserve">= </w:t>
      </w:r>
      <w:r w:rsidDel="00000000" w:rsidR="00000000" w:rsidRPr="00000000">
        <w:rPr>
          <w:sz w:val="24"/>
          <w:szCs w:val="24"/>
          <w:shd w:fill="6dff89" w:val="clear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ageBreakBefore w:val="0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Decodificador:</w:t>
      </w:r>
    </w:p>
    <w:p w:rsidR="00000000" w:rsidDel="00000000" w:rsidP="00000000" w:rsidRDefault="00000000" w:rsidRPr="00000000" w14:paraId="00000104">
      <w:pPr>
        <w:pageBreakBefore w:val="0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920142" cy="122396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0142" cy="1223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tblGridChange w:id="0">
          <w:tblGrid>
            <w:gridCol w:w="780"/>
            <w:gridCol w:w="780"/>
            <w:gridCol w:w="780"/>
            <w:gridCol w:w="780"/>
            <w:gridCol w:w="780"/>
            <w:gridCol w:w="780"/>
            <w:gridCol w:w="780"/>
            <w:gridCol w:w="780"/>
            <w:gridCol w:w="780"/>
            <w:gridCol w:w="780"/>
            <w:gridCol w:w="780"/>
            <w:gridCol w:w="7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</w:t>
            </w:r>
            <w:r w:rsidDel="00000000" w:rsidR="00000000" w:rsidRPr="00000000">
              <w:rPr>
                <w:sz w:val="24"/>
                <w:szCs w:val="24"/>
                <w:vertAlign w:val="superscript"/>
                <w:rtl w:val="0"/>
              </w:rPr>
              <w:t xml:space="preserve">os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Letra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0</w:t>
            </w:r>
          </w:p>
        </w:tc>
        <w:tc>
          <w:tcPr>
            <w:shd w:fill="d5a6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shd w:fill="ffa05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d5a6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ffa05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d5a6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ffa05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d5a6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ffa05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d5a6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ffa05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d5a6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ffa05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d5a6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ffa05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d5a6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ffa05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d5a6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ffa05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71">
      <w:pPr>
        <w:pageBreakBefore w:val="0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Tabela II.</w:t>
      </w:r>
    </w:p>
    <w:p w:rsidR="00000000" w:rsidDel="00000000" w:rsidP="00000000" w:rsidRDefault="00000000" w:rsidRPr="00000000" w14:paraId="00000172">
      <w:pPr>
        <w:pageBreakBefore w:val="0"/>
        <w:widowControl w:val="0"/>
        <w:spacing w:line="240" w:lineRule="auto"/>
        <w:ind w:firstLine="720"/>
        <w:rPr>
          <w:sz w:val="24"/>
          <w:szCs w:val="24"/>
        </w:rPr>
        <w:sectPr>
          <w:type w:val="continuous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sz w:val="24"/>
          <w:szCs w:val="24"/>
          <w:rtl w:val="0"/>
        </w:rPr>
        <w:t xml:space="preserve">Devido à coluna ser composta apenas por 1’s</w:t>
      </w:r>
      <w:r w:rsidDel="00000000" w:rsidR="00000000" w:rsidRPr="00000000">
        <w:rPr>
          <w:i w:val="1"/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as letras E</w:t>
      </w:r>
      <w:r w:rsidDel="00000000" w:rsidR="00000000" w:rsidRPr="00000000">
        <w:rPr>
          <w:sz w:val="24"/>
          <w:szCs w:val="24"/>
          <w:rtl w:val="0"/>
        </w:rPr>
        <w:t xml:space="preserve"> e F serão constantes 1. A partir dos resultados obtidos na Tabela II, aplica-se o mapa de Veitch-Karnaugh nas colunas.</w:t>
      </w:r>
    </w:p>
    <w:p w:rsidR="00000000" w:rsidDel="00000000" w:rsidP="00000000" w:rsidRDefault="00000000" w:rsidRPr="00000000" w14:paraId="00000173">
      <w:pPr>
        <w:pageBreakBefore w:val="0"/>
        <w:ind w:left="0" w:firstLine="0"/>
        <w:jc w:val="center"/>
        <w:rPr>
          <w:sz w:val="24"/>
          <w:szCs w:val="24"/>
        </w:rPr>
        <w:sectPr>
          <w:type w:val="continuous"/>
          <w:pgSz w:h="15840" w:w="12240" w:orient="portrait"/>
          <w:pgMar w:bottom="1440" w:top="1440" w:left="1440" w:right="1440" w:header="720" w:footer="720"/>
          <w:cols w:equalWidth="0" w:num="1">
            <w:col w:space="0" w:w="9360"/>
          </w:cols>
        </w:sectPr>
      </w:pPr>
      <w:r w:rsidDel="00000000" w:rsidR="00000000" w:rsidRPr="00000000">
        <w:rPr>
          <w:sz w:val="24"/>
          <w:szCs w:val="24"/>
          <w:rtl w:val="0"/>
        </w:rPr>
        <w:t xml:space="preserve">Mapas:</w:t>
      </w:r>
    </w:p>
    <w:p w:rsidR="00000000" w:rsidDel="00000000" w:rsidP="00000000" w:rsidRDefault="00000000" w:rsidRPr="00000000" w14:paraId="00000174">
      <w:pPr>
        <w:pageBreakBefore w:val="0"/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3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gridCol w:w="765"/>
        <w:gridCol w:w="690"/>
        <w:gridCol w:w="675"/>
        <w:gridCol w:w="705"/>
        <w:tblGridChange w:id="0">
          <w:tblGrid>
            <w:gridCol w:w="540"/>
            <w:gridCol w:w="765"/>
            <w:gridCol w:w="690"/>
            <w:gridCol w:w="675"/>
            <w:gridCol w:w="705"/>
          </w:tblGrid>
        </w:tblGridChange>
      </w:tblGrid>
      <w:tr>
        <w:trPr>
          <w:cantSplit w:val="0"/>
          <w:tblHeader w:val="0"/>
        </w:trPr>
        <w:tc>
          <w:tcPr>
            <w:shd w:fill="d5a6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X’Q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X’Q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’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’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84">
      <w:pPr>
        <w:pageBreakBefore w:val="0"/>
        <w:ind w:left="0" w:firstLine="0"/>
        <w:rPr>
          <w:sz w:val="24"/>
          <w:szCs w:val="24"/>
          <w:vertAlign w:val="subscript"/>
        </w:rPr>
      </w:pPr>
      <w:r w:rsidDel="00000000" w:rsidR="00000000" w:rsidRPr="00000000">
        <w:rPr>
          <w:sz w:val="24"/>
          <w:szCs w:val="24"/>
          <w:rtl w:val="0"/>
        </w:rPr>
        <w:t xml:space="preserve">A = Q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0</w:t>
      </w:r>
    </w:p>
    <w:p w:rsidR="00000000" w:rsidDel="00000000" w:rsidP="00000000" w:rsidRDefault="00000000" w:rsidRPr="00000000" w14:paraId="00000185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3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gridCol w:w="765"/>
        <w:gridCol w:w="690"/>
        <w:gridCol w:w="675"/>
        <w:gridCol w:w="705"/>
        <w:tblGridChange w:id="0">
          <w:tblGrid>
            <w:gridCol w:w="540"/>
            <w:gridCol w:w="765"/>
            <w:gridCol w:w="690"/>
            <w:gridCol w:w="675"/>
            <w:gridCol w:w="705"/>
          </w:tblGrid>
        </w:tblGridChange>
      </w:tblGrid>
      <w:tr>
        <w:trPr>
          <w:cantSplit w:val="0"/>
          <w:tblHeader w:val="0"/>
        </w:trPr>
        <w:tc>
          <w:tcPr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X’Q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X’Q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’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’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95">
      <w:pPr>
        <w:pageBreakBefore w:val="0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 = Q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0 </w:t>
      </w:r>
      <w:r w:rsidDel="00000000" w:rsidR="00000000" w:rsidRPr="00000000">
        <w:rPr>
          <w:sz w:val="24"/>
          <w:szCs w:val="24"/>
          <w:rtl w:val="0"/>
        </w:rPr>
        <w:t xml:space="preserve">+ Q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’</w:t>
      </w:r>
    </w:p>
    <w:p w:rsidR="00000000" w:rsidDel="00000000" w:rsidP="00000000" w:rsidRDefault="00000000" w:rsidRPr="00000000" w14:paraId="00000196">
      <w:pPr>
        <w:pageBreakBefore w:val="0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3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gridCol w:w="765"/>
        <w:gridCol w:w="690"/>
        <w:gridCol w:w="675"/>
        <w:gridCol w:w="705"/>
        <w:tblGridChange w:id="0">
          <w:tblGrid>
            <w:gridCol w:w="540"/>
            <w:gridCol w:w="765"/>
            <w:gridCol w:w="690"/>
            <w:gridCol w:w="675"/>
            <w:gridCol w:w="705"/>
          </w:tblGrid>
        </w:tblGridChange>
      </w:tblGrid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X’Q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X’Q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’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’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A6">
      <w:pPr>
        <w:pageBreakBefore w:val="0"/>
        <w:ind w:left="0" w:firstLine="0"/>
        <w:rPr>
          <w:sz w:val="24"/>
          <w:szCs w:val="24"/>
          <w:vertAlign w:val="subscript"/>
        </w:rPr>
      </w:pPr>
      <w:r w:rsidDel="00000000" w:rsidR="00000000" w:rsidRPr="00000000">
        <w:rPr>
          <w:sz w:val="24"/>
          <w:szCs w:val="24"/>
          <w:rtl w:val="0"/>
        </w:rPr>
        <w:t xml:space="preserve">B = Q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0</w:t>
      </w:r>
    </w:p>
    <w:p w:rsidR="00000000" w:rsidDel="00000000" w:rsidP="00000000" w:rsidRDefault="00000000" w:rsidRPr="00000000" w14:paraId="000001A7">
      <w:pPr>
        <w:pageBreakBefore w:val="0"/>
        <w:ind w:left="0" w:firstLine="0"/>
        <w:rPr>
          <w:sz w:val="24"/>
          <w:szCs w:val="24"/>
          <w:vertAlign w:val="subscript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3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gridCol w:w="765"/>
        <w:gridCol w:w="690"/>
        <w:gridCol w:w="675"/>
        <w:gridCol w:w="705"/>
        <w:tblGridChange w:id="0">
          <w:tblGrid>
            <w:gridCol w:w="540"/>
            <w:gridCol w:w="765"/>
            <w:gridCol w:w="690"/>
            <w:gridCol w:w="675"/>
            <w:gridCol w:w="705"/>
          </w:tblGrid>
        </w:tblGridChange>
      </w:tblGrid>
      <w:tr>
        <w:trPr>
          <w:cantSplit w:val="0"/>
          <w:tblHeader w:val="0"/>
        </w:trPr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X’Q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X’Q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’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’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1B7">
      <w:pPr>
        <w:pageBreakBefore w:val="0"/>
        <w:ind w:left="0" w:firstLine="0"/>
        <w:rPr>
          <w:sz w:val="24"/>
          <w:szCs w:val="24"/>
        </w:rPr>
        <w:sectPr>
          <w:type w:val="continuous"/>
          <w:pgSz w:h="15840" w:w="12240" w:orient="portrait"/>
          <w:pgMar w:bottom="1440" w:top="1440" w:left="1440" w:right="1440" w:header="720" w:footer="720"/>
          <w:cols w:equalWidth="0" w:num="2">
            <w:col w:space="720" w:w="4320"/>
            <w:col w:space="0" w:w="4320"/>
          </w:cols>
        </w:sectPr>
      </w:pPr>
      <w:r w:rsidDel="00000000" w:rsidR="00000000" w:rsidRPr="00000000">
        <w:rPr>
          <w:sz w:val="24"/>
          <w:szCs w:val="24"/>
          <w:rtl w:val="0"/>
        </w:rPr>
        <w:t xml:space="preserve">D = Q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’</w:t>
      </w:r>
    </w:p>
    <w:p w:rsidR="00000000" w:rsidDel="00000000" w:rsidP="00000000" w:rsidRDefault="00000000" w:rsidRPr="00000000" w14:paraId="000001B8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3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gridCol w:w="765"/>
        <w:gridCol w:w="690"/>
        <w:gridCol w:w="675"/>
        <w:gridCol w:w="705"/>
        <w:tblGridChange w:id="0">
          <w:tblGrid>
            <w:gridCol w:w="540"/>
            <w:gridCol w:w="765"/>
            <w:gridCol w:w="690"/>
            <w:gridCol w:w="675"/>
            <w:gridCol w:w="705"/>
          </w:tblGrid>
        </w:tblGridChange>
      </w:tblGrid>
      <w:tr>
        <w:trPr>
          <w:cantSplit w:val="0"/>
          <w:tblHeader w:val="0"/>
        </w:trPr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X’Q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X’Q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’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’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C8">
      <w:pPr>
        <w:pageBreakBefore w:val="0"/>
        <w:rPr>
          <w:sz w:val="24"/>
          <w:szCs w:val="24"/>
          <w:vertAlign w:val="subscript"/>
        </w:rPr>
      </w:pPr>
      <w:r w:rsidDel="00000000" w:rsidR="00000000" w:rsidRPr="00000000">
        <w:rPr>
          <w:sz w:val="24"/>
          <w:szCs w:val="24"/>
          <w:rtl w:val="0"/>
        </w:rPr>
        <w:t xml:space="preserve">E =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3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gridCol w:w="765"/>
        <w:gridCol w:w="690"/>
        <w:gridCol w:w="675"/>
        <w:gridCol w:w="705"/>
        <w:tblGridChange w:id="0">
          <w:tblGrid>
            <w:gridCol w:w="540"/>
            <w:gridCol w:w="765"/>
            <w:gridCol w:w="690"/>
            <w:gridCol w:w="675"/>
            <w:gridCol w:w="705"/>
          </w:tblGrid>
        </w:tblGridChange>
      </w:tblGrid>
      <w:tr>
        <w:trPr>
          <w:cantSplit w:val="0"/>
          <w:tblHeader w:val="0"/>
        </w:trPr>
        <w:tc>
          <w:tcPr>
            <w:shd w:fill="a2c4c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X’Q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X’Q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’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’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D9">
      <w:pPr>
        <w:pageBreakBefore w:val="0"/>
        <w:rPr>
          <w:sz w:val="24"/>
          <w:szCs w:val="24"/>
        </w:rPr>
        <w:sectPr>
          <w:type w:val="continuous"/>
          <w:pgSz w:h="15840" w:w="12240" w:orient="portrait"/>
          <w:pgMar w:bottom="1440" w:top="1440" w:left="1440" w:right="1440" w:header="720" w:footer="720"/>
          <w:cols w:equalWidth="0" w:num="2">
            <w:col w:space="720" w:w="4320"/>
            <w:col w:space="0" w:w="4320"/>
          </w:cols>
        </w:sectPr>
      </w:pPr>
      <w:r w:rsidDel="00000000" w:rsidR="00000000" w:rsidRPr="00000000">
        <w:rPr>
          <w:sz w:val="24"/>
          <w:szCs w:val="24"/>
          <w:rtl w:val="0"/>
        </w:rPr>
        <w:t xml:space="preserve">F = 1</w:t>
      </w:r>
    </w:p>
    <w:p w:rsidR="00000000" w:rsidDel="00000000" w:rsidP="00000000" w:rsidRDefault="00000000" w:rsidRPr="00000000" w14:paraId="000001DA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3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gridCol w:w="765"/>
        <w:gridCol w:w="690"/>
        <w:gridCol w:w="675"/>
        <w:gridCol w:w="705"/>
        <w:tblGridChange w:id="0">
          <w:tblGrid>
            <w:gridCol w:w="540"/>
            <w:gridCol w:w="765"/>
            <w:gridCol w:w="690"/>
            <w:gridCol w:w="675"/>
            <w:gridCol w:w="705"/>
          </w:tblGrid>
        </w:tblGridChange>
      </w:tblGrid>
      <w:tr>
        <w:trPr>
          <w:cantSplit w:val="0"/>
          <w:tblHeader w:val="0"/>
        </w:trPr>
        <w:tc>
          <w:tcPr>
            <w:shd w:fill="ffa05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X’Q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X’Q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’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’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6dff8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pageBreakBefore w:val="0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EA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 = Q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0 </w:t>
      </w:r>
      <w:r w:rsidDel="00000000" w:rsidR="00000000" w:rsidRPr="00000000">
        <w:rPr>
          <w:sz w:val="24"/>
          <w:szCs w:val="24"/>
          <w:rtl w:val="0"/>
        </w:rPr>
        <w:t xml:space="preserve">+ Q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’</w:t>
      </w:r>
    </w:p>
    <w:p w:rsidR="00000000" w:rsidDel="00000000" w:rsidP="00000000" w:rsidRDefault="00000000" w:rsidRPr="00000000" w14:paraId="000001EB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ageBreakBefore w:val="0"/>
        <w:widowControl w:val="0"/>
        <w:spacing w:line="24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partir das equações obtidas nos mapas é possível desenhar o circuito que será montado. Para isto foi utilizado um simulador online, obtendo-se como resultado o circuito apresentado na Figura I.</w:t>
      </w:r>
    </w:p>
    <w:p w:rsidR="00000000" w:rsidDel="00000000" w:rsidP="00000000" w:rsidRDefault="00000000" w:rsidRPr="00000000" w14:paraId="000001ED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32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I.</w:t>
      </w:r>
    </w:p>
    <w:p w:rsidR="00000000" w:rsidDel="00000000" w:rsidP="00000000" w:rsidRDefault="00000000" w:rsidRPr="00000000" w14:paraId="000001F1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ageBreakBefore w:val="0"/>
        <w:ind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Também é possível representar no simulador online o circuito juntamente com o decodificador e o display de 7 segmentos, apresentado na Figura II.</w:t>
      </w:r>
    </w:p>
    <w:p w:rsidR="00000000" w:rsidDel="00000000" w:rsidP="00000000" w:rsidRDefault="00000000" w:rsidRPr="00000000" w14:paraId="000001F3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86463" cy="3282899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6463" cy="3282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II.</w:t>
      </w:r>
    </w:p>
    <w:p w:rsidR="00000000" w:rsidDel="00000000" w:rsidP="00000000" w:rsidRDefault="00000000" w:rsidRPr="00000000" w14:paraId="000001F5">
      <w:pPr>
        <w:pageBreakBefore w:val="0"/>
        <w:widowControl w:val="0"/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Podendo também ser realizado em outro simulador online, onde terá essa aparência (Figura III) com materiais reais, que pode ser verificado no link a seguir: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tinkercad.com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25816" cy="330041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5816" cy="330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ageBreakBefore w:val="0"/>
        <w:jc w:val="left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Realização do experimento prático:</w:t>
      </w:r>
    </w:p>
    <w:p w:rsidR="00000000" w:rsidDel="00000000" w:rsidP="00000000" w:rsidRDefault="00000000" w:rsidRPr="00000000" w14:paraId="000001FA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ageBreakBefore w:val="0"/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É necessário ressaltar que durante a experiência prática, notou-se que a fileira da protoboard onde o display de 7 segmentos estava posicionado estava com alguns furos queimados ou não funcionando.</w:t>
      </w:r>
    </w:p>
    <w:p w:rsidR="00000000" w:rsidDel="00000000" w:rsidP="00000000" w:rsidRDefault="00000000" w:rsidRPr="00000000" w14:paraId="000001FC">
      <w:pPr>
        <w:pageBreakBefore w:val="0"/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Utilizou-se um display de 7 segmentos na protoboad e não o do datapool, como é possível ver na imagem 1. </w:t>
      </w:r>
    </w:p>
    <w:p w:rsidR="00000000" w:rsidDel="00000000" w:rsidP="00000000" w:rsidRDefault="00000000" w:rsidRPr="00000000" w14:paraId="000001FD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ageBreakBefore w:val="0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73439" cy="610076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3439" cy="6100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ageBreakBefore w:val="0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Imagem 1.</w:t>
      </w: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40" w:top="1440" w:left="1440" w:right="1440" w:header="720" w:footer="720"/>
      <w:cols w:equalWidth="0" w:num="1">
        <w:col w:space="0" w:w="936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hyperlink" Target="https://www.tinkercad.com/things/4eRlusd8uxX-contador-sincrono-bala-jk/editel?sharecode=6deIds5-uOLNyGuspX9OJqA_2sZXTCXth0i4G-k3XUk=" TargetMode="External"/><Relationship Id="rId12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ww.tinkercad.com/things/4eRlusd8uxX-contador-sincrono-bala-jk/editel?sharecode=JFDWD-nwaqEnrcLcea6_MgwNSJ3lmSu5fUYXE4-O32M=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