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ESCOLA BRITÂNICA DE ARTES CRIATIVAS E TECNOLOGIA</w:t>
      </w:r>
    </w:p>
    <w:p w:rsidR="00000000" w:rsidDel="00000000" w:rsidP="00000000" w:rsidRDefault="00000000" w:rsidRPr="00000000" w14:paraId="00000002">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QUALIDADE DE SOFTWARE</w:t>
      </w:r>
    </w:p>
    <w:p w:rsidR="00000000" w:rsidDel="00000000" w:rsidP="00000000" w:rsidRDefault="00000000" w:rsidRPr="00000000" w14:paraId="00000003">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ISABELA AMANDA SILVA LOPES</w:t>
      </w:r>
    </w:p>
    <w:p w:rsidR="00000000" w:rsidDel="00000000" w:rsidP="00000000" w:rsidRDefault="00000000" w:rsidRPr="00000000" w14:paraId="00000006">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left="1700.7874015748032" w:right="1133.858267716535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1700.7874015748032" w:right="1133.8582677165355" w:firstLine="0"/>
        <w:jc w:val="center"/>
        <w:rPr/>
      </w:pPr>
      <w:r w:rsidDel="00000000" w:rsidR="00000000" w:rsidRPr="00000000">
        <w:rPr>
          <w:rFonts w:ascii="Times New Roman" w:cs="Times New Roman" w:eastAsia="Times New Roman" w:hAnsi="Times New Roman"/>
          <w:b w:val="1"/>
          <w:sz w:val="24"/>
          <w:szCs w:val="24"/>
          <w:rtl w:val="0"/>
        </w:rPr>
        <w:t xml:space="preserve">ANÁLISE DE QUALIDADE</w:t>
      </w:r>
      <w:r w:rsidDel="00000000" w:rsidR="00000000" w:rsidRPr="00000000">
        <w:rPr>
          <w:rtl w:val="0"/>
        </w:rPr>
      </w:r>
    </w:p>
    <w:p w:rsidR="00000000" w:rsidDel="00000000" w:rsidP="00000000" w:rsidRDefault="00000000" w:rsidRPr="00000000" w14:paraId="00000011">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2">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3">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4">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5">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6">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7">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8">
      <w:pPr>
        <w:spacing w:line="360" w:lineRule="auto"/>
        <w:ind w:left="1700.7874015748032" w:right="1133.8582677165355" w:firstLine="0"/>
        <w:jc w:val="center"/>
        <w:rPr/>
      </w:pPr>
      <w:r w:rsidDel="00000000" w:rsidR="00000000" w:rsidRPr="00000000">
        <w:rPr>
          <w:rtl w:val="0"/>
        </w:rPr>
      </w:r>
    </w:p>
    <w:p w:rsidR="00000000" w:rsidDel="00000000" w:rsidP="00000000" w:rsidRDefault="00000000" w:rsidRPr="00000000" w14:paraId="00000019">
      <w:pPr>
        <w:spacing w:line="360" w:lineRule="auto"/>
        <w:ind w:left="1700.7874015748032" w:right="1133.85826771653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Inocência</w:t>
      </w:r>
      <w:r w:rsidDel="00000000" w:rsidR="00000000" w:rsidRPr="00000000">
        <w:rPr>
          <w:rtl w:val="0"/>
        </w:rPr>
      </w:r>
    </w:p>
    <w:p w:rsidR="00000000" w:rsidDel="00000000" w:rsidP="00000000" w:rsidRDefault="00000000" w:rsidRPr="00000000" w14:paraId="0000001A">
      <w:pPr>
        <w:spacing w:line="360" w:lineRule="auto"/>
        <w:ind w:left="1700.7874015748032" w:right="1133.85826771653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1B">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1C">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1D">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1E">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1F">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20">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21">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22">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23">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RESUMO</w:t>
      </w:r>
    </w:p>
    <w:p w:rsidR="00000000" w:rsidDel="00000000" w:rsidP="00000000" w:rsidRDefault="00000000" w:rsidRPr="00000000" w14:paraId="00000024">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ind w:left="1700.7874015748032"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se trata de uma análise de inspeção de um produto específico com o intuito de melhorar a experiência do produto final ao consumidor.</w:t>
      </w:r>
    </w:p>
    <w:p w:rsidR="00000000" w:rsidDel="00000000" w:rsidP="00000000" w:rsidRDefault="00000000" w:rsidRPr="00000000" w14:paraId="00000026">
      <w:pPr>
        <w:spacing w:line="360" w:lineRule="auto"/>
        <w:ind w:left="1700.7874015748032" w:right="1133.85826771653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1700.7874015748032" w:right="1133.85826771653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700.7874015748032" w:right="1133.85826771653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2A">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1. </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 RESUMO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2B">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2.</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 SUMÁRIO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2C">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3.</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INTRODUÇÃO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2D">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O PROJETO</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2E">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4.1</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Detalhes do produto ou serviço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F">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4.2</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Tabela de Análise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30">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4.3</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Relatório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31">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4.4</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Evidências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32">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4.5</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Onde encontrar</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33">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5.</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CONCLUSÃO</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34">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55cc"/>
          <w:sz w:val="24"/>
          <w:szCs w:val="24"/>
          <w:u w:val="single"/>
          <w:rtl w:val="0"/>
        </w:rPr>
        <w:t xml:space="preserve">6.</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REFERÊNCIAS BIBLIOGRÁFICAS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35">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w:t>
        <w:tab/>
        <w:t xml:space="preserve">INTRODUÇÃO</w:t>
      </w:r>
    </w:p>
    <w:p w:rsidR="00000000" w:rsidDel="00000000" w:rsidP="00000000" w:rsidRDefault="00000000" w:rsidRPr="00000000" w14:paraId="00000039">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ind w:left="1700.7874015748032"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analisar aspectos qualitativos de um produto em questão, então logo abaixo você encontrará especificações do mesmo como: usabilidade, durabilidade, matéria prima , design, etc. Para ter certeza de que esse produto irá  atender os pré requisitos de consumo esperados pelo cliente e também para garantir  que a expectativa de uso deste produto será atendida conforme a demanda, evitando assim transtornos futuros.</w:t>
      </w:r>
    </w:p>
    <w:p w:rsidR="00000000" w:rsidDel="00000000" w:rsidP="00000000" w:rsidRDefault="00000000" w:rsidRPr="00000000" w14:paraId="0000003B">
      <w:pPr>
        <w:spacing w:line="360" w:lineRule="auto"/>
        <w:ind w:left="1700.7874015748032"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⦁Detalhes do produto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35"/>
        <w:tblGridChange w:id="0">
          <w:tblGrid>
            <w:gridCol w:w="3165"/>
            <w:gridCol w:w="5835"/>
          </w:tblGrid>
        </w:tblGridChange>
      </w:tblGrid>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Máquina de lavar</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Electrolux</w:t>
            </w:r>
          </w:p>
        </w:tc>
      </w:tr>
      <w:tr>
        <w:trPr>
          <w:cantSplit w:val="0"/>
          <w:trHeight w:val="5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 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Outros detalhes relevantes sobre 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Voltagem: 110, 220</w:t>
            </w:r>
          </w:p>
        </w:tc>
      </w:tr>
    </w:tbl>
    <w:p w:rsidR="00000000" w:rsidDel="00000000" w:rsidP="00000000" w:rsidRDefault="00000000" w:rsidRPr="00000000" w14:paraId="00000045">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right="1133.85826771653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right="1133.85826771653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Tabela de Análise</w:t>
      </w:r>
    </w:p>
    <w:tbl>
      <w:tblPr>
        <w:tblStyle w:val="Table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095"/>
        <w:tblGridChange w:id="0">
          <w:tblGrid>
            <w:gridCol w:w="1890"/>
            <w:gridCol w:w="709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 branca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quilos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automática</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problemas de interface e informacional, o painel intuitivo, também não apresenta problemas cognitivos e nem instrumentais.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Matéria 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Painel e botões em plástico, e as demais partes externas em metal.  </w:t>
            </w:r>
          </w:p>
        </w:tc>
      </w:tr>
      <w:tr>
        <w:trPr>
          <w:cantSplit w:val="0"/>
          <w:trHeight w:val="16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produto demonstra um bom desempenho até mesmo com a lavagem pesada , como cobertores e edredons, sem perder a potência tanto de lavagem quanto de centrifugação.</w:t>
            </w:r>
          </w:p>
        </w:tc>
      </w:tr>
      <w:tr>
        <w:trPr>
          <w:cantSplit w:val="0"/>
          <w:trHeight w:val="19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do painel é bem parecido com as máquinas convencionais porém com algumas características que diferenciam , por exemplo, os botões para programar as funções , e o botão que controla o nível de água.</w:t>
            </w:r>
          </w:p>
        </w:tc>
      </w:tr>
    </w:tbl>
    <w:p w:rsidR="00000000" w:rsidDel="00000000" w:rsidP="00000000" w:rsidRDefault="00000000" w:rsidRPr="00000000" w14:paraId="00000055">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Relatório </w:t>
      </w:r>
    </w:p>
    <w:p w:rsidR="00000000" w:rsidDel="00000000" w:rsidP="00000000" w:rsidRDefault="00000000" w:rsidRPr="00000000" w14:paraId="00000058">
      <w:pPr>
        <w:spacing w:line="360" w:lineRule="auto"/>
        <w:ind w:left="0"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nas informações obtidas, o produto analisado tem um ótimo desempenho, atendendo a demanda de uso, (de duas a três vezes por semana ) de fácil manuseio, com uma boa durabilidade, sendo assim apresenta poucos ou nenhum problema de funcionamento se utilizado de forma correta, sendo armazenado na sombra em alguma parte interna do lugar em que esteja,  para evitar o desgaste causado pela exposição prolongada à luz do sol.Com dsign simples e intuitivo facilita a programação das funções e consequentemente o uso.</w:t>
      </w:r>
    </w:p>
    <w:p w:rsidR="00000000" w:rsidDel="00000000" w:rsidP="00000000" w:rsidRDefault="00000000" w:rsidRPr="00000000" w14:paraId="00000059">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5B">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5C">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5D">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sz w:val="24"/>
          <w:szCs w:val="24"/>
          <w:rtl w:val="0"/>
        </w:rPr>
        <w:t xml:space="preserve">Onde encontrar</w:t>
      </w:r>
    </w:p>
    <w:p w:rsidR="00000000" w:rsidDel="00000000" w:rsidP="00000000" w:rsidRDefault="00000000" w:rsidRPr="00000000" w14:paraId="0000005E">
      <w:pPr>
        <w:spacing w:line="360" w:lineRule="auto"/>
        <w:ind w:left="0"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https://www.gazin.com.br/produto/4799/maquina-de-lavar-electrolux-essential-care-14kg-automatica-cesto-inox-led14?cor=branco&amp;voltagem=110-volts&amp;seller_id=3</w:t>
      </w:r>
    </w:p>
    <w:p w:rsidR="00000000" w:rsidDel="00000000" w:rsidP="00000000" w:rsidRDefault="00000000" w:rsidRPr="00000000" w14:paraId="0000005F">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⦁CONCLUSÃO</w:t>
      </w:r>
    </w:p>
    <w:p w:rsidR="00000000" w:rsidDel="00000000" w:rsidP="00000000" w:rsidRDefault="00000000" w:rsidRPr="00000000" w14:paraId="00000062">
      <w:pPr>
        <w:spacing w:line="360" w:lineRule="auto"/>
        <w:ind w:left="0" w:right="1133.85826771653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 este relatório foi mais um marco de conhecimento para mim, aprendi o que vai fazer parte da minha vida profissional, pode não ser o mais perfeito por ser o primeiro, mas é o primeiro de muitos que terei de fazer, estou feliz por ter adquirido este novo conhecimento, mas sei que ainda virão muitos outros.</w:t>
      </w:r>
    </w:p>
    <w:p w:rsidR="00000000" w:rsidDel="00000000" w:rsidP="00000000" w:rsidRDefault="00000000" w:rsidRPr="00000000" w14:paraId="00000063">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ind w:left="0" w:right="1133.858267716535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ind w:left="1700.7874015748032" w:right="1133.8582677165355" w:firstLine="0"/>
        <w:jc w:val="both"/>
        <w:rPr/>
      </w:pPr>
      <w:r w:rsidDel="00000000" w:rsidR="00000000" w:rsidRPr="00000000">
        <w:rPr>
          <w:rtl w:val="0"/>
        </w:rPr>
      </w:r>
    </w:p>
    <w:p w:rsidR="00000000" w:rsidDel="00000000" w:rsidP="00000000" w:rsidRDefault="00000000" w:rsidRPr="00000000" w14:paraId="00000067">
      <w:pPr>
        <w:spacing w:line="360" w:lineRule="auto"/>
        <w:ind w:left="1700.7874015748032" w:right="1133.8582677165355"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