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1A683" w14:textId="12C16BA9" w:rsidR="00C8409E" w:rsidRPr="00C8409E" w:rsidRDefault="00C8409E" w:rsidP="00C8409E">
      <w:pPr>
        <w:pStyle w:val="a3"/>
        <w:rPr>
          <w:b/>
          <w:bCs/>
          <w:u w:val="single"/>
        </w:rPr>
      </w:pPr>
      <w:r w:rsidRPr="00C8409E">
        <w:rPr>
          <w:b/>
          <w:bCs/>
          <w:u w:val="single"/>
        </w:rPr>
        <w:t>AI hub blight &amp; wilt comparison</w:t>
      </w:r>
    </w:p>
    <w:p w14:paraId="4FB8B20C" w14:textId="29447095" w:rsidR="00E71F8A" w:rsidRDefault="00C8409E" w:rsidP="00C8409E">
      <w:pPr>
        <w:pStyle w:val="a3"/>
      </w:pPr>
      <w:r>
        <w:t>S</w:t>
      </w:r>
      <w:r>
        <w:rPr>
          <w:rFonts w:hint="eastAsia"/>
        </w:rPr>
        <w:t xml:space="preserve">weep </w:t>
      </w:r>
      <w:r>
        <w:t xml:space="preserve">learning rates: </w:t>
      </w:r>
    </w:p>
    <w:p w14:paraId="56DFD182" w14:textId="77777777" w:rsidR="00C8409E" w:rsidRDefault="00C8409E" w:rsidP="00C8409E">
      <w:pPr>
        <w:pStyle w:val="a3"/>
        <w:numPr>
          <w:ilvl w:val="0"/>
          <w:numId w:val="1"/>
        </w:numPr>
      </w:pPr>
      <w:proofErr w:type="spellStart"/>
      <w:r>
        <w:t>Adagrad</w:t>
      </w:r>
      <w:proofErr w:type="spellEnd"/>
      <w:r>
        <w:t xml:space="preserve"> 0.01</w:t>
      </w:r>
    </w:p>
    <w:p w14:paraId="03E55AE4" w14:textId="77777777" w:rsidR="00C8409E" w:rsidRDefault="00C8409E" w:rsidP="00C8409E">
      <w:pPr>
        <w:pStyle w:val="a3"/>
        <w:numPr>
          <w:ilvl w:val="0"/>
          <w:numId w:val="1"/>
        </w:numPr>
      </w:pPr>
      <w:r>
        <w:t>RMSprop 0.003</w:t>
      </w:r>
    </w:p>
    <w:p w14:paraId="69BF890B" w14:textId="77777777" w:rsidR="00C8409E" w:rsidRDefault="00C8409E" w:rsidP="00C8409E">
      <w:pPr>
        <w:pStyle w:val="a3"/>
        <w:numPr>
          <w:ilvl w:val="0"/>
          <w:numId w:val="1"/>
        </w:numPr>
      </w:pPr>
      <w:r>
        <w:t xml:space="preserve">Adam 0.003. </w:t>
      </w:r>
    </w:p>
    <w:p w14:paraId="0B9CBC0C" w14:textId="35006C0B" w:rsidR="00C8409E" w:rsidRDefault="00C8409E" w:rsidP="00C8409E">
      <w:pPr>
        <w:pStyle w:val="a3"/>
        <w:numPr>
          <w:ilvl w:val="0"/>
          <w:numId w:val="1"/>
        </w:numPr>
      </w:pPr>
      <w:r>
        <w:t>RMSprop and Adam score almost the same at 0.001 as at 0.003, so they’re robust</w:t>
      </w:r>
      <w:r>
        <w:t>.</w:t>
      </w:r>
    </w:p>
    <w:p w14:paraId="6C3DBC0F" w14:textId="17647207" w:rsidR="00C8409E" w:rsidRDefault="00C8409E" w:rsidP="00C8409E">
      <w:pPr>
        <w:pStyle w:val="a3"/>
      </w:pPr>
    </w:p>
    <w:p w14:paraId="037743A6" w14:textId="6B5D566E" w:rsidR="00C8409E" w:rsidRDefault="00C8409E" w:rsidP="00C8409E">
      <w:pPr>
        <w:pStyle w:val="a3"/>
        <w:rPr>
          <w:rFonts w:hint="eastAsia"/>
        </w:rPr>
      </w:pPr>
      <w:r>
        <w:rPr>
          <w:rFonts w:hint="eastAsia"/>
        </w:rPr>
        <w:t>T</w:t>
      </w:r>
      <w:r>
        <w:t xml:space="preserve">he 0.85 convergence target is too high for this task so maybe it is best to change is to 0.80. Took too long for </w:t>
      </w:r>
      <w:proofErr w:type="spellStart"/>
      <w:r>
        <w:t>Adagrad</w:t>
      </w:r>
      <w:proofErr w:type="spellEnd"/>
      <w:r>
        <w:t xml:space="preserve"> to even reach it (36/40) epochs and SGD never reached the convergence target. </w:t>
      </w:r>
    </w:p>
    <w:p w14:paraId="5DDA5640" w14:textId="1C2BADBE" w:rsidR="00C8409E" w:rsidRDefault="00C8409E" w:rsidP="00C8409E">
      <w:pPr>
        <w:pStyle w:val="a3"/>
      </w:pPr>
    </w:p>
    <w:p w14:paraId="52B5195B" w14:textId="76C9B72A" w:rsidR="00C8409E" w:rsidRDefault="00C8409E" w:rsidP="00C8409E">
      <w:pPr>
        <w:pStyle w:val="a3"/>
      </w:pPr>
      <w:r>
        <w:rPr>
          <w:rFonts w:hint="eastAsia"/>
        </w:rPr>
        <w:t>E</w:t>
      </w:r>
      <w:r>
        <w:t xml:space="preserve">xtending the grid by one value, for all four optimizers </w:t>
      </w:r>
    </w:p>
    <w:p w14:paraId="3384B42E" w14:textId="05010E2C" w:rsidR="00C8409E" w:rsidRDefault="00C8409E" w:rsidP="00C8409E">
      <w:pPr>
        <w:pStyle w:val="a3"/>
      </w:pPr>
    </w:p>
    <w:p w14:paraId="14897013" w14:textId="492125F1" w:rsidR="00C8409E" w:rsidRDefault="00C8409E" w:rsidP="00C8409E">
      <w:pPr>
        <w:pStyle w:val="a3"/>
      </w:pPr>
      <w:r>
        <w:rPr>
          <w:rFonts w:hint="eastAsia"/>
        </w:rPr>
        <w:t>C</w:t>
      </w:r>
      <w:r>
        <w:t>hanging the convergence target based on the lowest best scores. A target of 0.80 is below what every optimizer reached as its chosen rate, so the final runs should mostly reach it.</w:t>
      </w:r>
    </w:p>
    <w:p w14:paraId="17B95BF4" w14:textId="3D096B78" w:rsidR="00C8409E" w:rsidRDefault="00C8409E" w:rsidP="00C8409E">
      <w:pPr>
        <w:pStyle w:val="a3"/>
      </w:pPr>
    </w:p>
    <w:p w14:paraId="2D6CAD8A" w14:textId="72F86777" w:rsidR="00C8409E" w:rsidRDefault="00C8409E" w:rsidP="00C8409E">
      <w:pPr>
        <w:pStyle w:val="a3"/>
        <w:rPr>
          <w:rFonts w:hint="eastAsia"/>
        </w:rPr>
      </w:pPr>
      <w:r>
        <w:t xml:space="preserve">The convergence target was set to 0.80, below the lowest best validation macro-F1 of any of the chosen optimizers. This was fixed before the final run. </w:t>
      </w:r>
    </w:p>
    <w:sectPr w:rsidR="00C840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A7571"/>
    <w:multiLevelType w:val="hybridMultilevel"/>
    <w:tmpl w:val="0BC24FCA"/>
    <w:lvl w:ilvl="0" w:tplc="5C92CBDA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09E"/>
    <w:rsid w:val="00C8409E"/>
    <w:rsid w:val="00E7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95999"/>
  <w15:chartTrackingRefBased/>
  <w15:docId w15:val="{9BF0B8AB-6D80-419A-851E-598097BF8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8409E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korea</dc:creator>
  <cp:keywords/>
  <dc:description/>
  <cp:lastModifiedBy>korea</cp:lastModifiedBy>
  <cp:revision>1</cp:revision>
  <dcterms:created xsi:type="dcterms:W3CDTF">2026-10-23T07:02:00Z</dcterms:created>
  <dcterms:modified xsi:type="dcterms:W3CDTF">2026-10-23T07:10:00Z</dcterms:modified>
</cp:coreProperties>
</file>