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F1B" w:rsidRPr="00C47B19" w:rsidRDefault="000E0E7B">
      <w:pPr>
        <w:rPr>
          <w:b/>
          <w:lang w:val="pt-BR"/>
        </w:rPr>
      </w:pPr>
      <w:r w:rsidRPr="00C47B19">
        <w:rPr>
          <w:b/>
          <w:sz w:val="28"/>
          <w:szCs w:val="28"/>
          <w:lang w:val="pt-BR"/>
        </w:rPr>
        <w:t xml:space="preserve">BPMN </w:t>
      </w:r>
      <w:proofErr w:type="spellStart"/>
      <w:r w:rsidR="00C47B19">
        <w:rPr>
          <w:b/>
          <w:sz w:val="28"/>
          <w:szCs w:val="28"/>
          <w:lang w:val="pt-BR"/>
        </w:rPr>
        <w:t>Check</w:t>
      </w:r>
      <w:proofErr w:type="spellEnd"/>
      <w:r w:rsidR="00C47B19">
        <w:rPr>
          <w:b/>
          <w:sz w:val="28"/>
          <w:szCs w:val="28"/>
          <w:lang w:val="pt-BR"/>
        </w:rPr>
        <w:t xml:space="preserve"> </w:t>
      </w:r>
      <w:proofErr w:type="spellStart"/>
      <w:r w:rsidR="00C47B19">
        <w:rPr>
          <w:b/>
          <w:sz w:val="28"/>
          <w:szCs w:val="28"/>
          <w:lang w:val="pt-BR"/>
        </w:rPr>
        <w:t>Validator</w:t>
      </w:r>
      <w:proofErr w:type="spellEnd"/>
    </w:p>
    <w:p w:rsidR="00AB5F1B" w:rsidRPr="00C47B19" w:rsidRDefault="00AB5F1B">
      <w:pPr>
        <w:jc w:val="both"/>
        <w:rPr>
          <w:lang w:val="pt-BR"/>
        </w:rPr>
      </w:pPr>
    </w:p>
    <w:p w:rsidR="00AB5F1B" w:rsidRPr="00C47B19" w:rsidRDefault="000E0E7B">
      <w:pPr>
        <w:jc w:val="both"/>
        <w:rPr>
          <w:lang w:val="pt-BR"/>
        </w:rPr>
      </w:pPr>
      <w:r w:rsidRPr="00C47B19">
        <w:rPr>
          <w:lang w:val="pt-BR"/>
        </w:rPr>
        <w:t>Este módulo tem por finalidade validar uma modelagem BPMN 2.0 a partir de um fluxo de execução pré-determinado.</w:t>
      </w:r>
    </w:p>
    <w:p w:rsidR="00AB5F1B" w:rsidRPr="00C47B19" w:rsidRDefault="00AB5F1B">
      <w:pPr>
        <w:jc w:val="both"/>
        <w:rPr>
          <w:lang w:val="pt-BR"/>
        </w:rPr>
      </w:pPr>
    </w:p>
    <w:p w:rsidR="00AB5F1B" w:rsidRPr="00C47B19" w:rsidRDefault="000E0E7B">
      <w:pPr>
        <w:jc w:val="both"/>
        <w:rPr>
          <w:lang w:val="pt-BR"/>
        </w:rPr>
      </w:pPr>
      <w:r w:rsidRPr="00C47B19">
        <w:rPr>
          <w:lang w:val="pt-BR"/>
        </w:rPr>
        <w:t>A notação BPMN</w:t>
      </w:r>
      <w:r w:rsidRPr="00C47B19">
        <w:rPr>
          <w:color w:val="666666"/>
          <w:sz w:val="21"/>
          <w:szCs w:val="21"/>
          <w:highlight w:val="white"/>
          <w:lang w:val="pt-BR"/>
        </w:rPr>
        <w:t xml:space="preserve"> </w:t>
      </w:r>
      <w:r w:rsidRPr="00C47B19">
        <w:rPr>
          <w:highlight w:val="white"/>
          <w:lang w:val="pt-BR"/>
        </w:rPr>
        <w:t xml:space="preserve">(Business </w:t>
      </w:r>
      <w:proofErr w:type="spellStart"/>
      <w:r w:rsidRPr="00C47B19">
        <w:rPr>
          <w:highlight w:val="white"/>
          <w:lang w:val="pt-BR"/>
        </w:rPr>
        <w:t>Process</w:t>
      </w:r>
      <w:proofErr w:type="spellEnd"/>
      <w:r w:rsidRPr="00C47B19">
        <w:rPr>
          <w:highlight w:val="white"/>
          <w:lang w:val="pt-BR"/>
        </w:rPr>
        <w:t xml:space="preserve"> </w:t>
      </w:r>
      <w:proofErr w:type="spellStart"/>
      <w:r w:rsidRPr="00C47B19">
        <w:rPr>
          <w:highlight w:val="white"/>
          <w:lang w:val="pt-BR"/>
        </w:rPr>
        <w:t>Model</w:t>
      </w:r>
      <w:proofErr w:type="spellEnd"/>
      <w:r w:rsidRPr="00C47B19">
        <w:rPr>
          <w:highlight w:val="white"/>
          <w:lang w:val="pt-BR"/>
        </w:rPr>
        <w:t xml:space="preserve"> and </w:t>
      </w:r>
      <w:proofErr w:type="spellStart"/>
      <w:r w:rsidRPr="00C47B19">
        <w:rPr>
          <w:highlight w:val="white"/>
          <w:lang w:val="pt-BR"/>
        </w:rPr>
        <w:t>Notation</w:t>
      </w:r>
      <w:proofErr w:type="spellEnd"/>
      <w:r w:rsidRPr="00C47B19">
        <w:rPr>
          <w:highlight w:val="white"/>
          <w:lang w:val="pt-BR"/>
        </w:rPr>
        <w:t>)</w:t>
      </w:r>
      <w:r w:rsidRPr="00C47B19">
        <w:rPr>
          <w:color w:val="666666"/>
          <w:sz w:val="21"/>
          <w:szCs w:val="21"/>
          <w:highlight w:val="white"/>
          <w:lang w:val="pt-BR"/>
        </w:rPr>
        <w:t xml:space="preserve"> </w:t>
      </w:r>
      <w:r w:rsidRPr="00C47B19">
        <w:rPr>
          <w:lang w:val="pt-BR"/>
        </w:rPr>
        <w:t xml:space="preserve">específica os processos de negócio de uma organização através de uma gramática de símbolos em um diagrama. Por ser um padrão convencionado, é utilizado uma API para a leitura dos modelos de entrada e fluxo de encadeamento de atividades e eventos, evitando </w:t>
      </w:r>
      <w:r w:rsidRPr="00C47B19">
        <w:rPr>
          <w:lang w:val="pt-BR"/>
        </w:rPr>
        <w:t xml:space="preserve">assim o retrabalho em reescrever um padrão já implementado em várias APIs. Dentre as APIs disponíveis, à escolhida foi a </w:t>
      </w:r>
      <w:hyperlink r:id="rId4">
        <w:r>
          <w:rPr>
            <w:rStyle w:val="LinkdaInternet"/>
            <w:color w:val="1155CC"/>
          </w:rPr>
          <w:t>Camunda</w:t>
        </w:r>
      </w:hyperlink>
      <w:r w:rsidRPr="00C47B19">
        <w:rPr>
          <w:lang w:val="pt-BR"/>
        </w:rPr>
        <w:t xml:space="preserve"> (versão 7.8.0), o principal motivador da escolha é o fato da disponibilidade de uma ver</w:t>
      </w:r>
      <w:r w:rsidRPr="00C47B19">
        <w:rPr>
          <w:lang w:val="pt-BR"/>
        </w:rPr>
        <w:t xml:space="preserve">são open </w:t>
      </w:r>
      <w:proofErr w:type="spellStart"/>
      <w:r w:rsidRPr="00C47B19">
        <w:rPr>
          <w:lang w:val="pt-BR"/>
        </w:rPr>
        <w:t>source</w:t>
      </w:r>
      <w:proofErr w:type="spellEnd"/>
      <w:r w:rsidRPr="00C47B19">
        <w:rPr>
          <w:lang w:val="pt-BR"/>
        </w:rPr>
        <w:t>. Por ser um framework Java-</w:t>
      </w:r>
      <w:proofErr w:type="spellStart"/>
      <w:r w:rsidRPr="00C47B19">
        <w:rPr>
          <w:lang w:val="pt-BR"/>
        </w:rPr>
        <w:t>Based</w:t>
      </w:r>
      <w:proofErr w:type="spellEnd"/>
      <w:r w:rsidRPr="00C47B19">
        <w:rPr>
          <w:lang w:val="pt-BR"/>
        </w:rPr>
        <w:t>, Java se tornou o melhor candidato para o desenvolvimento deste módulo validador.</w:t>
      </w:r>
    </w:p>
    <w:p w:rsidR="00AB5F1B" w:rsidRPr="00C47B19" w:rsidRDefault="00AB5F1B">
      <w:pPr>
        <w:jc w:val="both"/>
        <w:rPr>
          <w:lang w:val="pt-BR"/>
        </w:rPr>
      </w:pPr>
    </w:p>
    <w:p w:rsidR="00AB5F1B" w:rsidRPr="00C47B19" w:rsidRDefault="000E0E7B">
      <w:pPr>
        <w:jc w:val="both"/>
        <w:rPr>
          <w:b/>
          <w:lang w:val="pt-BR"/>
        </w:rPr>
      </w:pPr>
      <w:r w:rsidRPr="00C47B19">
        <w:rPr>
          <w:b/>
          <w:sz w:val="28"/>
          <w:szCs w:val="28"/>
          <w:lang w:val="pt-BR"/>
        </w:rPr>
        <w:t>Instalação</w:t>
      </w:r>
    </w:p>
    <w:p w:rsidR="00AB5F1B" w:rsidRPr="00C47B19" w:rsidRDefault="00AB5F1B">
      <w:pPr>
        <w:jc w:val="both"/>
        <w:rPr>
          <w:lang w:val="pt-BR"/>
        </w:rPr>
      </w:pPr>
    </w:p>
    <w:p w:rsidR="00AB5F1B" w:rsidRPr="00C47B19" w:rsidRDefault="000E0E7B">
      <w:pPr>
        <w:jc w:val="both"/>
        <w:rPr>
          <w:lang w:val="pt-BR"/>
        </w:rPr>
      </w:pPr>
      <w:r w:rsidRPr="00C47B19">
        <w:rPr>
          <w:lang w:val="pt-BR"/>
        </w:rPr>
        <w:t>É necessário compilar a solução para executá-la. Para tal, o projeto foi desenvolvido com um gerenciador de paco</w:t>
      </w:r>
      <w:r w:rsidRPr="00C47B19">
        <w:rPr>
          <w:lang w:val="pt-BR"/>
        </w:rPr>
        <w:t xml:space="preserve">tes e compilação, chamado </w:t>
      </w:r>
      <w:hyperlink r:id="rId5">
        <w:r>
          <w:rPr>
            <w:rStyle w:val="LinkdaInternet"/>
            <w:color w:val="1155CC"/>
          </w:rPr>
          <w:t>Maven</w:t>
        </w:r>
      </w:hyperlink>
      <w:r w:rsidRPr="00C47B19">
        <w:rPr>
          <w:lang w:val="pt-BR"/>
        </w:rPr>
        <w:t>. Com ele disponível na estação de trabalho e uma versão de JDK superior a 1.8.0 instalada, basta executar o comando a seguir dentro da pasta raiz do projeto que será gerado um exe</w:t>
      </w:r>
      <w:r w:rsidRPr="00C47B19">
        <w:rPr>
          <w:lang w:val="pt-BR"/>
        </w:rPr>
        <w:t xml:space="preserve">cutável </w:t>
      </w:r>
      <w:proofErr w:type="spellStart"/>
      <w:r w:rsidRPr="00C47B19">
        <w:rPr>
          <w:lang w:val="pt-BR"/>
        </w:rPr>
        <w:t>java</w:t>
      </w:r>
      <w:proofErr w:type="spellEnd"/>
      <w:r w:rsidRPr="00C47B19">
        <w:rPr>
          <w:lang w:val="pt-BR"/>
        </w:rPr>
        <w:t xml:space="preserve"> (.</w:t>
      </w:r>
      <w:proofErr w:type="spellStart"/>
      <w:r w:rsidRPr="00C47B19">
        <w:rPr>
          <w:lang w:val="pt-BR"/>
        </w:rPr>
        <w:t>jar</w:t>
      </w:r>
      <w:proofErr w:type="spellEnd"/>
      <w:r w:rsidRPr="00C47B19">
        <w:rPr>
          <w:lang w:val="pt-BR"/>
        </w:rPr>
        <w:t>).</w:t>
      </w:r>
    </w:p>
    <w:p w:rsidR="00AB5F1B" w:rsidRDefault="000E0E7B">
      <w:pPr>
        <w:jc w:val="center"/>
      </w:pPr>
      <w:r>
        <w:rPr>
          <w:noProof/>
        </w:rPr>
        <w:drawing>
          <wp:inline distT="0" distB="0" distL="0" distR="0">
            <wp:extent cx="1200150" cy="180975"/>
            <wp:effectExtent l="0" t="0" r="0" b="0"/>
            <wp:docPr id="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5.png"/>
                    <pic:cNvPicPr>
                      <a:picLocks noChangeAspect="1" noChangeArrowheads="1"/>
                    </pic:cNvPicPr>
                  </pic:nvPicPr>
                  <pic:blipFill>
                    <a:blip r:embed="rId6"/>
                    <a:stretch>
                      <a:fillRect/>
                    </a:stretch>
                  </pic:blipFill>
                  <pic:spPr bwMode="auto">
                    <a:xfrm>
                      <a:off x="0" y="0"/>
                      <a:ext cx="1200150" cy="180975"/>
                    </a:xfrm>
                    <a:prstGeom prst="rect">
                      <a:avLst/>
                    </a:prstGeom>
                  </pic:spPr>
                </pic:pic>
              </a:graphicData>
            </a:graphic>
          </wp:inline>
        </w:drawing>
      </w:r>
    </w:p>
    <w:p w:rsidR="00AB5F1B" w:rsidRDefault="00AB5F1B">
      <w:pPr>
        <w:jc w:val="both"/>
      </w:pPr>
    </w:p>
    <w:p w:rsidR="00AB5F1B" w:rsidRPr="00C47B19" w:rsidRDefault="000E0E7B">
      <w:pPr>
        <w:jc w:val="both"/>
        <w:rPr>
          <w:b/>
          <w:lang w:val="pt-BR"/>
        </w:rPr>
      </w:pPr>
      <w:r>
        <w:t xml:space="preserve"> </w:t>
      </w:r>
      <w:r w:rsidRPr="00C47B19">
        <w:rPr>
          <w:b/>
          <w:sz w:val="28"/>
          <w:szCs w:val="28"/>
          <w:lang w:val="pt-BR"/>
        </w:rPr>
        <w:t>Premissas</w:t>
      </w:r>
    </w:p>
    <w:p w:rsidR="00AB5F1B" w:rsidRPr="00C47B19" w:rsidRDefault="00AB5F1B">
      <w:pPr>
        <w:jc w:val="both"/>
        <w:rPr>
          <w:lang w:val="pt-BR"/>
        </w:rPr>
      </w:pPr>
    </w:p>
    <w:p w:rsidR="00AB5F1B" w:rsidRPr="00C47B19" w:rsidRDefault="000E0E7B">
      <w:pPr>
        <w:jc w:val="both"/>
        <w:rPr>
          <w:lang w:val="pt-BR"/>
        </w:rPr>
      </w:pPr>
      <w:r w:rsidRPr="00C47B19">
        <w:rPr>
          <w:lang w:val="pt-BR"/>
        </w:rPr>
        <w:t>É esperado duas entradas, a primeira um arquivo no padrão BPMN 2.0 (</w:t>
      </w:r>
      <w:proofErr w:type="gramStart"/>
      <w:r w:rsidRPr="00C47B19">
        <w:rPr>
          <w:lang w:val="pt-BR"/>
        </w:rPr>
        <w:t>extensão .</w:t>
      </w:r>
      <w:proofErr w:type="spellStart"/>
      <w:r w:rsidRPr="00C47B19">
        <w:rPr>
          <w:lang w:val="pt-BR"/>
        </w:rPr>
        <w:t>bpmn</w:t>
      </w:r>
      <w:proofErr w:type="spellEnd"/>
      <w:proofErr w:type="gramEnd"/>
      <w:r w:rsidRPr="00C47B19">
        <w:rPr>
          <w:lang w:val="pt-BR"/>
        </w:rPr>
        <w:t>) com a modelagem que então seguirá o fluxo especificado pela segunda entrada, um arquivo no formato Excel (extensão .CSV) aqui reconhecid</w:t>
      </w:r>
      <w:r w:rsidRPr="00C47B19">
        <w:rPr>
          <w:lang w:val="pt-BR"/>
        </w:rPr>
        <w:t>o como um Log, convencionado em duas colunas que especifica o Caso e o Evento respectivamente.</w:t>
      </w:r>
    </w:p>
    <w:p w:rsidR="00AB5F1B" w:rsidRDefault="000E0E7B">
      <w:pPr>
        <w:jc w:val="center"/>
      </w:pPr>
      <w:r>
        <w:rPr>
          <w:noProof/>
        </w:rPr>
        <w:drawing>
          <wp:inline distT="0" distB="0" distL="0" distR="0">
            <wp:extent cx="3009900" cy="1504950"/>
            <wp:effectExtent l="0" t="0" r="0" b="0"/>
            <wp:docPr id="2"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1.png"/>
                    <pic:cNvPicPr>
                      <a:picLocks noChangeAspect="1" noChangeArrowheads="1"/>
                    </pic:cNvPicPr>
                  </pic:nvPicPr>
                  <pic:blipFill>
                    <a:blip r:embed="rId7"/>
                    <a:stretch>
                      <a:fillRect/>
                    </a:stretch>
                  </pic:blipFill>
                  <pic:spPr bwMode="auto">
                    <a:xfrm>
                      <a:off x="0" y="0"/>
                      <a:ext cx="3009900" cy="1504950"/>
                    </a:xfrm>
                    <a:prstGeom prst="rect">
                      <a:avLst/>
                    </a:prstGeom>
                  </pic:spPr>
                </pic:pic>
              </a:graphicData>
            </a:graphic>
          </wp:inline>
        </w:drawing>
      </w:r>
    </w:p>
    <w:p w:rsidR="00AB5F1B" w:rsidRDefault="000E0E7B">
      <w:pPr>
        <w:jc w:val="center"/>
      </w:pPr>
      <w:r>
        <w:rPr>
          <w:noProof/>
        </w:rPr>
        <w:drawing>
          <wp:inline distT="0" distB="0" distL="0" distR="0">
            <wp:extent cx="2314575" cy="1628775"/>
            <wp:effectExtent l="0" t="0" r="0" b="0"/>
            <wp:docPr id="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2.png"/>
                    <pic:cNvPicPr>
                      <a:picLocks noChangeAspect="1" noChangeArrowheads="1"/>
                    </pic:cNvPicPr>
                  </pic:nvPicPr>
                  <pic:blipFill>
                    <a:blip r:embed="rId8"/>
                    <a:stretch>
                      <a:fillRect/>
                    </a:stretch>
                  </pic:blipFill>
                  <pic:spPr bwMode="auto">
                    <a:xfrm>
                      <a:off x="0" y="0"/>
                      <a:ext cx="2314575" cy="1628775"/>
                    </a:xfrm>
                    <a:prstGeom prst="rect">
                      <a:avLst/>
                    </a:prstGeom>
                  </pic:spPr>
                </pic:pic>
              </a:graphicData>
            </a:graphic>
          </wp:inline>
        </w:drawing>
      </w:r>
      <w:r>
        <w:t xml:space="preserve"> </w:t>
      </w:r>
    </w:p>
    <w:p w:rsidR="00AB5F1B" w:rsidRPr="00C47B19" w:rsidRDefault="000E0E7B">
      <w:pPr>
        <w:jc w:val="both"/>
        <w:rPr>
          <w:lang w:val="pt-BR"/>
        </w:rPr>
      </w:pPr>
      <w:r w:rsidRPr="00C47B19">
        <w:rPr>
          <w:lang w:val="pt-BR"/>
        </w:rPr>
        <w:t xml:space="preserve">No exemplo acima, irá validar para o Caso 1, a sequência de eventos na ordem de leitura, </w:t>
      </w:r>
      <w:r w:rsidRPr="00C47B19">
        <w:rPr>
          <w:lang w:val="pt-BR"/>
        </w:rPr>
        <w:lastRenderedPageBreak/>
        <w:t>linhas 2, 3 e 4 eventos ‘</w:t>
      </w:r>
      <w:proofErr w:type="spellStart"/>
      <w:r w:rsidRPr="00C47B19">
        <w:rPr>
          <w:lang w:val="pt-BR"/>
        </w:rPr>
        <w:t>w’,’e</w:t>
      </w:r>
      <w:proofErr w:type="spellEnd"/>
      <w:r w:rsidRPr="00C47B19">
        <w:rPr>
          <w:lang w:val="pt-BR"/>
        </w:rPr>
        <w:t>’ e ‘m’ e</w:t>
      </w:r>
      <w:r w:rsidRPr="00C47B19">
        <w:rPr>
          <w:lang w:val="pt-BR"/>
        </w:rPr>
        <w:t xml:space="preserve"> o Caso 2, linhas 5, </w:t>
      </w:r>
      <w:r w:rsidRPr="00C47B19">
        <w:rPr>
          <w:lang w:val="pt-BR"/>
        </w:rPr>
        <w:t>6 e 7 eventos ‘w’, ‘c’ e ‘s’.</w:t>
      </w:r>
    </w:p>
    <w:p w:rsidR="00AB5F1B" w:rsidRPr="00C47B19" w:rsidRDefault="00AB5F1B">
      <w:pPr>
        <w:jc w:val="both"/>
        <w:rPr>
          <w:lang w:val="pt-BR"/>
        </w:rPr>
      </w:pPr>
    </w:p>
    <w:p w:rsidR="00AB5F1B" w:rsidRPr="00C47B19" w:rsidRDefault="000E0E7B">
      <w:pPr>
        <w:jc w:val="both"/>
        <w:rPr>
          <w:lang w:val="pt-BR"/>
        </w:rPr>
      </w:pPr>
      <w:r w:rsidRPr="00C47B19">
        <w:rPr>
          <w:lang w:val="pt-BR"/>
        </w:rPr>
        <w:t>Já como saída o validador apresenta uma tela gráfica mostrando os casos válidos e inválidos além de separar em arquivos, no mesmo caminho do Log passado como entrada, adicionando ao nome do arquivo: ‘_</w:t>
      </w:r>
      <w:proofErr w:type="spellStart"/>
      <w:r w:rsidRPr="00C47B19">
        <w:rPr>
          <w:lang w:val="pt-BR"/>
        </w:rPr>
        <w:t>true</w:t>
      </w:r>
      <w:proofErr w:type="spellEnd"/>
      <w:r w:rsidRPr="00C47B19">
        <w:rPr>
          <w:lang w:val="pt-BR"/>
        </w:rPr>
        <w:t xml:space="preserve">’ para os válidos e </w:t>
      </w:r>
      <w:r w:rsidRPr="00C47B19">
        <w:rPr>
          <w:lang w:val="pt-BR"/>
        </w:rPr>
        <w:t>‘_false’ para os não válidos.</w:t>
      </w:r>
    </w:p>
    <w:p w:rsidR="00AB5F1B" w:rsidRPr="00C47B19" w:rsidRDefault="00AB5F1B">
      <w:pPr>
        <w:jc w:val="both"/>
        <w:rPr>
          <w:lang w:val="pt-BR"/>
        </w:rPr>
      </w:pPr>
    </w:p>
    <w:p w:rsidR="00AB5F1B" w:rsidRPr="00C47B19" w:rsidRDefault="000E0E7B">
      <w:pPr>
        <w:jc w:val="both"/>
        <w:rPr>
          <w:b/>
          <w:lang w:val="pt-BR"/>
        </w:rPr>
      </w:pPr>
      <w:r w:rsidRPr="00C47B19">
        <w:rPr>
          <w:b/>
          <w:sz w:val="28"/>
          <w:szCs w:val="28"/>
          <w:lang w:val="pt-BR"/>
        </w:rPr>
        <w:t>Exemplo</w:t>
      </w:r>
    </w:p>
    <w:p w:rsidR="00AB5F1B" w:rsidRPr="00C47B19" w:rsidRDefault="00AB5F1B">
      <w:pPr>
        <w:jc w:val="both"/>
        <w:rPr>
          <w:lang w:val="pt-BR"/>
        </w:rPr>
      </w:pPr>
    </w:p>
    <w:p w:rsidR="00AB5F1B" w:rsidRPr="00C47B19" w:rsidRDefault="000E0E7B">
      <w:pPr>
        <w:jc w:val="both"/>
        <w:rPr>
          <w:lang w:val="pt-BR"/>
        </w:rPr>
      </w:pPr>
      <w:r w:rsidRPr="00C47B19">
        <w:rPr>
          <w:lang w:val="pt-BR"/>
        </w:rPr>
        <w:t>Suponha o seguinte modelo (Representação Gráfica).</w:t>
      </w:r>
    </w:p>
    <w:p w:rsidR="00AB5F1B" w:rsidRDefault="000E0E7B">
      <w:pPr>
        <w:jc w:val="both"/>
      </w:pPr>
      <w:r>
        <w:rPr>
          <w:noProof/>
        </w:rPr>
        <w:drawing>
          <wp:inline distT="0" distB="0" distL="0" distR="0">
            <wp:extent cx="5734050" cy="2235200"/>
            <wp:effectExtent l="0" t="0" r="0" b="0"/>
            <wp:docPr id="4"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png"/>
                    <pic:cNvPicPr>
                      <a:picLocks noChangeAspect="1" noChangeArrowheads="1"/>
                    </pic:cNvPicPr>
                  </pic:nvPicPr>
                  <pic:blipFill>
                    <a:blip r:embed="rId9"/>
                    <a:stretch>
                      <a:fillRect/>
                    </a:stretch>
                  </pic:blipFill>
                  <pic:spPr bwMode="auto">
                    <a:xfrm>
                      <a:off x="0" y="0"/>
                      <a:ext cx="5734050" cy="2235200"/>
                    </a:xfrm>
                    <a:prstGeom prst="rect">
                      <a:avLst/>
                    </a:prstGeom>
                  </pic:spPr>
                </pic:pic>
              </a:graphicData>
            </a:graphic>
          </wp:inline>
        </w:drawing>
      </w:r>
    </w:p>
    <w:p w:rsidR="00AB5F1B" w:rsidRPr="00C47B19" w:rsidRDefault="000E0E7B">
      <w:pPr>
        <w:jc w:val="both"/>
        <w:rPr>
          <w:lang w:val="pt-BR"/>
        </w:rPr>
      </w:pPr>
      <w:r w:rsidRPr="00C47B19">
        <w:rPr>
          <w:lang w:val="pt-BR"/>
        </w:rPr>
        <w:t>Para validar o caso 1, fluxo ‘w’, ‘e’, ‘m’.</w:t>
      </w:r>
    </w:p>
    <w:p w:rsidR="00AB5F1B" w:rsidRDefault="000E0E7B">
      <w:pPr>
        <w:jc w:val="center"/>
      </w:pPr>
      <w:r>
        <w:rPr>
          <w:noProof/>
        </w:rPr>
        <w:drawing>
          <wp:inline distT="0" distB="0" distL="0" distR="0">
            <wp:extent cx="2314575" cy="1019175"/>
            <wp:effectExtent l="0" t="0" r="0" b="0"/>
            <wp:docPr id="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9.png"/>
                    <pic:cNvPicPr>
                      <a:picLocks noChangeAspect="1" noChangeArrowheads="1"/>
                    </pic:cNvPicPr>
                  </pic:nvPicPr>
                  <pic:blipFill>
                    <a:blip r:embed="rId10"/>
                    <a:stretch>
                      <a:fillRect/>
                    </a:stretch>
                  </pic:blipFill>
                  <pic:spPr bwMode="auto">
                    <a:xfrm>
                      <a:off x="0" y="0"/>
                      <a:ext cx="2314575" cy="1019175"/>
                    </a:xfrm>
                    <a:prstGeom prst="rect">
                      <a:avLst/>
                    </a:prstGeom>
                  </pic:spPr>
                </pic:pic>
              </a:graphicData>
            </a:graphic>
          </wp:inline>
        </w:drawing>
      </w:r>
    </w:p>
    <w:p w:rsidR="00AB5F1B" w:rsidRDefault="00AB5F1B">
      <w:pPr>
        <w:jc w:val="both"/>
      </w:pPr>
    </w:p>
    <w:p w:rsidR="00AB5F1B" w:rsidRPr="00C47B19" w:rsidRDefault="000E0E7B">
      <w:pPr>
        <w:jc w:val="both"/>
        <w:rPr>
          <w:lang w:val="pt-BR"/>
        </w:rPr>
      </w:pPr>
      <w:r w:rsidRPr="00C47B19">
        <w:rPr>
          <w:lang w:val="pt-BR"/>
        </w:rPr>
        <w:t xml:space="preserve">A primeira entrada, </w:t>
      </w:r>
      <w:proofErr w:type="gramStart"/>
      <w:r w:rsidRPr="00C47B19">
        <w:rPr>
          <w:lang w:val="pt-BR"/>
        </w:rPr>
        <w:t>ou seja</w:t>
      </w:r>
      <w:proofErr w:type="gramEnd"/>
      <w:r w:rsidRPr="00C47B19">
        <w:rPr>
          <w:lang w:val="pt-BR"/>
        </w:rPr>
        <w:t xml:space="preserve"> o modelo BPMN, é lido pela API </w:t>
      </w:r>
      <w:proofErr w:type="spellStart"/>
      <w:r w:rsidRPr="00C47B19">
        <w:rPr>
          <w:lang w:val="pt-BR"/>
        </w:rPr>
        <w:t>Camunda</w:t>
      </w:r>
      <w:proofErr w:type="spellEnd"/>
      <w:r w:rsidRPr="00C47B19">
        <w:rPr>
          <w:lang w:val="pt-BR"/>
        </w:rPr>
        <w:t xml:space="preserve"> e disposto em seu próprio objeto. </w:t>
      </w:r>
    </w:p>
    <w:p w:rsidR="00AB5F1B" w:rsidRDefault="000E0E7B">
      <w:pPr>
        <w:jc w:val="center"/>
      </w:pPr>
      <w:r>
        <w:rPr>
          <w:noProof/>
        </w:rPr>
        <w:drawing>
          <wp:inline distT="0" distB="0" distL="0" distR="0">
            <wp:extent cx="5000625" cy="866775"/>
            <wp:effectExtent l="0" t="0" r="0" b="0"/>
            <wp:docPr id="6"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pic:cNvPicPr>
                      <a:picLocks noChangeAspect="1" noChangeArrowheads="1"/>
                    </pic:cNvPicPr>
                  </pic:nvPicPr>
                  <pic:blipFill>
                    <a:blip r:embed="rId11"/>
                    <a:stretch>
                      <a:fillRect/>
                    </a:stretch>
                  </pic:blipFill>
                  <pic:spPr bwMode="auto">
                    <a:xfrm>
                      <a:off x="0" y="0"/>
                      <a:ext cx="5000625" cy="866775"/>
                    </a:xfrm>
                    <a:prstGeom prst="rect">
                      <a:avLst/>
                    </a:prstGeom>
                  </pic:spPr>
                </pic:pic>
              </a:graphicData>
            </a:graphic>
          </wp:inline>
        </w:drawing>
      </w:r>
    </w:p>
    <w:p w:rsidR="00AB5F1B" w:rsidRPr="00C47B19" w:rsidRDefault="000E0E7B">
      <w:pPr>
        <w:jc w:val="both"/>
        <w:rPr>
          <w:lang w:val="pt-BR"/>
        </w:rPr>
      </w:pPr>
      <w:r w:rsidRPr="00C47B19">
        <w:rPr>
          <w:lang w:val="pt-BR"/>
        </w:rPr>
        <w:t xml:space="preserve">A segunda </w:t>
      </w:r>
      <w:r w:rsidRPr="00C47B19">
        <w:rPr>
          <w:lang w:val="pt-BR"/>
        </w:rPr>
        <w:t>entrada, o arquivo Excel, com o fluxo a ser validado é lido e armazenado em um objeto do tipo Log, criado especificamente para isso.</w:t>
      </w:r>
    </w:p>
    <w:p w:rsidR="00AB5F1B" w:rsidRDefault="000E0E7B">
      <w:pPr>
        <w:jc w:val="both"/>
      </w:pPr>
      <w:r>
        <w:rPr>
          <w:noProof/>
        </w:rPr>
        <w:lastRenderedPageBreak/>
        <w:drawing>
          <wp:inline distT="0" distB="0" distL="0" distR="0">
            <wp:extent cx="5734050" cy="37084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noChangeArrowheads="1"/>
                    </pic:cNvPicPr>
                  </pic:nvPicPr>
                  <pic:blipFill>
                    <a:blip r:embed="rId12"/>
                    <a:stretch>
                      <a:fillRect/>
                    </a:stretch>
                  </pic:blipFill>
                  <pic:spPr bwMode="auto">
                    <a:xfrm>
                      <a:off x="0" y="0"/>
                      <a:ext cx="5734050" cy="3708400"/>
                    </a:xfrm>
                    <a:prstGeom prst="rect">
                      <a:avLst/>
                    </a:prstGeom>
                  </pic:spPr>
                </pic:pic>
              </a:graphicData>
            </a:graphic>
          </wp:inline>
        </w:drawing>
      </w:r>
    </w:p>
    <w:p w:rsidR="00AB5F1B" w:rsidRDefault="00AB5F1B">
      <w:pPr>
        <w:jc w:val="both"/>
      </w:pPr>
    </w:p>
    <w:p w:rsidR="00AB5F1B" w:rsidRPr="00C47B19" w:rsidRDefault="000E0E7B">
      <w:pPr>
        <w:jc w:val="both"/>
        <w:rPr>
          <w:b/>
          <w:lang w:val="pt-BR"/>
        </w:rPr>
      </w:pPr>
      <w:proofErr w:type="gramStart"/>
      <w:r w:rsidRPr="00C47B19">
        <w:rPr>
          <w:b/>
          <w:sz w:val="28"/>
          <w:szCs w:val="28"/>
          <w:lang w:val="pt-BR"/>
        </w:rPr>
        <w:t>Start Node</w:t>
      </w:r>
      <w:proofErr w:type="gramEnd"/>
    </w:p>
    <w:p w:rsidR="00AB5F1B" w:rsidRPr="00C47B19" w:rsidRDefault="00AB5F1B">
      <w:pPr>
        <w:jc w:val="both"/>
        <w:rPr>
          <w:lang w:val="pt-BR"/>
        </w:rPr>
      </w:pPr>
    </w:p>
    <w:p w:rsidR="00AB5F1B" w:rsidRPr="00C47B19" w:rsidRDefault="000E0E7B">
      <w:pPr>
        <w:jc w:val="both"/>
        <w:rPr>
          <w:lang w:val="pt-BR"/>
        </w:rPr>
      </w:pPr>
      <w:r w:rsidRPr="00C47B19">
        <w:rPr>
          <w:lang w:val="pt-BR"/>
        </w:rPr>
        <w:t>Se ambas as entradas estiverem de acordo com as premissas e nenhuma exceção é gerada, é chegado o momento de</w:t>
      </w:r>
      <w:r w:rsidRPr="00C47B19">
        <w:rPr>
          <w:lang w:val="pt-BR"/>
        </w:rPr>
        <w:t xml:space="preserve"> percorrer o BPMN e validar o fluxo de execução. Para iniciar a varredura é necessário encontrar Start Node, responsável pelo início do processo.</w:t>
      </w:r>
    </w:p>
    <w:p w:rsidR="00AB5F1B" w:rsidRDefault="000E0E7B">
      <w:pPr>
        <w:jc w:val="center"/>
      </w:pPr>
      <w:r>
        <w:rPr>
          <w:noProof/>
        </w:rPr>
        <w:drawing>
          <wp:inline distT="0" distB="0" distL="0" distR="0">
            <wp:extent cx="3905250" cy="1276350"/>
            <wp:effectExtent l="0" t="0" r="0" b="0"/>
            <wp:docPr id="8"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png"/>
                    <pic:cNvPicPr>
                      <a:picLocks noChangeAspect="1" noChangeArrowheads="1"/>
                    </pic:cNvPicPr>
                  </pic:nvPicPr>
                  <pic:blipFill>
                    <a:blip r:embed="rId13"/>
                    <a:stretch>
                      <a:fillRect/>
                    </a:stretch>
                  </pic:blipFill>
                  <pic:spPr bwMode="auto">
                    <a:xfrm>
                      <a:off x="0" y="0"/>
                      <a:ext cx="3905250" cy="1276350"/>
                    </a:xfrm>
                    <a:prstGeom prst="rect">
                      <a:avLst/>
                    </a:prstGeom>
                  </pic:spPr>
                </pic:pic>
              </a:graphicData>
            </a:graphic>
          </wp:inline>
        </w:drawing>
      </w:r>
    </w:p>
    <w:p w:rsidR="00AB5F1B" w:rsidRPr="00C47B19" w:rsidRDefault="000E0E7B">
      <w:pPr>
        <w:jc w:val="both"/>
        <w:rPr>
          <w:lang w:val="pt-BR"/>
        </w:rPr>
      </w:pPr>
      <w:r w:rsidRPr="00C47B19">
        <w:rPr>
          <w:lang w:val="pt-BR"/>
        </w:rPr>
        <w:t xml:space="preserve">A busca é realizada a partir dos objetos disponibilizados pela API </w:t>
      </w:r>
      <w:proofErr w:type="spellStart"/>
      <w:r w:rsidRPr="00C47B19">
        <w:rPr>
          <w:lang w:val="pt-BR"/>
        </w:rPr>
        <w:t>Camunda</w:t>
      </w:r>
      <w:proofErr w:type="spellEnd"/>
      <w:r w:rsidRPr="00C47B19">
        <w:rPr>
          <w:lang w:val="pt-BR"/>
        </w:rPr>
        <w:t>. Então a partir da lista de nós l</w:t>
      </w:r>
      <w:r w:rsidRPr="00C47B19">
        <w:rPr>
          <w:lang w:val="pt-BR"/>
        </w:rPr>
        <w:t xml:space="preserve">idos do modelo de entrada, se algum desses nós for do tipo </w:t>
      </w:r>
      <w:proofErr w:type="spellStart"/>
      <w:r w:rsidRPr="00C47B19">
        <w:rPr>
          <w:lang w:val="pt-BR"/>
        </w:rPr>
        <w:t>StartEvent.class</w:t>
      </w:r>
      <w:proofErr w:type="spellEnd"/>
      <w:r w:rsidRPr="00C47B19">
        <w:rPr>
          <w:lang w:val="pt-BR"/>
        </w:rPr>
        <w:t xml:space="preserve"> temos então o ponto de partida.</w:t>
      </w:r>
    </w:p>
    <w:p w:rsidR="00AB5F1B" w:rsidRPr="00C47B19" w:rsidRDefault="00AB5F1B">
      <w:pPr>
        <w:jc w:val="both"/>
        <w:rPr>
          <w:lang w:val="pt-BR"/>
        </w:rPr>
      </w:pPr>
    </w:p>
    <w:p w:rsidR="00AB5F1B" w:rsidRPr="00C47B19" w:rsidRDefault="000E0E7B">
      <w:pPr>
        <w:jc w:val="both"/>
        <w:rPr>
          <w:sz w:val="28"/>
          <w:szCs w:val="28"/>
          <w:lang w:val="pt-BR"/>
        </w:rPr>
      </w:pPr>
      <w:r w:rsidRPr="00C47B19">
        <w:rPr>
          <w:b/>
          <w:sz w:val="28"/>
          <w:szCs w:val="28"/>
          <w:lang w:val="pt-BR"/>
        </w:rPr>
        <w:t xml:space="preserve">Lógica Aplicada </w:t>
      </w:r>
    </w:p>
    <w:p w:rsidR="00AB5F1B" w:rsidRPr="00C47B19" w:rsidRDefault="00AB5F1B">
      <w:pPr>
        <w:jc w:val="both"/>
        <w:rPr>
          <w:lang w:val="pt-BR"/>
        </w:rPr>
      </w:pPr>
    </w:p>
    <w:p w:rsidR="00AB5F1B" w:rsidRPr="00C47B19" w:rsidRDefault="000E0E7B">
      <w:pPr>
        <w:jc w:val="both"/>
        <w:rPr>
          <w:lang w:val="pt-BR"/>
        </w:rPr>
      </w:pPr>
      <w:r w:rsidRPr="00C47B19">
        <w:rPr>
          <w:lang w:val="pt-BR"/>
        </w:rPr>
        <w:t xml:space="preserve">A partir do Start </w:t>
      </w:r>
      <w:proofErr w:type="spellStart"/>
      <w:r w:rsidRPr="00C47B19">
        <w:rPr>
          <w:lang w:val="pt-BR"/>
        </w:rPr>
        <w:t>Event</w:t>
      </w:r>
      <w:proofErr w:type="spellEnd"/>
      <w:r w:rsidRPr="00C47B19">
        <w:rPr>
          <w:lang w:val="pt-BR"/>
        </w:rPr>
        <w:t xml:space="preserve"> é aplicado uma lógica algorítmica da seguinte forma: a API disponibiliza os nós posteriores ou anteriores</w:t>
      </w:r>
      <w:r w:rsidRPr="00C47B19">
        <w:rPr>
          <w:lang w:val="pt-BR"/>
        </w:rPr>
        <w:t xml:space="preserve"> a</w:t>
      </w:r>
      <w:bookmarkStart w:id="0" w:name="_GoBack"/>
      <w:bookmarkEnd w:id="0"/>
      <w:r w:rsidRPr="00C47B19">
        <w:rPr>
          <w:lang w:val="pt-BR"/>
        </w:rPr>
        <w:t xml:space="preserve"> qualquer nó disposto em sua estrutura. Agora que o ponto de partida está definido, o algoritmo trabalha de maneira recursiva buscando os nós posteriores a cada nó encontrado na estrutura a fim de combinar com a sequência de eventos do caso que está send</w:t>
      </w:r>
      <w:r w:rsidRPr="00C47B19">
        <w:rPr>
          <w:lang w:val="pt-BR"/>
        </w:rPr>
        <w:t>o tratado.</w:t>
      </w:r>
    </w:p>
    <w:p w:rsidR="00AB5F1B" w:rsidRPr="00C47B19" w:rsidRDefault="000E0E7B">
      <w:pPr>
        <w:jc w:val="both"/>
        <w:rPr>
          <w:lang w:val="pt-BR"/>
        </w:rPr>
      </w:pPr>
      <w:r w:rsidRPr="00C47B19">
        <w:rPr>
          <w:lang w:val="pt-BR"/>
        </w:rPr>
        <w:t xml:space="preserve">Contudo, alguns intitulados nós pelo framework, na realidade são Gateways, </w:t>
      </w:r>
      <w:proofErr w:type="spellStart"/>
      <w:r w:rsidRPr="00C47B19">
        <w:rPr>
          <w:lang w:val="pt-BR"/>
        </w:rPr>
        <w:t>Tasks</w:t>
      </w:r>
      <w:proofErr w:type="spellEnd"/>
      <w:r w:rsidRPr="00C47B19">
        <w:rPr>
          <w:lang w:val="pt-BR"/>
        </w:rPr>
        <w:t xml:space="preserve"> ou ainda Eventos da notação BPMN, onde cada um deles precisa de um tratamento específico, por alterar o fluxo de execução.</w:t>
      </w:r>
    </w:p>
    <w:p w:rsidR="00AB5F1B" w:rsidRPr="00C47B19" w:rsidRDefault="000E0E7B">
      <w:pPr>
        <w:jc w:val="both"/>
        <w:rPr>
          <w:lang w:val="pt-BR"/>
        </w:rPr>
      </w:pPr>
      <w:r w:rsidRPr="00C47B19">
        <w:rPr>
          <w:lang w:val="pt-BR"/>
        </w:rPr>
        <w:lastRenderedPageBreak/>
        <w:t xml:space="preserve">Cada um desses </w:t>
      </w:r>
      <w:proofErr w:type="gramStart"/>
      <w:r w:rsidRPr="00C47B19">
        <w:rPr>
          <w:lang w:val="pt-BR"/>
        </w:rPr>
        <w:t>nós gera</w:t>
      </w:r>
      <w:proofErr w:type="gramEnd"/>
      <w:r w:rsidRPr="00C47B19">
        <w:rPr>
          <w:lang w:val="pt-BR"/>
        </w:rPr>
        <w:t xml:space="preserve"> uma nova chamada recursiva com a lista de nós posteriores a ele. Caso o uma dessas chamadas recursivas resulte em um único nó posterior de </w:t>
      </w:r>
      <w:proofErr w:type="spellStart"/>
      <w:r w:rsidRPr="00C47B19">
        <w:rPr>
          <w:lang w:val="pt-BR"/>
        </w:rPr>
        <w:t>End</w:t>
      </w:r>
      <w:proofErr w:type="spellEnd"/>
      <w:r w:rsidRPr="00C47B19">
        <w:rPr>
          <w:lang w:val="pt-BR"/>
        </w:rPr>
        <w:t xml:space="preserve"> </w:t>
      </w:r>
      <w:proofErr w:type="spellStart"/>
      <w:r w:rsidRPr="00C47B19">
        <w:rPr>
          <w:lang w:val="pt-BR"/>
        </w:rPr>
        <w:t>Event</w:t>
      </w:r>
      <w:proofErr w:type="spellEnd"/>
      <w:r w:rsidRPr="00C47B19">
        <w:rPr>
          <w:lang w:val="pt-BR"/>
        </w:rPr>
        <w:t xml:space="preserve"> (Evento Final) e a lista de eventos do caso que está sendo analisado já tenha sido </w:t>
      </w:r>
      <w:r w:rsidRPr="00C47B19">
        <w:rPr>
          <w:lang w:val="pt-BR"/>
        </w:rPr>
        <w:t xml:space="preserve">completamente percorrida, o caso é considerado válido.  </w:t>
      </w:r>
    </w:p>
    <w:p w:rsidR="00AB5F1B" w:rsidRPr="00C47B19" w:rsidRDefault="00AB5F1B">
      <w:pPr>
        <w:jc w:val="both"/>
        <w:rPr>
          <w:lang w:val="pt-BR"/>
        </w:rPr>
      </w:pPr>
    </w:p>
    <w:p w:rsidR="00AB5F1B" w:rsidRPr="00C47B19" w:rsidRDefault="000E0E7B">
      <w:pPr>
        <w:jc w:val="both"/>
        <w:rPr>
          <w:b/>
          <w:lang w:val="pt-BR"/>
        </w:rPr>
      </w:pPr>
      <w:proofErr w:type="spellStart"/>
      <w:r w:rsidRPr="00C47B19">
        <w:rPr>
          <w:b/>
          <w:sz w:val="28"/>
          <w:szCs w:val="28"/>
          <w:lang w:val="pt-BR"/>
        </w:rPr>
        <w:t>Tasks</w:t>
      </w:r>
      <w:proofErr w:type="spellEnd"/>
    </w:p>
    <w:p w:rsidR="00AB5F1B" w:rsidRPr="00C47B19" w:rsidRDefault="00AB5F1B">
      <w:pPr>
        <w:jc w:val="both"/>
        <w:rPr>
          <w:b/>
          <w:lang w:val="pt-BR"/>
        </w:rPr>
      </w:pPr>
    </w:p>
    <w:p w:rsidR="00AB5F1B" w:rsidRPr="00C47B19" w:rsidRDefault="000E0E7B">
      <w:pPr>
        <w:jc w:val="both"/>
        <w:rPr>
          <w:lang w:val="pt-BR"/>
        </w:rPr>
      </w:pPr>
      <w:r w:rsidRPr="00C47B19">
        <w:rPr>
          <w:lang w:val="pt-BR"/>
        </w:rPr>
        <w:t xml:space="preserve">São a base de comparação para a lista de eventos </w:t>
      </w:r>
      <w:proofErr w:type="gramStart"/>
      <w:r w:rsidRPr="00C47B19">
        <w:rPr>
          <w:lang w:val="pt-BR"/>
        </w:rPr>
        <w:t>à</w:t>
      </w:r>
      <w:proofErr w:type="gramEnd"/>
      <w:r w:rsidRPr="00C47B19">
        <w:rPr>
          <w:lang w:val="pt-BR"/>
        </w:rPr>
        <w:t xml:space="preserve"> ser validada. Caso </w:t>
      </w:r>
      <w:proofErr w:type="gramStart"/>
      <w:r w:rsidRPr="00C47B19">
        <w:rPr>
          <w:lang w:val="pt-BR"/>
        </w:rPr>
        <w:t>o tarefa</w:t>
      </w:r>
      <w:proofErr w:type="gramEnd"/>
      <w:r w:rsidRPr="00C47B19">
        <w:rPr>
          <w:lang w:val="pt-BR"/>
        </w:rPr>
        <w:t xml:space="preserve"> seja a mesma que está no topo da lista de eventos, o evento é removido da lista e tarefa gera uma nova chamada r</w:t>
      </w:r>
      <w:r w:rsidRPr="00C47B19">
        <w:rPr>
          <w:lang w:val="pt-BR"/>
        </w:rPr>
        <w:t>ecursiva com seus nós posteriores.</w:t>
      </w:r>
    </w:p>
    <w:p w:rsidR="00AB5F1B" w:rsidRDefault="000E0E7B">
      <w:pPr>
        <w:jc w:val="center"/>
      </w:pPr>
      <w:r>
        <w:rPr>
          <w:noProof/>
        </w:rPr>
        <w:drawing>
          <wp:inline distT="0" distB="0" distL="0" distR="0">
            <wp:extent cx="5295900" cy="1133475"/>
            <wp:effectExtent l="0" t="0" r="0" b="0"/>
            <wp:docPr id="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8.png"/>
                    <pic:cNvPicPr>
                      <a:picLocks noChangeAspect="1" noChangeArrowheads="1"/>
                    </pic:cNvPicPr>
                  </pic:nvPicPr>
                  <pic:blipFill>
                    <a:blip r:embed="rId14"/>
                    <a:stretch>
                      <a:fillRect/>
                    </a:stretch>
                  </pic:blipFill>
                  <pic:spPr bwMode="auto">
                    <a:xfrm>
                      <a:off x="0" y="0"/>
                      <a:ext cx="5295900" cy="1133475"/>
                    </a:xfrm>
                    <a:prstGeom prst="rect">
                      <a:avLst/>
                    </a:prstGeom>
                  </pic:spPr>
                </pic:pic>
              </a:graphicData>
            </a:graphic>
          </wp:inline>
        </w:drawing>
      </w:r>
    </w:p>
    <w:p w:rsidR="00AB5F1B" w:rsidRDefault="00AB5F1B">
      <w:pPr>
        <w:jc w:val="center"/>
      </w:pPr>
    </w:p>
    <w:p w:rsidR="00AB5F1B" w:rsidRPr="00C47B19" w:rsidRDefault="000E0E7B">
      <w:pPr>
        <w:jc w:val="both"/>
        <w:rPr>
          <w:b/>
          <w:lang w:val="pt-BR"/>
        </w:rPr>
      </w:pPr>
      <w:r w:rsidRPr="00C47B19">
        <w:rPr>
          <w:b/>
          <w:sz w:val="28"/>
          <w:szCs w:val="28"/>
          <w:lang w:val="pt-BR"/>
        </w:rPr>
        <w:t>Exclusive Gateway</w:t>
      </w:r>
    </w:p>
    <w:p w:rsidR="00AB5F1B" w:rsidRPr="00C47B19" w:rsidRDefault="00AB5F1B">
      <w:pPr>
        <w:jc w:val="both"/>
        <w:rPr>
          <w:lang w:val="pt-BR"/>
        </w:rPr>
      </w:pPr>
    </w:p>
    <w:p w:rsidR="00AB5F1B" w:rsidRPr="00C47B19" w:rsidRDefault="000E0E7B">
      <w:pPr>
        <w:jc w:val="both"/>
        <w:rPr>
          <w:lang w:val="pt-BR"/>
        </w:rPr>
      </w:pPr>
      <w:r w:rsidRPr="00C47B19">
        <w:rPr>
          <w:lang w:val="pt-BR"/>
        </w:rPr>
        <w:t xml:space="preserve">Só pode conter uma saída correta, </w:t>
      </w:r>
      <w:proofErr w:type="gramStart"/>
      <w:r w:rsidRPr="00C47B19">
        <w:rPr>
          <w:lang w:val="pt-BR"/>
        </w:rPr>
        <w:t>ou seja</w:t>
      </w:r>
      <w:proofErr w:type="gramEnd"/>
      <w:r w:rsidRPr="00C47B19">
        <w:rPr>
          <w:lang w:val="pt-BR"/>
        </w:rPr>
        <w:t xml:space="preserve"> o fluxo segue apenas um caminho.</w:t>
      </w:r>
    </w:p>
    <w:p w:rsidR="00AB5F1B" w:rsidRDefault="000E0E7B">
      <w:pPr>
        <w:jc w:val="center"/>
      </w:pPr>
      <w:r>
        <w:rPr>
          <w:noProof/>
        </w:rPr>
        <w:drawing>
          <wp:inline distT="0" distB="0" distL="0" distR="0">
            <wp:extent cx="4333875" cy="704850"/>
            <wp:effectExtent l="0" t="0" r="0" b="0"/>
            <wp:docPr id="10"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png"/>
                    <pic:cNvPicPr>
                      <a:picLocks noChangeAspect="1" noChangeArrowheads="1"/>
                    </pic:cNvPicPr>
                  </pic:nvPicPr>
                  <pic:blipFill>
                    <a:blip r:embed="rId15"/>
                    <a:stretch>
                      <a:fillRect/>
                    </a:stretch>
                  </pic:blipFill>
                  <pic:spPr bwMode="auto">
                    <a:xfrm>
                      <a:off x="0" y="0"/>
                      <a:ext cx="4333875" cy="704850"/>
                    </a:xfrm>
                    <a:prstGeom prst="rect">
                      <a:avLst/>
                    </a:prstGeom>
                  </pic:spPr>
                </pic:pic>
              </a:graphicData>
            </a:graphic>
          </wp:inline>
        </w:drawing>
      </w:r>
    </w:p>
    <w:p w:rsidR="00AB5F1B" w:rsidRPr="00C47B19" w:rsidRDefault="000E0E7B">
      <w:pPr>
        <w:jc w:val="both"/>
        <w:rPr>
          <w:lang w:val="pt-BR"/>
        </w:rPr>
      </w:pPr>
      <w:r w:rsidRPr="00C47B19">
        <w:rPr>
          <w:lang w:val="pt-BR"/>
        </w:rPr>
        <w:t>Para tanto, é tratado cada saída posterior ao gateway exclusivo de forma que é salvo o estado atual dos nós e o fluxo segu</w:t>
      </w:r>
      <w:r w:rsidRPr="00C47B19">
        <w:rPr>
          <w:lang w:val="pt-BR"/>
        </w:rPr>
        <w:t xml:space="preserve">e a primeira saída encontrada, caso for a correta, ou seja associa com o evento atual do caso que está sendo validado, a execução segue normal. Caso contrário é retornado </w:t>
      </w:r>
      <w:proofErr w:type="gramStart"/>
      <w:r w:rsidRPr="00C47B19">
        <w:rPr>
          <w:lang w:val="pt-BR"/>
        </w:rPr>
        <w:t>a</w:t>
      </w:r>
      <w:proofErr w:type="gramEnd"/>
      <w:r w:rsidRPr="00C47B19">
        <w:rPr>
          <w:lang w:val="pt-BR"/>
        </w:rPr>
        <w:t xml:space="preserve"> execução e a próxima saída é avaliada da mesma forma. Se nenhuma das saídas se rela</w:t>
      </w:r>
      <w:r w:rsidRPr="00C47B19">
        <w:rPr>
          <w:lang w:val="pt-BR"/>
        </w:rPr>
        <w:t>cionarem com o fluxo que está sendo validado, o caso analisado é um não válido.</w:t>
      </w:r>
    </w:p>
    <w:p w:rsidR="00AB5F1B" w:rsidRDefault="000E0E7B">
      <w:pPr>
        <w:jc w:val="center"/>
        <w:rPr>
          <w:b/>
        </w:rPr>
      </w:pPr>
      <w:r>
        <w:rPr>
          <w:noProof/>
        </w:rPr>
        <w:drawing>
          <wp:inline distT="0" distB="0" distL="0" distR="0">
            <wp:extent cx="5734050" cy="3136900"/>
            <wp:effectExtent l="0" t="0" r="0" b="0"/>
            <wp:docPr id="1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0.png"/>
                    <pic:cNvPicPr>
                      <a:picLocks noChangeAspect="1" noChangeArrowheads="1"/>
                    </pic:cNvPicPr>
                  </pic:nvPicPr>
                  <pic:blipFill>
                    <a:blip r:embed="rId16"/>
                    <a:stretch>
                      <a:fillRect/>
                    </a:stretch>
                  </pic:blipFill>
                  <pic:spPr bwMode="auto">
                    <a:xfrm>
                      <a:off x="0" y="0"/>
                      <a:ext cx="5734050" cy="3136900"/>
                    </a:xfrm>
                    <a:prstGeom prst="rect">
                      <a:avLst/>
                    </a:prstGeom>
                  </pic:spPr>
                </pic:pic>
              </a:graphicData>
            </a:graphic>
          </wp:inline>
        </w:drawing>
      </w:r>
    </w:p>
    <w:p w:rsidR="00AB5F1B" w:rsidRDefault="00AB5F1B">
      <w:pPr>
        <w:jc w:val="both"/>
        <w:rPr>
          <w:b/>
        </w:rPr>
      </w:pPr>
    </w:p>
    <w:p w:rsidR="00AB5F1B" w:rsidRPr="00C47B19" w:rsidRDefault="000E0E7B">
      <w:pPr>
        <w:jc w:val="both"/>
        <w:rPr>
          <w:b/>
          <w:lang w:val="pt-BR"/>
        </w:rPr>
      </w:pPr>
      <w:proofErr w:type="spellStart"/>
      <w:r w:rsidRPr="00C47B19">
        <w:rPr>
          <w:b/>
          <w:sz w:val="28"/>
          <w:szCs w:val="28"/>
          <w:lang w:val="pt-BR"/>
        </w:rPr>
        <w:t>Parallel</w:t>
      </w:r>
      <w:proofErr w:type="spellEnd"/>
      <w:r w:rsidRPr="00C47B19">
        <w:rPr>
          <w:b/>
          <w:sz w:val="28"/>
          <w:szCs w:val="28"/>
          <w:lang w:val="pt-BR"/>
        </w:rPr>
        <w:t xml:space="preserve"> Gateway</w:t>
      </w:r>
    </w:p>
    <w:p w:rsidR="00AB5F1B" w:rsidRPr="00C47B19" w:rsidRDefault="00AB5F1B">
      <w:pPr>
        <w:jc w:val="both"/>
        <w:rPr>
          <w:b/>
          <w:lang w:val="pt-BR"/>
        </w:rPr>
      </w:pPr>
    </w:p>
    <w:p w:rsidR="00AB5F1B" w:rsidRPr="00C47B19" w:rsidRDefault="000E0E7B">
      <w:pPr>
        <w:jc w:val="both"/>
        <w:rPr>
          <w:lang w:val="pt-BR"/>
        </w:rPr>
      </w:pPr>
      <w:r w:rsidRPr="00C47B19">
        <w:rPr>
          <w:lang w:val="pt-BR"/>
        </w:rPr>
        <w:t xml:space="preserve">Neste caso, todas as saídas formam uma execução paralela. É avaliado todos os nós posteriores e eles necessariamente precisam ser os próximos eventos do caso que está sendo validado. </w:t>
      </w:r>
    </w:p>
    <w:p w:rsidR="00AB5F1B" w:rsidRDefault="000E0E7B">
      <w:pPr>
        <w:jc w:val="center"/>
      </w:pPr>
      <w:r>
        <w:rPr>
          <w:noProof/>
        </w:rPr>
        <w:drawing>
          <wp:inline distT="0" distB="0" distL="0" distR="0">
            <wp:extent cx="4352925" cy="1962150"/>
            <wp:effectExtent l="0" t="0" r="0" b="0"/>
            <wp:docPr id="12"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8.png"/>
                    <pic:cNvPicPr>
                      <a:picLocks noChangeAspect="1" noChangeArrowheads="1"/>
                    </pic:cNvPicPr>
                  </pic:nvPicPr>
                  <pic:blipFill>
                    <a:blip r:embed="rId17"/>
                    <a:stretch>
                      <a:fillRect/>
                    </a:stretch>
                  </pic:blipFill>
                  <pic:spPr bwMode="auto">
                    <a:xfrm>
                      <a:off x="0" y="0"/>
                      <a:ext cx="4352925" cy="1962150"/>
                    </a:xfrm>
                    <a:prstGeom prst="rect">
                      <a:avLst/>
                    </a:prstGeom>
                  </pic:spPr>
                </pic:pic>
              </a:graphicData>
            </a:graphic>
          </wp:inline>
        </w:drawing>
      </w:r>
    </w:p>
    <w:p w:rsidR="00AB5F1B" w:rsidRDefault="00AB5F1B">
      <w:pPr>
        <w:jc w:val="both"/>
      </w:pPr>
    </w:p>
    <w:p w:rsidR="00AB5F1B" w:rsidRDefault="00AB5F1B">
      <w:pPr>
        <w:jc w:val="both"/>
        <w:rPr>
          <w:b/>
        </w:rPr>
      </w:pPr>
    </w:p>
    <w:p w:rsidR="00AB5F1B" w:rsidRPr="00C47B19" w:rsidRDefault="000E0E7B">
      <w:pPr>
        <w:jc w:val="both"/>
        <w:rPr>
          <w:b/>
          <w:lang w:val="pt-BR"/>
        </w:rPr>
      </w:pPr>
      <w:r w:rsidRPr="00C47B19">
        <w:rPr>
          <w:b/>
          <w:sz w:val="28"/>
          <w:szCs w:val="28"/>
          <w:lang w:val="pt-BR"/>
        </w:rPr>
        <w:t>Inclusive Gateway</w:t>
      </w:r>
    </w:p>
    <w:p w:rsidR="00AB5F1B" w:rsidRPr="00C47B19" w:rsidRDefault="00AB5F1B">
      <w:pPr>
        <w:jc w:val="both"/>
        <w:rPr>
          <w:b/>
          <w:lang w:val="pt-BR"/>
        </w:rPr>
      </w:pPr>
    </w:p>
    <w:p w:rsidR="00AB5F1B" w:rsidRPr="00C47B19" w:rsidRDefault="000E0E7B">
      <w:pPr>
        <w:jc w:val="both"/>
        <w:rPr>
          <w:lang w:val="pt-BR"/>
        </w:rPr>
      </w:pPr>
      <w:r w:rsidRPr="00C47B19">
        <w:rPr>
          <w:lang w:val="pt-BR"/>
        </w:rPr>
        <w:t>Para esse caso, onde pode conter apenas uma saída</w:t>
      </w:r>
      <w:r w:rsidRPr="00C47B19">
        <w:rPr>
          <w:lang w:val="pt-BR"/>
        </w:rPr>
        <w:t xml:space="preserve"> válida tal como todas os nós posteriores serem válidos, é aplicado uma regra de combinação com as saídas a fim de testar toda e qualquer possibilidade disponível.  </w:t>
      </w:r>
    </w:p>
    <w:p w:rsidR="00AB5F1B" w:rsidRDefault="000E0E7B">
      <w:pPr>
        <w:jc w:val="center"/>
      </w:pPr>
      <w:r>
        <w:rPr>
          <w:noProof/>
        </w:rPr>
        <w:drawing>
          <wp:inline distT="0" distB="0" distL="0" distR="0">
            <wp:extent cx="5734050" cy="2578100"/>
            <wp:effectExtent l="0" t="0" r="0" b="0"/>
            <wp:docPr id="1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7.png"/>
                    <pic:cNvPicPr>
                      <a:picLocks noChangeAspect="1" noChangeArrowheads="1"/>
                    </pic:cNvPicPr>
                  </pic:nvPicPr>
                  <pic:blipFill>
                    <a:blip r:embed="rId18"/>
                    <a:stretch>
                      <a:fillRect/>
                    </a:stretch>
                  </pic:blipFill>
                  <pic:spPr bwMode="auto">
                    <a:xfrm>
                      <a:off x="0" y="0"/>
                      <a:ext cx="5734050" cy="2578100"/>
                    </a:xfrm>
                    <a:prstGeom prst="rect">
                      <a:avLst/>
                    </a:prstGeom>
                  </pic:spPr>
                </pic:pic>
              </a:graphicData>
            </a:graphic>
          </wp:inline>
        </w:drawing>
      </w:r>
    </w:p>
    <w:p w:rsidR="00AB5F1B" w:rsidRPr="00C47B19" w:rsidRDefault="000E0E7B">
      <w:pPr>
        <w:jc w:val="both"/>
        <w:rPr>
          <w:lang w:val="pt-BR"/>
        </w:rPr>
      </w:pPr>
      <w:r w:rsidRPr="00C47B19">
        <w:rPr>
          <w:lang w:val="pt-BR"/>
        </w:rPr>
        <w:t>Basicamente é salvo o estado atual do nós e executado cada possível combinação dos nós p</w:t>
      </w:r>
      <w:r w:rsidRPr="00C47B19">
        <w:rPr>
          <w:lang w:val="pt-BR"/>
        </w:rPr>
        <w:t xml:space="preserve">osteriores, caso nenhuma dessas combinações resulte na sequência de eventos esperado, o caso é invalidado. </w:t>
      </w:r>
    </w:p>
    <w:p w:rsidR="00AB5F1B" w:rsidRPr="00C47B19" w:rsidRDefault="00AB5F1B">
      <w:pPr>
        <w:jc w:val="center"/>
        <w:rPr>
          <w:lang w:val="pt-BR"/>
        </w:rPr>
      </w:pPr>
    </w:p>
    <w:p w:rsidR="00AB5F1B" w:rsidRPr="00C47B19" w:rsidRDefault="00AB5F1B">
      <w:pPr>
        <w:jc w:val="center"/>
        <w:rPr>
          <w:lang w:val="pt-BR"/>
        </w:rPr>
      </w:pPr>
    </w:p>
    <w:p w:rsidR="00AB5F1B" w:rsidRDefault="000E0E7B">
      <w:pPr>
        <w:jc w:val="center"/>
      </w:pPr>
      <w:r>
        <w:rPr>
          <w:noProof/>
        </w:rPr>
        <w:lastRenderedPageBreak/>
        <w:drawing>
          <wp:inline distT="0" distB="0" distL="0" distR="0">
            <wp:extent cx="5734050" cy="4114800"/>
            <wp:effectExtent l="0" t="0" r="0" b="0"/>
            <wp:docPr id="1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3.png"/>
                    <pic:cNvPicPr>
                      <a:picLocks noChangeAspect="1" noChangeArrowheads="1"/>
                    </pic:cNvPicPr>
                  </pic:nvPicPr>
                  <pic:blipFill>
                    <a:blip r:embed="rId19"/>
                    <a:stretch>
                      <a:fillRect/>
                    </a:stretch>
                  </pic:blipFill>
                  <pic:spPr bwMode="auto">
                    <a:xfrm>
                      <a:off x="0" y="0"/>
                      <a:ext cx="5734050" cy="4114800"/>
                    </a:xfrm>
                    <a:prstGeom prst="rect">
                      <a:avLst/>
                    </a:prstGeom>
                  </pic:spPr>
                </pic:pic>
              </a:graphicData>
            </a:graphic>
          </wp:inline>
        </w:drawing>
      </w:r>
    </w:p>
    <w:p w:rsidR="00AB5F1B" w:rsidRDefault="00AB5F1B">
      <w:pPr>
        <w:jc w:val="both"/>
      </w:pPr>
    </w:p>
    <w:p w:rsidR="00AB5F1B" w:rsidRPr="00C47B19" w:rsidRDefault="000E0E7B">
      <w:pPr>
        <w:jc w:val="both"/>
        <w:rPr>
          <w:sz w:val="28"/>
          <w:szCs w:val="28"/>
          <w:lang w:val="pt-BR"/>
        </w:rPr>
      </w:pPr>
      <w:proofErr w:type="spellStart"/>
      <w:proofErr w:type="gramStart"/>
      <w:r w:rsidRPr="00C47B19">
        <w:rPr>
          <w:b/>
          <w:sz w:val="28"/>
          <w:szCs w:val="28"/>
          <w:lang w:val="pt-BR"/>
        </w:rPr>
        <w:t>End</w:t>
      </w:r>
      <w:proofErr w:type="spellEnd"/>
      <w:r w:rsidRPr="00C47B19">
        <w:rPr>
          <w:b/>
          <w:sz w:val="28"/>
          <w:szCs w:val="28"/>
          <w:lang w:val="pt-BR"/>
        </w:rPr>
        <w:t xml:space="preserve"> Node</w:t>
      </w:r>
      <w:proofErr w:type="gramEnd"/>
    </w:p>
    <w:p w:rsidR="00AB5F1B" w:rsidRPr="00C47B19" w:rsidRDefault="00AB5F1B">
      <w:pPr>
        <w:jc w:val="both"/>
        <w:rPr>
          <w:b/>
          <w:lang w:val="pt-BR"/>
        </w:rPr>
      </w:pPr>
    </w:p>
    <w:p w:rsidR="00AB5F1B" w:rsidRPr="00C47B19" w:rsidRDefault="000E0E7B">
      <w:pPr>
        <w:jc w:val="both"/>
        <w:rPr>
          <w:lang w:val="pt-BR"/>
        </w:rPr>
      </w:pPr>
      <w:r w:rsidRPr="00C47B19">
        <w:rPr>
          <w:lang w:val="pt-BR"/>
        </w:rPr>
        <w:t>Evento Final, onde se à lista de eventos que está sendo analisada já tenha sido completamente percorrida, o caso é considerado válido</w:t>
      </w:r>
      <w:r w:rsidRPr="00C47B19">
        <w:rPr>
          <w:lang w:val="pt-BR"/>
        </w:rPr>
        <w:t>.</w:t>
      </w:r>
    </w:p>
    <w:p w:rsidR="00AB5F1B" w:rsidRPr="00C47B19" w:rsidRDefault="00AB5F1B">
      <w:pPr>
        <w:jc w:val="both"/>
        <w:rPr>
          <w:lang w:val="pt-BR"/>
        </w:rPr>
      </w:pPr>
    </w:p>
    <w:p w:rsidR="00AB5F1B" w:rsidRPr="00C47B19" w:rsidRDefault="000E0E7B">
      <w:pPr>
        <w:jc w:val="both"/>
        <w:rPr>
          <w:b/>
          <w:lang w:val="pt-BR"/>
        </w:rPr>
      </w:pPr>
      <w:r w:rsidRPr="00C47B19">
        <w:rPr>
          <w:b/>
          <w:sz w:val="28"/>
          <w:szCs w:val="28"/>
          <w:lang w:val="pt-BR"/>
        </w:rPr>
        <w:t>BPMN - Elementos Suportados</w:t>
      </w:r>
    </w:p>
    <w:p w:rsidR="00AB5F1B" w:rsidRPr="00C47B19" w:rsidRDefault="00AB5F1B">
      <w:pPr>
        <w:jc w:val="both"/>
        <w:rPr>
          <w:lang w:val="pt-BR"/>
        </w:rPr>
      </w:pPr>
    </w:p>
    <w:p w:rsidR="00AB5F1B" w:rsidRPr="00C47B19" w:rsidRDefault="000E0E7B">
      <w:pPr>
        <w:jc w:val="both"/>
        <w:rPr>
          <w:lang w:val="pt-BR"/>
        </w:rPr>
      </w:pPr>
      <w:r w:rsidRPr="00C47B19">
        <w:rPr>
          <w:lang w:val="pt-BR"/>
        </w:rPr>
        <w:t xml:space="preserve">Start </w:t>
      </w:r>
      <w:proofErr w:type="spellStart"/>
      <w:r w:rsidRPr="00C47B19">
        <w:rPr>
          <w:lang w:val="pt-BR"/>
        </w:rPr>
        <w:t>Event</w:t>
      </w:r>
      <w:proofErr w:type="spellEnd"/>
      <w:r w:rsidRPr="00C47B19">
        <w:rPr>
          <w:lang w:val="pt-BR"/>
        </w:rPr>
        <w:t xml:space="preserve"> - Evento inicial dá início ao fluxo de execução.</w:t>
      </w:r>
    </w:p>
    <w:p w:rsidR="00AB5F1B" w:rsidRPr="00C47B19" w:rsidRDefault="000E0E7B">
      <w:pPr>
        <w:jc w:val="both"/>
        <w:rPr>
          <w:lang w:val="pt-BR"/>
        </w:rPr>
      </w:pPr>
      <w:proofErr w:type="spellStart"/>
      <w:r w:rsidRPr="00C47B19">
        <w:rPr>
          <w:lang w:val="pt-BR"/>
        </w:rPr>
        <w:t>End</w:t>
      </w:r>
      <w:proofErr w:type="spellEnd"/>
      <w:r w:rsidRPr="00C47B19">
        <w:rPr>
          <w:lang w:val="pt-BR"/>
        </w:rPr>
        <w:t xml:space="preserve"> </w:t>
      </w:r>
      <w:proofErr w:type="spellStart"/>
      <w:r w:rsidRPr="00C47B19">
        <w:rPr>
          <w:lang w:val="pt-BR"/>
        </w:rPr>
        <w:t>Event</w:t>
      </w:r>
      <w:proofErr w:type="spellEnd"/>
      <w:r w:rsidRPr="00C47B19">
        <w:rPr>
          <w:lang w:val="pt-BR"/>
        </w:rPr>
        <w:t xml:space="preserve"> - Evento final dá fim ao fluxo de execução.</w:t>
      </w:r>
    </w:p>
    <w:p w:rsidR="00AB5F1B" w:rsidRPr="00C47B19" w:rsidRDefault="000E0E7B">
      <w:pPr>
        <w:jc w:val="both"/>
        <w:rPr>
          <w:color w:val="24292E"/>
          <w:sz w:val="24"/>
          <w:szCs w:val="24"/>
          <w:highlight w:val="white"/>
          <w:lang w:val="pt-BR"/>
        </w:rPr>
      </w:pPr>
      <w:r w:rsidRPr="00C47B19">
        <w:rPr>
          <w:color w:val="24292E"/>
          <w:sz w:val="24"/>
          <w:szCs w:val="24"/>
          <w:highlight w:val="white"/>
          <w:lang w:val="pt-BR"/>
        </w:rPr>
        <w:t xml:space="preserve">Gateways - Exclusive, </w:t>
      </w:r>
      <w:proofErr w:type="spellStart"/>
      <w:r w:rsidRPr="00C47B19">
        <w:rPr>
          <w:color w:val="24292E"/>
          <w:sz w:val="24"/>
          <w:szCs w:val="24"/>
          <w:highlight w:val="white"/>
          <w:lang w:val="pt-BR"/>
        </w:rPr>
        <w:t>Parallel</w:t>
      </w:r>
      <w:proofErr w:type="spellEnd"/>
      <w:r w:rsidRPr="00C47B19">
        <w:rPr>
          <w:color w:val="24292E"/>
          <w:sz w:val="24"/>
          <w:szCs w:val="24"/>
          <w:highlight w:val="white"/>
          <w:lang w:val="pt-BR"/>
        </w:rPr>
        <w:t xml:space="preserve"> e Inclusive são suportados.</w:t>
      </w:r>
    </w:p>
    <w:p w:rsidR="00AB5F1B" w:rsidRPr="00C47B19" w:rsidRDefault="000E0E7B">
      <w:pPr>
        <w:jc w:val="both"/>
        <w:rPr>
          <w:color w:val="24292E"/>
          <w:sz w:val="24"/>
          <w:szCs w:val="24"/>
          <w:highlight w:val="white"/>
          <w:lang w:val="pt-BR"/>
        </w:rPr>
      </w:pPr>
      <w:proofErr w:type="spellStart"/>
      <w:r w:rsidRPr="00C47B19">
        <w:rPr>
          <w:color w:val="24292E"/>
          <w:sz w:val="24"/>
          <w:szCs w:val="24"/>
          <w:highlight w:val="white"/>
          <w:lang w:val="pt-BR"/>
        </w:rPr>
        <w:t>Tasks</w:t>
      </w:r>
      <w:proofErr w:type="spellEnd"/>
      <w:r w:rsidRPr="00C47B19">
        <w:rPr>
          <w:color w:val="24292E"/>
          <w:sz w:val="24"/>
          <w:szCs w:val="24"/>
          <w:highlight w:val="white"/>
          <w:lang w:val="pt-BR"/>
        </w:rPr>
        <w:t xml:space="preserve"> - Tarefas são suportadas.</w:t>
      </w:r>
    </w:p>
    <w:p w:rsidR="00AB5F1B" w:rsidRPr="00C47B19" w:rsidRDefault="00AB5F1B">
      <w:pPr>
        <w:jc w:val="both"/>
        <w:rPr>
          <w:color w:val="24292E"/>
          <w:sz w:val="24"/>
          <w:szCs w:val="24"/>
          <w:highlight w:val="white"/>
          <w:lang w:val="pt-BR"/>
        </w:rPr>
      </w:pPr>
    </w:p>
    <w:p w:rsidR="00AB5F1B" w:rsidRPr="00C47B19" w:rsidRDefault="000E0E7B">
      <w:pPr>
        <w:jc w:val="both"/>
        <w:rPr>
          <w:b/>
          <w:lang w:val="pt-BR"/>
        </w:rPr>
      </w:pPr>
      <w:r w:rsidRPr="00C47B19">
        <w:rPr>
          <w:b/>
          <w:color w:val="24292E"/>
          <w:sz w:val="28"/>
          <w:szCs w:val="28"/>
          <w:highlight w:val="white"/>
          <w:lang w:val="pt-BR"/>
        </w:rPr>
        <w:t xml:space="preserve">Limitações </w:t>
      </w:r>
    </w:p>
    <w:p w:rsidR="00AB5F1B" w:rsidRPr="00C47B19" w:rsidRDefault="00AB5F1B">
      <w:pPr>
        <w:jc w:val="both"/>
        <w:rPr>
          <w:lang w:val="pt-BR"/>
        </w:rPr>
      </w:pPr>
    </w:p>
    <w:p w:rsidR="00AB5F1B" w:rsidRPr="00C47B19" w:rsidRDefault="000E0E7B">
      <w:pPr>
        <w:jc w:val="both"/>
        <w:rPr>
          <w:lang w:val="pt-BR"/>
        </w:rPr>
      </w:pPr>
      <w:r w:rsidRPr="00C47B19">
        <w:rPr>
          <w:lang w:val="pt-BR"/>
        </w:rPr>
        <w:t xml:space="preserve">No decorrer da implementação foi apresentado um problema nos nós </w:t>
      </w:r>
      <w:proofErr w:type="spellStart"/>
      <w:r w:rsidRPr="00C47B19">
        <w:rPr>
          <w:lang w:val="pt-BR"/>
        </w:rPr>
        <w:t>Parallel</w:t>
      </w:r>
      <w:proofErr w:type="spellEnd"/>
      <w:r w:rsidRPr="00C47B19">
        <w:rPr>
          <w:lang w:val="pt-BR"/>
        </w:rPr>
        <w:t>, bem como para os casos em que a combinação de nós posteriores ao Inclusive Gateway é maior que um. Nesses casos, onde existem saídas paralelas para um nó, é esperado que o fluxo des</w:t>
      </w:r>
      <w:r w:rsidRPr="00C47B19">
        <w:rPr>
          <w:lang w:val="pt-BR"/>
        </w:rPr>
        <w:t xml:space="preserve">sas duas ou mais saídas em algum momento se encontrem novamente (em último caso essa união irá ocorrer para o evento final). Porém, até esse reencontro, os fluxos podem ter tamanhos diferentes, onde um dos fluxos pode chegar ao ponto de encontro primeiro, </w:t>
      </w:r>
      <w:r w:rsidRPr="00C47B19">
        <w:rPr>
          <w:lang w:val="pt-BR"/>
        </w:rPr>
        <w:t xml:space="preserve">ao chegar ao ponto de encontro primeiro é preciso esperar até que o outro fluxo (podendo ser mais de um) chegue a esse mesmo ponto para se dar continuidade na execução do processo. </w:t>
      </w:r>
    </w:p>
    <w:p w:rsidR="00AB5F1B" w:rsidRPr="00C47B19" w:rsidRDefault="000E0E7B">
      <w:pPr>
        <w:jc w:val="both"/>
        <w:rPr>
          <w:lang w:val="pt-BR"/>
        </w:rPr>
      </w:pPr>
      <w:r w:rsidRPr="00C47B19">
        <w:rPr>
          <w:lang w:val="pt-BR"/>
        </w:rPr>
        <w:lastRenderedPageBreak/>
        <w:t xml:space="preserve">Para tentar solucionar </w:t>
      </w:r>
      <w:proofErr w:type="spellStart"/>
      <w:proofErr w:type="gramStart"/>
      <w:r w:rsidRPr="00C47B19">
        <w:rPr>
          <w:lang w:val="pt-BR"/>
        </w:rPr>
        <w:t>esse</w:t>
      </w:r>
      <w:proofErr w:type="spellEnd"/>
      <w:r w:rsidRPr="00C47B19">
        <w:rPr>
          <w:lang w:val="pt-BR"/>
        </w:rPr>
        <w:t xml:space="preserve"> problemas</w:t>
      </w:r>
      <w:proofErr w:type="gramEnd"/>
      <w:r w:rsidRPr="00C47B19">
        <w:rPr>
          <w:lang w:val="pt-BR"/>
        </w:rPr>
        <w:t xml:space="preserve">, foi criado um conceito de nó ativo </w:t>
      </w:r>
      <w:r w:rsidRPr="00C47B19">
        <w:rPr>
          <w:lang w:val="pt-BR"/>
        </w:rPr>
        <w:t>e implementado a seguinte a solução: quando um nó tem mais de um nó antecessor a ele, ou seja é um ponto de encontro de fluxos, é verificado se seus antecessores e consequentemente os precedentes aos antecessores (verificação em 2 níveis apenas) são nós at</w:t>
      </w:r>
      <w:r w:rsidRPr="00C47B19">
        <w:rPr>
          <w:lang w:val="pt-BR"/>
        </w:rPr>
        <w:t>ivos. Para ser um nó ativo, essa verificação não pode retornar nenhum nó que ainda esteja na lista de eventos do caso em análise, ou seja se algum nó antecessor ao encontro de fluxos ainda está na lista de eventos a serem verificados, é porque os fluxos tê</w:t>
      </w:r>
      <w:r w:rsidRPr="00C47B19">
        <w:rPr>
          <w:lang w:val="pt-BR"/>
        </w:rPr>
        <w:t xml:space="preserve">m tamanhos diferentes e é preciso aguardar. Contudo a limitação fica em ser verificado em apenas dois níveis antecessores, isso porque, existem casos com mais de dois níveis, onde é gerado um loop infinito. </w:t>
      </w:r>
    </w:p>
    <w:p w:rsidR="00AB5F1B" w:rsidRPr="00C47B19" w:rsidRDefault="00AB5F1B">
      <w:pPr>
        <w:jc w:val="both"/>
        <w:rPr>
          <w:lang w:val="pt-BR"/>
        </w:rPr>
      </w:pPr>
    </w:p>
    <w:p w:rsidR="00AB5F1B" w:rsidRPr="00C47B19" w:rsidRDefault="000E0E7B">
      <w:pPr>
        <w:jc w:val="both"/>
        <w:rPr>
          <w:lang w:val="pt-BR"/>
        </w:rPr>
      </w:pPr>
      <w:r w:rsidRPr="00C47B19">
        <w:rPr>
          <w:b/>
          <w:sz w:val="28"/>
          <w:szCs w:val="28"/>
          <w:lang w:val="pt-BR"/>
        </w:rPr>
        <w:t>Caso de Estudo Aplicado</w:t>
      </w:r>
    </w:p>
    <w:p w:rsidR="00AB5F1B" w:rsidRPr="00C47B19" w:rsidRDefault="00AB5F1B">
      <w:pPr>
        <w:jc w:val="both"/>
        <w:rPr>
          <w:b/>
          <w:lang w:val="pt-BR"/>
        </w:rPr>
      </w:pPr>
    </w:p>
    <w:p w:rsidR="00AB5F1B" w:rsidRDefault="000E0E7B">
      <w:pPr>
        <w:jc w:val="both"/>
      </w:pPr>
      <w:r w:rsidRPr="00C47B19">
        <w:rPr>
          <w:lang w:val="pt-BR"/>
        </w:rPr>
        <w:t>Foram disponibilizados</w:t>
      </w:r>
      <w:r w:rsidRPr="00C47B19">
        <w:rPr>
          <w:lang w:val="pt-BR"/>
        </w:rPr>
        <w:t xml:space="preserve"> 10 modelos BPMN (numerados de 1 a 10) e 10 arquivos </w:t>
      </w:r>
      <w:proofErr w:type="gramStart"/>
      <w:r w:rsidRPr="00C47B19">
        <w:rPr>
          <w:lang w:val="pt-BR"/>
        </w:rPr>
        <w:t>Log  (</w:t>
      </w:r>
      <w:proofErr w:type="gramEnd"/>
      <w:r w:rsidRPr="00C47B19">
        <w:rPr>
          <w:lang w:val="pt-BR"/>
        </w:rPr>
        <w:t xml:space="preserve">numerados de 1 a 10), um modelo para seu respectivo arquivo Log. Onde cada Log contém 20 casos a serem analisados. Entre esses 10 Logs, 4 deles foram analisados manualmente, sendo eles o 2, 3, 6 e </w:t>
      </w:r>
      <w:r w:rsidRPr="00C47B19">
        <w:rPr>
          <w:lang w:val="pt-BR"/>
        </w:rPr>
        <w:t xml:space="preserve">7, a fim de confrontar os resultados e comprovar a eficiência da ferramenta. Para esses casos analisados manualmente a ferramenta apresentou 100% de </w:t>
      </w:r>
      <w:proofErr w:type="spellStart"/>
      <w:r w:rsidRPr="00C47B19">
        <w:rPr>
          <w:lang w:val="pt-BR"/>
        </w:rPr>
        <w:t>corretude</w:t>
      </w:r>
      <w:proofErr w:type="spellEnd"/>
      <w:r w:rsidRPr="00C47B19">
        <w:rPr>
          <w:lang w:val="pt-BR"/>
        </w:rPr>
        <w:t xml:space="preserve">. </w:t>
      </w:r>
      <w:r>
        <w:t xml:space="preserve">Segue </w:t>
      </w:r>
      <w:proofErr w:type="spellStart"/>
      <w:r>
        <w:t>resultados</w:t>
      </w:r>
      <w:proofErr w:type="spellEnd"/>
      <w:r>
        <w:t xml:space="preserve"> dos 10 </w:t>
      </w:r>
      <w:proofErr w:type="spellStart"/>
      <w:r>
        <w:t>modelos</w:t>
      </w:r>
      <w:proofErr w:type="spellEnd"/>
      <w:r>
        <w:t xml:space="preserve">.   </w:t>
      </w:r>
    </w:p>
    <w:p w:rsidR="00AB5F1B" w:rsidRDefault="00AB5F1B">
      <w:pPr>
        <w:jc w:val="center"/>
      </w:pPr>
    </w:p>
    <w:p w:rsidR="00AB5F1B" w:rsidRDefault="000E0E7B">
      <w:pPr>
        <w:jc w:val="center"/>
      </w:pPr>
      <w:r>
        <w:rPr>
          <w:b/>
        </w:rPr>
        <w:t>Model 1)</w:t>
      </w:r>
      <w:r>
        <w:t xml:space="preserve"> 10 </w:t>
      </w:r>
      <w:proofErr w:type="spellStart"/>
      <w:r>
        <w:t>válidos</w:t>
      </w:r>
      <w:proofErr w:type="spellEnd"/>
      <w:r>
        <w:t xml:space="preserve"> e 10 </w:t>
      </w:r>
      <w:proofErr w:type="spellStart"/>
      <w:r>
        <w:t>inválidos</w:t>
      </w:r>
      <w:proofErr w:type="spellEnd"/>
      <w:r>
        <w:t xml:space="preserve"> </w:t>
      </w:r>
    </w:p>
    <w:p w:rsidR="00AB5F1B" w:rsidRDefault="000E0E7B">
      <w:pPr>
        <w:jc w:val="center"/>
      </w:pPr>
      <w:r>
        <w:rPr>
          <w:noProof/>
        </w:rPr>
        <w:drawing>
          <wp:inline distT="0" distB="0" distL="0" distR="0">
            <wp:extent cx="1929130" cy="3384550"/>
            <wp:effectExtent l="0" t="0" r="0" b="0"/>
            <wp:docPr id="1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png"/>
                    <pic:cNvPicPr>
                      <a:picLocks noChangeAspect="1" noChangeArrowheads="1"/>
                    </pic:cNvPicPr>
                  </pic:nvPicPr>
                  <pic:blipFill>
                    <a:blip r:embed="rId20"/>
                    <a:stretch>
                      <a:fillRect/>
                    </a:stretch>
                  </pic:blipFill>
                  <pic:spPr bwMode="auto">
                    <a:xfrm>
                      <a:off x="0" y="0"/>
                      <a:ext cx="1929130" cy="3384550"/>
                    </a:xfrm>
                    <a:prstGeom prst="rect">
                      <a:avLst/>
                    </a:prstGeom>
                  </pic:spPr>
                </pic:pic>
              </a:graphicData>
            </a:graphic>
          </wp:inline>
        </w:drawing>
      </w: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 w:rsidR="00AB5F1B" w:rsidRDefault="000E0E7B">
      <w:pPr>
        <w:jc w:val="center"/>
      </w:pPr>
      <w:r>
        <w:rPr>
          <w:b/>
        </w:rPr>
        <w:t>Model 2)</w:t>
      </w:r>
      <w:r>
        <w:t xml:space="preserve"> 10 </w:t>
      </w:r>
      <w:proofErr w:type="spellStart"/>
      <w:r>
        <w:t>válidos</w:t>
      </w:r>
      <w:proofErr w:type="spellEnd"/>
      <w:r>
        <w:t xml:space="preserve"> e 10 </w:t>
      </w:r>
      <w:proofErr w:type="spellStart"/>
      <w:r>
        <w:t>inválidos</w:t>
      </w:r>
      <w:proofErr w:type="spellEnd"/>
    </w:p>
    <w:p w:rsidR="00AB5F1B" w:rsidRDefault="000E0E7B">
      <w:pPr>
        <w:jc w:val="center"/>
      </w:pPr>
      <w:r>
        <w:rPr>
          <w:noProof/>
        </w:rPr>
        <w:drawing>
          <wp:inline distT="0" distB="0" distL="0" distR="0">
            <wp:extent cx="1933575" cy="3399790"/>
            <wp:effectExtent l="0" t="0" r="0" b="0"/>
            <wp:docPr id="16"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5.png"/>
                    <pic:cNvPicPr>
                      <a:picLocks noChangeAspect="1" noChangeArrowheads="1"/>
                    </pic:cNvPicPr>
                  </pic:nvPicPr>
                  <pic:blipFill>
                    <a:blip r:embed="rId21"/>
                    <a:stretch>
                      <a:fillRect/>
                    </a:stretch>
                  </pic:blipFill>
                  <pic:spPr bwMode="auto">
                    <a:xfrm>
                      <a:off x="0" y="0"/>
                      <a:ext cx="1933575" cy="3399790"/>
                    </a:xfrm>
                    <a:prstGeom prst="rect">
                      <a:avLst/>
                    </a:prstGeom>
                  </pic:spPr>
                </pic:pic>
              </a:graphicData>
            </a:graphic>
          </wp:inline>
        </w:drawing>
      </w:r>
    </w:p>
    <w:p w:rsidR="00AB5F1B" w:rsidRDefault="00AB5F1B">
      <w:pPr>
        <w:jc w:val="center"/>
      </w:pPr>
    </w:p>
    <w:p w:rsidR="00AB5F1B" w:rsidRDefault="000E0E7B">
      <w:pPr>
        <w:jc w:val="center"/>
      </w:pPr>
      <w:r>
        <w:rPr>
          <w:b/>
        </w:rPr>
        <w:t>Model 3)</w:t>
      </w:r>
      <w:r>
        <w:t xml:space="preserve"> 10 </w:t>
      </w:r>
      <w:proofErr w:type="spellStart"/>
      <w:r>
        <w:t>válidos</w:t>
      </w:r>
      <w:proofErr w:type="spellEnd"/>
      <w:r>
        <w:t xml:space="preserve"> e 10 </w:t>
      </w:r>
      <w:proofErr w:type="spellStart"/>
      <w:r>
        <w:t>inválidos</w:t>
      </w:r>
      <w:proofErr w:type="spellEnd"/>
    </w:p>
    <w:p w:rsidR="00AB5F1B" w:rsidRDefault="000E0E7B">
      <w:pPr>
        <w:jc w:val="center"/>
      </w:pPr>
      <w:r>
        <w:rPr>
          <w:noProof/>
        </w:rPr>
        <w:drawing>
          <wp:inline distT="0" distB="0" distL="0" distR="0">
            <wp:extent cx="1929130" cy="3390900"/>
            <wp:effectExtent l="0" t="0" r="0" b="0"/>
            <wp:docPr id="1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6.png"/>
                    <pic:cNvPicPr>
                      <a:picLocks noChangeAspect="1" noChangeArrowheads="1"/>
                    </pic:cNvPicPr>
                  </pic:nvPicPr>
                  <pic:blipFill>
                    <a:blip r:embed="rId22"/>
                    <a:stretch>
                      <a:fillRect/>
                    </a:stretch>
                  </pic:blipFill>
                  <pic:spPr bwMode="auto">
                    <a:xfrm>
                      <a:off x="0" y="0"/>
                      <a:ext cx="1929130" cy="3390900"/>
                    </a:xfrm>
                    <a:prstGeom prst="rect">
                      <a:avLst/>
                    </a:prstGeom>
                  </pic:spPr>
                </pic:pic>
              </a:graphicData>
            </a:graphic>
          </wp:inline>
        </w:drawing>
      </w: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0E0E7B">
      <w:pPr>
        <w:jc w:val="center"/>
      </w:pPr>
      <w:r>
        <w:rPr>
          <w:b/>
        </w:rPr>
        <w:lastRenderedPageBreak/>
        <w:t>Model 4)</w:t>
      </w:r>
      <w:r>
        <w:t xml:space="preserve"> 10 </w:t>
      </w:r>
      <w:proofErr w:type="spellStart"/>
      <w:r>
        <w:t>válidos</w:t>
      </w:r>
      <w:proofErr w:type="spellEnd"/>
      <w:r>
        <w:t xml:space="preserve"> e 10 </w:t>
      </w:r>
      <w:proofErr w:type="spellStart"/>
      <w:r>
        <w:t>inválidos</w:t>
      </w:r>
      <w:proofErr w:type="spellEnd"/>
    </w:p>
    <w:p w:rsidR="00AB5F1B" w:rsidRDefault="000E0E7B">
      <w:pPr>
        <w:jc w:val="center"/>
      </w:pPr>
      <w:r>
        <w:rPr>
          <w:noProof/>
        </w:rPr>
        <w:drawing>
          <wp:inline distT="0" distB="0" distL="0" distR="0">
            <wp:extent cx="1924050" cy="3382645"/>
            <wp:effectExtent l="0" t="0" r="0" b="0"/>
            <wp:docPr id="18"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png"/>
                    <pic:cNvPicPr>
                      <a:picLocks noChangeAspect="1" noChangeArrowheads="1"/>
                    </pic:cNvPicPr>
                  </pic:nvPicPr>
                  <pic:blipFill>
                    <a:blip r:embed="rId23"/>
                    <a:stretch>
                      <a:fillRect/>
                    </a:stretch>
                  </pic:blipFill>
                  <pic:spPr bwMode="auto">
                    <a:xfrm>
                      <a:off x="0" y="0"/>
                      <a:ext cx="1924050" cy="3382645"/>
                    </a:xfrm>
                    <a:prstGeom prst="rect">
                      <a:avLst/>
                    </a:prstGeom>
                  </pic:spPr>
                </pic:pic>
              </a:graphicData>
            </a:graphic>
          </wp:inline>
        </w:drawing>
      </w:r>
    </w:p>
    <w:p w:rsidR="00AB5F1B" w:rsidRDefault="00AB5F1B">
      <w:pPr>
        <w:jc w:val="center"/>
      </w:pPr>
    </w:p>
    <w:p w:rsidR="00AB5F1B" w:rsidRDefault="000E0E7B">
      <w:pPr>
        <w:jc w:val="center"/>
      </w:pPr>
      <w:r>
        <w:rPr>
          <w:b/>
        </w:rPr>
        <w:t>Model 5)</w:t>
      </w:r>
      <w:r>
        <w:t xml:space="preserve"> 7 </w:t>
      </w:r>
      <w:proofErr w:type="spellStart"/>
      <w:r>
        <w:t>válidos</w:t>
      </w:r>
      <w:proofErr w:type="spellEnd"/>
      <w:r>
        <w:t xml:space="preserve"> e 13 </w:t>
      </w:r>
      <w:proofErr w:type="spellStart"/>
      <w:r>
        <w:t>inválidos</w:t>
      </w:r>
      <w:proofErr w:type="spellEnd"/>
    </w:p>
    <w:p w:rsidR="00AB5F1B" w:rsidRDefault="000E0E7B">
      <w:pPr>
        <w:jc w:val="center"/>
      </w:pPr>
      <w:r>
        <w:rPr>
          <w:noProof/>
        </w:rPr>
        <w:drawing>
          <wp:inline distT="0" distB="0" distL="0" distR="0">
            <wp:extent cx="1918970" cy="3393440"/>
            <wp:effectExtent l="0" t="0" r="0" b="0"/>
            <wp:docPr id="1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6.png"/>
                    <pic:cNvPicPr>
                      <a:picLocks noChangeAspect="1" noChangeArrowheads="1"/>
                    </pic:cNvPicPr>
                  </pic:nvPicPr>
                  <pic:blipFill>
                    <a:blip r:embed="rId24"/>
                    <a:stretch>
                      <a:fillRect/>
                    </a:stretch>
                  </pic:blipFill>
                  <pic:spPr bwMode="auto">
                    <a:xfrm>
                      <a:off x="0" y="0"/>
                      <a:ext cx="1918970" cy="3393440"/>
                    </a:xfrm>
                    <a:prstGeom prst="rect">
                      <a:avLst/>
                    </a:prstGeom>
                  </pic:spPr>
                </pic:pic>
              </a:graphicData>
            </a:graphic>
          </wp:inline>
        </w:drawing>
      </w: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0E0E7B">
      <w:pPr>
        <w:jc w:val="center"/>
      </w:pPr>
      <w:r>
        <w:rPr>
          <w:b/>
        </w:rPr>
        <w:lastRenderedPageBreak/>
        <w:t>Model 6)</w:t>
      </w:r>
      <w:r>
        <w:t xml:space="preserve"> 10 </w:t>
      </w:r>
      <w:proofErr w:type="spellStart"/>
      <w:r>
        <w:t>válidos</w:t>
      </w:r>
      <w:proofErr w:type="spellEnd"/>
      <w:r>
        <w:t xml:space="preserve"> e 10 </w:t>
      </w:r>
      <w:proofErr w:type="spellStart"/>
      <w:r>
        <w:t>inválidos</w:t>
      </w:r>
      <w:proofErr w:type="spellEnd"/>
    </w:p>
    <w:p w:rsidR="00AB5F1B" w:rsidRDefault="000E0E7B">
      <w:pPr>
        <w:jc w:val="center"/>
      </w:pPr>
      <w:r>
        <w:rPr>
          <w:noProof/>
        </w:rPr>
        <w:drawing>
          <wp:inline distT="0" distB="0" distL="0" distR="0">
            <wp:extent cx="1931670" cy="3395345"/>
            <wp:effectExtent l="0" t="0" r="0" b="0"/>
            <wp:docPr id="20"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4.png"/>
                    <pic:cNvPicPr>
                      <a:picLocks noChangeAspect="1" noChangeArrowheads="1"/>
                    </pic:cNvPicPr>
                  </pic:nvPicPr>
                  <pic:blipFill>
                    <a:blip r:embed="rId25"/>
                    <a:stretch>
                      <a:fillRect/>
                    </a:stretch>
                  </pic:blipFill>
                  <pic:spPr bwMode="auto">
                    <a:xfrm>
                      <a:off x="0" y="0"/>
                      <a:ext cx="1931670" cy="3395345"/>
                    </a:xfrm>
                    <a:prstGeom prst="rect">
                      <a:avLst/>
                    </a:prstGeom>
                  </pic:spPr>
                </pic:pic>
              </a:graphicData>
            </a:graphic>
          </wp:inline>
        </w:drawing>
      </w:r>
    </w:p>
    <w:p w:rsidR="00AB5F1B" w:rsidRDefault="00AB5F1B">
      <w:pPr>
        <w:jc w:val="center"/>
      </w:pPr>
    </w:p>
    <w:p w:rsidR="00AB5F1B" w:rsidRDefault="000E0E7B">
      <w:pPr>
        <w:jc w:val="center"/>
      </w:pPr>
      <w:r>
        <w:rPr>
          <w:b/>
        </w:rPr>
        <w:t>Model 7)</w:t>
      </w:r>
      <w:r>
        <w:t xml:space="preserve"> 10 </w:t>
      </w:r>
      <w:proofErr w:type="spellStart"/>
      <w:r>
        <w:t>válidos</w:t>
      </w:r>
      <w:proofErr w:type="spellEnd"/>
      <w:r>
        <w:t xml:space="preserve"> e 10 </w:t>
      </w:r>
      <w:proofErr w:type="spellStart"/>
      <w:r>
        <w:t>inválidos</w:t>
      </w:r>
      <w:proofErr w:type="spellEnd"/>
    </w:p>
    <w:p w:rsidR="00AB5F1B" w:rsidRDefault="000E0E7B">
      <w:pPr>
        <w:jc w:val="center"/>
      </w:pPr>
      <w:r>
        <w:rPr>
          <w:noProof/>
        </w:rPr>
        <w:drawing>
          <wp:inline distT="0" distB="0" distL="0" distR="0">
            <wp:extent cx="1918970" cy="3387090"/>
            <wp:effectExtent l="0" t="0" r="0" b="0"/>
            <wp:docPr id="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png"/>
                    <pic:cNvPicPr>
                      <a:picLocks noChangeAspect="1" noChangeArrowheads="1"/>
                    </pic:cNvPicPr>
                  </pic:nvPicPr>
                  <pic:blipFill>
                    <a:blip r:embed="rId26"/>
                    <a:stretch>
                      <a:fillRect/>
                    </a:stretch>
                  </pic:blipFill>
                  <pic:spPr bwMode="auto">
                    <a:xfrm>
                      <a:off x="0" y="0"/>
                      <a:ext cx="1918970" cy="3387090"/>
                    </a:xfrm>
                    <a:prstGeom prst="rect">
                      <a:avLst/>
                    </a:prstGeom>
                  </pic:spPr>
                </pic:pic>
              </a:graphicData>
            </a:graphic>
          </wp:inline>
        </w:drawing>
      </w: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AB5F1B">
      <w:pPr>
        <w:jc w:val="center"/>
      </w:pPr>
    </w:p>
    <w:p w:rsidR="00AB5F1B" w:rsidRDefault="000E0E7B">
      <w:pPr>
        <w:jc w:val="center"/>
      </w:pPr>
      <w:r>
        <w:rPr>
          <w:b/>
        </w:rPr>
        <w:lastRenderedPageBreak/>
        <w:t>Model 8)</w:t>
      </w:r>
      <w:r>
        <w:t xml:space="preserve"> 10 </w:t>
      </w:r>
      <w:proofErr w:type="spellStart"/>
      <w:r>
        <w:t>válidos</w:t>
      </w:r>
      <w:proofErr w:type="spellEnd"/>
      <w:r>
        <w:t xml:space="preserve"> e 10 </w:t>
      </w:r>
      <w:proofErr w:type="spellStart"/>
      <w:r>
        <w:t>inválidos</w:t>
      </w:r>
      <w:proofErr w:type="spellEnd"/>
    </w:p>
    <w:p w:rsidR="00AB5F1B" w:rsidRDefault="000E0E7B">
      <w:pPr>
        <w:jc w:val="center"/>
      </w:pPr>
      <w:r>
        <w:rPr>
          <w:noProof/>
        </w:rPr>
        <w:drawing>
          <wp:inline distT="0" distB="0" distL="0" distR="0">
            <wp:extent cx="1929130" cy="3384550"/>
            <wp:effectExtent l="0" t="0" r="0" b="0"/>
            <wp:docPr id="22"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4.png"/>
                    <pic:cNvPicPr>
                      <a:picLocks noChangeAspect="1" noChangeArrowheads="1"/>
                    </pic:cNvPicPr>
                  </pic:nvPicPr>
                  <pic:blipFill>
                    <a:blip r:embed="rId27"/>
                    <a:stretch>
                      <a:fillRect/>
                    </a:stretch>
                  </pic:blipFill>
                  <pic:spPr bwMode="auto">
                    <a:xfrm>
                      <a:off x="0" y="0"/>
                      <a:ext cx="1929130" cy="3384550"/>
                    </a:xfrm>
                    <a:prstGeom prst="rect">
                      <a:avLst/>
                    </a:prstGeom>
                  </pic:spPr>
                </pic:pic>
              </a:graphicData>
            </a:graphic>
          </wp:inline>
        </w:drawing>
      </w:r>
    </w:p>
    <w:p w:rsidR="00AB5F1B" w:rsidRDefault="00AB5F1B">
      <w:pPr>
        <w:jc w:val="center"/>
      </w:pPr>
    </w:p>
    <w:p w:rsidR="00AB5F1B" w:rsidRDefault="000E0E7B">
      <w:pPr>
        <w:jc w:val="center"/>
      </w:pPr>
      <w:r>
        <w:rPr>
          <w:b/>
        </w:rPr>
        <w:t>Model 9)</w:t>
      </w:r>
      <w:r>
        <w:t xml:space="preserve"> 6 </w:t>
      </w:r>
      <w:proofErr w:type="spellStart"/>
      <w:r>
        <w:t>válidos</w:t>
      </w:r>
      <w:proofErr w:type="spellEnd"/>
      <w:r>
        <w:t xml:space="preserve"> e 14 </w:t>
      </w:r>
      <w:proofErr w:type="spellStart"/>
      <w:r>
        <w:t>inválidos</w:t>
      </w:r>
      <w:proofErr w:type="spellEnd"/>
    </w:p>
    <w:p w:rsidR="00AB5F1B" w:rsidRDefault="000E0E7B">
      <w:pPr>
        <w:jc w:val="center"/>
      </w:pPr>
      <w:r>
        <w:rPr>
          <w:noProof/>
        </w:rPr>
        <w:drawing>
          <wp:inline distT="0" distB="0" distL="0" distR="0">
            <wp:extent cx="1929130" cy="3384550"/>
            <wp:effectExtent l="0" t="0" r="0" b="0"/>
            <wp:docPr id="2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png"/>
                    <pic:cNvPicPr>
                      <a:picLocks noChangeAspect="1" noChangeArrowheads="1"/>
                    </pic:cNvPicPr>
                  </pic:nvPicPr>
                  <pic:blipFill>
                    <a:blip r:embed="rId28"/>
                    <a:stretch>
                      <a:fillRect/>
                    </a:stretch>
                  </pic:blipFill>
                  <pic:spPr bwMode="auto">
                    <a:xfrm>
                      <a:off x="0" y="0"/>
                      <a:ext cx="1929130" cy="3384550"/>
                    </a:xfrm>
                    <a:prstGeom prst="rect">
                      <a:avLst/>
                    </a:prstGeom>
                  </pic:spPr>
                </pic:pic>
              </a:graphicData>
            </a:graphic>
          </wp:inline>
        </w:drawing>
      </w:r>
    </w:p>
    <w:p w:rsidR="00AB5F1B" w:rsidRDefault="00AB5F1B">
      <w:pPr>
        <w:jc w:val="center"/>
      </w:pPr>
    </w:p>
    <w:p w:rsidR="00AB5F1B" w:rsidRPr="00C47B19" w:rsidRDefault="000E0E7B">
      <w:pPr>
        <w:jc w:val="both"/>
        <w:rPr>
          <w:lang w:val="pt-BR"/>
        </w:rPr>
      </w:pPr>
      <w:r w:rsidRPr="00C47B19">
        <w:rPr>
          <w:lang w:val="pt-BR"/>
        </w:rPr>
        <w:t xml:space="preserve">Contudo, por se tratar de um estudo controlado, mesmo sem saber quais casos, já era conhecido que cada arquivo Log deveria apresentar 10 casos válidos e 10 inválidos, o que não aconteceu </w:t>
      </w:r>
      <w:r w:rsidRPr="00C47B19">
        <w:rPr>
          <w:lang w:val="pt-BR"/>
        </w:rPr>
        <w:t>com os modelos 5, 9 e 10, devido às restrições mencionadas.</w:t>
      </w:r>
    </w:p>
    <w:sectPr w:rsidR="00AB5F1B" w:rsidRPr="00C47B19">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B5F1B"/>
    <w:rsid w:val="000E0E7B"/>
    <w:rsid w:val="00AB5F1B"/>
    <w:rsid w:val="00C47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3A20"/>
  <w15:docId w15:val="{E9EDDFE4-D808-4C67-9842-A4180ED3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style>
  <w:style w:type="paragraph" w:styleId="Ttulo1">
    <w:name w:val="heading 1"/>
    <w:basedOn w:val="LO-normal"/>
    <w:next w:val="Normal"/>
    <w:qFormat/>
    <w:pPr>
      <w:keepNext/>
      <w:keepLines/>
      <w:spacing w:before="400" w:after="120"/>
      <w:outlineLvl w:val="0"/>
    </w:pPr>
    <w:rPr>
      <w:sz w:val="40"/>
      <w:szCs w:val="40"/>
    </w:rPr>
  </w:style>
  <w:style w:type="paragraph" w:styleId="Ttulo2">
    <w:name w:val="heading 2"/>
    <w:basedOn w:val="LO-normal"/>
    <w:next w:val="Normal"/>
    <w:qFormat/>
    <w:pPr>
      <w:keepNext/>
      <w:keepLines/>
      <w:spacing w:before="360" w:after="120"/>
      <w:outlineLvl w:val="1"/>
    </w:pPr>
    <w:rPr>
      <w:sz w:val="32"/>
      <w:szCs w:val="32"/>
    </w:rPr>
  </w:style>
  <w:style w:type="paragraph" w:styleId="Ttulo3">
    <w:name w:val="heading 3"/>
    <w:basedOn w:val="LO-normal"/>
    <w:next w:val="Normal"/>
    <w:qFormat/>
    <w:pPr>
      <w:keepNext/>
      <w:keepLines/>
      <w:spacing w:before="320" w:after="80"/>
      <w:outlineLvl w:val="2"/>
    </w:pPr>
    <w:rPr>
      <w:color w:val="434343"/>
      <w:sz w:val="28"/>
      <w:szCs w:val="28"/>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lang/>
    </w:rPr>
  </w:style>
  <w:style w:type="paragraph" w:styleId="Ttulo">
    <w:name w:val="Title"/>
    <w:basedOn w:val="LO-normal"/>
    <w:next w:val="Corpodetexto"/>
    <w:qFormat/>
    <w:pPr>
      <w:keepNext/>
      <w:keepLines/>
      <w:spacing w:after="60"/>
    </w:pPr>
    <w:rPr>
      <w:sz w:val="52"/>
      <w:szCs w:val="52"/>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style>
  <w:style w:type="paragraph" w:styleId="Subttulo">
    <w:name w:val="Subtitle"/>
    <w:basedOn w:val="LO-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aven.apache.or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camunda.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Isabela Valonni</cp:lastModifiedBy>
  <cp:revision>3</cp:revision>
  <dcterms:created xsi:type="dcterms:W3CDTF">2018-05-24T21:14:00Z</dcterms:created>
  <dcterms:modified xsi:type="dcterms:W3CDTF">2018-05-24T21:18:00Z</dcterms:modified>
  <dc:language>pt-BR</dc:language>
</cp:coreProperties>
</file>