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9B79B1" w14:paraId="7A263E37" wp14:textId="1BCE87A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5B9B79B1" w:rsidR="03B25AD3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JUSTIFICATIVA</w:t>
      </w:r>
    </w:p>
    <w:p xmlns:wp14="http://schemas.microsoft.com/office/word/2010/wordml" w:rsidP="7162D31C" w14:paraId="58A60A1E" wp14:textId="02EBE003">
      <w:pPr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162D31C" w:rsidR="454690C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     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presente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projeto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pesquisa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inovação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por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motivação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melhoria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qualidade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trânsito</w:t>
      </w:r>
      <w:r w:rsidRPr="7162D31C" w:rsidR="68628DCE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devido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poluição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visual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causada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pelas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luzes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dos outdoors de LED</w:t>
      </w:r>
      <w:r w:rsidRPr="7162D31C" w:rsidR="64C58AE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</w:t>
      </w:r>
      <w:r w:rsidRPr="7162D31C" w:rsidR="4CC267A6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também a precificação </w:t>
      </w:r>
      <w:r w:rsidRPr="7162D31C" w:rsidR="54A6FA7C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</w:t>
      </w:r>
      <w:r w:rsidRPr="7162D31C" w:rsidR="44E9CCBE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ferente</w:t>
      </w:r>
      <w:r w:rsidRPr="7162D31C" w:rsidR="54A6FA7C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 localização estratégica relacionada à locais mais movimentados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</w:t>
      </w:r>
    </w:p>
    <w:p xmlns:wp14="http://schemas.microsoft.com/office/word/2010/wordml" w:rsidP="7162D31C" w14:paraId="11803F3E" wp14:textId="0036A6AE">
      <w:pPr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162D31C" w:rsidR="6D65BFC9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    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O principal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afetado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nesta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situação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0891D553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é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motorista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que por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conta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intensidade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luminosa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acaba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sendo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distraído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durante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trajeto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resultando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assim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possíveis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acidentes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</w:t>
      </w:r>
      <w:r w:rsidRPr="7162D31C" w:rsidR="5C387C9B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Assim como, o consumidor também é prejudicado por pagar um </w:t>
      </w:r>
      <w:r w:rsidRPr="7162D31C" w:rsidR="167C8A75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maior custo e não ter o mesmo retorno de um local movimentado. </w:t>
      </w:r>
      <w:proofErr w:type="gramStart"/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Além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disso</w:t>
      </w:r>
      <w:r w:rsidRPr="7162D31C" w:rsidR="04082C2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aquecimento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global é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resultado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ações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antropogênicas</w:t>
      </w:r>
      <w:r w:rsidRPr="7162D31C" w:rsidR="7C835CF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modo que</w:t>
      </w:r>
      <w:r w:rsidRPr="7162D31C" w:rsidR="3D1FFCF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 alto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consumo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energia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que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outdoors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provocam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contribuem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para as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alterações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climáticas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</w:t>
      </w:r>
      <w:proofErr w:type="gramEnd"/>
    </w:p>
    <w:p xmlns:wp14="http://schemas.microsoft.com/office/word/2010/wordml" w:rsidP="57F6F079" w14:paraId="6EC2F835" wp14:textId="44D247A3">
      <w:pPr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162D31C" w:rsidR="10EA20F3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    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próprio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Código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Trânsito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Brasileiro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(CTB)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aponta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que é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proibido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colocar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luzes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publicidade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ou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inscrições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que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possam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interferir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visibilidade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da via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comprometer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segurança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trânsito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estradas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onde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limite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velocidade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é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maior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é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ainda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mais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perigoso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acordo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com 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engenheiro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diretor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Instituto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Brasileiro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Estudos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Trânsito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(</w:t>
      </w:r>
      <w:proofErr w:type="spellStart"/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Ibetran</w:t>
      </w:r>
      <w:proofErr w:type="spellEnd"/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), Paulo </w:t>
      </w:r>
      <w:proofErr w:type="spellStart"/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Lindoso</w:t>
      </w:r>
      <w:proofErr w:type="spellEnd"/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é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necessário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dois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ou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três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segundos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para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ler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um outdoor,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nesse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momento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qualquer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desvio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atenção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pode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gerar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um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acidente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com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facilidade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</w:t>
      </w:r>
      <w:r>
        <w:br/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0C173607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    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 Lei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Cidade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Limpa que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consiste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proibição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da propaganda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outdoors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regulamentação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tamanho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letreiros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placas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está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vigor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desde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1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janeiro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2007.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Porém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falta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fiscalização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regulamentação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fachadas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digitais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resulta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no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uso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indevido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dela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uma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forma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como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distração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para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motoristas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altos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cu</w:t>
      </w:r>
      <w:r w:rsidRPr="7162D31C" w:rsidR="02E4BAD6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st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energia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Em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virtude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dos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fatos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mencionados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é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viável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existência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outdoors LED com a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tecnologia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brilho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adaptável</w:t>
      </w:r>
      <w:r w:rsidRPr="7162D31C" w:rsidR="60931C5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 de modo que melhore a qualidade no trânsito e diminua o consumo de energia elevado</w:t>
      </w:r>
      <w:r w:rsidRPr="7162D31C" w:rsidR="4D8932FA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 assim como,</w:t>
      </w:r>
      <w:r w:rsidRPr="7162D31C" w:rsidR="74E09B4C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 demanda de outdoors em preços relacionados </w:t>
      </w:r>
      <w:r w:rsidRPr="7162D31C" w:rsidR="3EE9199A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 quantidade de carros que passam na rua diariamente</w:t>
      </w:r>
      <w:r w:rsidRPr="7162D31C" w:rsidR="1047F15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</w:t>
      </w:r>
      <w:r w:rsidRPr="7162D31C" w:rsidR="570039C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57F6F079" w14:paraId="2C078E63" wp14:textId="1BDB2C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C22A75"/>
  <w15:docId w15:val="{acd99a0c-5991-444d-a3f0-7515affa9ca1}"/>
  <w:rsids>
    <w:rsidRoot w:val="06C22A75"/>
    <w:rsid w:val="02E4BAD6"/>
    <w:rsid w:val="03B25AD3"/>
    <w:rsid w:val="04082C22"/>
    <w:rsid w:val="04AACE55"/>
    <w:rsid w:val="06C22A75"/>
    <w:rsid w:val="07D31A0E"/>
    <w:rsid w:val="0891D553"/>
    <w:rsid w:val="0C173607"/>
    <w:rsid w:val="0CAACFB1"/>
    <w:rsid w:val="1047F158"/>
    <w:rsid w:val="10BC881C"/>
    <w:rsid w:val="10EA20F3"/>
    <w:rsid w:val="1334C126"/>
    <w:rsid w:val="163FB084"/>
    <w:rsid w:val="167C8A75"/>
    <w:rsid w:val="16B39E2E"/>
    <w:rsid w:val="18E08788"/>
    <w:rsid w:val="1B021D1C"/>
    <w:rsid w:val="20768701"/>
    <w:rsid w:val="24C4B725"/>
    <w:rsid w:val="2AD690CB"/>
    <w:rsid w:val="2F815702"/>
    <w:rsid w:val="3223F757"/>
    <w:rsid w:val="346DFF7A"/>
    <w:rsid w:val="34D4E8DF"/>
    <w:rsid w:val="34E83C9C"/>
    <w:rsid w:val="34FB2CFB"/>
    <w:rsid w:val="366FE572"/>
    <w:rsid w:val="3CBC0861"/>
    <w:rsid w:val="3D1FFCF4"/>
    <w:rsid w:val="3EE9199A"/>
    <w:rsid w:val="3F76369B"/>
    <w:rsid w:val="422CBA9B"/>
    <w:rsid w:val="44E9CCBE"/>
    <w:rsid w:val="454690C4"/>
    <w:rsid w:val="48642C63"/>
    <w:rsid w:val="48DABD3B"/>
    <w:rsid w:val="4B783167"/>
    <w:rsid w:val="4CC267A6"/>
    <w:rsid w:val="4D8932FA"/>
    <w:rsid w:val="54598CDC"/>
    <w:rsid w:val="54A6FA7C"/>
    <w:rsid w:val="570039C8"/>
    <w:rsid w:val="57F593D0"/>
    <w:rsid w:val="57F6F079"/>
    <w:rsid w:val="595E6D6E"/>
    <w:rsid w:val="595EE3FF"/>
    <w:rsid w:val="5B9B79B1"/>
    <w:rsid w:val="5BA7DFBD"/>
    <w:rsid w:val="5BF03486"/>
    <w:rsid w:val="5C387C9B"/>
    <w:rsid w:val="60931C52"/>
    <w:rsid w:val="61C9B9E9"/>
    <w:rsid w:val="63A22DEF"/>
    <w:rsid w:val="642973F7"/>
    <w:rsid w:val="64C58AE8"/>
    <w:rsid w:val="65080D9F"/>
    <w:rsid w:val="66CDCC30"/>
    <w:rsid w:val="68628DCE"/>
    <w:rsid w:val="6D65BFC9"/>
    <w:rsid w:val="6D73FEF9"/>
    <w:rsid w:val="71352A55"/>
    <w:rsid w:val="7162D31C"/>
    <w:rsid w:val="7205FA0E"/>
    <w:rsid w:val="74E09B4C"/>
    <w:rsid w:val="7C835CF2"/>
    <w:rsid w:val="7E29E3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2020-03-02T17:15:56.0596532Z</dcterms:created>
  <dcterms:modified xsi:type="dcterms:W3CDTF">2020-03-09T16:33:56.1330637Z</dcterms:modified>
  <dc:creator>ANNA BEATRIZ MONTEIRO GUERCIO .</dc:creator>
  <lastModifiedBy>ANNA BEATRIZ MONTEIRO GUERCIO .</lastModifiedBy>
</coreProperties>
</file>