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Knowsim: A document similarity measure on structured heterogeneous information networks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Model: KnowSim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Purpose: unsupervised document similarity, automatic way to generate meta-paths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Knowledge Base: FreeBase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 path dependent PageRank Nibble: locally partition HIN based on metapath, approximate commuting matrices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Store commuting matrices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Meta-path selection based on feature selection (minimum spanning trees, Laplacian scores)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HIN of: 100k entities, 9.6 million relations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Constructing Document HIN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Semantic parser to generate doc semantic meaning (another paper)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Output: document w/ entity types and relation types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documents via meta-paths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Computed via commuting matrix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practicality</w:t>
      </w:r>
    </w:p>
    <w:p w:rsidR="00000000" w:rsidDel="00000000" w:rsidP="00000000" w:rsidRDefault="00000000" w:rsidRPr="00000000" w14:paraId="00000010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Prune network for matrices</w:t>
      </w:r>
    </w:p>
    <w:p w:rsidR="00000000" w:rsidDel="00000000" w:rsidP="00000000" w:rsidRDefault="00000000" w:rsidRPr="00000000" w14:paraId="0000001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Unsupervised feature selection of meta-paths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Meta-path Calculation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Metapaths at first? Random generate then choose symmetric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Steps Overview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171736" cy="165258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736" cy="165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PageRank Nibble algorithm for random walk approx to HIN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Goal: to find small, low-conductance component of a graph (to prune)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2767771" cy="15859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771" cy="158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Generate commuting matrix for each symmetric meta-path in local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Want symmetric to decompose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commentRangeStart w:id="1"/>
      <w:r w:rsidDel="00000000" w:rsidR="00000000" w:rsidRPr="00000000">
        <w:rPr>
          <w:rtl w:val="0"/>
        </w:rPr>
        <w:t xml:space="preserve">HIN-Based Document Similarity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MetaPath Selection</w:t>
      </w:r>
    </w:p>
    <w:p w:rsidR="00000000" w:rsidDel="00000000" w:rsidP="00000000" w:rsidRDefault="00000000" w:rsidRPr="00000000" w14:paraId="0000001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Tensor to encode numbers of meta-paths</w:t>
      </w:r>
    </w:p>
    <w:p w:rsidR="00000000" w:rsidDel="00000000" w:rsidP="00000000" w:rsidRDefault="00000000" w:rsidRPr="00000000" w14:paraId="0000001F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Three dimensional matrix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 meta-path representation matrix</w:t>
      </w:r>
    </w:p>
    <w:p w:rsidR="00000000" w:rsidDel="00000000" w:rsidP="00000000" w:rsidRDefault="00000000" w:rsidRPr="00000000" w14:paraId="00000021">
      <w:pPr>
        <w:numPr>
          <w:ilvl w:val="3"/>
          <w:numId w:val="3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meta-path density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Maximal Spanning Tree Selection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Laplacian Score based selection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Knowledge-Driven Document Similarity (on selected most important meta paths)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47963" cy="141728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963" cy="141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Text Classification with Heterogeneous Information Network Kernels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as HIN b/w different documents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Meta-paths to link texts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Structured and typed info of entities and relations → kernels (simple linear and indefinite)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Simple: link based augmentation of text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Indefinite: Weighted meta-path similarity using SVM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Based Linear Kernel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Classification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Semantic parsing then semantic filtering (done in prev. paper)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haven HIN text network: of text D, word W, named entities, relation types that connect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BOW for each entity 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And number of metapath instances as features b/w documents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Naive Bayes or SVM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rtl w:val="0"/>
        </w:rPr>
        <w:t xml:space="preserve">Indefinite HIN-Kernel SVM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Knowsim (above paper)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SVM w/ Indefinite Kernel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Knowsim matrix not PSD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 min-max theorem (another paper) to learn a PSD matrix 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Differentiability of objective function</w:t>
      </w:r>
    </w:p>
    <w:p w:rsidR="00000000" w:rsidDel="00000000" w:rsidP="00000000" w:rsidRDefault="00000000" w:rsidRPr="00000000" w14:paraId="0000003C">
      <w:pPr>
        <w:ind w:left="2880" w:firstLine="0"/>
        <w:rPr/>
      </w:pPr>
      <w:r w:rsidDel="00000000" w:rsidR="00000000" w:rsidRPr="00000000">
        <w:rPr/>
        <w:drawing>
          <wp:inline distB="114300" distT="114300" distL="114300" distR="114300">
            <wp:extent cx="2405063" cy="25012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50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with Local and Global Consistency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Purpose: iterative algorithm for building smooth classifying function; each point iteratively spreads label info to its neighbors until a global stable state is achieved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100158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0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Regularization Framework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62363" cy="68398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68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Isabella Teng" w:id="0" w:date="2019-02-28T17:15:57Z"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</w:t>
      </w:r>
    </w:p>
  </w:comment>
  <w:comment w:author="Isabella Teng" w:id="1" w:date="2019-02-27T01:50:23Z"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review</w:t>
      </w:r>
    </w:p>
  </w:comment>
  <w:comment w:author="Isabella Teng" w:id="2" w:date="2019-02-27T13:16:47Z"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TODO: understand this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