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5F" w:rsidRPr="009F2F95" w:rsidRDefault="0095274F" w:rsidP="00544B5F">
      <w:pPr>
        <w:spacing w:line="480" w:lineRule="auto"/>
        <w:jc w:val="center"/>
        <w:rPr>
          <w:rFonts w:ascii="Cambria" w:eastAsia="宋体" w:hAnsi="Cambria"/>
          <w:b/>
          <w:sz w:val="40"/>
        </w:rPr>
      </w:pPr>
      <w:proofErr w:type="gramStart"/>
      <w:r w:rsidRPr="009F2F95">
        <w:rPr>
          <w:rFonts w:ascii="Cambria" w:eastAsia="宋体" w:hAnsi="Cambria"/>
          <w:b/>
          <w:sz w:val="40"/>
        </w:rPr>
        <w:t>云计算</w:t>
      </w:r>
      <w:proofErr w:type="gramEnd"/>
      <w:r w:rsidRPr="009F2F95">
        <w:rPr>
          <w:rFonts w:ascii="Cambria" w:eastAsia="宋体" w:hAnsi="Cambria"/>
          <w:b/>
          <w:sz w:val="40"/>
        </w:rPr>
        <w:t>课程实验</w:t>
      </w:r>
    </w:p>
    <w:p w:rsidR="00544B5F" w:rsidRPr="009F2F95" w:rsidRDefault="0095274F" w:rsidP="00544B5F">
      <w:pPr>
        <w:spacing w:line="480" w:lineRule="auto"/>
        <w:jc w:val="center"/>
        <w:rPr>
          <w:rFonts w:ascii="Cambria" w:eastAsia="宋体" w:hAnsi="Cambria"/>
        </w:rPr>
      </w:pPr>
      <w:r w:rsidRPr="009F2F95">
        <w:rPr>
          <w:rFonts w:ascii="Cambria" w:eastAsia="宋体" w:hAnsi="Cambria"/>
        </w:rPr>
        <w:t>2019.10.16</w:t>
      </w:r>
    </w:p>
    <w:p w:rsidR="005310B5" w:rsidRPr="009F2F95" w:rsidRDefault="00762CE9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/>
          <w:b/>
          <w:sz w:val="24"/>
        </w:rPr>
        <w:t>实验目的</w:t>
      </w:r>
    </w:p>
    <w:p w:rsidR="00B2628A" w:rsidRPr="009F2F95" w:rsidRDefault="00B2628A" w:rsidP="00544B5F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Cambria" w:eastAsia="宋体" w:hAnsi="Cambria"/>
        </w:rPr>
      </w:pPr>
      <w:proofErr w:type="gramStart"/>
      <w:r w:rsidRPr="009F2F95">
        <w:rPr>
          <w:rFonts w:ascii="Cambria" w:eastAsia="宋体" w:hAnsi="Cambria"/>
        </w:rPr>
        <w:t>熟悉云计算</w:t>
      </w:r>
      <w:proofErr w:type="gramEnd"/>
      <w:r w:rsidRPr="009F2F95">
        <w:rPr>
          <w:rFonts w:ascii="Cambria" w:eastAsia="宋体" w:hAnsi="Cambria"/>
        </w:rPr>
        <w:t>平台</w:t>
      </w:r>
      <w:r w:rsidRPr="009F2F95">
        <w:rPr>
          <w:rFonts w:ascii="Cambria" w:eastAsia="宋体" w:hAnsi="Cambria"/>
        </w:rPr>
        <w:t>Spark</w:t>
      </w:r>
      <w:r w:rsidRPr="009F2F95">
        <w:rPr>
          <w:rFonts w:ascii="Cambria" w:eastAsia="宋体" w:hAnsi="Cambria"/>
        </w:rPr>
        <w:t>原理，熟悉编程</w:t>
      </w:r>
      <w:r w:rsidR="00921C75" w:rsidRPr="009F2F95">
        <w:rPr>
          <w:rFonts w:ascii="Cambria" w:eastAsia="宋体" w:hAnsi="Cambria"/>
        </w:rPr>
        <w:t>语言</w:t>
      </w:r>
      <w:proofErr w:type="spellStart"/>
      <w:r w:rsidR="00921C75" w:rsidRPr="009F2F95">
        <w:rPr>
          <w:rFonts w:ascii="Cambria" w:eastAsia="宋体" w:hAnsi="Cambria"/>
        </w:rPr>
        <w:t>scala</w:t>
      </w:r>
      <w:proofErr w:type="spellEnd"/>
      <w:r w:rsidR="00921C75" w:rsidRPr="009F2F95">
        <w:rPr>
          <w:rFonts w:ascii="Cambria" w:eastAsia="宋体" w:hAnsi="Cambria"/>
        </w:rPr>
        <w:t>和编程</w:t>
      </w:r>
      <w:r w:rsidRPr="009F2F95">
        <w:rPr>
          <w:rFonts w:ascii="Cambria" w:eastAsia="宋体" w:hAnsi="Cambria"/>
        </w:rPr>
        <w:t>环境</w:t>
      </w:r>
      <w:r w:rsidR="00921C75" w:rsidRPr="009F2F95">
        <w:rPr>
          <w:rFonts w:ascii="Cambria" w:eastAsia="宋体" w:hAnsi="Cambria"/>
        </w:rPr>
        <w:t>IDEA</w:t>
      </w:r>
      <w:r w:rsidRPr="009F2F95">
        <w:rPr>
          <w:rFonts w:ascii="Cambria" w:eastAsia="宋体" w:hAnsi="Cambria"/>
        </w:rPr>
        <w:t>。</w:t>
      </w:r>
    </w:p>
    <w:p w:rsidR="00B2628A" w:rsidRPr="009F2F95" w:rsidRDefault="00B2628A" w:rsidP="00544B5F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Cambria" w:eastAsia="宋体" w:hAnsi="Cambria"/>
        </w:rPr>
      </w:pPr>
      <w:r w:rsidRPr="009F2F95">
        <w:rPr>
          <w:rFonts w:ascii="Cambria" w:eastAsia="宋体" w:hAnsi="Cambria"/>
        </w:rPr>
        <w:t>学习使用</w:t>
      </w:r>
      <w:r w:rsidR="00F834D4" w:rsidRPr="009F2F95">
        <w:rPr>
          <w:rFonts w:ascii="Cambria" w:eastAsia="宋体" w:hAnsi="Cambria"/>
        </w:rPr>
        <w:t>开源</w:t>
      </w:r>
      <w:proofErr w:type="gramStart"/>
      <w:r w:rsidRPr="009F2F95">
        <w:rPr>
          <w:rFonts w:ascii="Cambria" w:eastAsia="宋体" w:hAnsi="Cambria"/>
        </w:rPr>
        <w:t>图计算</w:t>
      </w:r>
      <w:proofErr w:type="gramEnd"/>
      <w:r w:rsidR="00F834D4" w:rsidRPr="009F2F95">
        <w:rPr>
          <w:rFonts w:ascii="Cambria" w:eastAsia="宋体" w:hAnsi="Cambria"/>
        </w:rPr>
        <w:t>平台</w:t>
      </w:r>
      <w:proofErr w:type="spellStart"/>
      <w:r w:rsidRPr="009F2F95">
        <w:rPr>
          <w:rFonts w:ascii="Cambria" w:eastAsia="宋体" w:hAnsi="Cambria"/>
        </w:rPr>
        <w:t>GraphX</w:t>
      </w:r>
      <w:proofErr w:type="spellEnd"/>
      <w:r w:rsidR="00B86EBA" w:rsidRPr="009F2F95">
        <w:rPr>
          <w:rFonts w:ascii="Cambria" w:eastAsia="宋体" w:hAnsi="Cambria"/>
        </w:rPr>
        <w:t>，</w:t>
      </w:r>
      <w:r w:rsidR="00B86EBA" w:rsidRPr="009F2F95">
        <w:rPr>
          <w:rFonts w:ascii="Cambria" w:eastAsia="宋体" w:hAnsi="Cambria" w:hint="eastAsia"/>
        </w:rPr>
        <w:t>了解</w:t>
      </w:r>
      <w:proofErr w:type="spellStart"/>
      <w:r w:rsidR="007112F5" w:rsidRPr="009F2F95">
        <w:rPr>
          <w:rFonts w:ascii="Cambria" w:eastAsia="宋体" w:hAnsi="Cambria" w:hint="eastAsia"/>
        </w:rPr>
        <w:t>Pagerank</w:t>
      </w:r>
      <w:proofErr w:type="spellEnd"/>
      <w:r w:rsidR="00F834D4" w:rsidRPr="009F2F95">
        <w:rPr>
          <w:rFonts w:ascii="Cambria" w:eastAsia="宋体" w:hAnsi="Cambria"/>
        </w:rPr>
        <w:t>算法的实现流程</w:t>
      </w:r>
      <w:r w:rsidR="0070796A" w:rsidRPr="009F2F95">
        <w:rPr>
          <w:rFonts w:ascii="Cambria" w:eastAsia="宋体" w:hAnsi="Cambria"/>
        </w:rPr>
        <w:t>与优化方式</w:t>
      </w:r>
      <w:r w:rsidRPr="009F2F95">
        <w:rPr>
          <w:rFonts w:ascii="Cambria" w:eastAsia="宋体" w:hAnsi="Cambria"/>
        </w:rPr>
        <w:t>。</w:t>
      </w:r>
    </w:p>
    <w:p w:rsidR="00B2628A" w:rsidRPr="009F2F95" w:rsidRDefault="00B2628A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/>
          <w:b/>
          <w:sz w:val="24"/>
        </w:rPr>
        <w:t>实验</w:t>
      </w:r>
      <w:r w:rsidR="00921C75" w:rsidRPr="009F2F95">
        <w:rPr>
          <w:rFonts w:ascii="Cambria" w:eastAsia="宋体" w:hAnsi="Cambria"/>
          <w:b/>
          <w:sz w:val="24"/>
        </w:rPr>
        <w:t>要求</w:t>
      </w:r>
    </w:p>
    <w:p w:rsidR="00F834D4" w:rsidRPr="009F2F95" w:rsidRDefault="00921C75" w:rsidP="004A6D1E">
      <w:pPr>
        <w:spacing w:line="276" w:lineRule="auto"/>
        <w:ind w:left="420"/>
        <w:rPr>
          <w:rFonts w:ascii="Cambria" w:eastAsia="宋体" w:hAnsi="Cambria"/>
        </w:rPr>
      </w:pPr>
      <w:r w:rsidRPr="009F2F95">
        <w:rPr>
          <w:rFonts w:ascii="Cambria" w:eastAsia="宋体" w:hAnsi="Cambria"/>
        </w:rPr>
        <w:t>使用</w:t>
      </w:r>
      <w:proofErr w:type="spellStart"/>
      <w:r w:rsidRPr="009F2F95">
        <w:rPr>
          <w:rFonts w:ascii="Cambria" w:eastAsia="宋体" w:hAnsi="Cambria"/>
        </w:rPr>
        <w:t>GraphX</w:t>
      </w:r>
      <w:proofErr w:type="spellEnd"/>
      <w:r w:rsidRPr="009F2F95">
        <w:rPr>
          <w:rFonts w:ascii="Cambria" w:eastAsia="宋体" w:hAnsi="Cambria"/>
        </w:rPr>
        <w:t xml:space="preserve"> API</w:t>
      </w:r>
      <w:r w:rsidRPr="009F2F95">
        <w:rPr>
          <w:rFonts w:ascii="Cambria" w:eastAsia="宋体" w:hAnsi="Cambria"/>
        </w:rPr>
        <w:t>，</w:t>
      </w:r>
      <w:r w:rsidR="00B86EBA" w:rsidRPr="009F2F95">
        <w:rPr>
          <w:rFonts w:ascii="Cambria" w:eastAsia="宋体" w:hAnsi="Cambria" w:hint="eastAsia"/>
        </w:rPr>
        <w:t>将</w:t>
      </w:r>
      <w:proofErr w:type="gramStart"/>
      <w:r w:rsidR="007112F5" w:rsidRPr="009F2F95">
        <w:rPr>
          <w:rFonts w:ascii="Cambria" w:eastAsia="宋体" w:hAnsi="Cambria" w:hint="eastAsia"/>
        </w:rPr>
        <w:t>源数据</w:t>
      </w:r>
      <w:proofErr w:type="gramEnd"/>
      <w:r w:rsidR="007112F5" w:rsidRPr="009F2F95">
        <w:rPr>
          <w:rFonts w:ascii="Cambria" w:eastAsia="宋体" w:hAnsi="Cambria" w:hint="eastAsia"/>
        </w:rPr>
        <w:t>集</w:t>
      </w:r>
      <w:r w:rsidR="00B86EBA" w:rsidRPr="009F2F95">
        <w:rPr>
          <w:rFonts w:ascii="Cambria" w:eastAsia="宋体" w:hAnsi="Cambria" w:hint="eastAsia"/>
        </w:rPr>
        <w:t>数据抽象为图数据格式（实验</w:t>
      </w:r>
      <w:r w:rsidR="00B86EBA" w:rsidRPr="009F2F95">
        <w:rPr>
          <w:rFonts w:ascii="Cambria" w:eastAsia="宋体" w:hAnsi="Cambria" w:hint="eastAsia"/>
        </w:rPr>
        <w:t>1</w:t>
      </w:r>
      <w:r w:rsidR="00B86EBA" w:rsidRPr="009F2F95">
        <w:rPr>
          <w:rFonts w:ascii="Cambria" w:eastAsia="宋体" w:hAnsi="Cambria" w:hint="eastAsia"/>
        </w:rPr>
        <w:t>），</w:t>
      </w:r>
      <w:r w:rsidR="007112F5" w:rsidRPr="009F2F95">
        <w:rPr>
          <w:rFonts w:ascii="Cambria" w:eastAsia="宋体" w:hAnsi="Cambria" w:hint="eastAsia"/>
        </w:rPr>
        <w:t>使用</w:t>
      </w:r>
      <w:proofErr w:type="spellStart"/>
      <w:r w:rsidR="007112F5" w:rsidRPr="009F2F95">
        <w:rPr>
          <w:rFonts w:ascii="Cambria" w:eastAsia="宋体" w:hAnsi="Cambria" w:hint="eastAsia"/>
        </w:rPr>
        <w:t>pagerank</w:t>
      </w:r>
      <w:proofErr w:type="spellEnd"/>
      <w:r w:rsidR="007112F5" w:rsidRPr="009F2F95">
        <w:rPr>
          <w:rFonts w:ascii="Cambria" w:eastAsia="宋体" w:hAnsi="Cambria" w:hint="eastAsia"/>
        </w:rPr>
        <w:t>算法解决</w:t>
      </w:r>
      <w:r w:rsidR="007112F5" w:rsidRPr="009F2F95">
        <w:rPr>
          <w:rFonts w:ascii="Cambria" w:eastAsia="宋体" w:hAnsi="Cambria" w:hint="eastAsia"/>
        </w:rPr>
        <w:t>Wikipedia</w:t>
      </w:r>
      <w:r w:rsidR="007112F5" w:rsidRPr="009F2F95">
        <w:rPr>
          <w:rFonts w:ascii="Cambria" w:eastAsia="宋体" w:hAnsi="Cambria" w:hint="eastAsia"/>
        </w:rPr>
        <w:t>投票选举问题</w:t>
      </w:r>
      <w:r w:rsidR="00B86EBA" w:rsidRPr="009F2F95">
        <w:rPr>
          <w:rFonts w:ascii="Cambria" w:eastAsia="宋体" w:hAnsi="Cambria" w:hint="eastAsia"/>
        </w:rPr>
        <w:t>（实验</w:t>
      </w:r>
      <w:r w:rsidR="00B86EBA" w:rsidRPr="009F2F95">
        <w:rPr>
          <w:rFonts w:ascii="Cambria" w:eastAsia="宋体" w:hAnsi="Cambria" w:hint="eastAsia"/>
        </w:rPr>
        <w:t>2</w:t>
      </w:r>
      <w:r w:rsidR="00B86EBA" w:rsidRPr="009F2F95">
        <w:rPr>
          <w:rFonts w:ascii="Cambria" w:eastAsia="宋体" w:hAnsi="Cambria" w:hint="eastAsia"/>
        </w:rPr>
        <w:t>）。</w:t>
      </w:r>
    </w:p>
    <w:p w:rsidR="000D0694" w:rsidRPr="009F2F95" w:rsidRDefault="00762CE9" w:rsidP="000D069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/>
          <w:b/>
          <w:sz w:val="24"/>
        </w:rPr>
        <w:t>实验环境配置</w:t>
      </w:r>
    </w:p>
    <w:p w:rsidR="0095274F" w:rsidRPr="009F2F95" w:rsidRDefault="002A52FB" w:rsidP="00544B5F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搭建</w:t>
      </w:r>
      <w:r w:rsidR="0095274F"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Java</w:t>
      </w: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开发环境，配置环境变量</w:t>
      </w:r>
    </w:p>
    <w:p w:rsidR="002A52FB" w:rsidRPr="009F2F95" w:rsidRDefault="002A52FB" w:rsidP="002A52FB">
      <w:pPr>
        <w:spacing w:line="276" w:lineRule="auto"/>
        <w:ind w:left="84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http://www.oracle.com/technetwork/java/javase/downloads/index.html</w:t>
      </w:r>
    </w:p>
    <w:p w:rsidR="0095274F" w:rsidRPr="009F2F95" w:rsidRDefault="0095274F" w:rsidP="00544B5F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安装</w:t>
      </w:r>
      <w:proofErr w:type="spellStart"/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hadoop</w:t>
      </w:r>
      <w:proofErr w:type="spellEnd"/>
      <w:r w:rsidR="000D0694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，</w:t>
      </w:r>
      <w:r w:rsidR="000D0694"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Spark</w:t>
      </w:r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并配置</w:t>
      </w:r>
    </w:p>
    <w:p w:rsidR="000D0694" w:rsidRPr="009F2F95" w:rsidRDefault="000D0694" w:rsidP="000D0694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b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b/>
          <w:szCs w:val="21"/>
          <w:shd w:val="clear" w:color="auto" w:fill="FFFFFF"/>
        </w:rPr>
        <w:t>Ubuntu</w:t>
      </w:r>
      <w:r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环境搭建：</w:t>
      </w:r>
    </w:p>
    <w:p w:rsidR="0095274F" w:rsidRPr="009F2F95" w:rsidRDefault="000D0694" w:rsidP="00544B5F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Hadoop</w:t>
      </w: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配置：</w:t>
      </w:r>
      <w:r w:rsidR="0095274F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http://www.cnblogs.com/kinglau/p/3794433.html</w:t>
      </w:r>
    </w:p>
    <w:p w:rsidR="00B86EBA" w:rsidRPr="009F2F95" w:rsidRDefault="000D0694" w:rsidP="00B86EBA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Spark</w:t>
      </w: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配置：</w:t>
      </w:r>
      <w:r w:rsidR="0095274F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https://www.cnblogs.com/lijingchn/p/5573898.html</w:t>
      </w:r>
      <w:r w:rsidR="00B86EBA" w:rsidRPr="009F2F95">
        <w:rPr>
          <w:rFonts w:ascii="Cambria" w:eastAsia="宋体" w:hAnsi="Cambria" w:cs="Helvetica" w:hint="eastAsia"/>
          <w:b/>
          <w:color w:val="FF0000"/>
          <w:szCs w:val="21"/>
          <w:shd w:val="clear" w:color="auto" w:fill="FFFFFF"/>
        </w:rPr>
        <w:t xml:space="preserve"> </w:t>
      </w:r>
    </w:p>
    <w:p w:rsidR="00B86EBA" w:rsidRPr="009F2F95" w:rsidRDefault="00B86EBA" w:rsidP="00B86EBA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b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Windows</w:t>
      </w:r>
      <w:r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环境搭建：</w:t>
      </w:r>
    </w:p>
    <w:p w:rsidR="0095274F" w:rsidRPr="009F2F95" w:rsidRDefault="00B86EBA" w:rsidP="00B86EBA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https://blog.csdn.net/u013963380/article/details/72677212</w:t>
      </w:r>
    </w:p>
    <w:p w:rsidR="0095274F" w:rsidRPr="009F2F95" w:rsidRDefault="0095274F" w:rsidP="00544B5F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安装</w:t>
      </w:r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IDE</w:t>
      </w:r>
      <w:r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环境</w:t>
      </w:r>
      <w:proofErr w:type="spellStart"/>
      <w:r w:rsidR="000D0694"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Intellij</w:t>
      </w:r>
      <w:proofErr w:type="spellEnd"/>
      <w:r w:rsidR="000D0694" w:rsidRPr="009F2F95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 xml:space="preserve"> </w:t>
      </w:r>
      <w:r w:rsidR="000D0694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IDEA</w:t>
      </w:r>
    </w:p>
    <w:p w:rsidR="00762CE9" w:rsidRPr="009F2F95" w:rsidRDefault="00762CE9" w:rsidP="00544B5F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https://www.jetbrains.com/idea/download/</w:t>
      </w:r>
    </w:p>
    <w:p w:rsidR="00F834D4" w:rsidRPr="009F2F95" w:rsidRDefault="000D0694" w:rsidP="00544B5F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引入</w:t>
      </w:r>
      <w:proofErr w:type="spellStart"/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graphX</w:t>
      </w:r>
      <w:proofErr w:type="spellEnd"/>
      <w:r w:rsidR="00762CE9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，学习</w:t>
      </w:r>
      <w:proofErr w:type="spellStart"/>
      <w:r w:rsidR="00762CE9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graphX</w:t>
      </w:r>
      <w:proofErr w:type="spellEnd"/>
      <w:r w:rsidR="00762CE9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 xml:space="preserve"> API</w:t>
      </w:r>
      <w:r w:rsidR="00762CE9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的使用方式。</w:t>
      </w:r>
    </w:p>
    <w:p w:rsidR="000D0694" w:rsidRPr="009F2F95" w:rsidRDefault="002A5C46" w:rsidP="000D0694">
      <w:pPr>
        <w:pStyle w:val="a3"/>
        <w:spacing w:line="276" w:lineRule="auto"/>
        <w:ind w:left="840" w:firstLineChars="0" w:firstLine="0"/>
        <w:rPr>
          <w:sz w:val="20"/>
        </w:rPr>
      </w:pPr>
      <w:hyperlink r:id="rId5" w:history="1">
        <w:r w:rsidR="000D0694" w:rsidRPr="009F2F95">
          <w:rPr>
            <w:rFonts w:ascii="Cambria" w:eastAsia="宋体" w:hAnsi="Cambria" w:cs="Helvetica"/>
            <w:color w:val="1D1F22"/>
            <w:szCs w:val="21"/>
            <w:shd w:val="clear" w:color="auto" w:fill="FFFFFF"/>
          </w:rPr>
          <w:t>https://spark.apache.org/graphx/</w:t>
        </w:r>
      </w:hyperlink>
    </w:p>
    <w:p w:rsidR="000D0694" w:rsidRPr="009F2F95" w:rsidRDefault="000D0694" w:rsidP="000D0694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https://spark.apache.org/docs/latest/graphx-programming-guide.html</w:t>
      </w:r>
    </w:p>
    <w:p w:rsidR="0095274F" w:rsidRPr="009F2F95" w:rsidRDefault="0095274F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/>
          <w:b/>
          <w:sz w:val="24"/>
        </w:rPr>
        <w:t>实验数据</w:t>
      </w:r>
      <w:r w:rsidR="00762CE9" w:rsidRPr="009F2F95">
        <w:rPr>
          <w:rFonts w:ascii="Cambria" w:eastAsia="宋体" w:hAnsi="Cambria" w:hint="eastAsia"/>
          <w:b/>
          <w:sz w:val="24"/>
        </w:rPr>
        <w:t>说明</w:t>
      </w:r>
    </w:p>
    <w:p w:rsidR="00EE1EF0" w:rsidRPr="009F2F95" w:rsidRDefault="007112F5" w:rsidP="00EE1EF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Cambria" w:eastAsia="宋体" w:hAnsi="Cambria"/>
        </w:rPr>
      </w:pPr>
      <w:r w:rsidRPr="009F2F95">
        <w:rPr>
          <w:rFonts w:ascii="Cambria" w:eastAsia="宋体" w:hAnsi="Cambria" w:hint="eastAsia"/>
        </w:rPr>
        <w:t>数据</w:t>
      </w:r>
      <w:proofErr w:type="gramStart"/>
      <w:r w:rsidRPr="009F2F95">
        <w:rPr>
          <w:rFonts w:ascii="Cambria" w:eastAsia="宋体" w:hAnsi="Cambria" w:hint="eastAsia"/>
        </w:rPr>
        <w:t>集来自</w:t>
      </w:r>
      <w:proofErr w:type="gramEnd"/>
      <w:r w:rsidRPr="009F2F95">
        <w:rPr>
          <w:rFonts w:ascii="Cambria" w:eastAsia="宋体" w:hAnsi="Cambria" w:hint="eastAsia"/>
          <w:b/>
        </w:rPr>
        <w:t>SNAP</w:t>
      </w:r>
      <w:r w:rsidRPr="009F2F95">
        <w:rPr>
          <w:rFonts w:ascii="Cambria" w:eastAsia="宋体" w:hAnsi="Cambria"/>
          <w:b/>
        </w:rPr>
        <w:t xml:space="preserve"> </w:t>
      </w:r>
      <w:r w:rsidRPr="009F2F95">
        <w:rPr>
          <w:rFonts w:ascii="Cambria" w:eastAsia="宋体" w:hAnsi="Cambria" w:hint="eastAsia"/>
          <w:b/>
        </w:rPr>
        <w:t>networks</w:t>
      </w:r>
      <w:r w:rsidRPr="009F2F95">
        <w:rPr>
          <w:rFonts w:ascii="Cambria" w:eastAsia="宋体" w:hAnsi="Cambria" w:hint="eastAsia"/>
        </w:rPr>
        <w:t>，网址为</w:t>
      </w:r>
      <w:r w:rsidR="00EE1EF0" w:rsidRPr="009F2F95">
        <w:rPr>
          <w:rFonts w:ascii="Cambria" w:eastAsia="宋体" w:hAnsi="Cambria"/>
        </w:rPr>
        <w:t>http://snap.stanford.edu/data/index.html</w:t>
      </w:r>
      <w:r w:rsidR="00762CE9" w:rsidRPr="009F2F95">
        <w:rPr>
          <w:rFonts w:ascii="Cambria" w:eastAsia="宋体" w:hAnsi="Cambria" w:hint="eastAsia"/>
        </w:rPr>
        <w:t>，</w:t>
      </w:r>
      <w:r w:rsidR="00EE1EF0" w:rsidRPr="009F2F95">
        <w:rPr>
          <w:rFonts w:ascii="Cambria" w:eastAsia="宋体" w:hAnsi="Cambria" w:hint="eastAsia"/>
        </w:rPr>
        <w:t>数据集下载解压后</w:t>
      </w:r>
      <w:r w:rsidR="00762CE9" w:rsidRPr="009F2F95">
        <w:rPr>
          <w:rFonts w:ascii="Cambria" w:eastAsia="宋体" w:hAnsi="Cambria" w:hint="eastAsia"/>
        </w:rPr>
        <w:t>得到</w:t>
      </w:r>
      <w:r w:rsidR="00762CE9" w:rsidRPr="009F2F95">
        <w:rPr>
          <w:rFonts w:ascii="Cambria" w:eastAsia="宋体" w:hAnsi="Cambria" w:hint="eastAsia"/>
        </w:rPr>
        <w:t>txt</w:t>
      </w:r>
      <w:r w:rsidR="00762CE9" w:rsidRPr="009F2F95">
        <w:rPr>
          <w:rFonts w:ascii="Cambria" w:eastAsia="宋体" w:hAnsi="Cambria" w:hint="eastAsia"/>
        </w:rPr>
        <w:t>文件。</w:t>
      </w:r>
    </w:p>
    <w:p w:rsidR="00EE1EF0" w:rsidRPr="009F2F95" w:rsidRDefault="007112F5" w:rsidP="00EE1EF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Cambria" w:eastAsia="宋体" w:hAnsi="Cambria"/>
        </w:rPr>
      </w:pPr>
      <w:r w:rsidRPr="009F2F95">
        <w:rPr>
          <w:rFonts w:ascii="Cambria" w:eastAsia="宋体" w:hAnsi="Cambria" w:hint="eastAsia"/>
          <w:b/>
        </w:rPr>
        <w:t>Wikipedia</w:t>
      </w:r>
      <w:r w:rsidRPr="009F2F95">
        <w:rPr>
          <w:rFonts w:ascii="Cambria" w:eastAsia="宋体" w:hAnsi="Cambria" w:hint="eastAsia"/>
          <w:b/>
        </w:rPr>
        <w:t>图</w:t>
      </w:r>
      <w:r w:rsidRPr="009F2F95">
        <w:rPr>
          <w:rFonts w:ascii="Cambria" w:eastAsia="宋体" w:hAnsi="Cambria" w:hint="eastAsia"/>
        </w:rPr>
        <w:t>是由</w:t>
      </w:r>
      <w:r w:rsidRPr="009F2F95">
        <w:rPr>
          <w:rFonts w:ascii="Cambria" w:eastAsia="宋体" w:hAnsi="Cambria" w:hint="eastAsia"/>
        </w:rPr>
        <w:t>7115</w:t>
      </w:r>
      <w:r w:rsidRPr="009F2F95">
        <w:rPr>
          <w:rFonts w:ascii="Cambria" w:eastAsia="宋体" w:hAnsi="Cambria" w:hint="eastAsia"/>
        </w:rPr>
        <w:t>个节点和</w:t>
      </w:r>
      <w:r w:rsidRPr="009F2F95">
        <w:rPr>
          <w:rFonts w:ascii="Cambria" w:eastAsia="宋体" w:hAnsi="Cambria" w:hint="eastAsia"/>
        </w:rPr>
        <w:t>103689</w:t>
      </w:r>
      <w:r w:rsidRPr="009F2F95">
        <w:rPr>
          <w:rFonts w:ascii="Cambria" w:eastAsia="宋体" w:hAnsi="Cambria" w:hint="eastAsia"/>
        </w:rPr>
        <w:t>条边组成，</w:t>
      </w:r>
      <w:r w:rsidRPr="009F2F95">
        <w:rPr>
          <w:rFonts w:ascii="Cambria" w:eastAsia="宋体" w:hAnsi="Cambria" w:hint="eastAsia"/>
          <w:b/>
        </w:rPr>
        <w:t>Google</w:t>
      </w:r>
      <w:r w:rsidR="00A9450C" w:rsidRPr="009F2F95">
        <w:rPr>
          <w:rFonts w:ascii="Cambria" w:eastAsia="宋体" w:hAnsi="Cambria" w:hint="eastAsia"/>
          <w:b/>
        </w:rPr>
        <w:t>图</w:t>
      </w:r>
      <w:r w:rsidR="00A9450C" w:rsidRPr="009F2F95">
        <w:rPr>
          <w:rFonts w:ascii="Cambria" w:eastAsia="宋体" w:hAnsi="Cambria" w:hint="eastAsia"/>
        </w:rPr>
        <w:t>是由</w:t>
      </w:r>
      <w:r w:rsidR="00A9450C" w:rsidRPr="009F2F95">
        <w:rPr>
          <w:rFonts w:ascii="Cambria" w:eastAsia="宋体" w:hAnsi="Cambria"/>
        </w:rPr>
        <w:t>875713</w:t>
      </w:r>
      <w:r w:rsidR="00A9450C" w:rsidRPr="009F2F95">
        <w:rPr>
          <w:rFonts w:ascii="Cambria" w:eastAsia="宋体" w:hAnsi="Cambria" w:hint="eastAsia"/>
        </w:rPr>
        <w:t>个节点和</w:t>
      </w:r>
      <w:r w:rsidR="00A9450C" w:rsidRPr="009F2F95">
        <w:rPr>
          <w:rFonts w:ascii="Cambria" w:eastAsia="宋体" w:hAnsi="Cambria"/>
        </w:rPr>
        <w:t>5105039</w:t>
      </w:r>
      <w:r w:rsidR="00A9450C" w:rsidRPr="009F2F95">
        <w:rPr>
          <w:rFonts w:ascii="Cambria" w:eastAsia="宋体" w:hAnsi="Cambria" w:hint="eastAsia"/>
        </w:rPr>
        <w:t>条边组成</w:t>
      </w:r>
      <w:r w:rsidR="00EE1EF0" w:rsidRPr="009F2F95">
        <w:rPr>
          <w:rFonts w:ascii="Cambria" w:eastAsia="宋体" w:hAnsi="Cambria" w:hint="eastAsia"/>
        </w:rPr>
        <w:t>。</w:t>
      </w:r>
    </w:p>
    <w:p w:rsidR="00762CE9" w:rsidRPr="009F2F95" w:rsidRDefault="00A9450C" w:rsidP="00EE1EF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Cambria" w:eastAsia="宋体" w:hAnsi="Cambria"/>
        </w:rPr>
      </w:pPr>
      <w:r w:rsidRPr="009F2F95">
        <w:rPr>
          <w:rFonts w:ascii="Cambria" w:eastAsia="宋体" w:hAnsi="Cambria" w:hint="eastAsia"/>
        </w:rPr>
        <w:t>每一行代表一条边，</w:t>
      </w:r>
      <w:proofErr w:type="spellStart"/>
      <w:r w:rsidR="00762CE9" w:rsidRPr="009F2F95">
        <w:rPr>
          <w:rFonts w:ascii="Cambria" w:eastAsia="宋体" w:hAnsi="Cambria"/>
        </w:rPr>
        <w:t>FromNodeId</w:t>
      </w:r>
      <w:proofErr w:type="spellEnd"/>
      <w:r w:rsidRPr="009F2F95">
        <w:rPr>
          <w:rFonts w:ascii="Cambria" w:eastAsia="宋体" w:hAnsi="Cambria" w:hint="eastAsia"/>
        </w:rPr>
        <w:t>是边的起始节点</w:t>
      </w:r>
      <w:r w:rsidRPr="009F2F95">
        <w:rPr>
          <w:rFonts w:ascii="Cambria" w:eastAsia="宋体" w:hAnsi="Cambria" w:hint="eastAsia"/>
        </w:rPr>
        <w:t>ID</w:t>
      </w:r>
      <w:r w:rsidRPr="009F2F95">
        <w:rPr>
          <w:rFonts w:ascii="Cambria" w:eastAsia="宋体" w:hAnsi="Cambria" w:hint="eastAsia"/>
        </w:rPr>
        <w:t>，</w:t>
      </w:r>
      <w:proofErr w:type="spellStart"/>
      <w:r w:rsidR="00762CE9" w:rsidRPr="009F2F95">
        <w:rPr>
          <w:rFonts w:ascii="Cambria" w:eastAsia="宋体" w:hAnsi="Cambria"/>
        </w:rPr>
        <w:t>ToNodeId</w:t>
      </w:r>
      <w:proofErr w:type="spellEnd"/>
      <w:r w:rsidRPr="009F2F95">
        <w:rPr>
          <w:rFonts w:ascii="Cambria" w:eastAsia="宋体" w:hAnsi="Cambria" w:hint="eastAsia"/>
        </w:rPr>
        <w:t>是边的终止节点</w:t>
      </w:r>
      <w:r w:rsidRPr="009F2F95">
        <w:rPr>
          <w:rFonts w:ascii="Cambria" w:eastAsia="宋体" w:hAnsi="Cambria" w:hint="eastAsia"/>
        </w:rPr>
        <w:t>ID</w:t>
      </w:r>
      <w:r w:rsidR="00762CE9" w:rsidRPr="009F2F95">
        <w:rPr>
          <w:rFonts w:ascii="Cambria" w:eastAsia="宋体" w:hAnsi="Cambria" w:hint="eastAsia"/>
        </w:rPr>
        <w:t>，方向代表他们之间的引用关系，</w:t>
      </w:r>
      <w:r w:rsidRPr="009F2F95">
        <w:rPr>
          <w:rFonts w:ascii="Cambria" w:eastAsia="宋体" w:hAnsi="Cambria" w:hint="eastAsia"/>
        </w:rPr>
        <w:t>A-</w:t>
      </w:r>
      <w:r w:rsidRPr="009F2F95">
        <w:rPr>
          <w:rFonts w:ascii="Cambria" w:eastAsia="宋体" w:hAnsi="Cambria"/>
        </w:rPr>
        <w:t>&gt;B</w:t>
      </w:r>
      <w:r w:rsidRPr="009F2F95">
        <w:rPr>
          <w:rFonts w:ascii="Cambria" w:eastAsia="宋体" w:hAnsi="Cambria" w:hint="eastAsia"/>
        </w:rPr>
        <w:t>代表</w:t>
      </w:r>
      <w:r w:rsidR="00EE1EF0" w:rsidRPr="009F2F95">
        <w:rPr>
          <w:rFonts w:ascii="Cambria" w:eastAsia="宋体" w:hAnsi="Cambria" w:hint="eastAsia"/>
        </w:rPr>
        <w:t>A</w:t>
      </w:r>
      <w:r w:rsidR="00EE1EF0" w:rsidRPr="009F2F95">
        <w:rPr>
          <w:rFonts w:ascii="Cambria" w:eastAsia="宋体" w:hAnsi="Cambria" w:hint="eastAsia"/>
        </w:rPr>
        <w:t>投票给</w:t>
      </w:r>
      <w:r w:rsidR="00EE1EF0" w:rsidRPr="009F2F95">
        <w:rPr>
          <w:rFonts w:ascii="Cambria" w:eastAsia="宋体" w:hAnsi="Cambria" w:hint="eastAsia"/>
        </w:rPr>
        <w:t>B</w:t>
      </w:r>
      <w:r w:rsidRPr="009F2F95">
        <w:rPr>
          <w:rFonts w:ascii="Cambria" w:eastAsia="宋体" w:hAnsi="Cambria" w:hint="eastAsia"/>
        </w:rPr>
        <w:t>，</w:t>
      </w:r>
      <w:r w:rsidR="00EE1EF0" w:rsidRPr="009F2F95">
        <w:rPr>
          <w:rFonts w:ascii="Cambria" w:eastAsia="宋体" w:hAnsi="Cambria" w:hint="eastAsia"/>
        </w:rPr>
        <w:t>或</w:t>
      </w:r>
      <w:r w:rsidR="00EE1EF0" w:rsidRPr="009F2F95">
        <w:rPr>
          <w:rFonts w:ascii="Cambria" w:eastAsia="宋体" w:hAnsi="Cambria" w:hint="eastAsia"/>
        </w:rPr>
        <w:t>A</w:t>
      </w:r>
      <w:r w:rsidR="00EE1EF0" w:rsidRPr="009F2F95">
        <w:rPr>
          <w:rFonts w:ascii="Cambria" w:eastAsia="宋体" w:hAnsi="Cambria" w:hint="eastAsia"/>
        </w:rPr>
        <w:t>引用了</w:t>
      </w:r>
      <w:r w:rsidR="00EE1EF0" w:rsidRPr="009F2F95">
        <w:rPr>
          <w:rFonts w:ascii="Cambria" w:eastAsia="宋体" w:hAnsi="Cambria" w:hint="eastAsia"/>
        </w:rPr>
        <w:t>B</w:t>
      </w:r>
      <w:r w:rsidR="00EE1EF0" w:rsidRPr="009F2F95">
        <w:rPr>
          <w:rFonts w:ascii="Cambria" w:eastAsia="宋体" w:hAnsi="Cambria" w:hint="eastAsia"/>
        </w:rPr>
        <w:t>，</w:t>
      </w:r>
      <w:r w:rsidR="00B86EBA" w:rsidRPr="009F2F95">
        <w:rPr>
          <w:rFonts w:ascii="Cambria" w:eastAsia="宋体" w:hAnsi="Cambria" w:hint="eastAsia"/>
        </w:rPr>
        <w:t>即</w:t>
      </w:r>
      <w:r w:rsidR="00CF677C" w:rsidRPr="009F2F95">
        <w:rPr>
          <w:rFonts w:ascii="Cambria" w:eastAsia="宋体" w:hAnsi="Cambria" w:hint="eastAsia"/>
        </w:rPr>
        <w:t>A</w:t>
      </w:r>
      <w:r w:rsidR="00CF677C" w:rsidRPr="009F2F95">
        <w:rPr>
          <w:rFonts w:ascii="Cambria" w:eastAsia="宋体" w:hAnsi="Cambria" w:hint="eastAsia"/>
        </w:rPr>
        <w:t>认为</w:t>
      </w:r>
      <w:r w:rsidR="00CF677C" w:rsidRPr="009F2F95">
        <w:rPr>
          <w:rFonts w:ascii="Cambria" w:eastAsia="宋体" w:hAnsi="Cambria" w:hint="eastAsia"/>
        </w:rPr>
        <w:t>B</w:t>
      </w:r>
      <w:r w:rsidR="00CF677C" w:rsidRPr="009F2F95">
        <w:rPr>
          <w:rFonts w:ascii="Cambria" w:eastAsia="宋体" w:hAnsi="Cambria" w:hint="eastAsia"/>
        </w:rPr>
        <w:t>很重要，将</w:t>
      </w:r>
      <w:r w:rsidR="00CF677C" w:rsidRPr="009F2F95">
        <w:rPr>
          <w:rFonts w:ascii="Cambria" w:eastAsia="宋体" w:hAnsi="Cambria" w:hint="eastAsia"/>
        </w:rPr>
        <w:t>A</w:t>
      </w:r>
      <w:r w:rsidR="00CF677C" w:rsidRPr="009F2F95">
        <w:rPr>
          <w:rFonts w:ascii="Cambria" w:eastAsia="宋体" w:hAnsi="Cambria" w:hint="eastAsia"/>
        </w:rPr>
        <w:t>的一部分重要性赋予</w:t>
      </w:r>
      <w:r w:rsidR="00CF677C" w:rsidRPr="009F2F95">
        <w:rPr>
          <w:rFonts w:ascii="Cambria" w:eastAsia="宋体" w:hAnsi="Cambria" w:hint="eastAsia"/>
        </w:rPr>
        <w:t>B</w:t>
      </w:r>
      <w:r w:rsidR="00CF677C" w:rsidRPr="009F2F95">
        <w:rPr>
          <w:rFonts w:ascii="Cambria" w:eastAsia="宋体" w:hAnsi="Cambria" w:hint="eastAsia"/>
        </w:rPr>
        <w:t>。</w:t>
      </w:r>
    </w:p>
    <w:p w:rsidR="0095274F" w:rsidRPr="009F2F95" w:rsidRDefault="00762CE9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/>
          <w:b/>
          <w:sz w:val="24"/>
        </w:rPr>
        <w:t>实验流程</w:t>
      </w:r>
    </w:p>
    <w:p w:rsidR="00916AC5" w:rsidRPr="009F2F95" w:rsidRDefault="00F834D4" w:rsidP="007112F5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Cambria" w:eastAsia="宋体" w:hAnsi="Cambria" w:cs="Helvetica"/>
          <w:b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实验</w:t>
      </w: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1</w:t>
      </w:r>
      <w:r w:rsidR="009F2F95" w:rsidRPr="009F2F95">
        <w:rPr>
          <w:rFonts w:ascii="Cambria" w:eastAsia="宋体" w:hAnsi="Cambria" w:cs="Helvetica" w:hint="eastAsia"/>
          <w:b/>
          <w:color w:val="FF0000"/>
          <w:szCs w:val="21"/>
          <w:shd w:val="clear" w:color="auto" w:fill="FFFFFF"/>
        </w:rPr>
        <w:t>(</w:t>
      </w:r>
      <w:r w:rsidR="003F184D">
        <w:rPr>
          <w:rFonts w:ascii="Cambria" w:eastAsia="宋体" w:hAnsi="Cambria" w:cs="Helvetica" w:hint="eastAsia"/>
          <w:b/>
          <w:color w:val="FF0000"/>
          <w:szCs w:val="21"/>
          <w:shd w:val="clear" w:color="auto" w:fill="FFFFFF"/>
        </w:rPr>
        <w:t>4</w:t>
      </w:r>
      <w:r w:rsidR="009F2F95"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0%)</w:t>
      </w: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：</w:t>
      </w:r>
      <w:proofErr w:type="spellStart"/>
      <w:r w:rsidR="009F2F95"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g</w:t>
      </w:r>
      <w:r w:rsidR="009F2F95" w:rsidRPr="009F2F95">
        <w:rPr>
          <w:rFonts w:ascii="Cambria" w:eastAsia="宋体" w:hAnsi="Cambria" w:cs="Helvetica"/>
          <w:b/>
          <w:szCs w:val="21"/>
          <w:shd w:val="clear" w:color="auto" w:fill="FFFFFF"/>
        </w:rPr>
        <w:t>raphX</w:t>
      </w:r>
      <w:proofErr w:type="spellEnd"/>
      <w:r w:rsid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 xml:space="preserve"> </w:t>
      </w:r>
      <w:r w:rsidR="00916AC5"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API</w:t>
      </w:r>
      <w:r w:rsidR="00916AC5"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练习</w:t>
      </w:r>
    </w:p>
    <w:p w:rsidR="00916AC5" w:rsidRPr="009F2F95" w:rsidRDefault="00916AC5" w:rsidP="00CD0C7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使用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Pregel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实现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SSS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P</w:t>
      </w:r>
      <w:r w:rsid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</w:t>
      </w:r>
      <w:r w:rsidR="009F2F95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single source shortest path)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：参考</w:t>
      </w:r>
      <w:r w:rsidR="00EE1EF0"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P</w:t>
      </w:r>
      <w:r w:rsidR="00EE1EF0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 xml:space="preserve">regel API, </w:t>
      </w:r>
      <w:proofErr w:type="spellStart"/>
      <w:r w:rsidR="00EE1EF0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GraphOps</w:t>
      </w:r>
      <w:proofErr w:type="spellEnd"/>
    </w:p>
    <w:p w:rsidR="00916AC5" w:rsidRPr="009F2F95" w:rsidRDefault="00916AC5" w:rsidP="00CD0C7E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数据预处理：参考</w:t>
      </w:r>
      <w:r w:rsidR="009F2F95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Vertex and Edge RDDs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，</w:t>
      </w:r>
      <w:proofErr w:type="spellStart"/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GraphLoader.edgeListFile</w:t>
      </w:r>
      <w:proofErr w:type="spellEnd"/>
    </w:p>
    <w:p w:rsidR="009F2F95" w:rsidRPr="009F2F95" w:rsidRDefault="009F2F95" w:rsidP="00EE1EF0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</w:p>
    <w:p w:rsidR="00F834D4" w:rsidRPr="009F2F95" w:rsidRDefault="00F834D4" w:rsidP="009F2F95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实验</w:t>
      </w: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2</w:t>
      </w:r>
      <w:r w:rsidR="009F2F95"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(</w:t>
      </w:r>
      <w:r w:rsidR="003F184D">
        <w:rPr>
          <w:rFonts w:ascii="Cambria" w:eastAsia="宋体" w:hAnsi="Cambria" w:cs="Helvetica" w:hint="eastAsia"/>
          <w:b/>
          <w:color w:val="FF0000"/>
          <w:szCs w:val="21"/>
          <w:shd w:val="clear" w:color="auto" w:fill="FFFFFF"/>
        </w:rPr>
        <w:t>6</w:t>
      </w:r>
      <w:r w:rsidR="009F2F95"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0%)</w:t>
      </w:r>
      <w:r w:rsidRPr="009F2F95">
        <w:rPr>
          <w:rFonts w:ascii="Cambria" w:eastAsia="宋体" w:hAnsi="Cambria" w:cs="Helvetica"/>
          <w:b/>
          <w:color w:val="FF0000"/>
          <w:szCs w:val="21"/>
          <w:shd w:val="clear" w:color="auto" w:fill="FFFFFF"/>
        </w:rPr>
        <w:t>：</w:t>
      </w:r>
      <w:r w:rsidR="00EE1EF0"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使用</w:t>
      </w:r>
      <w:r w:rsidR="00B86EBA" w:rsidRPr="009F2F95">
        <w:rPr>
          <w:rFonts w:ascii="Cambria" w:eastAsia="宋体" w:hAnsi="Cambria" w:cs="Helvetica"/>
          <w:b/>
          <w:szCs w:val="21"/>
          <w:shd w:val="clear" w:color="auto" w:fill="FFFFFF"/>
        </w:rPr>
        <w:t>PageRank</w:t>
      </w:r>
      <w:r w:rsidR="00EE1EF0" w:rsidRPr="009F2F95">
        <w:rPr>
          <w:rFonts w:ascii="Cambria" w:eastAsia="宋体" w:hAnsi="Cambria" w:cs="Helvetica" w:hint="eastAsia"/>
          <w:b/>
          <w:szCs w:val="21"/>
          <w:shd w:val="clear" w:color="auto" w:fill="FFFFFF"/>
        </w:rPr>
        <w:t>解决</w:t>
      </w:r>
      <w:r w:rsidR="009F2F95" w:rsidRPr="009F2F95">
        <w:rPr>
          <w:rFonts w:ascii="Cambria" w:eastAsia="宋体" w:hAnsi="Cambria" w:cs="Helvetica"/>
          <w:b/>
          <w:szCs w:val="21"/>
          <w:shd w:val="clear" w:color="auto" w:fill="FFFFFF"/>
        </w:rPr>
        <w:t>Wikipedia</w:t>
      </w:r>
      <w:r w:rsidR="009F2F95" w:rsidRPr="009F2F95">
        <w:rPr>
          <w:rFonts w:ascii="Cambria" w:eastAsia="宋体" w:hAnsi="Cambria" w:cs="Helvetica"/>
          <w:b/>
          <w:szCs w:val="21"/>
          <w:shd w:val="clear" w:color="auto" w:fill="FFFFFF"/>
        </w:rPr>
        <w:t>投票选举问题</w:t>
      </w:r>
    </w:p>
    <w:p w:rsidR="009F2F95" w:rsidRDefault="00916AC5" w:rsidP="008F4B3F">
      <w:pPr>
        <w:pStyle w:val="a3"/>
        <w:numPr>
          <w:ilvl w:val="2"/>
          <w:numId w:val="13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下载</w:t>
      </w:r>
      <w:r w:rsidR="005A5C78"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数据集</w:t>
      </w:r>
      <w:r w:rsidR="007112F5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http://snap.stanford.edu/data/wiki-Vote.html</w:t>
      </w:r>
    </w:p>
    <w:p w:rsidR="009F2F95" w:rsidRDefault="00916AC5" w:rsidP="008F4B3F">
      <w:pPr>
        <w:pStyle w:val="a3"/>
        <w:numPr>
          <w:ilvl w:val="2"/>
          <w:numId w:val="13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lastRenderedPageBreak/>
        <w:t>按照</w:t>
      </w: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实验</w:t>
      </w: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1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中的数据预处理方法预处理所给的</w:t>
      </w:r>
      <w:r w:rsidR="007112F5"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实验数据</w:t>
      </w:r>
    </w:p>
    <w:p w:rsidR="009F2F95" w:rsidRPr="007976D4" w:rsidRDefault="009F2F95" w:rsidP="008F4B3F">
      <w:pPr>
        <w:pStyle w:val="a3"/>
        <w:numPr>
          <w:ilvl w:val="2"/>
          <w:numId w:val="13"/>
        </w:numPr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参考使用</w:t>
      </w:r>
      <w:proofErr w:type="spellStart"/>
      <w:r w:rsidR="007112F5"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aggregateMessages</w:t>
      </w:r>
      <w:proofErr w:type="spellEnd"/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，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org.apache.spark.graphx.lib</w:t>
      </w:r>
    </w:p>
    <w:p w:rsidR="005A5C78" w:rsidRDefault="005A5C78" w:rsidP="008F4B3F">
      <w:pPr>
        <w:pStyle w:val="a3"/>
        <w:numPr>
          <w:ilvl w:val="2"/>
          <w:numId w:val="13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实验结果</w:t>
      </w:r>
      <w:r w:rsidR="009F2F95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：选出声望最高的前</w:t>
      </w:r>
      <w:r w:rsidR="009F2F95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20</w:t>
      </w:r>
      <w:r w:rsidR="009F2F95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名候选人</w:t>
      </w:r>
      <w:r w:rsidR="00CD0C7E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ID</w:t>
      </w:r>
      <w:r w:rsidR="009F2F95" w:rsidRPr="009F2F95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。</w:t>
      </w:r>
    </w:p>
    <w:p w:rsidR="007976D4" w:rsidRPr="009F2F95" w:rsidRDefault="007976D4" w:rsidP="00916AC5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</w:p>
    <w:p w:rsidR="00F834D4" w:rsidRPr="009F2F95" w:rsidRDefault="00EE1EF0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8"/>
        </w:rPr>
      </w:pPr>
      <w:bookmarkStart w:id="0" w:name="_GoBack"/>
      <w:bookmarkEnd w:id="0"/>
      <w:r w:rsidRPr="009F2F95">
        <w:rPr>
          <w:rFonts w:ascii="Cambria" w:eastAsia="宋体" w:hAnsi="Cambria" w:hint="eastAsia"/>
          <w:b/>
          <w:sz w:val="24"/>
        </w:rPr>
        <w:t>实验提交与</w:t>
      </w:r>
      <w:r w:rsidR="00F834D4" w:rsidRPr="009F2F95">
        <w:rPr>
          <w:rFonts w:ascii="Cambria" w:eastAsia="宋体" w:hAnsi="Cambria"/>
          <w:b/>
          <w:sz w:val="24"/>
        </w:rPr>
        <w:t>评分标准</w:t>
      </w:r>
    </w:p>
    <w:p w:rsidR="00EE1EF0" w:rsidRDefault="00EE1EF0" w:rsidP="00EE1EF0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需要将代码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</w:t>
      </w:r>
      <w:proofErr w:type="spellStart"/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scala</w:t>
      </w:r>
      <w:proofErr w:type="spellEnd"/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文件和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readme.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txt)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和实验报告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2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页及以上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)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一并打包</w:t>
      </w:r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zip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或</w:t>
      </w:r>
      <w:proofErr w:type="spellStart"/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rar</w:t>
      </w:r>
      <w:proofErr w:type="spellEnd"/>
      <w:r w:rsidRPr="009F2F95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)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并提交到助教邮箱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</w:t>
      </w:r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jing618@sjtu.edu.cn)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，每</w:t>
      </w:r>
      <w:r w:rsidR="005248BA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人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提交一份。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打包文件命名方式（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CC201</w:t>
      </w:r>
      <w:r w:rsidR="009F2F95"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9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_</w:t>
      </w:r>
      <w:r w:rsidR="005248BA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姓名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.</w:t>
      </w:r>
      <w:proofErr w:type="spellStart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rar</w:t>
      </w:r>
      <w:proofErr w:type="spellEnd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）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。</w:t>
      </w:r>
    </w:p>
    <w:p w:rsidR="00EE1EF0" w:rsidRPr="009F2F95" w:rsidRDefault="00EE1EF0" w:rsidP="00EE1EF0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报告整洁度，实验设计的清晰度，实验结论的完整度（图表、解释说明等）会影响评分。</w:t>
      </w:r>
    </w:p>
    <w:p w:rsidR="00F834D4" w:rsidRPr="009F2F95" w:rsidRDefault="00EE1EF0" w:rsidP="00215EF0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请在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Spark</w:t>
      </w:r>
      <w:r w:rsidRPr="009F2F95">
        <w:rPr>
          <w:rFonts w:ascii="Cambria" w:eastAsia="宋体" w:hAnsi="Cambria" w:cs="Helvetica"/>
          <w:color w:val="1D1F22"/>
          <w:szCs w:val="21"/>
          <w:shd w:val="clear" w:color="auto" w:fill="FFFFFF"/>
        </w:rPr>
        <w:t>提供的</w:t>
      </w:r>
      <w:proofErr w:type="spellStart"/>
      <w:r w:rsidR="007976D4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GraphX</w:t>
      </w:r>
      <w:proofErr w:type="spellEnd"/>
      <w:r w:rsid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 xml:space="preserve"> </w:t>
      </w:r>
      <w:r w:rsidR="007976D4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API</w:t>
      </w:r>
      <w:r w:rsidR="007976D4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及其他基本</w:t>
      </w:r>
      <w:r w:rsidR="007976D4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API</w:t>
      </w:r>
      <w:r w:rsid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基础上</w:t>
      </w:r>
      <w:r w:rsid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进行操作</w:t>
      </w:r>
      <w:r w:rsidR="007976D4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。</w:t>
      </w:r>
      <w:r w:rsidR="00215EF0" w:rsidRP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未完</w:t>
      </w:r>
      <w:proofErr w:type="gramStart"/>
      <w:r w:rsidR="00215EF0" w:rsidRP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全使用</w:t>
      </w:r>
      <w:proofErr w:type="gram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Spark API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会酌情扣分。</w:t>
      </w:r>
    </w:p>
    <w:p w:rsidR="00F834D4" w:rsidRPr="009F2F95" w:rsidRDefault="00F834D4" w:rsidP="00544B5F">
      <w:pPr>
        <w:spacing w:line="276" w:lineRule="auto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</w:p>
    <w:p w:rsidR="00F834D4" w:rsidRPr="009F2F95" w:rsidRDefault="004A6D1E" w:rsidP="00544B5F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Cambria" w:eastAsia="宋体" w:hAnsi="Cambria"/>
          <w:b/>
          <w:sz w:val="24"/>
        </w:rPr>
      </w:pPr>
      <w:r w:rsidRPr="009F2F95">
        <w:rPr>
          <w:rFonts w:ascii="Cambria" w:eastAsia="宋体" w:hAnsi="Cambria" w:hint="eastAsia"/>
          <w:b/>
          <w:sz w:val="24"/>
        </w:rPr>
        <w:t>一些</w:t>
      </w:r>
      <w:r w:rsidR="00F834D4" w:rsidRPr="009F2F95">
        <w:rPr>
          <w:rFonts w:ascii="Cambria" w:eastAsia="宋体" w:hAnsi="Cambria"/>
          <w:b/>
          <w:sz w:val="24"/>
        </w:rPr>
        <w:t>参考：</w:t>
      </w:r>
    </w:p>
    <w:p w:rsidR="0095274F" w:rsidRPr="00215EF0" w:rsidRDefault="00CF677C" w:rsidP="00544B5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proofErr w:type="spellStart"/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Pagerank</w:t>
      </w:r>
      <w:proofErr w:type="spellEnd"/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的原理</w:t>
      </w:r>
    </w:p>
    <w:p w:rsidR="007976D4" w:rsidRDefault="007976D4" w:rsidP="007976D4">
      <w:pPr>
        <w:pStyle w:val="a3"/>
        <w:spacing w:line="276" w:lineRule="auto"/>
        <w:ind w:left="84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PageRank,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即网页排名，又称网页级别、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Google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左侧排名或佩奇排名。是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Google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创始人拉里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·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佩奇和谢尔盖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·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布林于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1997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年构建早期的搜索系统原型时提出的链接分析算法，目前很多重要的链接分析算法都是在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算法基础上衍生出来的。</w:t>
      </w:r>
    </w:p>
    <w:p w:rsidR="00215EF0" w:rsidRPr="00215EF0" w:rsidRDefault="00215EF0" w:rsidP="00215EF0">
      <w:pPr>
        <w:pStyle w:val="a3"/>
        <w:spacing w:line="276" w:lineRule="auto"/>
        <w:ind w:left="84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对于某个网页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A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来说，该网页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的计算基于以下两个基本假设：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fldChar w:fldCharType="begin"/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instrText xml:space="preserve"> 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eq \o\ac(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○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,</w:instrText>
      </w:r>
      <w:r w:rsidRPr="00215EF0">
        <w:rPr>
          <w:rFonts w:ascii="Cambria" w:eastAsia="宋体" w:hAnsi="Cambria" w:cs="Helvetica" w:hint="eastAsia"/>
          <w:b/>
          <w:color w:val="1D1F22"/>
          <w:position w:val="2"/>
          <w:sz w:val="14"/>
          <w:szCs w:val="21"/>
          <w:shd w:val="clear" w:color="auto" w:fill="FFFFFF"/>
        </w:rPr>
        <w:instrText>1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)</w:instrTex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fldChar w:fldCharType="end"/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数量假设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：在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Web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图模型中，如果一个页面节点接收到的其他网页指向的</w:t>
      </w:r>
      <w:proofErr w:type="gramStart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入链数量</w:t>
      </w:r>
      <w:proofErr w:type="gramEnd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越多，那么这个页面越重要。</w: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fldChar w:fldCharType="begin"/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instrText xml:space="preserve"> 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eq \o\ac(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○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,</w:instrText>
      </w:r>
      <w:r w:rsidRPr="00215EF0">
        <w:rPr>
          <w:rFonts w:ascii="Cambria" w:eastAsia="宋体" w:hAnsi="Cambria" w:cs="Helvetica" w:hint="eastAsia"/>
          <w:b/>
          <w:color w:val="1D1F22"/>
          <w:position w:val="2"/>
          <w:sz w:val="14"/>
          <w:szCs w:val="21"/>
          <w:shd w:val="clear" w:color="auto" w:fill="FFFFFF"/>
        </w:rPr>
        <w:instrText>2</w:instrText>
      </w: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instrText>)</w:instrText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fldChar w:fldCharType="end"/>
      </w:r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质量假设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：指向页面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A</w:t>
      </w:r>
      <w:proofErr w:type="gramStart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的入链质量</w:t>
      </w:r>
      <w:proofErr w:type="gramEnd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不同，质量高的页面会通过链接向其他页面传递更多的权重。所以越是质量高的页面指向页面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A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，则页面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A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越重要。</w:t>
      </w:r>
    </w:p>
    <w:p w:rsidR="00215EF0" w:rsidRDefault="00215EF0" w:rsidP="00215EF0">
      <w:pPr>
        <w:pStyle w:val="a3"/>
        <w:spacing w:line="276" w:lineRule="auto"/>
        <w:ind w:left="840" w:firstLine="422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 w:rsidRPr="00215EF0">
        <w:rPr>
          <w:rFonts w:ascii="Cambria" w:eastAsia="宋体" w:hAnsi="Cambria" w:cs="Helvetica" w:hint="eastAsia"/>
          <w:b/>
          <w:color w:val="1D1F22"/>
          <w:szCs w:val="21"/>
          <w:shd w:val="clear" w:color="auto" w:fill="FFFFFF"/>
        </w:rPr>
        <w:t>执行步骤：</w:t>
      </w:r>
      <w:r w:rsidRP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1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)</w:t>
      </w:r>
      <w:r>
        <w:rPr>
          <w:rFonts w:ascii="Cambria" w:eastAsia="宋体" w:hAnsi="Cambria" w:cs="Helvetica"/>
          <w:color w:val="1D1F22"/>
          <w:szCs w:val="21"/>
          <w:shd w:val="clear" w:color="auto" w:fill="FFFFFF"/>
        </w:rPr>
        <w:t>.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在初始阶段：网页通过链接关系构建起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Web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图，每个页面设置相同的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值，通过若干轮的计算，会得到每个页面所获得的最终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值。随着每一轮的计算进行，网页当前的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值会不断得到更新。</w:t>
      </w: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2</w:t>
      </w:r>
      <w:r>
        <w:rPr>
          <w:rFonts w:ascii="Cambria" w:eastAsia="宋体" w:hAnsi="Cambria" w:cs="Helvetica"/>
          <w:color w:val="1D1F22"/>
          <w:szCs w:val="21"/>
          <w:shd w:val="clear" w:color="auto" w:fill="FFFFFF"/>
        </w:rPr>
        <w:t>).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在一轮中更新页面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得分的计算方法：在一轮更新页面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得分的计算中，每个页面将其当前的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值平均分配到本页面包含的出链上，这样每个链接即获得了相应的权值。而每个页面将所有指向本页面的</w:t>
      </w:r>
      <w:proofErr w:type="gramStart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入链所</w:t>
      </w:r>
      <w:proofErr w:type="gramEnd"/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传入的权值求和，即可得到新的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得分。当每个页面都获得了更新后的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值，就完成了一轮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PageRank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计算。</w:t>
      </w:r>
    </w:p>
    <w:p w:rsidR="00215EF0" w:rsidRDefault="00215EF0" w:rsidP="00215EF0">
      <w:pPr>
        <w:pStyle w:val="a3"/>
        <w:spacing w:line="276" w:lineRule="auto"/>
        <w:ind w:left="84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简单计算：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 </w:t>
      </w:r>
    </w:p>
    <w:p w:rsidR="00215EF0" w:rsidRDefault="00215EF0" w:rsidP="00215EF0">
      <w:pPr>
        <w:pStyle w:val="a3"/>
        <w:spacing w:line="276" w:lineRule="auto"/>
        <w:jc w:val="center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71A171" wp14:editId="178B68A6">
            <wp:extent cx="5274310" cy="452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F0" w:rsidRDefault="00215EF0" w:rsidP="00215EF0">
      <w:pPr>
        <w:pStyle w:val="a3"/>
        <w:spacing w:line="276" w:lineRule="auto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摘自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https://blog.csdn.net/hguisu/article/details/7996185</w:t>
      </w:r>
    </w:p>
    <w:p w:rsidR="00215EF0" w:rsidRPr="00215EF0" w:rsidRDefault="00215EF0" w:rsidP="00215EF0">
      <w:pPr>
        <w:pStyle w:val="a3"/>
        <w:spacing w:line="276" w:lineRule="auto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</w:p>
    <w:p w:rsidR="007976D4" w:rsidRPr="00215EF0" w:rsidRDefault="007976D4" w:rsidP="007976D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</w:pPr>
      <w:proofErr w:type="gramStart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图计算</w:t>
      </w:r>
      <w:proofErr w:type="gramEnd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框架</w:t>
      </w:r>
      <w:proofErr w:type="spellStart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>GraphX</w:t>
      </w:r>
      <w:proofErr w:type="spellEnd"/>
      <w:r w:rsidRPr="00215EF0">
        <w:rPr>
          <w:rFonts w:ascii="Cambria" w:eastAsia="宋体" w:hAnsi="Cambria" w:cs="Helvetica"/>
          <w:b/>
          <w:color w:val="1D1F22"/>
          <w:szCs w:val="21"/>
          <w:shd w:val="clear" w:color="auto" w:fill="FFFFFF"/>
        </w:rPr>
        <w:t xml:space="preserve"> </w:t>
      </w:r>
    </w:p>
    <w:p w:rsidR="00F834D4" w:rsidRDefault="007976D4" w:rsidP="00215EF0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proofErr w:type="spellStart"/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GraphX</w:t>
      </w:r>
      <w:proofErr w:type="spellEnd"/>
      <w:r w:rsidRPr="007976D4">
        <w:rPr>
          <w:rFonts w:ascii="Cambria" w:eastAsia="宋体" w:hAnsi="Cambria" w:cs="Helvetica"/>
          <w:color w:val="1D1F22"/>
          <w:szCs w:val="21"/>
          <w:shd w:val="clear" w:color="auto" w:fill="FFFFFF"/>
        </w:rPr>
        <w:t xml:space="preserve"> </w:t>
      </w:r>
      <w:r w:rsidR="00215EF0" w:rsidRP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是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Spark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中用于图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(graph</w:t>
      </w:r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)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和图并行计算的一个新组件。在高层次上，</w:t>
      </w:r>
      <w:proofErr w:type="spell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GraphX</w:t>
      </w:r>
      <w:proofErr w:type="spellEnd"/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通过引入一个新的图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抽象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，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扩展了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Spark RDD:</w:t>
      </w:r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一个有向多重图，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属性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被</w:t>
      </w:r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附加到每个顶点和边缘。为了支持图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计算，</w:t>
      </w:r>
      <w:proofErr w:type="spell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GraphX</w:t>
      </w:r>
      <w:proofErr w:type="spell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公开了一组基本操作符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(</w:t>
      </w:r>
      <w:r w:rsidR="008F4B3F">
        <w:rPr>
          <w:rFonts w:ascii="Cambria" w:eastAsia="宋体" w:hAnsi="Cambria" w:cs="Helvetica"/>
          <w:color w:val="1D1F22"/>
          <w:szCs w:val="21"/>
          <w:shd w:val="clear" w:color="auto" w:fill="FFFFFF"/>
        </w:rPr>
        <w:t>例如，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subgraph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、</w:t>
      </w:r>
      <w:proofErr w:type="spell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joinVertices</w:t>
      </w:r>
      <w:proofErr w:type="spell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和</w:t>
      </w:r>
      <w:proofErr w:type="spell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aggregateMessages</w:t>
      </w:r>
      <w:proofErr w:type="spell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)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，以及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Pregel API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的一个优化变体。此外，</w:t>
      </w:r>
      <w:proofErr w:type="spell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GraphX</w:t>
      </w:r>
      <w:proofErr w:type="spell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还包含了越来越多的图算法和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图</w:t>
      </w:r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构建器，用于简化</w:t>
      </w:r>
      <w:proofErr w:type="gramStart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图</w:t>
      </w:r>
      <w:r w:rsidR="008F4B3F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计算</w:t>
      </w:r>
      <w:proofErr w:type="gramEnd"/>
      <w:r w:rsidR="00215EF0"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任务</w:t>
      </w:r>
      <w:r w:rsidR="00215EF0"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。</w:t>
      </w:r>
    </w:p>
    <w:p w:rsidR="00215EF0" w:rsidRDefault="00215EF0" w:rsidP="00215EF0">
      <w:pPr>
        <w:pStyle w:val="a3"/>
        <w:spacing w:line="276" w:lineRule="auto"/>
        <w:ind w:left="840" w:firstLineChars="0" w:firstLine="0"/>
        <w:rPr>
          <w:rFonts w:ascii="Cambria" w:eastAsia="宋体" w:hAnsi="Cambria" w:cs="Helvetica"/>
          <w:color w:val="1D1F22"/>
          <w:szCs w:val="21"/>
          <w:shd w:val="clear" w:color="auto" w:fill="FFFFFF"/>
        </w:rPr>
      </w:pP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>摘自</w:t>
      </w:r>
      <w:r>
        <w:rPr>
          <w:rFonts w:ascii="Cambria" w:eastAsia="宋体" w:hAnsi="Cambria" w:cs="Helvetica" w:hint="eastAsia"/>
          <w:color w:val="1D1F22"/>
          <w:szCs w:val="21"/>
          <w:shd w:val="clear" w:color="auto" w:fill="FFFFFF"/>
        </w:rPr>
        <w:t xml:space="preserve"> </w:t>
      </w:r>
      <w:r w:rsidRPr="00215EF0">
        <w:rPr>
          <w:rFonts w:ascii="Cambria" w:eastAsia="宋体" w:hAnsi="Cambria" w:cs="Helvetica"/>
          <w:color w:val="1D1F22"/>
          <w:szCs w:val="21"/>
          <w:shd w:val="clear" w:color="auto" w:fill="FFFFFF"/>
        </w:rPr>
        <w:t>https://spark.apache.org/docs/latest/graphx-programming-guide.html</w:t>
      </w:r>
    </w:p>
    <w:p w:rsidR="00215EF0" w:rsidRPr="00215EF0" w:rsidRDefault="00215EF0" w:rsidP="00215EF0">
      <w:pPr>
        <w:pStyle w:val="a3"/>
        <w:spacing w:line="276" w:lineRule="auto"/>
        <w:ind w:left="840" w:firstLineChars="0" w:firstLine="0"/>
        <w:rPr>
          <w:rFonts w:ascii="Cambria" w:eastAsia="宋体" w:hAnsi="Cambria"/>
        </w:rPr>
      </w:pPr>
    </w:p>
    <w:sectPr w:rsidR="00215EF0" w:rsidRPr="0021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7F5"/>
    <w:multiLevelType w:val="hybridMultilevel"/>
    <w:tmpl w:val="9B66FDCC"/>
    <w:lvl w:ilvl="0" w:tplc="4ACCE35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9805EE"/>
    <w:multiLevelType w:val="hybridMultilevel"/>
    <w:tmpl w:val="9B66FDCC"/>
    <w:lvl w:ilvl="0" w:tplc="4ACCE35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242BA5"/>
    <w:multiLevelType w:val="hybridMultilevel"/>
    <w:tmpl w:val="334A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66846"/>
    <w:multiLevelType w:val="hybridMultilevel"/>
    <w:tmpl w:val="44CEFB92"/>
    <w:lvl w:ilvl="0" w:tplc="EC1EF8EA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3DD14F9"/>
    <w:multiLevelType w:val="hybridMultilevel"/>
    <w:tmpl w:val="78BEA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3253F"/>
    <w:multiLevelType w:val="hybridMultilevel"/>
    <w:tmpl w:val="8A5C872A"/>
    <w:lvl w:ilvl="0" w:tplc="4ACCE35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987187"/>
    <w:multiLevelType w:val="hybridMultilevel"/>
    <w:tmpl w:val="F3409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16314"/>
    <w:multiLevelType w:val="hybridMultilevel"/>
    <w:tmpl w:val="5E26717A"/>
    <w:lvl w:ilvl="0" w:tplc="4ACCE35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E52A45"/>
    <w:multiLevelType w:val="hybridMultilevel"/>
    <w:tmpl w:val="61965272"/>
    <w:lvl w:ilvl="0" w:tplc="3D463086">
      <w:start w:val="1"/>
      <w:numFmt w:val="decimal"/>
      <w:lvlText w:val="(%1)."/>
      <w:lvlJc w:val="left"/>
      <w:pPr>
        <w:ind w:left="840" w:hanging="420"/>
      </w:pPr>
      <w:rPr>
        <w:rFonts w:hint="eastAsia"/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FF6800"/>
    <w:multiLevelType w:val="hybridMultilevel"/>
    <w:tmpl w:val="43B03D1E"/>
    <w:lvl w:ilvl="0" w:tplc="4ACCE35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291EAC"/>
    <w:multiLevelType w:val="hybridMultilevel"/>
    <w:tmpl w:val="B20C1122"/>
    <w:lvl w:ilvl="0" w:tplc="EC1EF8EA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70B65B9"/>
    <w:multiLevelType w:val="hybridMultilevel"/>
    <w:tmpl w:val="045EEAAC"/>
    <w:lvl w:ilvl="0" w:tplc="4ACCE356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273E01"/>
    <w:multiLevelType w:val="hybridMultilevel"/>
    <w:tmpl w:val="F1644086"/>
    <w:lvl w:ilvl="0" w:tplc="4ACCE356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4ACCE356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112D07"/>
    <w:multiLevelType w:val="hybridMultilevel"/>
    <w:tmpl w:val="35682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F06729"/>
    <w:multiLevelType w:val="hybridMultilevel"/>
    <w:tmpl w:val="A60A5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C1EF8EA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1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D9"/>
    <w:rsid w:val="000453E0"/>
    <w:rsid w:val="000D0694"/>
    <w:rsid w:val="00215EF0"/>
    <w:rsid w:val="002323D0"/>
    <w:rsid w:val="002A52FB"/>
    <w:rsid w:val="002A5C46"/>
    <w:rsid w:val="0039376C"/>
    <w:rsid w:val="003F184D"/>
    <w:rsid w:val="004A6D1E"/>
    <w:rsid w:val="004D0953"/>
    <w:rsid w:val="005248BA"/>
    <w:rsid w:val="005310B5"/>
    <w:rsid w:val="00544B5F"/>
    <w:rsid w:val="005A5C78"/>
    <w:rsid w:val="006041FD"/>
    <w:rsid w:val="0070796A"/>
    <w:rsid w:val="007112F5"/>
    <w:rsid w:val="00762CE9"/>
    <w:rsid w:val="007976D4"/>
    <w:rsid w:val="007F76AC"/>
    <w:rsid w:val="008F4B3F"/>
    <w:rsid w:val="009039D9"/>
    <w:rsid w:val="00916AC5"/>
    <w:rsid w:val="00921C75"/>
    <w:rsid w:val="0095274F"/>
    <w:rsid w:val="009F2F95"/>
    <w:rsid w:val="00A3364C"/>
    <w:rsid w:val="00A9450C"/>
    <w:rsid w:val="00B2628A"/>
    <w:rsid w:val="00B86EBA"/>
    <w:rsid w:val="00CD0C7E"/>
    <w:rsid w:val="00CF677C"/>
    <w:rsid w:val="00D27530"/>
    <w:rsid w:val="00ED198B"/>
    <w:rsid w:val="00EE1EF0"/>
    <w:rsid w:val="00F8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04C5"/>
  <w15:chartTrackingRefBased/>
  <w15:docId w15:val="{9CC81491-6365-40D4-AE93-72183C03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74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44B5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44B5F"/>
  </w:style>
  <w:style w:type="character" w:styleId="a6">
    <w:name w:val="Hyperlink"/>
    <w:basedOn w:val="a0"/>
    <w:uiPriority w:val="99"/>
    <w:unhideWhenUsed/>
    <w:rsid w:val="00045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ark.apache.org/graph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靖</dc:creator>
  <cp:keywords/>
  <dc:description/>
  <cp:lastModifiedBy>Chao Li</cp:lastModifiedBy>
  <cp:revision>2</cp:revision>
  <dcterms:created xsi:type="dcterms:W3CDTF">2019-10-15T15:10:00Z</dcterms:created>
  <dcterms:modified xsi:type="dcterms:W3CDTF">2019-10-15T15:10:00Z</dcterms:modified>
</cp:coreProperties>
</file>