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5BA" w:rsidRDefault="001018F6" w:rsidP="005755BA">
      <w:pPr>
        <w:jc w:val="center"/>
        <w:rPr>
          <w:sz w:val="36"/>
          <w:szCs w:val="36"/>
        </w:rPr>
      </w:pPr>
      <w:r>
        <w:rPr>
          <w:rFonts w:hint="eastAsia"/>
          <w:sz w:val="36"/>
          <w:szCs w:val="36"/>
        </w:rPr>
        <w:t>“</w:t>
      </w:r>
      <w:r w:rsidR="005755BA" w:rsidRPr="005755BA">
        <w:rPr>
          <w:rFonts w:hint="eastAsia"/>
          <w:sz w:val="36"/>
          <w:szCs w:val="36"/>
        </w:rPr>
        <w:t>工程问题建模和仿真</w:t>
      </w:r>
      <w:r>
        <w:rPr>
          <w:rFonts w:hint="eastAsia"/>
          <w:sz w:val="36"/>
          <w:szCs w:val="36"/>
        </w:rPr>
        <w:t>”</w:t>
      </w:r>
      <w:r w:rsidR="008264BE">
        <w:rPr>
          <w:rFonts w:hint="eastAsia"/>
          <w:sz w:val="36"/>
          <w:szCs w:val="36"/>
        </w:rPr>
        <w:t>课程事项</w:t>
      </w:r>
    </w:p>
    <w:p w:rsidR="005755BA" w:rsidRDefault="005306FF" w:rsidP="005755BA">
      <w:pPr>
        <w:jc w:val="center"/>
        <w:rPr>
          <w:szCs w:val="21"/>
        </w:rPr>
      </w:pPr>
      <w:r>
        <w:rPr>
          <w:rFonts w:hint="eastAsia"/>
          <w:szCs w:val="21"/>
        </w:rPr>
        <w:t>2018</w:t>
      </w:r>
      <w:r w:rsidR="005755BA">
        <w:rPr>
          <w:rFonts w:hint="eastAsia"/>
          <w:szCs w:val="21"/>
        </w:rPr>
        <w:t>年秋季学期</w:t>
      </w:r>
    </w:p>
    <w:p w:rsidR="005755BA" w:rsidRPr="005755BA" w:rsidRDefault="005755BA" w:rsidP="005755BA">
      <w:pPr>
        <w:jc w:val="center"/>
        <w:rPr>
          <w:szCs w:val="21"/>
        </w:rPr>
      </w:pPr>
    </w:p>
    <w:p w:rsidR="005755BA" w:rsidRPr="00E613A0" w:rsidRDefault="006027CE" w:rsidP="00E613A0">
      <w:pPr>
        <w:ind w:firstLine="420"/>
      </w:pPr>
      <w:r w:rsidRPr="00E613A0">
        <w:rPr>
          <w:rFonts w:hint="eastAsia"/>
        </w:rPr>
        <w:t>教学班编号</w:t>
      </w:r>
      <w:r w:rsidR="00E613A0">
        <w:rPr>
          <w:rFonts w:hint="eastAsia"/>
        </w:rPr>
        <w:t>：</w:t>
      </w:r>
      <w:r w:rsidR="00E613A0" w:rsidRPr="00E613A0">
        <w:t>【</w:t>
      </w:r>
      <w:r w:rsidR="005306FF">
        <w:rPr>
          <w:rFonts w:hint="eastAsia"/>
        </w:rPr>
        <w:t>003-(2018-2019</w:t>
      </w:r>
      <w:r w:rsidR="00CA5F5A" w:rsidRPr="00CA5F5A">
        <w:rPr>
          <w:rFonts w:hint="eastAsia"/>
        </w:rPr>
        <w:t>-1)EE215</w:t>
      </w:r>
      <w:r w:rsidR="00D3477C" w:rsidRPr="00E613A0">
        <w:t>】</w:t>
      </w:r>
    </w:p>
    <w:p w:rsidR="0093203E" w:rsidRPr="005443E3" w:rsidRDefault="0093203E" w:rsidP="005443E3">
      <w:pPr>
        <w:ind w:firstLine="420"/>
      </w:pPr>
      <w:r w:rsidRPr="005443E3">
        <w:rPr>
          <w:rFonts w:hint="eastAsia"/>
        </w:rPr>
        <w:t>课程时间：</w:t>
      </w:r>
      <w:r w:rsidR="00D3477C" w:rsidRPr="00E613A0">
        <w:rPr>
          <w:rFonts w:hint="eastAsia"/>
        </w:rPr>
        <w:t>【</w:t>
      </w:r>
      <w:r w:rsidR="00E613A0" w:rsidRPr="00E613A0">
        <w:t>星期</w:t>
      </w:r>
      <w:r w:rsidR="005306FF">
        <w:rPr>
          <w:rFonts w:hint="eastAsia"/>
        </w:rPr>
        <w:t>三</w:t>
      </w:r>
      <w:r w:rsidR="00E613A0" w:rsidRPr="00E613A0">
        <w:rPr>
          <w:rFonts w:hint="eastAsia"/>
        </w:rPr>
        <w:t>  </w:t>
      </w:r>
      <w:r w:rsidR="00E613A0" w:rsidRPr="00E613A0">
        <w:t>第</w:t>
      </w:r>
      <w:r w:rsidR="00E613A0" w:rsidRPr="00E613A0">
        <w:rPr>
          <w:rFonts w:hint="eastAsia"/>
        </w:rPr>
        <w:t>‎</w:t>
      </w:r>
      <w:r w:rsidR="00283857">
        <w:rPr>
          <w:rFonts w:hint="eastAsia"/>
        </w:rPr>
        <w:t>11</w:t>
      </w:r>
      <w:r w:rsidR="00E613A0" w:rsidRPr="00E613A0">
        <w:t>节</w:t>
      </w:r>
      <w:r w:rsidR="00E613A0" w:rsidRPr="00E613A0">
        <w:rPr>
          <w:rFonts w:hint="eastAsia"/>
        </w:rPr>
        <w:t>‎</w:t>
      </w:r>
      <w:r w:rsidR="00E613A0" w:rsidRPr="00E613A0">
        <w:t>--</w:t>
      </w:r>
      <w:r w:rsidR="00E613A0" w:rsidRPr="00E613A0">
        <w:rPr>
          <w:rFonts w:hint="eastAsia"/>
        </w:rPr>
        <w:t>‎</w:t>
      </w:r>
      <w:r w:rsidR="00E613A0" w:rsidRPr="00E613A0">
        <w:t>第</w:t>
      </w:r>
      <w:r w:rsidR="00E613A0" w:rsidRPr="00E613A0">
        <w:rPr>
          <w:rFonts w:hint="eastAsia"/>
        </w:rPr>
        <w:t>‎</w:t>
      </w:r>
      <w:r w:rsidR="00283857">
        <w:t>1</w:t>
      </w:r>
      <w:r w:rsidR="00283857">
        <w:rPr>
          <w:rFonts w:hint="eastAsia"/>
        </w:rPr>
        <w:t>3</w:t>
      </w:r>
      <w:r w:rsidR="00E613A0" w:rsidRPr="00E613A0">
        <w:t>节</w:t>
      </w:r>
      <w:r w:rsidR="00E613A0" w:rsidRPr="00E613A0">
        <w:rPr>
          <w:rFonts w:hint="eastAsia"/>
        </w:rPr>
        <w:t>‎</w:t>
      </w:r>
      <w:r w:rsidR="00D3477C" w:rsidRPr="00E613A0">
        <w:rPr>
          <w:rFonts w:hint="eastAsia"/>
        </w:rPr>
        <w:t>】</w:t>
      </w:r>
    </w:p>
    <w:p w:rsidR="0093203E" w:rsidRPr="005443E3" w:rsidRDefault="00AB6B8D" w:rsidP="005443E3">
      <w:pPr>
        <w:ind w:firstLine="420"/>
      </w:pPr>
      <w:r w:rsidRPr="005443E3">
        <w:rPr>
          <w:rFonts w:hint="eastAsia"/>
        </w:rPr>
        <w:t>课堂</w:t>
      </w:r>
      <w:r w:rsidR="0093203E" w:rsidRPr="005443E3">
        <w:rPr>
          <w:rFonts w:hint="eastAsia"/>
        </w:rPr>
        <w:t>地点：</w:t>
      </w:r>
      <w:r w:rsidR="00D3477C" w:rsidRPr="00E613A0">
        <w:rPr>
          <w:rFonts w:hint="eastAsia"/>
        </w:rPr>
        <w:t>【</w:t>
      </w:r>
      <w:r w:rsidR="005306FF">
        <w:rPr>
          <w:rFonts w:hint="eastAsia"/>
        </w:rPr>
        <w:t>上</w:t>
      </w:r>
      <w:r w:rsidR="00E613A0" w:rsidRPr="00E613A0">
        <w:rPr>
          <w:rFonts w:hint="eastAsia"/>
        </w:rPr>
        <w:t>院</w:t>
      </w:r>
      <w:r w:rsidR="00AA48BA">
        <w:rPr>
          <w:rFonts w:hint="eastAsia"/>
        </w:rPr>
        <w:t>2</w:t>
      </w:r>
      <w:r w:rsidR="005306FF">
        <w:rPr>
          <w:rFonts w:hint="eastAsia"/>
        </w:rPr>
        <w:t>01</w:t>
      </w:r>
      <w:r w:rsidR="00D3477C" w:rsidRPr="00E613A0">
        <w:rPr>
          <w:rFonts w:hint="eastAsia"/>
        </w:rPr>
        <w:t>】</w:t>
      </w:r>
    </w:p>
    <w:p w:rsidR="0093203E" w:rsidRDefault="0093203E" w:rsidP="005443E3">
      <w:pPr>
        <w:ind w:firstLine="420"/>
      </w:pPr>
      <w:r w:rsidRPr="005443E3">
        <w:rPr>
          <w:rFonts w:hint="eastAsia"/>
        </w:rPr>
        <w:t>课程教师：</w:t>
      </w:r>
      <w:r w:rsidR="00D3477C" w:rsidRPr="00E613A0">
        <w:rPr>
          <w:rFonts w:hint="eastAsia"/>
        </w:rPr>
        <w:t>【</w:t>
      </w:r>
      <w:r w:rsidR="00E613A0" w:rsidRPr="00E613A0">
        <w:rPr>
          <w:rFonts w:hint="eastAsia"/>
        </w:rPr>
        <w:t>蒋乐天，电院</w:t>
      </w:r>
      <w:r w:rsidR="00E613A0" w:rsidRPr="00E613A0">
        <w:rPr>
          <w:rFonts w:hint="eastAsia"/>
        </w:rPr>
        <w:t>1-409</w:t>
      </w:r>
      <w:r w:rsidR="00E613A0" w:rsidRPr="00E613A0">
        <w:rPr>
          <w:rFonts w:hint="eastAsia"/>
        </w:rPr>
        <w:t>，</w:t>
      </w:r>
      <w:r w:rsidR="00E613A0" w:rsidRPr="00E613A0">
        <w:rPr>
          <w:rFonts w:hint="eastAsia"/>
        </w:rPr>
        <w:t>jiangletian@163.com</w:t>
      </w:r>
      <w:r w:rsidR="00D3477C" w:rsidRPr="00E613A0">
        <w:rPr>
          <w:rFonts w:hint="eastAsia"/>
        </w:rPr>
        <w:t>】</w:t>
      </w:r>
    </w:p>
    <w:p w:rsidR="00F22DE9" w:rsidRPr="00AB6B8D" w:rsidRDefault="00F22DE9" w:rsidP="00001EFE"/>
    <w:p w:rsidR="0093203E" w:rsidRDefault="0093203E" w:rsidP="00001EFE">
      <w:r>
        <w:rPr>
          <w:rFonts w:hint="eastAsia"/>
          <w:u w:val="single"/>
        </w:rPr>
        <w:t>课程指导材料</w:t>
      </w:r>
      <w:r w:rsidRPr="0093203E">
        <w:rPr>
          <w:rFonts w:hint="eastAsia"/>
        </w:rPr>
        <w:t>：</w:t>
      </w:r>
    </w:p>
    <w:p w:rsidR="0093203E" w:rsidRDefault="0093203E" w:rsidP="00001EFE">
      <w:r>
        <w:rPr>
          <w:rFonts w:hint="eastAsia"/>
        </w:rPr>
        <w:tab/>
      </w:r>
      <w:r>
        <w:rPr>
          <w:rFonts w:hint="eastAsia"/>
        </w:rPr>
        <w:t>课堂讲义，案例要求</w:t>
      </w:r>
      <w:r w:rsidR="005755BA">
        <w:rPr>
          <w:rFonts w:hint="eastAsia"/>
        </w:rPr>
        <w:t>文件</w:t>
      </w:r>
      <w:r>
        <w:rPr>
          <w:rFonts w:hint="eastAsia"/>
        </w:rPr>
        <w:t>，指导文件，往届参考报告</w:t>
      </w:r>
    </w:p>
    <w:p w:rsidR="00F22DE9" w:rsidRDefault="00F22DE9" w:rsidP="00001EFE"/>
    <w:p w:rsidR="00F22DE9" w:rsidRPr="00F22DE9" w:rsidRDefault="00F22DE9" w:rsidP="00001EFE">
      <w:r w:rsidRPr="00F22DE9">
        <w:rPr>
          <w:rFonts w:hint="eastAsia"/>
          <w:u w:val="single"/>
        </w:rPr>
        <w:t>课程网站和资源地址</w:t>
      </w:r>
      <w:r>
        <w:rPr>
          <w:rFonts w:hint="eastAsia"/>
        </w:rPr>
        <w:t>：</w:t>
      </w:r>
    </w:p>
    <w:p w:rsidR="00F22DE9" w:rsidRPr="00FD7CE1" w:rsidRDefault="00F22DE9" w:rsidP="00001EFE">
      <w:r>
        <w:rPr>
          <w:rFonts w:hint="eastAsia"/>
        </w:rPr>
        <w:tab/>
      </w:r>
      <w:r>
        <w:rPr>
          <w:rFonts w:hint="eastAsia"/>
        </w:rPr>
        <w:t>分组</w:t>
      </w:r>
      <w:r w:rsidR="006027CE">
        <w:rPr>
          <w:rFonts w:hint="eastAsia"/>
        </w:rPr>
        <w:t>登记</w:t>
      </w:r>
      <w:r>
        <w:rPr>
          <w:rFonts w:hint="eastAsia"/>
        </w:rPr>
        <w:t>网站：</w:t>
      </w:r>
      <w:r w:rsidRPr="00F22DE9">
        <w:rPr>
          <w:rFonts w:hint="eastAsia"/>
        </w:rPr>
        <w:t>http://202.120.39.248/login.aspx</w:t>
      </w:r>
    </w:p>
    <w:p w:rsidR="00F22DE9" w:rsidRDefault="00F22DE9" w:rsidP="00001EFE">
      <w:r>
        <w:rPr>
          <w:rFonts w:hint="eastAsia"/>
        </w:rPr>
        <w:tab/>
        <w:t>FTP</w:t>
      </w:r>
      <w:r>
        <w:rPr>
          <w:rFonts w:hint="eastAsia"/>
        </w:rPr>
        <w:t>地址：</w:t>
      </w:r>
      <w:r>
        <w:rPr>
          <w:rFonts w:hint="eastAsia"/>
        </w:rPr>
        <w:t>ftp://</w:t>
      </w:r>
      <w:r w:rsidRPr="00F22DE9">
        <w:rPr>
          <w:rFonts w:hint="eastAsia"/>
        </w:rPr>
        <w:t xml:space="preserve"> 202.120.39.248</w:t>
      </w:r>
      <w:r>
        <w:rPr>
          <w:rFonts w:hint="eastAsia"/>
        </w:rPr>
        <w:t xml:space="preserve"> </w:t>
      </w:r>
      <w:r>
        <w:rPr>
          <w:rFonts w:hint="eastAsia"/>
        </w:rPr>
        <w:t>匿名登录</w:t>
      </w:r>
    </w:p>
    <w:p w:rsidR="00F22DE9" w:rsidRPr="00F22DE9" w:rsidRDefault="00F22DE9" w:rsidP="00001EFE"/>
    <w:p w:rsidR="0055405E" w:rsidRPr="00001EFE" w:rsidRDefault="00001EFE" w:rsidP="00001EFE">
      <w:pPr>
        <w:rPr>
          <w:u w:val="single"/>
        </w:rPr>
      </w:pPr>
      <w:r w:rsidRPr="00001EFE">
        <w:rPr>
          <w:rFonts w:hint="eastAsia"/>
          <w:u w:val="single"/>
        </w:rPr>
        <w:t>课程简介</w:t>
      </w:r>
    </w:p>
    <w:p w:rsidR="00161042" w:rsidRDefault="0055405E" w:rsidP="0055405E">
      <w:pPr>
        <w:ind w:firstLine="360"/>
      </w:pPr>
      <w:r>
        <w:t>这是一门实验实践课程</w:t>
      </w:r>
      <w:r>
        <w:rPr>
          <w:rFonts w:hint="eastAsia"/>
        </w:rPr>
        <w:t>，</w:t>
      </w:r>
      <w:r>
        <w:t>通过案例研究实践</w:t>
      </w:r>
      <w:r>
        <w:rPr>
          <w:rFonts w:hint="eastAsia"/>
        </w:rPr>
        <w:t>，</w:t>
      </w:r>
      <w:r>
        <w:t>着重于提升学生运用数学方法解决电子工程领域一些实际问题的能力</w:t>
      </w:r>
      <w:r>
        <w:rPr>
          <w:rFonts w:hint="eastAsia"/>
        </w:rPr>
        <w:t>。</w:t>
      </w:r>
    </w:p>
    <w:p w:rsidR="0055405E" w:rsidRDefault="0055405E" w:rsidP="0055405E">
      <w:pPr>
        <w:ind w:firstLine="360"/>
      </w:pPr>
      <w:r>
        <w:rPr>
          <w:rFonts w:hint="eastAsia"/>
        </w:rPr>
        <w:t>例如，统计推断和</w:t>
      </w:r>
      <w:r w:rsidR="00945445">
        <w:rPr>
          <w:rFonts w:hint="eastAsia"/>
        </w:rPr>
        <w:t>统计试验</w:t>
      </w:r>
      <w:r>
        <w:rPr>
          <w:rFonts w:hint="eastAsia"/>
        </w:rPr>
        <w:t>（蒙特卡洛）都是重要的数学方法，</w:t>
      </w:r>
      <w:r w:rsidR="0051147B">
        <w:rPr>
          <w:rFonts w:hint="eastAsia"/>
        </w:rPr>
        <w:t>广泛应用于工程科技领域。在本课程的一个案例中，要求学生通过与统计推断有关的数学建模，研究和定标一个测量装置。在另一个案例中，学生要给予蒙特卡洛方法设计自己的源代码，仿真模拟一个真实世界的通信系统，评价它的可靠性，最终设法优化它的长期稳定运行性能。</w:t>
      </w:r>
    </w:p>
    <w:p w:rsidR="0051147B" w:rsidRDefault="0051147B" w:rsidP="0055405E">
      <w:pPr>
        <w:ind w:firstLine="360"/>
      </w:pPr>
      <w:r>
        <w:rPr>
          <w:rFonts w:hint="eastAsia"/>
        </w:rPr>
        <w:t>要求学生具有工程数学的基础知识，</w:t>
      </w:r>
      <w:r w:rsidR="00F97301">
        <w:rPr>
          <w:rFonts w:hint="eastAsia"/>
        </w:rPr>
        <w:t>尤其是概率论和数理统计学。要求学生自学</w:t>
      </w:r>
      <w:r w:rsidR="00F97301">
        <w:rPr>
          <w:rFonts w:hint="eastAsia"/>
        </w:rPr>
        <w:t>MATLAB</w:t>
      </w:r>
      <w:r w:rsidR="00F97301">
        <w:rPr>
          <w:rFonts w:hint="eastAsia"/>
        </w:rPr>
        <w:t>等工具软件的程序设计和使用方法。</w:t>
      </w:r>
    </w:p>
    <w:p w:rsidR="00F97301" w:rsidRDefault="004E731B" w:rsidP="0055405E">
      <w:pPr>
        <w:ind w:firstLine="360"/>
      </w:pPr>
      <w:r>
        <w:rPr>
          <w:rFonts w:hint="eastAsia"/>
        </w:rPr>
        <w:t>课程采取</w:t>
      </w:r>
      <w:r w:rsidR="00F97301">
        <w:rPr>
          <w:rFonts w:hint="eastAsia"/>
        </w:rPr>
        <w:t>两人</w:t>
      </w:r>
      <w:r w:rsidR="00816657">
        <w:rPr>
          <w:rFonts w:hint="eastAsia"/>
        </w:rPr>
        <w:t>或三人</w:t>
      </w:r>
      <w:r w:rsidR="00F97301">
        <w:rPr>
          <w:rFonts w:hint="eastAsia"/>
        </w:rPr>
        <w:t>一组展开案例研究</w:t>
      </w:r>
      <w:r>
        <w:rPr>
          <w:rFonts w:hint="eastAsia"/>
        </w:rPr>
        <w:t>的方式进行</w:t>
      </w:r>
      <w:r w:rsidR="00F97301">
        <w:rPr>
          <w:rFonts w:hint="eastAsia"/>
        </w:rPr>
        <w:t>。</w:t>
      </w:r>
      <w:r w:rsidR="00F22DE9">
        <w:rPr>
          <w:rFonts w:hint="eastAsia"/>
        </w:rPr>
        <w:t>在小组得分的基础上，</w:t>
      </w:r>
      <w:r w:rsidR="00816657">
        <w:rPr>
          <w:rFonts w:hint="eastAsia"/>
        </w:rPr>
        <w:t>组长负责给出组内成员</w:t>
      </w:r>
      <w:r w:rsidR="00F97301">
        <w:rPr>
          <w:rFonts w:hint="eastAsia"/>
        </w:rPr>
        <w:t>的贡献程度，作为个人得分的重要依据。</w:t>
      </w:r>
    </w:p>
    <w:p w:rsidR="0055405E" w:rsidRDefault="0055405E" w:rsidP="00161042"/>
    <w:p w:rsidR="00313E23" w:rsidRPr="00313E23" w:rsidRDefault="00313E23" w:rsidP="00161042">
      <w:pPr>
        <w:rPr>
          <w:u w:val="single"/>
        </w:rPr>
      </w:pPr>
      <w:r w:rsidRPr="00313E23">
        <w:rPr>
          <w:rFonts w:hint="eastAsia"/>
          <w:u w:val="single"/>
        </w:rPr>
        <w:t>课程分组规定</w:t>
      </w:r>
    </w:p>
    <w:p w:rsidR="00313E23" w:rsidRPr="00313E23" w:rsidRDefault="00313E23" w:rsidP="00313E23">
      <w:pPr>
        <w:ind w:firstLine="360"/>
      </w:pPr>
      <w:r w:rsidRPr="00313E23">
        <w:rPr>
          <w:rFonts w:hint="eastAsia"/>
        </w:rPr>
        <w:t>分组以自愿组合为主，未经分组的学生，不能参加课程学习。</w:t>
      </w:r>
    </w:p>
    <w:p w:rsidR="00313E23" w:rsidRPr="00313E23" w:rsidRDefault="00313E23" w:rsidP="00313E23">
      <w:pPr>
        <w:ind w:firstLine="360"/>
      </w:pPr>
      <w:r w:rsidRPr="00313E23">
        <w:rPr>
          <w:rFonts w:hint="eastAsia"/>
        </w:rPr>
        <w:t>分组情况须在网上登记，</w:t>
      </w:r>
      <w:r w:rsidRPr="00F22DE9">
        <w:rPr>
          <w:rFonts w:hint="eastAsia"/>
        </w:rPr>
        <w:t>http://202.120.39.248/login.aspx</w:t>
      </w:r>
      <w:r w:rsidRPr="00313E23">
        <w:rPr>
          <w:rFonts w:hint="eastAsia"/>
        </w:rPr>
        <w:t>。</w:t>
      </w:r>
    </w:p>
    <w:p w:rsidR="00313E23" w:rsidRPr="00313E23" w:rsidRDefault="00313E23" w:rsidP="00313E23">
      <w:pPr>
        <w:ind w:firstLine="360"/>
      </w:pPr>
      <w:r w:rsidRPr="00313E23">
        <w:rPr>
          <w:rFonts w:hint="eastAsia"/>
        </w:rPr>
        <w:t>一个小组由</w:t>
      </w:r>
      <w:r w:rsidR="00816657">
        <w:rPr>
          <w:rFonts w:hint="eastAsia"/>
        </w:rPr>
        <w:t>2</w:t>
      </w:r>
      <w:r w:rsidRPr="00313E23">
        <w:rPr>
          <w:rFonts w:hint="eastAsia"/>
        </w:rPr>
        <w:t>-3</w:t>
      </w:r>
      <w:r w:rsidRPr="00313E23">
        <w:rPr>
          <w:rFonts w:hint="eastAsia"/>
        </w:rPr>
        <w:t>人组成，但不鼓励</w:t>
      </w:r>
      <w:r w:rsidRPr="00313E23">
        <w:rPr>
          <w:rFonts w:hint="eastAsia"/>
        </w:rPr>
        <w:t>3</w:t>
      </w:r>
      <w:r w:rsidRPr="00313E23">
        <w:rPr>
          <w:rFonts w:hint="eastAsia"/>
        </w:rPr>
        <w:t>人（同等条件下，评分等级降低一等，除非第</w:t>
      </w:r>
      <w:r w:rsidRPr="00313E23">
        <w:rPr>
          <w:rFonts w:hint="eastAsia"/>
        </w:rPr>
        <w:t>3</w:t>
      </w:r>
      <w:r w:rsidRPr="00313E23">
        <w:rPr>
          <w:rFonts w:hint="eastAsia"/>
        </w:rPr>
        <w:t>成员为外国留学生），推荐每组</w:t>
      </w:r>
      <w:r w:rsidRPr="00313E23">
        <w:rPr>
          <w:rFonts w:hint="eastAsia"/>
        </w:rPr>
        <w:t>2</w:t>
      </w:r>
      <w:r w:rsidRPr="00313E23">
        <w:rPr>
          <w:rFonts w:hint="eastAsia"/>
        </w:rPr>
        <w:t>人；请务必在留学生名字后加标记</w:t>
      </w:r>
      <w:r w:rsidRPr="00313E23">
        <w:rPr>
          <w:rFonts w:hint="eastAsia"/>
        </w:rPr>
        <w:t>(L)</w:t>
      </w:r>
      <w:r w:rsidRPr="00313E23">
        <w:rPr>
          <w:rFonts w:hint="eastAsia"/>
        </w:rPr>
        <w:t>，以便评分时掌握政策。</w:t>
      </w:r>
    </w:p>
    <w:p w:rsidR="00313E23" w:rsidRPr="00313E23" w:rsidRDefault="00313E23" w:rsidP="00313E23">
      <w:pPr>
        <w:ind w:firstLine="360"/>
      </w:pPr>
      <w:r w:rsidRPr="00313E23">
        <w:rPr>
          <w:rFonts w:hint="eastAsia"/>
        </w:rPr>
        <w:t>每组设组长一名，负责课程学习过程中的小组内组织管理，代表小组与教师联络等事宜，并参与部分评分工作。</w:t>
      </w:r>
    </w:p>
    <w:p w:rsidR="00313E23" w:rsidRPr="00313E23" w:rsidRDefault="00313E23" w:rsidP="00313E23">
      <w:pPr>
        <w:ind w:firstLine="360"/>
      </w:pPr>
      <w:r w:rsidRPr="00313E23">
        <w:rPr>
          <w:rFonts w:hint="eastAsia"/>
        </w:rPr>
        <w:t>小组组建经上报后，人员将不能变更，因故发生减员的一般不能补充，减员中包括组长的，由余下成员中重新产生组长。</w:t>
      </w:r>
    </w:p>
    <w:p w:rsidR="00313E23" w:rsidRPr="00313E23" w:rsidRDefault="00313E23" w:rsidP="00313E23">
      <w:pPr>
        <w:ind w:firstLine="360"/>
      </w:pPr>
      <w:r w:rsidRPr="00313E23">
        <w:rPr>
          <w:rFonts w:hint="eastAsia"/>
        </w:rPr>
        <w:t>找不到</w:t>
      </w:r>
      <w:r w:rsidRPr="00313E23">
        <w:t>“</w:t>
      </w:r>
      <w:r w:rsidRPr="00313E23">
        <w:rPr>
          <w:rFonts w:hint="eastAsia"/>
        </w:rPr>
        <w:t>合伙人</w:t>
      </w:r>
      <w:r w:rsidRPr="00313E23">
        <w:t>”</w:t>
      </w:r>
      <w:r w:rsidRPr="00313E23">
        <w:rPr>
          <w:rFonts w:hint="eastAsia"/>
        </w:rPr>
        <w:t>的同学，建议：</w:t>
      </w:r>
    </w:p>
    <w:p w:rsidR="00313E23" w:rsidRPr="00313E23" w:rsidRDefault="00313E23" w:rsidP="00313E23">
      <w:pPr>
        <w:ind w:firstLine="360"/>
      </w:pPr>
      <w:r w:rsidRPr="00313E23">
        <w:rPr>
          <w:rFonts w:hint="eastAsia"/>
        </w:rPr>
        <w:t>（</w:t>
      </w:r>
      <w:r w:rsidRPr="00313E23">
        <w:rPr>
          <w:rFonts w:hint="eastAsia"/>
        </w:rPr>
        <w:t>1</w:t>
      </w:r>
      <w:r w:rsidRPr="00313E23">
        <w:rPr>
          <w:rFonts w:hint="eastAsia"/>
        </w:rPr>
        <w:t>）可自任组长网上注册，招募组员</w:t>
      </w:r>
      <w:r>
        <w:rPr>
          <w:rFonts w:hint="eastAsia"/>
        </w:rPr>
        <w:t>；</w:t>
      </w:r>
    </w:p>
    <w:p w:rsidR="00313E23" w:rsidRPr="00313E23" w:rsidRDefault="00313E23" w:rsidP="00313E23">
      <w:pPr>
        <w:ind w:firstLine="360"/>
      </w:pPr>
      <w:r w:rsidRPr="00313E23">
        <w:rPr>
          <w:rFonts w:hint="eastAsia"/>
        </w:rPr>
        <w:t>（</w:t>
      </w:r>
      <w:r w:rsidRPr="00313E23">
        <w:rPr>
          <w:rFonts w:hint="eastAsia"/>
        </w:rPr>
        <w:t>2</w:t>
      </w:r>
      <w:r w:rsidRPr="00313E23">
        <w:rPr>
          <w:rFonts w:hint="eastAsia"/>
        </w:rPr>
        <w:t>）联系参加其他组</w:t>
      </w:r>
      <w:r w:rsidRPr="00313E23">
        <w:rPr>
          <w:rFonts w:hint="eastAsia"/>
        </w:rPr>
        <w:t xml:space="preserve"> </w:t>
      </w:r>
      <w:r w:rsidRPr="00313E23">
        <w:rPr>
          <w:rFonts w:hint="eastAsia"/>
        </w:rPr>
        <w:t>（网上列表查询愿意接受新成员的组）</w:t>
      </w:r>
      <w:r>
        <w:rPr>
          <w:rFonts w:hint="eastAsia"/>
        </w:rPr>
        <w:t>；</w:t>
      </w:r>
    </w:p>
    <w:p w:rsidR="00313E23" w:rsidRPr="00313E23" w:rsidRDefault="00313E23" w:rsidP="00313E23">
      <w:pPr>
        <w:ind w:firstLine="360"/>
      </w:pPr>
      <w:r w:rsidRPr="00313E23">
        <w:rPr>
          <w:rFonts w:hint="eastAsia"/>
        </w:rPr>
        <w:t>（</w:t>
      </w:r>
      <w:r w:rsidRPr="00313E23">
        <w:rPr>
          <w:rFonts w:hint="eastAsia"/>
        </w:rPr>
        <w:t>3</w:t>
      </w:r>
      <w:r w:rsidRPr="00313E23">
        <w:rPr>
          <w:rFonts w:hint="eastAsia"/>
        </w:rPr>
        <w:t>）前</w:t>
      </w:r>
      <w:r w:rsidRPr="00313E23">
        <w:rPr>
          <w:rFonts w:hint="eastAsia"/>
        </w:rPr>
        <w:t>2</w:t>
      </w:r>
      <w:r w:rsidRPr="00313E23">
        <w:rPr>
          <w:rFonts w:hint="eastAsia"/>
        </w:rPr>
        <w:t>项努力无效时，请于</w:t>
      </w:r>
      <w:r w:rsidRPr="00313E23">
        <w:rPr>
          <w:rFonts w:hint="eastAsia"/>
        </w:rPr>
        <w:t>9</w:t>
      </w:r>
      <w:r w:rsidRPr="00313E23">
        <w:rPr>
          <w:rFonts w:hint="eastAsia"/>
        </w:rPr>
        <w:t>月</w:t>
      </w:r>
      <w:r w:rsidRPr="00313E23">
        <w:rPr>
          <w:rFonts w:hint="eastAsia"/>
        </w:rPr>
        <w:t>2</w:t>
      </w:r>
      <w:r w:rsidR="00740351">
        <w:rPr>
          <w:rFonts w:hint="eastAsia"/>
        </w:rPr>
        <w:t>6</w:t>
      </w:r>
      <w:r w:rsidRPr="00313E23">
        <w:rPr>
          <w:rFonts w:hint="eastAsia"/>
        </w:rPr>
        <w:t>日前</w:t>
      </w:r>
      <w:r>
        <w:rPr>
          <w:rFonts w:hint="eastAsia"/>
        </w:rPr>
        <w:t>联系</w:t>
      </w:r>
      <w:r w:rsidRPr="00313E23">
        <w:rPr>
          <w:rFonts w:hint="eastAsia"/>
        </w:rPr>
        <w:t>老师</w:t>
      </w:r>
      <w:r w:rsidRPr="00313E23">
        <w:rPr>
          <w:rFonts w:hint="eastAsia"/>
          <w:color w:val="FF0000"/>
        </w:rPr>
        <w:t>【</w:t>
      </w:r>
      <w:r w:rsidR="009F7BF2">
        <w:rPr>
          <w:rFonts w:hint="eastAsia"/>
          <w:color w:val="FF0000"/>
        </w:rPr>
        <w:t>jiangletian@163.com</w:t>
      </w:r>
      <w:r w:rsidRPr="00313E23">
        <w:rPr>
          <w:rFonts w:hint="eastAsia"/>
          <w:color w:val="FF0000"/>
        </w:rPr>
        <w:t>】</w:t>
      </w:r>
      <w:r w:rsidRPr="00313E23">
        <w:rPr>
          <w:rFonts w:hint="eastAsia"/>
        </w:rPr>
        <w:t>发邮件求助</w:t>
      </w:r>
      <w:r>
        <w:rPr>
          <w:rFonts w:hint="eastAsia"/>
        </w:rPr>
        <w:t>，听从老师安排。</w:t>
      </w:r>
    </w:p>
    <w:p w:rsidR="00313E23" w:rsidRDefault="00313E23" w:rsidP="00161042"/>
    <w:p w:rsidR="006027CE" w:rsidRPr="00313E23" w:rsidRDefault="006027CE" w:rsidP="00161042"/>
    <w:p w:rsidR="003F5079" w:rsidRPr="00001EFE" w:rsidRDefault="003F5079" w:rsidP="003F5079">
      <w:pPr>
        <w:rPr>
          <w:u w:val="single"/>
        </w:rPr>
      </w:pPr>
      <w:r w:rsidRPr="00001EFE">
        <w:rPr>
          <w:u w:val="single"/>
        </w:rPr>
        <w:lastRenderedPageBreak/>
        <w:t>课程计划有三个案例</w:t>
      </w:r>
      <w:r w:rsidRPr="00001EFE">
        <w:rPr>
          <w:rFonts w:hint="eastAsia"/>
          <w:u w:val="single"/>
        </w:rPr>
        <w:t>：</w:t>
      </w:r>
    </w:p>
    <w:p w:rsidR="003F5079" w:rsidRDefault="003F5079" w:rsidP="003F5079">
      <w:r>
        <w:rPr>
          <w:rFonts w:hint="eastAsia"/>
        </w:rPr>
        <w:t>任务</w:t>
      </w:r>
      <w:r>
        <w:rPr>
          <w:rFonts w:hint="eastAsia"/>
        </w:rPr>
        <w:t>1</w:t>
      </w:r>
      <w:r>
        <w:rPr>
          <w:rFonts w:hint="eastAsia"/>
        </w:rPr>
        <w:t>（必做）：第</w:t>
      </w:r>
      <w:r>
        <w:rPr>
          <w:rFonts w:hint="eastAsia"/>
        </w:rPr>
        <w:t>1</w:t>
      </w:r>
      <w:r>
        <w:rPr>
          <w:rFonts w:hint="eastAsia"/>
        </w:rPr>
        <w:t>周——第</w:t>
      </w:r>
      <w:r>
        <w:rPr>
          <w:rFonts w:hint="eastAsia"/>
        </w:rPr>
        <w:t>6</w:t>
      </w:r>
      <w:r>
        <w:rPr>
          <w:rFonts w:hint="eastAsia"/>
        </w:rPr>
        <w:t>周</w:t>
      </w:r>
    </w:p>
    <w:p w:rsidR="003F5079" w:rsidRDefault="003F5079" w:rsidP="003F5079">
      <w:r>
        <w:rPr>
          <w:rFonts w:hint="eastAsia"/>
        </w:rPr>
        <w:tab/>
      </w:r>
      <w:r w:rsidR="00313E23" w:rsidRPr="00313E23">
        <w:rPr>
          <w:rFonts w:hint="eastAsia"/>
        </w:rPr>
        <w:t>一个测量装置在大规模制造中的标定问题</w:t>
      </w:r>
      <w:r>
        <w:rPr>
          <w:rFonts w:hint="eastAsia"/>
        </w:rPr>
        <w:t>。</w:t>
      </w:r>
    </w:p>
    <w:p w:rsidR="003F5079" w:rsidRDefault="003F5079" w:rsidP="003F5079"/>
    <w:p w:rsidR="003F5079" w:rsidRDefault="003F5079" w:rsidP="003F5079">
      <w:r>
        <w:rPr>
          <w:rFonts w:hint="eastAsia"/>
        </w:rPr>
        <w:t>任务</w:t>
      </w:r>
      <w:r>
        <w:rPr>
          <w:rFonts w:hint="eastAsia"/>
        </w:rPr>
        <w:t>2</w:t>
      </w:r>
      <w:r>
        <w:rPr>
          <w:rFonts w:hint="eastAsia"/>
        </w:rPr>
        <w:t>（必做）：第</w:t>
      </w:r>
      <w:r>
        <w:rPr>
          <w:rFonts w:hint="eastAsia"/>
        </w:rPr>
        <w:t>7</w:t>
      </w:r>
      <w:r>
        <w:rPr>
          <w:rFonts w:hint="eastAsia"/>
        </w:rPr>
        <w:t>周——第</w:t>
      </w:r>
      <w:r>
        <w:rPr>
          <w:rFonts w:hint="eastAsia"/>
        </w:rPr>
        <w:t>11</w:t>
      </w:r>
      <w:r>
        <w:rPr>
          <w:rFonts w:hint="eastAsia"/>
        </w:rPr>
        <w:t>周</w:t>
      </w:r>
    </w:p>
    <w:p w:rsidR="003F5079" w:rsidRPr="00AB050E" w:rsidRDefault="003F5079" w:rsidP="003F5079">
      <w:pPr>
        <w:jc w:val="left"/>
        <w:rPr>
          <w:rFonts w:ascii="Calibri" w:eastAsia="宋体" w:hAnsi="Calibri" w:cs="Times New Roman"/>
        </w:rPr>
      </w:pPr>
      <w:r>
        <w:rPr>
          <w:rFonts w:hint="eastAsia"/>
        </w:rPr>
        <w:tab/>
      </w:r>
      <w:r w:rsidRPr="00AB050E">
        <w:rPr>
          <w:rFonts w:ascii="Calibri" w:eastAsia="宋体" w:hAnsi="Calibri" w:cs="Times New Roman" w:hint="eastAsia"/>
        </w:rPr>
        <w:t>一个多节点声纳系统中同步时钟机制的可靠性评估和系统优化问题研究</w:t>
      </w:r>
      <w:r>
        <w:rPr>
          <w:rFonts w:hint="eastAsia"/>
        </w:rPr>
        <w:t>。</w:t>
      </w:r>
    </w:p>
    <w:p w:rsidR="003F5079" w:rsidRPr="00AB050E" w:rsidRDefault="003F5079" w:rsidP="003F5079"/>
    <w:p w:rsidR="003F5079" w:rsidRDefault="003F5079" w:rsidP="003F5079">
      <w:r>
        <w:rPr>
          <w:rFonts w:hint="eastAsia"/>
        </w:rPr>
        <w:t>任务</w:t>
      </w:r>
      <w:r>
        <w:rPr>
          <w:rFonts w:hint="eastAsia"/>
        </w:rPr>
        <w:t>3</w:t>
      </w:r>
      <w:r>
        <w:rPr>
          <w:rFonts w:hint="eastAsia"/>
        </w:rPr>
        <w:t>（选做）：第</w:t>
      </w:r>
      <w:r>
        <w:rPr>
          <w:rFonts w:hint="eastAsia"/>
        </w:rPr>
        <w:t>1</w:t>
      </w:r>
      <w:r w:rsidR="00FD7CE1">
        <w:rPr>
          <w:rFonts w:hint="eastAsia"/>
        </w:rPr>
        <w:t>2</w:t>
      </w:r>
      <w:r>
        <w:rPr>
          <w:rFonts w:hint="eastAsia"/>
        </w:rPr>
        <w:t>周——第</w:t>
      </w:r>
      <w:r w:rsidR="004E731B">
        <w:rPr>
          <w:rFonts w:hint="eastAsia"/>
        </w:rPr>
        <w:t>14</w:t>
      </w:r>
      <w:r>
        <w:rPr>
          <w:rFonts w:hint="eastAsia"/>
        </w:rPr>
        <w:t>周</w:t>
      </w:r>
    </w:p>
    <w:p w:rsidR="003F5079" w:rsidRPr="00F80771" w:rsidRDefault="003F5079" w:rsidP="003F5079">
      <w:pPr>
        <w:ind w:firstLine="420"/>
        <w:jc w:val="left"/>
        <w:rPr>
          <w:rFonts w:ascii="Calibri" w:eastAsia="宋体" w:hAnsi="Calibri" w:cs="Times New Roman"/>
        </w:rPr>
      </w:pPr>
      <w:r w:rsidRPr="00F80771">
        <w:rPr>
          <w:rFonts w:ascii="Calibri" w:eastAsia="宋体" w:hAnsi="Calibri" w:cs="Times New Roman" w:hint="eastAsia"/>
        </w:rPr>
        <w:t>RS485</w:t>
      </w:r>
      <w:r w:rsidRPr="00F80771">
        <w:rPr>
          <w:rFonts w:ascii="Calibri" w:eastAsia="宋体" w:hAnsi="Calibri" w:cs="Times New Roman" w:hint="eastAsia"/>
        </w:rPr>
        <w:t>多机通信系统的可靠性评估的建模和仿真</w:t>
      </w:r>
      <w:r>
        <w:rPr>
          <w:rFonts w:ascii="Calibri" w:eastAsia="宋体" w:hAnsi="Calibri" w:cs="Times New Roman" w:hint="eastAsia"/>
        </w:rPr>
        <w:t>。</w:t>
      </w:r>
    </w:p>
    <w:p w:rsidR="003F5079" w:rsidRPr="00F80771" w:rsidRDefault="003F5079" w:rsidP="003F5079"/>
    <w:p w:rsidR="003F5079" w:rsidRDefault="003F5079" w:rsidP="003F5079">
      <w:r w:rsidRPr="00001EFE">
        <w:rPr>
          <w:rFonts w:hint="eastAsia"/>
          <w:u w:val="single"/>
        </w:rPr>
        <w:t>课堂课程分为三种</w:t>
      </w:r>
      <w:r>
        <w:rPr>
          <w:rFonts w:hint="eastAsia"/>
        </w:rPr>
        <w:t>：</w:t>
      </w:r>
    </w:p>
    <w:p w:rsidR="003F5079" w:rsidRDefault="003F5079" w:rsidP="003F5079">
      <w:pPr>
        <w:pStyle w:val="a5"/>
        <w:numPr>
          <w:ilvl w:val="0"/>
          <w:numId w:val="4"/>
        </w:numPr>
        <w:ind w:firstLineChars="0"/>
      </w:pPr>
      <w:r>
        <w:rPr>
          <w:rFonts w:hint="eastAsia"/>
        </w:rPr>
        <w:t>案例讲解。三个案例的课堂介绍。</w:t>
      </w:r>
    </w:p>
    <w:p w:rsidR="003F5079" w:rsidRDefault="003F5079" w:rsidP="003F5079">
      <w:pPr>
        <w:pStyle w:val="a5"/>
        <w:numPr>
          <w:ilvl w:val="0"/>
          <w:numId w:val="4"/>
        </w:numPr>
        <w:ind w:firstLineChars="0"/>
      </w:pPr>
      <w:r>
        <w:rPr>
          <w:rFonts w:hint="eastAsia"/>
        </w:rPr>
        <w:t>工具软件介绍。着重介绍</w:t>
      </w:r>
      <w:r>
        <w:t>MATLA</w:t>
      </w:r>
      <w:r>
        <w:rPr>
          <w:rFonts w:hint="eastAsia"/>
        </w:rPr>
        <w:t>B</w:t>
      </w:r>
      <w:r>
        <w:rPr>
          <w:rFonts w:hint="eastAsia"/>
        </w:rPr>
        <w:t>工程计算在本课程中的应用。课堂会布置几道习题，当堂选出前</w:t>
      </w:r>
      <w:r>
        <w:rPr>
          <w:rFonts w:hint="eastAsia"/>
        </w:rPr>
        <w:t>N</w:t>
      </w:r>
      <w:proofErr w:type="gramStart"/>
      <w:r>
        <w:rPr>
          <w:rFonts w:hint="eastAsia"/>
        </w:rPr>
        <w:t>名给予</w:t>
      </w:r>
      <w:proofErr w:type="gramEnd"/>
      <w:r>
        <w:rPr>
          <w:rFonts w:hint="eastAsia"/>
        </w:rPr>
        <w:t>加分，课后须提交所有课堂习题代码，作为一次作业。</w:t>
      </w:r>
    </w:p>
    <w:p w:rsidR="003F5079" w:rsidRDefault="003F5079" w:rsidP="003F5079">
      <w:pPr>
        <w:pStyle w:val="a5"/>
        <w:numPr>
          <w:ilvl w:val="0"/>
          <w:numId w:val="4"/>
        </w:numPr>
        <w:ind w:firstLineChars="0"/>
      </w:pPr>
      <w:r>
        <w:rPr>
          <w:rFonts w:hint="eastAsia"/>
        </w:rPr>
        <w:t>报告写作介绍。基于学生上交的案例</w:t>
      </w:r>
      <w:r>
        <w:rPr>
          <w:rFonts w:hint="eastAsia"/>
        </w:rPr>
        <w:t>1</w:t>
      </w:r>
      <w:r>
        <w:rPr>
          <w:rFonts w:hint="eastAsia"/>
        </w:rPr>
        <w:t>初稿，指出普遍发生的典型错误。</w:t>
      </w:r>
    </w:p>
    <w:p w:rsidR="003F5079" w:rsidRDefault="003F5079" w:rsidP="00161042"/>
    <w:p w:rsidR="0055405E" w:rsidRDefault="00FD7CE1" w:rsidP="00161042">
      <w:pPr>
        <w:rPr>
          <w:u w:val="single"/>
        </w:rPr>
      </w:pPr>
      <w:r>
        <w:rPr>
          <w:rFonts w:hint="eastAsia"/>
          <w:u w:val="single"/>
        </w:rPr>
        <w:t>表</w:t>
      </w:r>
      <w:r>
        <w:rPr>
          <w:rFonts w:hint="eastAsia"/>
          <w:u w:val="single"/>
        </w:rPr>
        <w:t>1</w:t>
      </w:r>
      <w:r>
        <w:rPr>
          <w:u w:val="single"/>
        </w:rPr>
        <w:t xml:space="preserve"> </w:t>
      </w:r>
      <w:r w:rsidR="00E7073B" w:rsidRPr="00001EFE">
        <w:rPr>
          <w:u w:val="single"/>
        </w:rPr>
        <w:t>课程安排和</w:t>
      </w:r>
      <w:r w:rsidR="00246FC9" w:rsidRPr="00001EFE">
        <w:rPr>
          <w:u w:val="single"/>
        </w:rPr>
        <w:t>作业日期</w:t>
      </w:r>
    </w:p>
    <w:tbl>
      <w:tblPr>
        <w:tblStyle w:val="a6"/>
        <w:tblW w:w="0" w:type="auto"/>
        <w:tblLook w:val="04A0" w:firstRow="1" w:lastRow="0" w:firstColumn="1" w:lastColumn="0" w:noHBand="0" w:noVBand="1"/>
      </w:tblPr>
      <w:tblGrid>
        <w:gridCol w:w="799"/>
        <w:gridCol w:w="696"/>
        <w:gridCol w:w="2220"/>
        <w:gridCol w:w="2937"/>
        <w:gridCol w:w="1644"/>
      </w:tblGrid>
      <w:tr w:rsidR="009103BF" w:rsidTr="009103BF">
        <w:tc>
          <w:tcPr>
            <w:tcW w:w="799" w:type="dxa"/>
          </w:tcPr>
          <w:p w:rsidR="00D84EBA" w:rsidRDefault="00DC1018" w:rsidP="00161042">
            <w:r>
              <w:rPr>
                <w:rFonts w:hint="eastAsia"/>
              </w:rPr>
              <w:t>#</w:t>
            </w:r>
            <w:r>
              <w:rPr>
                <w:rFonts w:hint="eastAsia"/>
              </w:rPr>
              <w:t>课堂</w:t>
            </w:r>
          </w:p>
        </w:tc>
        <w:tc>
          <w:tcPr>
            <w:tcW w:w="696" w:type="dxa"/>
          </w:tcPr>
          <w:p w:rsidR="00D84EBA" w:rsidRDefault="00DC1018" w:rsidP="00161042">
            <w:r>
              <w:rPr>
                <w:rFonts w:hint="eastAsia"/>
              </w:rPr>
              <w:t>#</w:t>
            </w:r>
            <w:r w:rsidR="00D84EBA">
              <w:t>周</w:t>
            </w:r>
          </w:p>
        </w:tc>
        <w:tc>
          <w:tcPr>
            <w:tcW w:w="2220" w:type="dxa"/>
          </w:tcPr>
          <w:p w:rsidR="00D84EBA" w:rsidRDefault="00D84EBA" w:rsidP="00161042">
            <w:r>
              <w:rPr>
                <w:rFonts w:hint="eastAsia"/>
              </w:rPr>
              <w:t>日期</w:t>
            </w:r>
          </w:p>
        </w:tc>
        <w:tc>
          <w:tcPr>
            <w:tcW w:w="2937" w:type="dxa"/>
          </w:tcPr>
          <w:p w:rsidR="00D84EBA" w:rsidRDefault="00D84EBA" w:rsidP="00161042">
            <w:r>
              <w:t>课程事项</w:t>
            </w:r>
          </w:p>
        </w:tc>
        <w:tc>
          <w:tcPr>
            <w:tcW w:w="1644" w:type="dxa"/>
          </w:tcPr>
          <w:p w:rsidR="00D84EBA" w:rsidRDefault="00D84EBA" w:rsidP="00161042">
            <w:r>
              <w:t>备注</w:t>
            </w:r>
          </w:p>
        </w:tc>
      </w:tr>
      <w:tr w:rsidR="009103BF" w:rsidTr="009103BF">
        <w:tc>
          <w:tcPr>
            <w:tcW w:w="799" w:type="dxa"/>
          </w:tcPr>
          <w:p w:rsidR="00D84EBA" w:rsidRDefault="00DC1018" w:rsidP="00945445">
            <w:r>
              <w:rPr>
                <w:rFonts w:hint="eastAsia"/>
              </w:rPr>
              <w:t>1</w:t>
            </w:r>
          </w:p>
        </w:tc>
        <w:tc>
          <w:tcPr>
            <w:tcW w:w="696" w:type="dxa"/>
          </w:tcPr>
          <w:p w:rsidR="00D84EBA" w:rsidRDefault="00D84EBA" w:rsidP="00161042">
            <w:r>
              <w:rPr>
                <w:rFonts w:hint="eastAsia"/>
              </w:rPr>
              <w:t>1</w:t>
            </w:r>
          </w:p>
        </w:tc>
        <w:tc>
          <w:tcPr>
            <w:tcW w:w="2220" w:type="dxa"/>
          </w:tcPr>
          <w:p w:rsidR="00D84EBA" w:rsidRDefault="00D84EBA" w:rsidP="00720D77">
            <w:r>
              <w:rPr>
                <w:rFonts w:hint="eastAsia"/>
              </w:rPr>
              <w:t>星期</w:t>
            </w:r>
            <w:r w:rsidR="00720D77">
              <w:rPr>
                <w:rFonts w:hint="eastAsia"/>
              </w:rPr>
              <w:t>三</w:t>
            </w:r>
            <w:r>
              <w:rPr>
                <w:rFonts w:hint="eastAsia"/>
              </w:rPr>
              <w:t>，</w:t>
            </w:r>
            <w:r w:rsidR="009C1731">
              <w:rPr>
                <w:rFonts w:hint="eastAsia"/>
              </w:rPr>
              <w:t>201</w:t>
            </w:r>
            <w:r w:rsidR="00720D77">
              <w:rPr>
                <w:rFonts w:hint="eastAsia"/>
              </w:rPr>
              <w:t>8</w:t>
            </w:r>
            <w:r>
              <w:rPr>
                <w:rFonts w:hint="eastAsia"/>
              </w:rPr>
              <w:t>/09/1</w:t>
            </w:r>
            <w:r w:rsidR="009C1731">
              <w:rPr>
                <w:rFonts w:hint="eastAsia"/>
              </w:rPr>
              <w:t>2</w:t>
            </w:r>
          </w:p>
        </w:tc>
        <w:tc>
          <w:tcPr>
            <w:tcW w:w="2937" w:type="dxa"/>
          </w:tcPr>
          <w:p w:rsidR="0052576E" w:rsidRDefault="0052576E" w:rsidP="00161042">
            <w:r>
              <w:t>课程动员</w:t>
            </w:r>
          </w:p>
          <w:p w:rsidR="00D84EBA" w:rsidRDefault="0052576E" w:rsidP="00945445">
            <w:r>
              <w:t>案例</w:t>
            </w:r>
            <w:r>
              <w:rPr>
                <w:rFonts w:hint="eastAsia"/>
              </w:rPr>
              <w:t>1</w:t>
            </w:r>
            <w:r w:rsidR="00945445">
              <w:rPr>
                <w:rFonts w:hint="eastAsia"/>
              </w:rPr>
              <w:t>课题</w:t>
            </w:r>
            <w:r>
              <w:rPr>
                <w:rFonts w:hint="eastAsia"/>
              </w:rPr>
              <w:t>简介</w:t>
            </w:r>
          </w:p>
        </w:tc>
        <w:tc>
          <w:tcPr>
            <w:tcW w:w="1644" w:type="dxa"/>
          </w:tcPr>
          <w:p w:rsidR="00D84EBA" w:rsidRDefault="00D84EBA" w:rsidP="00161042"/>
        </w:tc>
      </w:tr>
      <w:tr w:rsidR="009103BF" w:rsidTr="00313E23">
        <w:tc>
          <w:tcPr>
            <w:tcW w:w="799" w:type="dxa"/>
          </w:tcPr>
          <w:p w:rsidR="00945445" w:rsidRDefault="00945445" w:rsidP="00945445">
            <w:r>
              <w:rPr>
                <w:rFonts w:hint="eastAsia"/>
              </w:rPr>
              <w:t>2</w:t>
            </w:r>
          </w:p>
        </w:tc>
        <w:tc>
          <w:tcPr>
            <w:tcW w:w="696" w:type="dxa"/>
          </w:tcPr>
          <w:p w:rsidR="00945445" w:rsidRDefault="00945445" w:rsidP="00945445">
            <w:r>
              <w:rPr>
                <w:rFonts w:hint="eastAsia"/>
              </w:rPr>
              <w:t>2</w:t>
            </w:r>
          </w:p>
        </w:tc>
        <w:tc>
          <w:tcPr>
            <w:tcW w:w="2220" w:type="dxa"/>
          </w:tcPr>
          <w:p w:rsidR="00945445" w:rsidRDefault="00720D77" w:rsidP="00720D77">
            <w:r>
              <w:rPr>
                <w:rFonts w:hint="eastAsia"/>
              </w:rPr>
              <w:t>星期三</w:t>
            </w:r>
            <w:r w:rsidR="00945445">
              <w:rPr>
                <w:rFonts w:hint="eastAsia"/>
              </w:rPr>
              <w:t>，</w:t>
            </w:r>
            <w:r w:rsidR="009C1731">
              <w:rPr>
                <w:rFonts w:hint="eastAsia"/>
              </w:rPr>
              <w:t>201</w:t>
            </w:r>
            <w:r>
              <w:rPr>
                <w:rFonts w:hint="eastAsia"/>
              </w:rPr>
              <w:t>8</w:t>
            </w:r>
            <w:r w:rsidR="009C1731">
              <w:rPr>
                <w:rFonts w:hint="eastAsia"/>
              </w:rPr>
              <w:t>/09/19</w:t>
            </w:r>
          </w:p>
        </w:tc>
        <w:tc>
          <w:tcPr>
            <w:tcW w:w="2937" w:type="dxa"/>
          </w:tcPr>
          <w:p w:rsidR="00945445" w:rsidRPr="00051AEE" w:rsidRDefault="00945445" w:rsidP="00945445">
            <w:r w:rsidRPr="00051AEE">
              <w:rPr>
                <w:rFonts w:hint="eastAsia"/>
              </w:rPr>
              <w:t>工具软件介绍：</w:t>
            </w:r>
            <w:proofErr w:type="spellStart"/>
            <w:r w:rsidRPr="00051AEE">
              <w:rPr>
                <w:rFonts w:hint="eastAsia"/>
              </w:rPr>
              <w:t>Matlab</w:t>
            </w:r>
            <w:proofErr w:type="spellEnd"/>
            <w:r w:rsidRPr="00051AEE">
              <w:rPr>
                <w:rFonts w:hint="eastAsia"/>
              </w:rPr>
              <w:t>工程计算在本课程中的应用</w:t>
            </w:r>
          </w:p>
        </w:tc>
        <w:tc>
          <w:tcPr>
            <w:tcW w:w="1644" w:type="dxa"/>
          </w:tcPr>
          <w:p w:rsidR="00945445" w:rsidRPr="00051AEE" w:rsidRDefault="00945445" w:rsidP="00945445">
            <w:r w:rsidRPr="00051AEE">
              <w:rPr>
                <w:rFonts w:hint="eastAsia"/>
              </w:rPr>
              <w:t>课堂</w:t>
            </w:r>
            <w:r>
              <w:rPr>
                <w:rFonts w:hint="eastAsia"/>
              </w:rPr>
              <w:t>练习；</w:t>
            </w:r>
            <w:r w:rsidRPr="00051AEE">
              <w:rPr>
                <w:rFonts w:hint="eastAsia"/>
              </w:rPr>
              <w:t>竞速加分</w:t>
            </w:r>
            <w:r>
              <w:rPr>
                <w:rFonts w:hint="eastAsia"/>
              </w:rPr>
              <w:t>，课后编程作业</w:t>
            </w:r>
          </w:p>
        </w:tc>
      </w:tr>
      <w:tr w:rsidR="009103BF" w:rsidTr="00313E23">
        <w:tc>
          <w:tcPr>
            <w:tcW w:w="799" w:type="dxa"/>
          </w:tcPr>
          <w:p w:rsidR="00D84EBA" w:rsidRDefault="00DC1018" w:rsidP="00945445">
            <w:r>
              <w:rPr>
                <w:rFonts w:hint="eastAsia"/>
              </w:rPr>
              <w:t>3</w:t>
            </w:r>
          </w:p>
        </w:tc>
        <w:tc>
          <w:tcPr>
            <w:tcW w:w="696" w:type="dxa"/>
          </w:tcPr>
          <w:p w:rsidR="00D84EBA" w:rsidRDefault="00D84EBA" w:rsidP="00161042">
            <w:r>
              <w:rPr>
                <w:rFonts w:hint="eastAsia"/>
              </w:rPr>
              <w:t>3</w:t>
            </w:r>
          </w:p>
        </w:tc>
        <w:tc>
          <w:tcPr>
            <w:tcW w:w="2220" w:type="dxa"/>
          </w:tcPr>
          <w:p w:rsidR="00D84EBA" w:rsidRDefault="00720D77" w:rsidP="00161042">
            <w:r>
              <w:rPr>
                <w:rFonts w:hint="eastAsia"/>
              </w:rPr>
              <w:t>星期三</w:t>
            </w:r>
            <w:r w:rsidR="00D84EBA">
              <w:rPr>
                <w:rFonts w:hint="eastAsia"/>
              </w:rPr>
              <w:t>，</w:t>
            </w:r>
            <w:r>
              <w:rPr>
                <w:rFonts w:hint="eastAsia"/>
              </w:rPr>
              <w:t>2018</w:t>
            </w:r>
            <w:r w:rsidR="00962597">
              <w:rPr>
                <w:rFonts w:hint="eastAsia"/>
              </w:rPr>
              <w:t>/09/26</w:t>
            </w:r>
          </w:p>
        </w:tc>
        <w:tc>
          <w:tcPr>
            <w:tcW w:w="2937" w:type="dxa"/>
          </w:tcPr>
          <w:p w:rsidR="00945445" w:rsidRDefault="00945445" w:rsidP="00945445">
            <w:r>
              <w:rPr>
                <w:rFonts w:hint="eastAsia"/>
              </w:rPr>
              <w:t>遗传算法及程序设计讨论</w:t>
            </w:r>
          </w:p>
          <w:p w:rsidR="0052576E" w:rsidRDefault="0052576E" w:rsidP="00945445">
            <w:r>
              <w:t>案例</w:t>
            </w:r>
            <w:r>
              <w:rPr>
                <w:rFonts w:hint="eastAsia"/>
              </w:rPr>
              <w:t xml:space="preserve">1 </w:t>
            </w:r>
            <w:r>
              <w:rPr>
                <w:rFonts w:hint="eastAsia"/>
              </w:rPr>
              <w:t>问题</w:t>
            </w:r>
            <w:r w:rsidR="00945445">
              <w:rPr>
                <w:rFonts w:hint="eastAsia"/>
              </w:rPr>
              <w:t>及其</w:t>
            </w:r>
            <w:r>
              <w:rPr>
                <w:rFonts w:hint="eastAsia"/>
              </w:rPr>
              <w:t>求解途径</w:t>
            </w:r>
          </w:p>
        </w:tc>
        <w:tc>
          <w:tcPr>
            <w:tcW w:w="1644" w:type="dxa"/>
          </w:tcPr>
          <w:p w:rsidR="00D84EBA" w:rsidRDefault="00D84EBA" w:rsidP="00161042"/>
        </w:tc>
      </w:tr>
      <w:tr w:rsidR="009103BF" w:rsidTr="00313E23">
        <w:tc>
          <w:tcPr>
            <w:tcW w:w="799" w:type="dxa"/>
          </w:tcPr>
          <w:p w:rsidR="00D84EBA" w:rsidRDefault="00DC1018" w:rsidP="00945445">
            <w:r>
              <w:rPr>
                <w:rFonts w:hint="eastAsia"/>
              </w:rPr>
              <w:t>4</w:t>
            </w:r>
          </w:p>
        </w:tc>
        <w:tc>
          <w:tcPr>
            <w:tcW w:w="696" w:type="dxa"/>
          </w:tcPr>
          <w:p w:rsidR="00D84EBA" w:rsidRDefault="00D84EBA" w:rsidP="00161042">
            <w:r>
              <w:rPr>
                <w:rFonts w:hint="eastAsia"/>
              </w:rPr>
              <w:t>4</w:t>
            </w:r>
          </w:p>
        </w:tc>
        <w:tc>
          <w:tcPr>
            <w:tcW w:w="2220" w:type="dxa"/>
          </w:tcPr>
          <w:p w:rsidR="00D84EBA" w:rsidRDefault="00D84EBA" w:rsidP="00945445">
            <w:r>
              <w:rPr>
                <w:rFonts w:hint="eastAsia"/>
              </w:rPr>
              <w:t>星期</w:t>
            </w:r>
            <w:r w:rsidR="00720D77">
              <w:rPr>
                <w:rFonts w:hint="eastAsia"/>
              </w:rPr>
              <w:t>三</w:t>
            </w:r>
            <w:r>
              <w:rPr>
                <w:rFonts w:hint="eastAsia"/>
              </w:rPr>
              <w:t>，</w:t>
            </w:r>
            <w:r w:rsidR="00720D77">
              <w:rPr>
                <w:rFonts w:hint="eastAsia"/>
              </w:rPr>
              <w:t>2018</w:t>
            </w:r>
            <w:r w:rsidR="0053497B">
              <w:rPr>
                <w:rFonts w:hint="eastAsia"/>
              </w:rPr>
              <w:t>/</w:t>
            </w:r>
            <w:r w:rsidR="009E10ED">
              <w:rPr>
                <w:rFonts w:hint="eastAsia"/>
              </w:rPr>
              <w:t>10</w:t>
            </w:r>
            <w:r w:rsidR="0053497B">
              <w:rPr>
                <w:rFonts w:hint="eastAsia"/>
              </w:rPr>
              <w:t>/</w:t>
            </w:r>
            <w:r w:rsidR="009E10ED">
              <w:rPr>
                <w:rFonts w:hint="eastAsia"/>
              </w:rPr>
              <w:t>03</w:t>
            </w:r>
          </w:p>
        </w:tc>
        <w:tc>
          <w:tcPr>
            <w:tcW w:w="2937" w:type="dxa"/>
          </w:tcPr>
          <w:p w:rsidR="00D84EBA" w:rsidRDefault="009103BF" w:rsidP="00E479BF">
            <w:r>
              <w:rPr>
                <w:rFonts w:hint="eastAsia"/>
              </w:rPr>
              <w:t>课堂答疑</w:t>
            </w:r>
            <w:r w:rsidR="00E479BF">
              <w:rPr>
                <w:rFonts w:hint="eastAsia"/>
              </w:rPr>
              <w:t>和</w:t>
            </w:r>
            <w:r w:rsidR="00E479BF" w:rsidRPr="00E479BF">
              <w:rPr>
                <w:rFonts w:hint="eastAsia"/>
              </w:rPr>
              <w:t>面谈，当面演示代码运行结果</w:t>
            </w:r>
          </w:p>
        </w:tc>
        <w:tc>
          <w:tcPr>
            <w:tcW w:w="1644" w:type="dxa"/>
          </w:tcPr>
          <w:p w:rsidR="00001EFE" w:rsidRDefault="00945445" w:rsidP="009103BF">
            <w:r>
              <w:t>案例</w:t>
            </w:r>
            <w:r>
              <w:rPr>
                <w:rFonts w:hint="eastAsia"/>
              </w:rPr>
              <w:t xml:space="preserve">1 </w:t>
            </w:r>
            <w:r>
              <w:rPr>
                <w:rFonts w:hint="eastAsia"/>
              </w:rPr>
              <w:t>初稿提交</w:t>
            </w:r>
          </w:p>
        </w:tc>
      </w:tr>
      <w:tr w:rsidR="009103BF" w:rsidTr="00313E23">
        <w:tc>
          <w:tcPr>
            <w:tcW w:w="799" w:type="dxa"/>
          </w:tcPr>
          <w:p w:rsidR="00D84EBA" w:rsidRDefault="009103BF" w:rsidP="00161042">
            <w:r>
              <w:t>5</w:t>
            </w:r>
          </w:p>
        </w:tc>
        <w:tc>
          <w:tcPr>
            <w:tcW w:w="696" w:type="dxa"/>
          </w:tcPr>
          <w:p w:rsidR="00D84EBA" w:rsidRDefault="00D84EBA" w:rsidP="00161042">
            <w:r>
              <w:rPr>
                <w:rFonts w:hint="eastAsia"/>
              </w:rPr>
              <w:t>5</w:t>
            </w:r>
          </w:p>
        </w:tc>
        <w:tc>
          <w:tcPr>
            <w:tcW w:w="2220" w:type="dxa"/>
          </w:tcPr>
          <w:p w:rsidR="00D84EBA" w:rsidRDefault="00720D77" w:rsidP="00161042">
            <w:r>
              <w:rPr>
                <w:rFonts w:hint="eastAsia"/>
              </w:rPr>
              <w:t>星期三</w:t>
            </w:r>
            <w:r w:rsidR="007312CB">
              <w:rPr>
                <w:rFonts w:hint="eastAsia"/>
              </w:rPr>
              <w:t>，</w:t>
            </w:r>
            <w:r>
              <w:rPr>
                <w:rFonts w:hint="eastAsia"/>
              </w:rPr>
              <w:t>2018</w:t>
            </w:r>
            <w:r w:rsidR="009B7A15">
              <w:rPr>
                <w:rFonts w:hint="eastAsia"/>
              </w:rPr>
              <w:t>/10</w:t>
            </w:r>
            <w:r w:rsidR="00C830B2">
              <w:rPr>
                <w:rFonts w:hint="eastAsia"/>
              </w:rPr>
              <w:t>/10</w:t>
            </w:r>
          </w:p>
        </w:tc>
        <w:tc>
          <w:tcPr>
            <w:tcW w:w="2937" w:type="dxa"/>
          </w:tcPr>
          <w:p w:rsidR="009103BF" w:rsidRDefault="009103BF" w:rsidP="009103BF">
            <w:r>
              <w:rPr>
                <w:rFonts w:hint="eastAsia"/>
              </w:rPr>
              <w:t>报告写作介绍：初稿问题讲解</w:t>
            </w:r>
          </w:p>
          <w:p w:rsidR="00D84EBA" w:rsidRDefault="00D84EBA" w:rsidP="00161042"/>
        </w:tc>
        <w:tc>
          <w:tcPr>
            <w:tcW w:w="1644" w:type="dxa"/>
          </w:tcPr>
          <w:p w:rsidR="00D84EBA" w:rsidRDefault="00D84EBA" w:rsidP="00161042"/>
        </w:tc>
      </w:tr>
      <w:tr w:rsidR="00E479BF" w:rsidTr="00313E23">
        <w:tc>
          <w:tcPr>
            <w:tcW w:w="799" w:type="dxa"/>
          </w:tcPr>
          <w:p w:rsidR="00E479BF" w:rsidRPr="00E479BF" w:rsidRDefault="00E479BF" w:rsidP="00945445"/>
        </w:tc>
        <w:tc>
          <w:tcPr>
            <w:tcW w:w="696" w:type="dxa"/>
          </w:tcPr>
          <w:p w:rsidR="00E479BF" w:rsidRPr="00E479BF" w:rsidRDefault="00E479BF" w:rsidP="00161042">
            <w:r w:rsidRPr="00E479BF">
              <w:rPr>
                <w:rFonts w:hint="eastAsia"/>
              </w:rPr>
              <w:t>6</w:t>
            </w:r>
          </w:p>
        </w:tc>
        <w:tc>
          <w:tcPr>
            <w:tcW w:w="2220" w:type="dxa"/>
          </w:tcPr>
          <w:p w:rsidR="00E479BF" w:rsidRPr="00E479BF" w:rsidRDefault="00E479BF" w:rsidP="00D61ECB">
            <w:r w:rsidRPr="00E479BF">
              <w:rPr>
                <w:rFonts w:hint="eastAsia"/>
              </w:rPr>
              <w:t>待定</w:t>
            </w:r>
          </w:p>
        </w:tc>
        <w:tc>
          <w:tcPr>
            <w:tcW w:w="2937" w:type="dxa"/>
          </w:tcPr>
          <w:p w:rsidR="00E479BF" w:rsidRPr="00E479BF" w:rsidRDefault="00E479BF" w:rsidP="007312CB">
            <w:r w:rsidRPr="00E479BF">
              <w:rPr>
                <w:rFonts w:hint="eastAsia"/>
              </w:rPr>
              <w:t>面谈，当面演示代码运行结果</w:t>
            </w:r>
          </w:p>
        </w:tc>
        <w:tc>
          <w:tcPr>
            <w:tcW w:w="1644" w:type="dxa"/>
          </w:tcPr>
          <w:p w:rsidR="00E479BF" w:rsidRPr="00E479BF" w:rsidRDefault="00E479BF" w:rsidP="0052576E"/>
        </w:tc>
      </w:tr>
      <w:tr w:rsidR="009103BF" w:rsidTr="00313E23">
        <w:tc>
          <w:tcPr>
            <w:tcW w:w="799" w:type="dxa"/>
          </w:tcPr>
          <w:p w:rsidR="00D84EBA" w:rsidRPr="00E479BF" w:rsidRDefault="007312CB" w:rsidP="00945445">
            <w:r w:rsidRPr="00E479BF">
              <w:t>6</w:t>
            </w:r>
          </w:p>
        </w:tc>
        <w:tc>
          <w:tcPr>
            <w:tcW w:w="696" w:type="dxa"/>
          </w:tcPr>
          <w:p w:rsidR="00D84EBA" w:rsidRPr="00E479BF" w:rsidRDefault="00D84EBA" w:rsidP="00161042">
            <w:r w:rsidRPr="00E479BF">
              <w:rPr>
                <w:rFonts w:hint="eastAsia"/>
              </w:rPr>
              <w:t>6</w:t>
            </w:r>
          </w:p>
        </w:tc>
        <w:tc>
          <w:tcPr>
            <w:tcW w:w="2220" w:type="dxa"/>
          </w:tcPr>
          <w:p w:rsidR="00D84EBA" w:rsidRPr="00E479BF" w:rsidRDefault="00720D77" w:rsidP="00D61ECB">
            <w:r>
              <w:rPr>
                <w:rFonts w:hint="eastAsia"/>
              </w:rPr>
              <w:t>星期三</w:t>
            </w:r>
            <w:r w:rsidR="007312CB" w:rsidRPr="00E479BF">
              <w:rPr>
                <w:rFonts w:hint="eastAsia"/>
              </w:rPr>
              <w:t>，</w:t>
            </w:r>
            <w:r>
              <w:rPr>
                <w:rFonts w:hint="eastAsia"/>
              </w:rPr>
              <w:t>2018</w:t>
            </w:r>
            <w:r w:rsidR="00C830B2">
              <w:rPr>
                <w:rFonts w:hint="eastAsia"/>
              </w:rPr>
              <w:t>/10</w:t>
            </w:r>
            <w:r w:rsidR="007312CB" w:rsidRPr="00E479BF">
              <w:rPr>
                <w:rFonts w:hint="eastAsia"/>
              </w:rPr>
              <w:t>/</w:t>
            </w:r>
            <w:r w:rsidR="00C830B2">
              <w:t>1</w:t>
            </w:r>
            <w:r w:rsidR="00C830B2">
              <w:rPr>
                <w:rFonts w:hint="eastAsia"/>
              </w:rPr>
              <w:t>7</w:t>
            </w:r>
          </w:p>
        </w:tc>
        <w:tc>
          <w:tcPr>
            <w:tcW w:w="2937" w:type="dxa"/>
          </w:tcPr>
          <w:p w:rsidR="007312CB" w:rsidRPr="00E479BF" w:rsidRDefault="007312CB" w:rsidP="007312CB">
            <w:r w:rsidRPr="00E479BF">
              <w:t>案例</w:t>
            </w:r>
            <w:r w:rsidRPr="00E479BF">
              <w:rPr>
                <w:rFonts w:hint="eastAsia"/>
              </w:rPr>
              <w:t>2</w:t>
            </w:r>
            <w:r w:rsidRPr="00E479BF">
              <w:rPr>
                <w:rFonts w:hint="eastAsia"/>
              </w:rPr>
              <w:t>问题介绍</w:t>
            </w:r>
          </w:p>
          <w:p w:rsidR="0052576E" w:rsidRPr="00E479BF" w:rsidRDefault="007312CB" w:rsidP="007312CB">
            <w:r w:rsidRPr="00E479BF">
              <w:rPr>
                <w:rFonts w:hint="eastAsia"/>
              </w:rPr>
              <w:t>MATLAB</w:t>
            </w:r>
            <w:r w:rsidRPr="00E479BF">
              <w:rPr>
                <w:rFonts w:hint="eastAsia"/>
              </w:rPr>
              <w:t>编程练习</w:t>
            </w:r>
          </w:p>
        </w:tc>
        <w:tc>
          <w:tcPr>
            <w:tcW w:w="1644" w:type="dxa"/>
          </w:tcPr>
          <w:p w:rsidR="00D84EBA" w:rsidRPr="00E479BF" w:rsidRDefault="009103BF" w:rsidP="0052576E">
            <w:r w:rsidRPr="00E479BF">
              <w:t>案例</w:t>
            </w:r>
            <w:r w:rsidRPr="00E479BF">
              <w:rPr>
                <w:rFonts w:hint="eastAsia"/>
              </w:rPr>
              <w:t xml:space="preserve">1 </w:t>
            </w:r>
            <w:r w:rsidRPr="00E479BF">
              <w:rPr>
                <w:rFonts w:hint="eastAsia"/>
              </w:rPr>
              <w:t>终稿提交，本周日</w:t>
            </w:r>
            <w:r w:rsidR="00E479BF" w:rsidRPr="00E479BF">
              <w:rPr>
                <w:rFonts w:hint="eastAsia"/>
              </w:rPr>
              <w:t>;</w:t>
            </w:r>
          </w:p>
          <w:p w:rsidR="00E479BF" w:rsidRPr="00E479BF" w:rsidRDefault="00E479BF" w:rsidP="0052576E">
            <w:r w:rsidRPr="00E479BF">
              <w:rPr>
                <w:rFonts w:hint="eastAsia"/>
              </w:rPr>
              <w:t>课堂练习；竞速加分</w:t>
            </w:r>
          </w:p>
        </w:tc>
      </w:tr>
      <w:tr w:rsidR="009103BF" w:rsidTr="00313E23">
        <w:tc>
          <w:tcPr>
            <w:tcW w:w="799" w:type="dxa"/>
          </w:tcPr>
          <w:p w:rsidR="00D84EBA" w:rsidRPr="00E479BF" w:rsidRDefault="007312CB" w:rsidP="00945445">
            <w:r w:rsidRPr="00E479BF">
              <w:t>7</w:t>
            </w:r>
          </w:p>
        </w:tc>
        <w:tc>
          <w:tcPr>
            <w:tcW w:w="696" w:type="dxa"/>
          </w:tcPr>
          <w:p w:rsidR="00D84EBA" w:rsidRPr="00E479BF" w:rsidRDefault="00D84EBA" w:rsidP="00161042">
            <w:r w:rsidRPr="00E479BF">
              <w:rPr>
                <w:rFonts w:hint="eastAsia"/>
              </w:rPr>
              <w:t>7</w:t>
            </w:r>
          </w:p>
        </w:tc>
        <w:tc>
          <w:tcPr>
            <w:tcW w:w="2220" w:type="dxa"/>
          </w:tcPr>
          <w:p w:rsidR="00D84EBA" w:rsidRPr="00E479BF" w:rsidRDefault="00720D77" w:rsidP="00E479BF">
            <w:r>
              <w:rPr>
                <w:rFonts w:hint="eastAsia"/>
              </w:rPr>
              <w:t>星期三</w:t>
            </w:r>
            <w:r w:rsidR="00E479BF" w:rsidRPr="00E479BF">
              <w:rPr>
                <w:rFonts w:hint="eastAsia"/>
              </w:rPr>
              <w:t>，</w:t>
            </w:r>
            <w:r>
              <w:rPr>
                <w:rFonts w:hint="eastAsia"/>
              </w:rPr>
              <w:t>2018</w:t>
            </w:r>
            <w:r w:rsidR="00C830B2">
              <w:rPr>
                <w:rFonts w:hint="eastAsia"/>
              </w:rPr>
              <w:t>/10</w:t>
            </w:r>
            <w:r w:rsidR="00E479BF" w:rsidRPr="00E479BF">
              <w:rPr>
                <w:rFonts w:hint="eastAsia"/>
              </w:rPr>
              <w:t>/</w:t>
            </w:r>
            <w:r w:rsidR="00C830B2">
              <w:rPr>
                <w:rFonts w:hint="eastAsia"/>
              </w:rPr>
              <w:t>24</w:t>
            </w:r>
            <w:bookmarkStart w:id="0" w:name="_GoBack"/>
            <w:bookmarkEnd w:id="0"/>
          </w:p>
        </w:tc>
        <w:tc>
          <w:tcPr>
            <w:tcW w:w="2937" w:type="dxa"/>
          </w:tcPr>
          <w:p w:rsidR="002E21B3" w:rsidRPr="00E479BF" w:rsidRDefault="007312CB" w:rsidP="00001EFE">
            <w:r w:rsidRPr="00E479BF">
              <w:t>案例</w:t>
            </w:r>
            <w:r w:rsidRPr="00E479BF">
              <w:rPr>
                <w:rFonts w:hint="eastAsia"/>
              </w:rPr>
              <w:t>2/3</w:t>
            </w:r>
            <w:r w:rsidRPr="00E479BF">
              <w:rPr>
                <w:rFonts w:hint="eastAsia"/>
              </w:rPr>
              <w:t>问题求解</w:t>
            </w:r>
          </w:p>
        </w:tc>
        <w:tc>
          <w:tcPr>
            <w:tcW w:w="1644" w:type="dxa"/>
          </w:tcPr>
          <w:p w:rsidR="00D84EBA" w:rsidRPr="00E479BF" w:rsidRDefault="00D84EBA" w:rsidP="00161042"/>
        </w:tc>
      </w:tr>
      <w:tr w:rsidR="009103BF" w:rsidTr="00313E23">
        <w:tc>
          <w:tcPr>
            <w:tcW w:w="799" w:type="dxa"/>
          </w:tcPr>
          <w:p w:rsidR="00D84EBA" w:rsidRPr="00E479BF" w:rsidRDefault="00D84EBA" w:rsidP="00945445"/>
        </w:tc>
        <w:tc>
          <w:tcPr>
            <w:tcW w:w="696" w:type="dxa"/>
          </w:tcPr>
          <w:p w:rsidR="00D84EBA" w:rsidRPr="00E479BF" w:rsidRDefault="00D84EBA" w:rsidP="00161042">
            <w:r w:rsidRPr="00E479BF">
              <w:rPr>
                <w:rFonts w:hint="eastAsia"/>
              </w:rPr>
              <w:t>10</w:t>
            </w:r>
          </w:p>
        </w:tc>
        <w:tc>
          <w:tcPr>
            <w:tcW w:w="2220" w:type="dxa"/>
          </w:tcPr>
          <w:p w:rsidR="00D84EBA" w:rsidRPr="00E479BF" w:rsidRDefault="009103BF" w:rsidP="00161042">
            <w:r w:rsidRPr="00E479BF">
              <w:rPr>
                <w:rFonts w:hint="eastAsia"/>
              </w:rPr>
              <w:t>待定</w:t>
            </w:r>
          </w:p>
        </w:tc>
        <w:tc>
          <w:tcPr>
            <w:tcW w:w="2937" w:type="dxa"/>
          </w:tcPr>
          <w:p w:rsidR="00D84EBA" w:rsidRPr="00E479BF" w:rsidRDefault="009103BF" w:rsidP="00161042">
            <w:r w:rsidRPr="00E479BF">
              <w:rPr>
                <w:rFonts w:hint="eastAsia"/>
              </w:rPr>
              <w:t>面谈，当面演示代码运行结果</w:t>
            </w:r>
          </w:p>
        </w:tc>
        <w:tc>
          <w:tcPr>
            <w:tcW w:w="1644" w:type="dxa"/>
          </w:tcPr>
          <w:p w:rsidR="00D84EBA" w:rsidRPr="00E479BF" w:rsidRDefault="00D84EBA" w:rsidP="00161042"/>
        </w:tc>
      </w:tr>
      <w:tr w:rsidR="009103BF" w:rsidTr="00E479BF">
        <w:tc>
          <w:tcPr>
            <w:tcW w:w="799" w:type="dxa"/>
          </w:tcPr>
          <w:p w:rsidR="00D84EBA" w:rsidRPr="00E479BF" w:rsidRDefault="00D84EBA" w:rsidP="00161042"/>
        </w:tc>
        <w:tc>
          <w:tcPr>
            <w:tcW w:w="696" w:type="dxa"/>
          </w:tcPr>
          <w:p w:rsidR="00D84EBA" w:rsidRPr="00E479BF" w:rsidRDefault="00D84EBA" w:rsidP="00161042">
            <w:r w:rsidRPr="00E479BF">
              <w:rPr>
                <w:rFonts w:hint="eastAsia"/>
              </w:rPr>
              <w:t>11</w:t>
            </w:r>
          </w:p>
        </w:tc>
        <w:tc>
          <w:tcPr>
            <w:tcW w:w="2220" w:type="dxa"/>
          </w:tcPr>
          <w:p w:rsidR="00D84EBA" w:rsidRPr="00E479BF" w:rsidRDefault="009103BF" w:rsidP="00161042">
            <w:r w:rsidRPr="00E479BF">
              <w:rPr>
                <w:rFonts w:hint="eastAsia"/>
              </w:rPr>
              <w:t>待定</w:t>
            </w:r>
          </w:p>
        </w:tc>
        <w:tc>
          <w:tcPr>
            <w:tcW w:w="2937" w:type="dxa"/>
          </w:tcPr>
          <w:p w:rsidR="00D84EBA" w:rsidRPr="00E479BF" w:rsidRDefault="009103BF" w:rsidP="00161042">
            <w:r w:rsidRPr="00E479BF">
              <w:rPr>
                <w:rFonts w:hint="eastAsia"/>
              </w:rPr>
              <w:t>面谈，当面演示代码运行结果</w:t>
            </w:r>
          </w:p>
        </w:tc>
        <w:tc>
          <w:tcPr>
            <w:tcW w:w="1644" w:type="dxa"/>
          </w:tcPr>
          <w:p w:rsidR="00D84EBA" w:rsidRPr="00E479BF" w:rsidRDefault="002E21B3" w:rsidP="00161042">
            <w:r w:rsidRPr="00E479BF">
              <w:t>案例</w:t>
            </w:r>
            <w:r w:rsidRPr="00E479BF">
              <w:rPr>
                <w:rFonts w:hint="eastAsia"/>
              </w:rPr>
              <w:t xml:space="preserve">2 </w:t>
            </w:r>
            <w:r w:rsidR="00001EFE" w:rsidRPr="00E479BF">
              <w:rPr>
                <w:rFonts w:hint="eastAsia"/>
              </w:rPr>
              <w:t>终</w:t>
            </w:r>
            <w:r w:rsidRPr="00E479BF">
              <w:rPr>
                <w:rFonts w:hint="eastAsia"/>
              </w:rPr>
              <w:t>稿提交，本周日</w:t>
            </w:r>
          </w:p>
        </w:tc>
      </w:tr>
      <w:tr w:rsidR="009103BF" w:rsidTr="00E479BF">
        <w:tc>
          <w:tcPr>
            <w:tcW w:w="799" w:type="dxa"/>
          </w:tcPr>
          <w:p w:rsidR="00D84EBA" w:rsidRPr="00E479BF" w:rsidRDefault="00D84EBA" w:rsidP="00161042"/>
        </w:tc>
        <w:tc>
          <w:tcPr>
            <w:tcW w:w="696" w:type="dxa"/>
          </w:tcPr>
          <w:p w:rsidR="00D84EBA" w:rsidRPr="00E479BF" w:rsidRDefault="00D84EBA" w:rsidP="00FD7CE1">
            <w:r w:rsidRPr="00E479BF">
              <w:rPr>
                <w:rFonts w:hint="eastAsia"/>
              </w:rPr>
              <w:t>1</w:t>
            </w:r>
            <w:r w:rsidR="00FD7CE1">
              <w:rPr>
                <w:rFonts w:hint="eastAsia"/>
              </w:rPr>
              <w:t>4</w:t>
            </w:r>
          </w:p>
        </w:tc>
        <w:tc>
          <w:tcPr>
            <w:tcW w:w="2220" w:type="dxa"/>
          </w:tcPr>
          <w:p w:rsidR="00D84EBA" w:rsidRPr="00E479BF" w:rsidRDefault="00D84EBA" w:rsidP="00161042"/>
        </w:tc>
        <w:tc>
          <w:tcPr>
            <w:tcW w:w="2937" w:type="dxa"/>
          </w:tcPr>
          <w:p w:rsidR="00D84EBA" w:rsidRPr="00E479BF" w:rsidRDefault="00D84EBA" w:rsidP="00161042"/>
        </w:tc>
        <w:tc>
          <w:tcPr>
            <w:tcW w:w="1644" w:type="dxa"/>
          </w:tcPr>
          <w:p w:rsidR="00D84EBA" w:rsidRPr="00E479BF" w:rsidRDefault="00E479BF" w:rsidP="00E479BF">
            <w:r w:rsidRPr="00E479BF">
              <w:t>案例</w:t>
            </w:r>
            <w:r w:rsidRPr="00E479BF">
              <w:rPr>
                <w:rFonts w:hint="eastAsia"/>
              </w:rPr>
              <w:t xml:space="preserve">3 </w:t>
            </w:r>
            <w:r w:rsidRPr="00E479BF">
              <w:rPr>
                <w:rFonts w:hint="eastAsia"/>
              </w:rPr>
              <w:t>终稿提交，本周日</w:t>
            </w:r>
          </w:p>
        </w:tc>
      </w:tr>
      <w:tr w:rsidR="009103BF" w:rsidTr="009103BF">
        <w:tc>
          <w:tcPr>
            <w:tcW w:w="799" w:type="dxa"/>
          </w:tcPr>
          <w:p w:rsidR="00D84EBA" w:rsidRDefault="00D84EBA" w:rsidP="00161042"/>
        </w:tc>
        <w:tc>
          <w:tcPr>
            <w:tcW w:w="696" w:type="dxa"/>
          </w:tcPr>
          <w:p w:rsidR="00D84EBA" w:rsidRDefault="00D84EBA" w:rsidP="009103BF">
            <w:r>
              <w:rPr>
                <w:rFonts w:hint="eastAsia"/>
              </w:rPr>
              <w:t>1</w:t>
            </w:r>
            <w:r w:rsidR="009103BF">
              <w:rPr>
                <w:rFonts w:hint="eastAsia"/>
              </w:rPr>
              <w:t>6</w:t>
            </w:r>
          </w:p>
        </w:tc>
        <w:tc>
          <w:tcPr>
            <w:tcW w:w="2220" w:type="dxa"/>
          </w:tcPr>
          <w:p w:rsidR="00D84EBA" w:rsidRDefault="00D84EBA" w:rsidP="00161042"/>
        </w:tc>
        <w:tc>
          <w:tcPr>
            <w:tcW w:w="2937" w:type="dxa"/>
          </w:tcPr>
          <w:p w:rsidR="00D84EBA" w:rsidRDefault="00D84EBA" w:rsidP="00161042"/>
        </w:tc>
        <w:tc>
          <w:tcPr>
            <w:tcW w:w="1644" w:type="dxa"/>
          </w:tcPr>
          <w:p w:rsidR="00D84EBA" w:rsidRDefault="0070689E" w:rsidP="00161042">
            <w:r>
              <w:t>小组成绩公布</w:t>
            </w:r>
          </w:p>
        </w:tc>
      </w:tr>
      <w:tr w:rsidR="00E479BF" w:rsidTr="009103BF">
        <w:tc>
          <w:tcPr>
            <w:tcW w:w="799" w:type="dxa"/>
          </w:tcPr>
          <w:p w:rsidR="00E479BF" w:rsidRDefault="00E479BF" w:rsidP="00161042"/>
        </w:tc>
        <w:tc>
          <w:tcPr>
            <w:tcW w:w="696" w:type="dxa"/>
          </w:tcPr>
          <w:p w:rsidR="00E479BF" w:rsidRDefault="00E479BF" w:rsidP="009103BF">
            <w:r>
              <w:rPr>
                <w:rFonts w:hint="eastAsia"/>
              </w:rPr>
              <w:t>17</w:t>
            </w:r>
          </w:p>
        </w:tc>
        <w:tc>
          <w:tcPr>
            <w:tcW w:w="2220" w:type="dxa"/>
          </w:tcPr>
          <w:p w:rsidR="00E479BF" w:rsidRDefault="00E479BF" w:rsidP="00161042"/>
        </w:tc>
        <w:tc>
          <w:tcPr>
            <w:tcW w:w="2937" w:type="dxa"/>
          </w:tcPr>
          <w:p w:rsidR="00E479BF" w:rsidRDefault="00E479BF" w:rsidP="00161042"/>
        </w:tc>
        <w:tc>
          <w:tcPr>
            <w:tcW w:w="1644" w:type="dxa"/>
          </w:tcPr>
          <w:p w:rsidR="00E479BF" w:rsidRDefault="00E479BF" w:rsidP="00161042">
            <w:r>
              <w:rPr>
                <w:rFonts w:hint="eastAsia"/>
              </w:rPr>
              <w:t>最终成绩发布</w:t>
            </w:r>
          </w:p>
        </w:tc>
      </w:tr>
    </w:tbl>
    <w:p w:rsidR="00302FE3" w:rsidRDefault="00302FE3">
      <w:pPr>
        <w:widowControl/>
        <w:jc w:val="left"/>
      </w:pPr>
      <w:r>
        <w:br w:type="page"/>
      </w:r>
    </w:p>
    <w:p w:rsidR="00302FE3" w:rsidRDefault="00302FE3" w:rsidP="00161042"/>
    <w:p w:rsidR="00D94C2C" w:rsidRPr="003F5079" w:rsidRDefault="00FD7CE1" w:rsidP="00D94C2C">
      <w:r>
        <w:rPr>
          <w:rFonts w:hint="eastAsia"/>
          <w:u w:val="single"/>
        </w:rPr>
        <w:t>表</w:t>
      </w:r>
      <w:r>
        <w:rPr>
          <w:rFonts w:hint="eastAsia"/>
          <w:u w:val="single"/>
        </w:rPr>
        <w:t>2</w:t>
      </w:r>
      <w:r>
        <w:rPr>
          <w:u w:val="single"/>
        </w:rPr>
        <w:t xml:space="preserve"> </w:t>
      </w:r>
      <w:r w:rsidR="00D94C2C" w:rsidRPr="003F5079">
        <w:rPr>
          <w:rFonts w:hint="eastAsia"/>
          <w:u w:val="single"/>
        </w:rPr>
        <w:t>评分政策</w:t>
      </w:r>
      <w:r w:rsidR="003F5079">
        <w:rPr>
          <w:rFonts w:hint="eastAsia"/>
        </w:rPr>
        <w:t>：</w:t>
      </w:r>
    </w:p>
    <w:p w:rsidR="00C070C6" w:rsidRDefault="00C070C6" w:rsidP="00C070C6"/>
    <w:tbl>
      <w:tblPr>
        <w:tblStyle w:val="a6"/>
        <w:tblW w:w="0" w:type="auto"/>
        <w:tblLayout w:type="fixed"/>
        <w:tblLook w:val="04A0" w:firstRow="1" w:lastRow="0" w:firstColumn="1" w:lastColumn="0" w:noHBand="0" w:noVBand="1"/>
      </w:tblPr>
      <w:tblGrid>
        <w:gridCol w:w="1129"/>
        <w:gridCol w:w="1418"/>
        <w:gridCol w:w="2693"/>
        <w:gridCol w:w="3056"/>
      </w:tblGrid>
      <w:tr w:rsidR="00302FE3" w:rsidTr="00D3477C">
        <w:tc>
          <w:tcPr>
            <w:tcW w:w="1129" w:type="dxa"/>
            <w:vMerge w:val="restart"/>
          </w:tcPr>
          <w:p w:rsidR="00302FE3" w:rsidRDefault="00302FE3" w:rsidP="00C070C6">
            <w:r>
              <w:rPr>
                <w:rFonts w:hint="eastAsia"/>
              </w:rPr>
              <w:t>小组评分</w:t>
            </w:r>
          </w:p>
        </w:tc>
        <w:tc>
          <w:tcPr>
            <w:tcW w:w="1418" w:type="dxa"/>
            <w:vMerge w:val="restart"/>
          </w:tcPr>
          <w:p w:rsidR="00302FE3" w:rsidRDefault="00302FE3" w:rsidP="00C070C6">
            <w:r>
              <w:rPr>
                <w:rFonts w:hint="eastAsia"/>
              </w:rPr>
              <w:t>作业</w:t>
            </w:r>
          </w:p>
        </w:tc>
        <w:tc>
          <w:tcPr>
            <w:tcW w:w="2693" w:type="dxa"/>
          </w:tcPr>
          <w:p w:rsidR="00302FE3" w:rsidRDefault="00302FE3" w:rsidP="00C070C6">
            <w:r>
              <w:rPr>
                <w:rFonts w:hint="eastAsia"/>
              </w:rPr>
              <w:t>MATLAB</w:t>
            </w:r>
            <w:r>
              <w:rPr>
                <w:rFonts w:hint="eastAsia"/>
              </w:rPr>
              <w:t>工具软件课堂习题</w:t>
            </w:r>
          </w:p>
        </w:tc>
        <w:tc>
          <w:tcPr>
            <w:tcW w:w="3056" w:type="dxa"/>
          </w:tcPr>
          <w:p w:rsidR="00302FE3" w:rsidRDefault="00302FE3" w:rsidP="00C070C6">
            <w:r>
              <w:rPr>
                <w:rFonts w:hint="eastAsia"/>
              </w:rPr>
              <w:t>8%</w:t>
            </w:r>
          </w:p>
        </w:tc>
      </w:tr>
      <w:tr w:rsidR="00302FE3" w:rsidTr="00D3477C">
        <w:tc>
          <w:tcPr>
            <w:tcW w:w="1129" w:type="dxa"/>
            <w:vMerge/>
          </w:tcPr>
          <w:p w:rsidR="00302FE3" w:rsidRDefault="00302FE3" w:rsidP="00C070C6"/>
        </w:tc>
        <w:tc>
          <w:tcPr>
            <w:tcW w:w="1418" w:type="dxa"/>
            <w:vMerge/>
          </w:tcPr>
          <w:p w:rsidR="00302FE3" w:rsidRDefault="00302FE3" w:rsidP="00C070C6"/>
        </w:tc>
        <w:tc>
          <w:tcPr>
            <w:tcW w:w="2693" w:type="dxa"/>
          </w:tcPr>
          <w:p w:rsidR="00302FE3" w:rsidRDefault="00302FE3" w:rsidP="00C070C6">
            <w:r>
              <w:rPr>
                <w:rFonts w:hint="eastAsia"/>
              </w:rPr>
              <w:t>案例</w:t>
            </w:r>
            <w:r>
              <w:rPr>
                <w:rFonts w:hint="eastAsia"/>
              </w:rPr>
              <w:t>1</w:t>
            </w:r>
            <w:r>
              <w:rPr>
                <w:rFonts w:hint="eastAsia"/>
              </w:rPr>
              <w:t>初稿</w:t>
            </w:r>
          </w:p>
        </w:tc>
        <w:tc>
          <w:tcPr>
            <w:tcW w:w="3056" w:type="dxa"/>
          </w:tcPr>
          <w:p w:rsidR="00302FE3" w:rsidRDefault="00302FE3" w:rsidP="00C070C6">
            <w:r>
              <w:rPr>
                <w:rFonts w:hint="eastAsia"/>
              </w:rPr>
              <w:t>5%</w:t>
            </w:r>
          </w:p>
        </w:tc>
      </w:tr>
      <w:tr w:rsidR="00302FE3" w:rsidTr="00D3477C">
        <w:tc>
          <w:tcPr>
            <w:tcW w:w="1129" w:type="dxa"/>
            <w:vMerge/>
          </w:tcPr>
          <w:p w:rsidR="00302FE3" w:rsidRDefault="00302FE3" w:rsidP="00C070C6"/>
        </w:tc>
        <w:tc>
          <w:tcPr>
            <w:tcW w:w="1418" w:type="dxa"/>
            <w:vMerge w:val="restart"/>
          </w:tcPr>
          <w:p w:rsidR="00302FE3" w:rsidRDefault="00302FE3" w:rsidP="00C070C6">
            <w:r>
              <w:rPr>
                <w:rFonts w:hint="eastAsia"/>
              </w:rPr>
              <w:t>案例报告</w:t>
            </w:r>
          </w:p>
        </w:tc>
        <w:tc>
          <w:tcPr>
            <w:tcW w:w="2693" w:type="dxa"/>
          </w:tcPr>
          <w:p w:rsidR="00302FE3" w:rsidRDefault="00302FE3" w:rsidP="00C070C6">
            <w:r>
              <w:rPr>
                <w:rFonts w:hint="eastAsia"/>
              </w:rPr>
              <w:t>案例</w:t>
            </w:r>
            <w:r>
              <w:rPr>
                <w:rFonts w:hint="eastAsia"/>
              </w:rPr>
              <w:t>1</w:t>
            </w:r>
            <w:r>
              <w:rPr>
                <w:rFonts w:hint="eastAsia"/>
              </w:rPr>
              <w:t>终稿</w:t>
            </w:r>
          </w:p>
        </w:tc>
        <w:tc>
          <w:tcPr>
            <w:tcW w:w="3056" w:type="dxa"/>
          </w:tcPr>
          <w:p w:rsidR="00302FE3" w:rsidRDefault="009103BF" w:rsidP="00C070C6">
            <w:r>
              <w:rPr>
                <w:rFonts w:hint="eastAsia"/>
              </w:rPr>
              <w:t>20</w:t>
            </w:r>
            <w:r w:rsidR="00302FE3">
              <w:rPr>
                <w:rFonts w:hint="eastAsia"/>
              </w:rPr>
              <w:t>%</w:t>
            </w:r>
          </w:p>
        </w:tc>
      </w:tr>
      <w:tr w:rsidR="00302FE3" w:rsidTr="00D3477C">
        <w:tc>
          <w:tcPr>
            <w:tcW w:w="1129" w:type="dxa"/>
            <w:vMerge/>
          </w:tcPr>
          <w:p w:rsidR="00302FE3" w:rsidRDefault="00302FE3" w:rsidP="00C070C6"/>
        </w:tc>
        <w:tc>
          <w:tcPr>
            <w:tcW w:w="1418" w:type="dxa"/>
            <w:vMerge/>
          </w:tcPr>
          <w:p w:rsidR="00302FE3" w:rsidRDefault="00302FE3" w:rsidP="00C070C6"/>
        </w:tc>
        <w:tc>
          <w:tcPr>
            <w:tcW w:w="2693" w:type="dxa"/>
          </w:tcPr>
          <w:p w:rsidR="00302FE3" w:rsidRDefault="00302FE3" w:rsidP="00C070C6">
            <w:r>
              <w:rPr>
                <w:rFonts w:hint="eastAsia"/>
              </w:rPr>
              <w:t>案例</w:t>
            </w:r>
            <w:r>
              <w:rPr>
                <w:rFonts w:hint="eastAsia"/>
              </w:rPr>
              <w:t>2</w:t>
            </w:r>
            <w:r>
              <w:rPr>
                <w:rFonts w:hint="eastAsia"/>
              </w:rPr>
              <w:t>终稿</w:t>
            </w:r>
          </w:p>
        </w:tc>
        <w:tc>
          <w:tcPr>
            <w:tcW w:w="3056" w:type="dxa"/>
          </w:tcPr>
          <w:p w:rsidR="00302FE3" w:rsidRDefault="00302FE3" w:rsidP="00C070C6">
            <w:r>
              <w:rPr>
                <w:rFonts w:hint="eastAsia"/>
              </w:rPr>
              <w:t>35%</w:t>
            </w:r>
          </w:p>
        </w:tc>
      </w:tr>
      <w:tr w:rsidR="00302FE3" w:rsidTr="00D3477C">
        <w:tc>
          <w:tcPr>
            <w:tcW w:w="1129" w:type="dxa"/>
            <w:vMerge/>
          </w:tcPr>
          <w:p w:rsidR="00302FE3" w:rsidRDefault="00302FE3" w:rsidP="00C070C6"/>
        </w:tc>
        <w:tc>
          <w:tcPr>
            <w:tcW w:w="1418" w:type="dxa"/>
            <w:vMerge/>
          </w:tcPr>
          <w:p w:rsidR="00302FE3" w:rsidRDefault="00302FE3" w:rsidP="00C070C6"/>
        </w:tc>
        <w:tc>
          <w:tcPr>
            <w:tcW w:w="2693" w:type="dxa"/>
          </w:tcPr>
          <w:p w:rsidR="00302FE3" w:rsidRDefault="00302FE3" w:rsidP="00C070C6">
            <w:r>
              <w:rPr>
                <w:rFonts w:hint="eastAsia"/>
              </w:rPr>
              <w:t>案例</w:t>
            </w:r>
            <w:r>
              <w:rPr>
                <w:rFonts w:hint="eastAsia"/>
              </w:rPr>
              <w:t>3</w:t>
            </w:r>
            <w:r>
              <w:rPr>
                <w:rFonts w:hint="eastAsia"/>
              </w:rPr>
              <w:t>终稿</w:t>
            </w:r>
          </w:p>
        </w:tc>
        <w:tc>
          <w:tcPr>
            <w:tcW w:w="3056" w:type="dxa"/>
          </w:tcPr>
          <w:p w:rsidR="00302FE3" w:rsidRDefault="009103BF" w:rsidP="00C070C6">
            <w:r>
              <w:rPr>
                <w:rFonts w:hint="eastAsia"/>
              </w:rPr>
              <w:t>20</w:t>
            </w:r>
            <w:r w:rsidR="00302FE3">
              <w:rPr>
                <w:rFonts w:hint="eastAsia"/>
              </w:rPr>
              <w:t>%</w:t>
            </w:r>
          </w:p>
        </w:tc>
      </w:tr>
      <w:tr w:rsidR="00302FE3" w:rsidTr="00D3477C">
        <w:tc>
          <w:tcPr>
            <w:tcW w:w="1129" w:type="dxa"/>
            <w:vMerge/>
          </w:tcPr>
          <w:p w:rsidR="00302FE3" w:rsidRDefault="00302FE3" w:rsidP="00C070C6"/>
        </w:tc>
        <w:tc>
          <w:tcPr>
            <w:tcW w:w="1418" w:type="dxa"/>
            <w:vMerge w:val="restart"/>
          </w:tcPr>
          <w:p w:rsidR="00302FE3" w:rsidRDefault="00302FE3" w:rsidP="00C070C6">
            <w:r>
              <w:rPr>
                <w:rFonts w:hint="eastAsia"/>
              </w:rPr>
              <w:t>其他得分项</w:t>
            </w:r>
          </w:p>
        </w:tc>
        <w:tc>
          <w:tcPr>
            <w:tcW w:w="2693" w:type="dxa"/>
          </w:tcPr>
          <w:p w:rsidR="00302FE3" w:rsidRDefault="00302FE3" w:rsidP="00C070C6">
            <w:r>
              <w:rPr>
                <w:rFonts w:hint="eastAsia"/>
              </w:rPr>
              <w:t>课堂加分</w:t>
            </w:r>
          </w:p>
        </w:tc>
        <w:tc>
          <w:tcPr>
            <w:tcW w:w="3056" w:type="dxa"/>
          </w:tcPr>
          <w:p w:rsidR="00302FE3" w:rsidRDefault="00302FE3" w:rsidP="00C070C6">
            <w:r>
              <w:rPr>
                <w:rFonts w:hint="eastAsia"/>
              </w:rPr>
              <w:t>2%</w:t>
            </w:r>
          </w:p>
        </w:tc>
      </w:tr>
      <w:tr w:rsidR="00302FE3" w:rsidTr="00D3477C">
        <w:tc>
          <w:tcPr>
            <w:tcW w:w="1129" w:type="dxa"/>
            <w:vMerge/>
          </w:tcPr>
          <w:p w:rsidR="00302FE3" w:rsidRDefault="00302FE3" w:rsidP="00C070C6"/>
        </w:tc>
        <w:tc>
          <w:tcPr>
            <w:tcW w:w="1418" w:type="dxa"/>
            <w:vMerge/>
          </w:tcPr>
          <w:p w:rsidR="00302FE3" w:rsidRDefault="00302FE3" w:rsidP="00C070C6"/>
        </w:tc>
        <w:tc>
          <w:tcPr>
            <w:tcW w:w="2693" w:type="dxa"/>
          </w:tcPr>
          <w:p w:rsidR="00302FE3" w:rsidRDefault="00302FE3" w:rsidP="00C070C6">
            <w:r>
              <w:rPr>
                <w:rFonts w:hint="eastAsia"/>
              </w:rPr>
              <w:t>案例面谈</w:t>
            </w:r>
          </w:p>
        </w:tc>
        <w:tc>
          <w:tcPr>
            <w:tcW w:w="3056" w:type="dxa"/>
          </w:tcPr>
          <w:p w:rsidR="00302FE3" w:rsidRDefault="00302FE3" w:rsidP="00C070C6">
            <w:r>
              <w:rPr>
                <w:rFonts w:hint="eastAsia"/>
              </w:rPr>
              <w:t>10%</w:t>
            </w:r>
          </w:p>
        </w:tc>
      </w:tr>
      <w:tr w:rsidR="00302FE3" w:rsidTr="00D3477C">
        <w:tc>
          <w:tcPr>
            <w:tcW w:w="1129" w:type="dxa"/>
          </w:tcPr>
          <w:p w:rsidR="00302FE3" w:rsidRDefault="00302FE3" w:rsidP="00C070C6">
            <w:r>
              <w:rPr>
                <w:rFonts w:hint="eastAsia"/>
              </w:rPr>
              <w:t>个人评分</w:t>
            </w:r>
          </w:p>
        </w:tc>
        <w:tc>
          <w:tcPr>
            <w:tcW w:w="7167" w:type="dxa"/>
            <w:gridSpan w:val="3"/>
          </w:tcPr>
          <w:p w:rsidR="00522987" w:rsidRPr="00C64145" w:rsidRDefault="00522987" w:rsidP="00522987">
            <w:pPr>
              <w:widowControl/>
              <w:spacing w:line="360" w:lineRule="auto"/>
              <w:ind w:left="357" w:firstLineChars="200" w:firstLine="420"/>
              <w:jc w:val="left"/>
              <w:rPr>
                <w:rFonts w:cs="宋体"/>
                <w:color w:val="000000"/>
                <w:kern w:val="0"/>
                <w:szCs w:val="21"/>
              </w:rPr>
            </w:pPr>
            <w:r w:rsidRPr="00C64145">
              <w:rPr>
                <w:rFonts w:cs="宋体" w:hint="eastAsia"/>
                <w:color w:val="000000"/>
                <w:kern w:val="0"/>
                <w:szCs w:val="21"/>
              </w:rPr>
              <w:t>组</w:t>
            </w:r>
            <w:r>
              <w:rPr>
                <w:rFonts w:cs="宋体" w:hint="eastAsia"/>
                <w:color w:val="000000"/>
                <w:kern w:val="0"/>
                <w:szCs w:val="21"/>
              </w:rPr>
              <w:t>内</w:t>
            </w:r>
            <w:r w:rsidRPr="00C64145">
              <w:rPr>
                <w:rFonts w:cs="宋体" w:hint="eastAsia"/>
                <w:color w:val="000000"/>
                <w:kern w:val="0"/>
                <w:szCs w:val="21"/>
              </w:rPr>
              <w:t>评分：</w:t>
            </w:r>
            <w:r w:rsidRPr="0028104B">
              <w:rPr>
                <w:rFonts w:cs="宋体"/>
                <w:color w:val="000000"/>
                <w:kern w:val="0"/>
                <w:position w:val="-6"/>
                <w:szCs w:val="21"/>
              </w:rPr>
              <w:object w:dxaOrig="3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4.25pt" o:ole="">
                  <v:imagedata r:id="rId8" o:title=""/>
                </v:shape>
                <o:OLEObject Type="Embed" ProgID="Equation.3" ShapeID="_x0000_i1025" DrawAspect="Content" ObjectID="_1598171381" r:id="rId9"/>
              </w:object>
            </w:r>
            <w:r>
              <w:rPr>
                <w:rFonts w:cs="宋体" w:hint="eastAsia"/>
                <w:color w:val="000000"/>
                <w:kern w:val="0"/>
                <w:szCs w:val="21"/>
              </w:rPr>
              <w:t>，百分比。组长在评分时，所有成员的得分加和（包括组长自评）必须为</w:t>
            </w:r>
            <w:r>
              <w:rPr>
                <w:rFonts w:cs="宋体" w:hint="eastAsia"/>
                <w:color w:val="000000"/>
                <w:kern w:val="0"/>
                <w:szCs w:val="21"/>
              </w:rPr>
              <w:t>100%</w:t>
            </w:r>
            <w:r>
              <w:rPr>
                <w:rFonts w:cs="宋体" w:hint="eastAsia"/>
                <w:color w:val="000000"/>
                <w:kern w:val="0"/>
                <w:szCs w:val="21"/>
              </w:rPr>
              <w:t>。</w:t>
            </w:r>
          </w:p>
          <w:p w:rsidR="00522987" w:rsidRDefault="00522987" w:rsidP="00522987">
            <w:pPr>
              <w:widowControl/>
              <w:spacing w:line="360" w:lineRule="auto"/>
              <w:ind w:left="357" w:firstLineChars="200" w:firstLine="420"/>
              <w:jc w:val="left"/>
              <w:rPr>
                <w:rFonts w:cs="宋体"/>
                <w:color w:val="000000"/>
                <w:kern w:val="0"/>
                <w:szCs w:val="21"/>
              </w:rPr>
            </w:pPr>
            <w:r w:rsidRPr="00C64145">
              <w:rPr>
                <w:rFonts w:cs="宋体" w:hint="eastAsia"/>
                <w:color w:val="000000"/>
                <w:kern w:val="0"/>
                <w:szCs w:val="21"/>
              </w:rPr>
              <w:t>个人成绩：</w:t>
            </w:r>
            <w:r w:rsidRPr="0028104B">
              <w:rPr>
                <w:rFonts w:cs="宋体"/>
                <w:color w:val="000000"/>
                <w:kern w:val="0"/>
                <w:position w:val="-6"/>
                <w:szCs w:val="21"/>
              </w:rPr>
              <w:object w:dxaOrig="300" w:dyaOrig="279">
                <v:shape id="_x0000_i1026" type="#_x0000_t75" style="width:15pt;height:14.25pt" o:ole="">
                  <v:imagedata r:id="rId10" o:title=""/>
                </v:shape>
                <o:OLEObject Type="Embed" ProgID="Equation.3" ShapeID="_x0000_i1026" DrawAspect="Content" ObjectID="_1598171382" r:id="rId11"/>
              </w:object>
            </w:r>
            <w:r>
              <w:rPr>
                <w:rFonts w:cs="宋体" w:hint="eastAsia"/>
                <w:color w:val="000000"/>
                <w:kern w:val="0"/>
                <w:szCs w:val="21"/>
              </w:rPr>
              <w:t>，以</w:t>
            </w:r>
            <w:r>
              <w:rPr>
                <w:rFonts w:cs="宋体" w:hint="eastAsia"/>
                <w:color w:val="000000"/>
                <w:kern w:val="0"/>
                <w:szCs w:val="21"/>
              </w:rPr>
              <w:t>2</w:t>
            </w:r>
            <w:r>
              <w:rPr>
                <w:rFonts w:cs="宋体" w:hint="eastAsia"/>
                <w:color w:val="000000"/>
                <w:kern w:val="0"/>
                <w:szCs w:val="21"/>
              </w:rPr>
              <w:t>人小组为例</w:t>
            </w:r>
          </w:p>
          <w:p w:rsidR="00522987" w:rsidRDefault="00522987" w:rsidP="00522987">
            <w:pPr>
              <w:widowControl/>
              <w:spacing w:line="360" w:lineRule="auto"/>
              <w:ind w:leftChars="170" w:left="357" w:firstLineChars="400" w:firstLine="840"/>
              <w:jc w:val="left"/>
              <w:rPr>
                <w:rFonts w:cs="宋体"/>
                <w:color w:val="000000"/>
                <w:kern w:val="0"/>
                <w:szCs w:val="21"/>
              </w:rPr>
            </w:pPr>
            <w:r w:rsidRPr="007D4787">
              <w:rPr>
                <w:rFonts w:cs="宋体"/>
                <w:color w:val="000000"/>
                <w:kern w:val="0"/>
                <w:position w:val="-10"/>
                <w:szCs w:val="21"/>
              </w:rPr>
              <w:object w:dxaOrig="3060" w:dyaOrig="320">
                <v:shape id="_x0000_i1027" type="#_x0000_t75" style="width:152.25pt;height:16.5pt" o:ole="">
                  <v:imagedata r:id="rId12" o:title=""/>
                </v:shape>
                <o:OLEObject Type="Embed" ProgID="Equation.3" ShapeID="_x0000_i1027" DrawAspect="Content" ObjectID="_1598171383" r:id="rId13"/>
              </w:object>
            </w:r>
            <w:r>
              <w:rPr>
                <w:rFonts w:cs="宋体" w:hint="eastAsia"/>
                <w:color w:val="000000"/>
                <w:kern w:val="0"/>
                <w:szCs w:val="21"/>
              </w:rPr>
              <w:t>。</w:t>
            </w:r>
          </w:p>
          <w:p w:rsidR="00522987" w:rsidRPr="0028104B" w:rsidRDefault="00522987" w:rsidP="00522987">
            <w:pPr>
              <w:widowControl/>
              <w:spacing w:line="360" w:lineRule="auto"/>
              <w:ind w:leftChars="170" w:left="357" w:firstLineChars="400" w:firstLine="840"/>
              <w:jc w:val="left"/>
              <w:rPr>
                <w:rFonts w:cs="宋体"/>
                <w:color w:val="000000"/>
                <w:kern w:val="0"/>
                <w:szCs w:val="21"/>
              </w:rPr>
            </w:pPr>
            <w:r>
              <w:rPr>
                <w:rFonts w:cs="宋体" w:hint="eastAsia"/>
                <w:color w:val="000000"/>
                <w:kern w:val="0"/>
                <w:szCs w:val="21"/>
              </w:rPr>
              <w:t>其中</w:t>
            </w:r>
            <w:r>
              <w:rPr>
                <w:rFonts w:cs="宋体" w:hint="eastAsia"/>
                <w:color w:val="000000"/>
                <w:kern w:val="0"/>
                <w:szCs w:val="21"/>
              </w:rPr>
              <w:t xml:space="preserve"> </w:t>
            </w:r>
            <w:r w:rsidRPr="00990E55">
              <w:rPr>
                <w:rFonts w:cs="宋体"/>
                <w:color w:val="000000"/>
                <w:kern w:val="0"/>
                <w:position w:val="-24"/>
                <w:szCs w:val="21"/>
              </w:rPr>
              <w:object w:dxaOrig="1420" w:dyaOrig="620">
                <v:shape id="_x0000_i1028" type="#_x0000_t75" style="width:70.5pt;height:31.5pt" o:ole="">
                  <v:imagedata r:id="rId14" o:title=""/>
                </v:shape>
                <o:OLEObject Type="Embed" ProgID="Equation.3" ShapeID="_x0000_i1028" DrawAspect="Content" ObjectID="_1598171384" r:id="rId15"/>
              </w:object>
            </w:r>
          </w:p>
          <w:p w:rsidR="00522987" w:rsidRPr="003D5008" w:rsidRDefault="00522987" w:rsidP="00522987">
            <w:pPr>
              <w:ind w:firstLineChars="200" w:firstLine="360"/>
              <w:rPr>
                <w:sz w:val="18"/>
                <w:szCs w:val="18"/>
              </w:rPr>
            </w:pPr>
            <w:r w:rsidRPr="003D5008">
              <w:rPr>
                <w:rFonts w:hint="eastAsia"/>
                <w:sz w:val="18"/>
                <w:szCs w:val="18"/>
              </w:rPr>
              <w:t xml:space="preserve">        </w:t>
            </w:r>
            <w:r w:rsidRPr="003D5008">
              <w:rPr>
                <w:rFonts w:hint="eastAsia"/>
                <w:sz w:val="18"/>
                <w:szCs w:val="18"/>
              </w:rPr>
              <w:t>注：</w:t>
            </w:r>
            <w:r w:rsidRPr="003D5008">
              <w:rPr>
                <w:rFonts w:cs="宋体" w:hint="eastAsia"/>
                <w:color w:val="000000"/>
                <w:kern w:val="0"/>
                <w:sz w:val="18"/>
                <w:szCs w:val="18"/>
              </w:rPr>
              <w:t>个人成绩最高值限定为</w:t>
            </w:r>
            <w:r w:rsidRPr="003D5008">
              <w:rPr>
                <w:rFonts w:cs="宋体" w:hint="eastAsia"/>
                <w:color w:val="000000"/>
                <w:kern w:val="0"/>
                <w:sz w:val="18"/>
                <w:szCs w:val="18"/>
              </w:rPr>
              <w:t>100</w:t>
            </w:r>
            <w:r w:rsidRPr="003D5008">
              <w:rPr>
                <w:rFonts w:cs="宋体" w:hint="eastAsia"/>
                <w:color w:val="000000"/>
                <w:kern w:val="0"/>
                <w:sz w:val="18"/>
                <w:szCs w:val="18"/>
              </w:rPr>
              <w:t>分；</w:t>
            </w:r>
            <w:r w:rsidRPr="003D5008">
              <w:rPr>
                <w:rFonts w:hint="eastAsia"/>
                <w:sz w:val="18"/>
                <w:szCs w:val="18"/>
              </w:rPr>
              <w:t>教师保留对个人成绩的最终调整权力。</w:t>
            </w:r>
          </w:p>
          <w:p w:rsidR="00302FE3" w:rsidRPr="00522987" w:rsidRDefault="00302FE3" w:rsidP="00C070C6"/>
        </w:tc>
      </w:tr>
    </w:tbl>
    <w:p w:rsidR="00302FE3" w:rsidRDefault="00302FE3" w:rsidP="00C070C6"/>
    <w:p w:rsidR="00C070C6" w:rsidRDefault="00C070C6" w:rsidP="00C070C6">
      <w:r w:rsidRPr="000465FA">
        <w:rPr>
          <w:rFonts w:hint="eastAsia"/>
          <w:u w:val="single"/>
        </w:rPr>
        <w:t>课程纪律</w:t>
      </w:r>
      <w:r>
        <w:rPr>
          <w:rFonts w:hint="eastAsia"/>
        </w:rPr>
        <w:t>：</w:t>
      </w:r>
    </w:p>
    <w:p w:rsidR="000465FA" w:rsidRDefault="000465FA" w:rsidP="000465FA">
      <w:pPr>
        <w:pStyle w:val="a5"/>
        <w:numPr>
          <w:ilvl w:val="0"/>
          <w:numId w:val="8"/>
        </w:numPr>
        <w:ind w:firstLineChars="0"/>
      </w:pPr>
      <w:r>
        <w:rPr>
          <w:rFonts w:hint="eastAsia"/>
        </w:rPr>
        <w:t>抄袭</w:t>
      </w:r>
      <w:r w:rsidR="002979CA">
        <w:rPr>
          <w:rFonts w:hint="eastAsia"/>
        </w:rPr>
        <w:t>和引用。</w:t>
      </w:r>
    </w:p>
    <w:p w:rsidR="002979CA" w:rsidRDefault="00BE131A" w:rsidP="002979CA">
      <w:pPr>
        <w:ind w:left="360"/>
      </w:pPr>
      <w:r>
        <w:rPr>
          <w:rFonts w:hint="eastAsia"/>
        </w:rPr>
        <w:t>引用声明：课程会开放往届</w:t>
      </w:r>
      <w:proofErr w:type="gramStart"/>
      <w:r>
        <w:rPr>
          <w:rFonts w:hint="eastAsia"/>
        </w:rPr>
        <w:t>报告库供学生</w:t>
      </w:r>
      <w:proofErr w:type="gramEnd"/>
      <w:r>
        <w:rPr>
          <w:rFonts w:hint="eastAsia"/>
        </w:rPr>
        <w:t>参考。详见《研究报告写作说明》和样例报告。</w:t>
      </w:r>
    </w:p>
    <w:p w:rsidR="00BE131A" w:rsidRPr="00BE131A" w:rsidRDefault="00BE131A" w:rsidP="002979CA">
      <w:pPr>
        <w:ind w:left="360"/>
      </w:pPr>
      <w:r>
        <w:rPr>
          <w:rFonts w:hint="eastAsia"/>
        </w:rPr>
        <w:t>文献列表：文献引用规则。</w:t>
      </w:r>
    </w:p>
    <w:p w:rsidR="0057309B" w:rsidRDefault="0057309B" w:rsidP="0057309B">
      <w:pPr>
        <w:pStyle w:val="a5"/>
        <w:numPr>
          <w:ilvl w:val="0"/>
          <w:numId w:val="8"/>
        </w:numPr>
        <w:ind w:firstLineChars="0"/>
      </w:pPr>
      <w:r>
        <w:rPr>
          <w:rFonts w:hint="eastAsia"/>
        </w:rPr>
        <w:t>作业提交。</w:t>
      </w:r>
    </w:p>
    <w:p w:rsidR="002D0429" w:rsidRDefault="002D0429" w:rsidP="0057309B">
      <w:pPr>
        <w:pStyle w:val="a5"/>
        <w:ind w:left="360" w:firstLineChars="0" w:firstLine="0"/>
      </w:pPr>
      <w:r>
        <w:rPr>
          <w:rFonts w:hint="eastAsia"/>
        </w:rPr>
        <w:t>课堂练习作业请在当堂提交。</w:t>
      </w:r>
    </w:p>
    <w:p w:rsidR="002D0429" w:rsidRDefault="002D0429" w:rsidP="0057309B">
      <w:pPr>
        <w:pStyle w:val="a5"/>
        <w:ind w:left="360" w:firstLineChars="0" w:firstLine="0"/>
      </w:pPr>
      <w:r>
        <w:rPr>
          <w:rFonts w:hint="eastAsia"/>
        </w:rPr>
        <w:t>课后练习作业、课程案例报告请以邮件的形式，将报告（</w:t>
      </w:r>
      <w:r>
        <w:rPr>
          <w:rFonts w:hint="eastAsia"/>
        </w:rPr>
        <w:t>.doc</w:t>
      </w:r>
      <w:r>
        <w:rPr>
          <w:rFonts w:hint="eastAsia"/>
        </w:rPr>
        <w:t>或</w:t>
      </w:r>
      <w:r>
        <w:rPr>
          <w:rFonts w:hint="eastAsia"/>
        </w:rPr>
        <w:t>.pdf</w:t>
      </w:r>
      <w:r>
        <w:rPr>
          <w:rFonts w:hint="eastAsia"/>
        </w:rPr>
        <w:t>）和代码（</w:t>
      </w:r>
      <w:r>
        <w:rPr>
          <w:rFonts w:hint="eastAsia"/>
        </w:rPr>
        <w:t>.m</w:t>
      </w:r>
      <w:r>
        <w:rPr>
          <w:rFonts w:hint="eastAsia"/>
        </w:rPr>
        <w:t>）以附件的形式</w:t>
      </w:r>
      <w:r w:rsidR="0057309B">
        <w:rPr>
          <w:rFonts w:hint="eastAsia"/>
        </w:rPr>
        <w:t>在规定日期前</w:t>
      </w:r>
      <w:r w:rsidR="0057309B" w:rsidRPr="0057309B">
        <w:rPr>
          <w:rFonts w:hint="eastAsia"/>
        </w:rPr>
        <w:t>提交至</w:t>
      </w:r>
      <w:r w:rsidR="0057309B">
        <w:rPr>
          <w:rFonts w:hint="eastAsia"/>
        </w:rPr>
        <w:t>邮箱</w:t>
      </w:r>
      <w:r w:rsidR="00D3477C" w:rsidRPr="00D3477C">
        <w:rPr>
          <w:rFonts w:hint="eastAsia"/>
          <w:color w:val="FF0000"/>
        </w:rPr>
        <w:t>【</w:t>
      </w:r>
      <w:r w:rsidR="007761E7">
        <w:rPr>
          <w:rFonts w:hint="eastAsia"/>
          <w:color w:val="FF0000"/>
        </w:rPr>
        <w:t>jiangletian@163.com</w:t>
      </w:r>
      <w:r w:rsidR="00D3477C" w:rsidRPr="00D3477C">
        <w:rPr>
          <w:rFonts w:hint="eastAsia"/>
          <w:color w:val="FF0000"/>
        </w:rPr>
        <w:t>】</w:t>
      </w:r>
      <w:r w:rsidR="0057309B">
        <w:rPr>
          <w:rFonts w:hint="eastAsia"/>
        </w:rPr>
        <w:t xml:space="preserve">, </w:t>
      </w:r>
      <w:r>
        <w:rPr>
          <w:rFonts w:hint="eastAsia"/>
        </w:rPr>
        <w:t>邮件命名方式须包含课程名、组号和组长姓名，例如“</w:t>
      </w:r>
      <w:r w:rsidR="009103BF">
        <w:rPr>
          <w:rFonts w:hint="eastAsia"/>
        </w:rPr>
        <w:t>工程问题建模和仿真案例</w:t>
      </w:r>
      <w:r w:rsidR="009103BF">
        <w:rPr>
          <w:rFonts w:hint="eastAsia"/>
        </w:rPr>
        <w:t>1</w:t>
      </w:r>
      <w:r w:rsidRPr="002D0429">
        <w:rPr>
          <w:rFonts w:hint="eastAsia"/>
        </w:rPr>
        <w:t>-</w:t>
      </w:r>
      <w:r w:rsidRPr="002D0429">
        <w:rPr>
          <w:rFonts w:hint="eastAsia"/>
        </w:rPr>
        <w:t>第</w:t>
      </w:r>
      <w:proofErr w:type="spellStart"/>
      <w:r w:rsidRPr="002D0429">
        <w:rPr>
          <w:rFonts w:hint="eastAsia"/>
        </w:rPr>
        <w:t>n</w:t>
      </w:r>
      <w:r w:rsidRPr="002D0429">
        <w:t>n</w:t>
      </w:r>
      <w:proofErr w:type="spellEnd"/>
      <w:r w:rsidRPr="002D0429">
        <w:rPr>
          <w:rFonts w:hint="eastAsia"/>
        </w:rPr>
        <w:t>组</w:t>
      </w:r>
      <w:r w:rsidRPr="002D0429">
        <w:rPr>
          <w:rFonts w:hint="eastAsia"/>
        </w:rPr>
        <w:t>(</w:t>
      </w:r>
      <w:r w:rsidRPr="002D0429">
        <w:rPr>
          <w:rFonts w:hint="eastAsia"/>
        </w:rPr>
        <w:t>组长</w:t>
      </w:r>
      <w:r w:rsidRPr="002D0429">
        <w:rPr>
          <w:rFonts w:hint="eastAsia"/>
        </w:rPr>
        <w:t>name)</w:t>
      </w:r>
      <w:r w:rsidR="009103BF">
        <w:rPr>
          <w:rFonts w:hint="eastAsia"/>
        </w:rPr>
        <w:t>课程设计报告</w:t>
      </w:r>
      <w:r>
        <w:rPr>
          <w:rFonts w:hint="eastAsia"/>
        </w:rPr>
        <w:t>”。</w:t>
      </w:r>
      <w:r w:rsidR="0057309B">
        <w:rPr>
          <w:rFonts w:hint="eastAsia"/>
        </w:rPr>
        <w:t>提交成功会受到邮箱自动回复。</w:t>
      </w:r>
      <w:r>
        <w:rPr>
          <w:rFonts w:hint="eastAsia"/>
        </w:rPr>
        <w:t>命名方式详见</w:t>
      </w:r>
      <w:r w:rsidR="009103BF">
        <w:rPr>
          <w:rFonts w:hint="eastAsia"/>
        </w:rPr>
        <w:t>课程有关规定</w:t>
      </w:r>
      <w:r>
        <w:rPr>
          <w:rFonts w:hint="eastAsia"/>
        </w:rPr>
        <w:t>。</w:t>
      </w:r>
    </w:p>
    <w:p w:rsidR="0057309B" w:rsidRPr="0057309B" w:rsidRDefault="0057309B" w:rsidP="0057309B">
      <w:pPr>
        <w:pStyle w:val="a5"/>
        <w:ind w:left="360" w:firstLineChars="0" w:firstLine="0"/>
      </w:pPr>
      <w:r>
        <w:rPr>
          <w:rFonts w:hint="eastAsia"/>
        </w:rPr>
        <w:t>因为发错邮箱导致的迟交、漏交，由学生承担后果，总评时按评分政策扣分。</w:t>
      </w:r>
    </w:p>
    <w:p w:rsidR="000465FA" w:rsidRDefault="000465FA" w:rsidP="000465FA">
      <w:pPr>
        <w:pStyle w:val="a5"/>
        <w:numPr>
          <w:ilvl w:val="0"/>
          <w:numId w:val="8"/>
        </w:numPr>
        <w:ind w:firstLineChars="0"/>
      </w:pPr>
      <w:r>
        <w:rPr>
          <w:rFonts w:hint="eastAsia"/>
        </w:rPr>
        <w:t>作业、报告迟交</w:t>
      </w:r>
      <w:r w:rsidR="002979CA">
        <w:rPr>
          <w:rFonts w:hint="eastAsia"/>
        </w:rPr>
        <w:t>。</w:t>
      </w:r>
    </w:p>
    <w:p w:rsidR="0057309B" w:rsidRDefault="0057309B" w:rsidP="0057309B">
      <w:pPr>
        <w:pStyle w:val="a5"/>
        <w:ind w:left="360" w:firstLineChars="0" w:firstLine="0"/>
      </w:pPr>
      <w:r>
        <w:rPr>
          <w:rFonts w:hint="eastAsia"/>
        </w:rPr>
        <w:t>如作业、报告迟交，则该次作业、报告成绩扣</w:t>
      </w:r>
      <w:r>
        <w:rPr>
          <w:rFonts w:hint="eastAsia"/>
        </w:rPr>
        <w:t>10</w:t>
      </w:r>
      <w:r>
        <w:rPr>
          <w:rFonts w:hint="eastAsia"/>
        </w:rPr>
        <w:t>分。</w:t>
      </w:r>
    </w:p>
    <w:p w:rsidR="002979CA" w:rsidRDefault="002979CA" w:rsidP="000465FA">
      <w:pPr>
        <w:pStyle w:val="a5"/>
        <w:numPr>
          <w:ilvl w:val="0"/>
          <w:numId w:val="8"/>
        </w:numPr>
        <w:ind w:firstLineChars="0"/>
      </w:pPr>
      <w:r>
        <w:rPr>
          <w:rFonts w:hint="eastAsia"/>
        </w:rPr>
        <w:t>面谈未到场。</w:t>
      </w:r>
    </w:p>
    <w:p w:rsidR="0057309B" w:rsidRDefault="0057309B" w:rsidP="0057309B">
      <w:pPr>
        <w:pStyle w:val="a5"/>
        <w:ind w:left="360" w:firstLineChars="0" w:firstLine="0"/>
      </w:pPr>
      <w:r>
        <w:rPr>
          <w:rFonts w:hint="eastAsia"/>
        </w:rPr>
        <w:t>按</w:t>
      </w:r>
      <w:r w:rsidR="0021169D">
        <w:rPr>
          <w:rFonts w:hint="eastAsia"/>
        </w:rPr>
        <w:t>课程</w:t>
      </w:r>
      <w:r>
        <w:rPr>
          <w:rFonts w:hint="eastAsia"/>
        </w:rPr>
        <w:t>人数安排一到两次面谈，统一发邮件通知。未按照规定时间到场</w:t>
      </w:r>
      <w:r w:rsidR="002D0429">
        <w:rPr>
          <w:rFonts w:hint="eastAsia"/>
        </w:rPr>
        <w:t>会按照评分政策扣分</w:t>
      </w:r>
      <w:r>
        <w:rPr>
          <w:rFonts w:hint="eastAsia"/>
        </w:rPr>
        <w:t>。</w:t>
      </w:r>
    </w:p>
    <w:p w:rsidR="002979CA" w:rsidRPr="004B2C71" w:rsidRDefault="002979CA" w:rsidP="0057309B"/>
    <w:sectPr w:rsidR="002979CA" w:rsidRPr="004B2C71" w:rsidSect="00C743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197" w:rsidRDefault="00007197" w:rsidP="00161042">
      <w:r>
        <w:separator/>
      </w:r>
    </w:p>
  </w:endnote>
  <w:endnote w:type="continuationSeparator" w:id="0">
    <w:p w:rsidR="00007197" w:rsidRDefault="00007197" w:rsidP="0016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197" w:rsidRDefault="00007197" w:rsidP="00161042">
      <w:r>
        <w:separator/>
      </w:r>
    </w:p>
  </w:footnote>
  <w:footnote w:type="continuationSeparator" w:id="0">
    <w:p w:rsidR="00007197" w:rsidRDefault="00007197" w:rsidP="001610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E0C"/>
    <w:multiLevelType w:val="hybridMultilevel"/>
    <w:tmpl w:val="2C1A2656"/>
    <w:lvl w:ilvl="0" w:tplc="BF469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5F0F1F"/>
    <w:multiLevelType w:val="hybridMultilevel"/>
    <w:tmpl w:val="BC189748"/>
    <w:lvl w:ilvl="0" w:tplc="3C62C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C247EAB"/>
    <w:multiLevelType w:val="hybridMultilevel"/>
    <w:tmpl w:val="32A68D2E"/>
    <w:lvl w:ilvl="0" w:tplc="F4C4C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1B7E25"/>
    <w:multiLevelType w:val="hybridMultilevel"/>
    <w:tmpl w:val="FF7E4DAA"/>
    <w:lvl w:ilvl="0" w:tplc="11F4F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41409E"/>
    <w:multiLevelType w:val="hybridMultilevel"/>
    <w:tmpl w:val="6E901B40"/>
    <w:lvl w:ilvl="0" w:tplc="80E2E0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C76DFE"/>
    <w:multiLevelType w:val="hybridMultilevel"/>
    <w:tmpl w:val="9E189EF4"/>
    <w:lvl w:ilvl="0" w:tplc="2F982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E4C10"/>
    <w:multiLevelType w:val="hybridMultilevel"/>
    <w:tmpl w:val="F39C2E90"/>
    <w:lvl w:ilvl="0" w:tplc="ADCCFD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738F03FF"/>
    <w:multiLevelType w:val="hybridMultilevel"/>
    <w:tmpl w:val="DEEC95FC"/>
    <w:lvl w:ilvl="0" w:tplc="D27A1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7"/>
  </w:num>
  <w:num w:numId="4">
    <w:abstractNumId w:val="2"/>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42"/>
    <w:rsid w:val="00001EFE"/>
    <w:rsid w:val="00007197"/>
    <w:rsid w:val="000465FA"/>
    <w:rsid w:val="001018F6"/>
    <w:rsid w:val="0011433E"/>
    <w:rsid w:val="00154B34"/>
    <w:rsid w:val="00161042"/>
    <w:rsid w:val="001E3E3B"/>
    <w:rsid w:val="0021169D"/>
    <w:rsid w:val="00246FC9"/>
    <w:rsid w:val="0027751A"/>
    <w:rsid w:val="00283857"/>
    <w:rsid w:val="002979CA"/>
    <w:rsid w:val="002A67DE"/>
    <w:rsid w:val="002B0784"/>
    <w:rsid w:val="002B224C"/>
    <w:rsid w:val="002C2F5A"/>
    <w:rsid w:val="002D0429"/>
    <w:rsid w:val="002E21B3"/>
    <w:rsid w:val="00302FE3"/>
    <w:rsid w:val="00313E23"/>
    <w:rsid w:val="003F5079"/>
    <w:rsid w:val="00454427"/>
    <w:rsid w:val="004A458A"/>
    <w:rsid w:val="004B2C71"/>
    <w:rsid w:val="004D3FF3"/>
    <w:rsid w:val="004E731B"/>
    <w:rsid w:val="0051147B"/>
    <w:rsid w:val="00522987"/>
    <w:rsid w:val="0052576E"/>
    <w:rsid w:val="005306FF"/>
    <w:rsid w:val="0053497B"/>
    <w:rsid w:val="005443E3"/>
    <w:rsid w:val="0055405E"/>
    <w:rsid w:val="0057309B"/>
    <w:rsid w:val="005755BA"/>
    <w:rsid w:val="00582C8B"/>
    <w:rsid w:val="006027CE"/>
    <w:rsid w:val="00630B2A"/>
    <w:rsid w:val="00640B5E"/>
    <w:rsid w:val="00670679"/>
    <w:rsid w:val="0068309A"/>
    <w:rsid w:val="0070689E"/>
    <w:rsid w:val="00720D77"/>
    <w:rsid w:val="007312CB"/>
    <w:rsid w:val="00740351"/>
    <w:rsid w:val="007761E7"/>
    <w:rsid w:val="007820FC"/>
    <w:rsid w:val="007D77D2"/>
    <w:rsid w:val="007E7ED7"/>
    <w:rsid w:val="00816657"/>
    <w:rsid w:val="008264BE"/>
    <w:rsid w:val="0085262D"/>
    <w:rsid w:val="008A043C"/>
    <w:rsid w:val="008F4801"/>
    <w:rsid w:val="009103BF"/>
    <w:rsid w:val="0093203E"/>
    <w:rsid w:val="00945445"/>
    <w:rsid w:val="00962597"/>
    <w:rsid w:val="009B7A15"/>
    <w:rsid w:val="009C1731"/>
    <w:rsid w:val="009E10ED"/>
    <w:rsid w:val="009F7BF2"/>
    <w:rsid w:val="00A10FA8"/>
    <w:rsid w:val="00AA48BA"/>
    <w:rsid w:val="00AB050E"/>
    <w:rsid w:val="00AB6B8D"/>
    <w:rsid w:val="00AC1706"/>
    <w:rsid w:val="00BC797F"/>
    <w:rsid w:val="00BC7E0C"/>
    <w:rsid w:val="00BE131A"/>
    <w:rsid w:val="00C070C6"/>
    <w:rsid w:val="00C62414"/>
    <w:rsid w:val="00C7135C"/>
    <w:rsid w:val="00C74304"/>
    <w:rsid w:val="00C830B2"/>
    <w:rsid w:val="00C9292E"/>
    <w:rsid w:val="00CA5F5A"/>
    <w:rsid w:val="00CE379D"/>
    <w:rsid w:val="00CF4956"/>
    <w:rsid w:val="00D043CE"/>
    <w:rsid w:val="00D3477C"/>
    <w:rsid w:val="00D61ECB"/>
    <w:rsid w:val="00D84EBA"/>
    <w:rsid w:val="00D94C2C"/>
    <w:rsid w:val="00DC1018"/>
    <w:rsid w:val="00DD3B94"/>
    <w:rsid w:val="00DD54B7"/>
    <w:rsid w:val="00DE54AB"/>
    <w:rsid w:val="00E479BF"/>
    <w:rsid w:val="00E613A0"/>
    <w:rsid w:val="00E7073B"/>
    <w:rsid w:val="00EA7B96"/>
    <w:rsid w:val="00EB6E33"/>
    <w:rsid w:val="00F22DE9"/>
    <w:rsid w:val="00F80771"/>
    <w:rsid w:val="00F97301"/>
    <w:rsid w:val="00FA30B1"/>
    <w:rsid w:val="00FD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3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10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1042"/>
    <w:rPr>
      <w:sz w:val="18"/>
      <w:szCs w:val="18"/>
    </w:rPr>
  </w:style>
  <w:style w:type="paragraph" w:styleId="a4">
    <w:name w:val="footer"/>
    <w:basedOn w:val="a"/>
    <w:link w:val="Char0"/>
    <w:uiPriority w:val="99"/>
    <w:unhideWhenUsed/>
    <w:rsid w:val="00161042"/>
    <w:pPr>
      <w:tabs>
        <w:tab w:val="center" w:pos="4153"/>
        <w:tab w:val="right" w:pos="8306"/>
      </w:tabs>
      <w:snapToGrid w:val="0"/>
      <w:jc w:val="left"/>
    </w:pPr>
    <w:rPr>
      <w:sz w:val="18"/>
      <w:szCs w:val="18"/>
    </w:rPr>
  </w:style>
  <w:style w:type="character" w:customStyle="1" w:styleId="Char0">
    <w:name w:val="页脚 Char"/>
    <w:basedOn w:val="a0"/>
    <w:link w:val="a4"/>
    <w:uiPriority w:val="99"/>
    <w:rsid w:val="00161042"/>
    <w:rPr>
      <w:sz w:val="18"/>
      <w:szCs w:val="18"/>
    </w:rPr>
  </w:style>
  <w:style w:type="paragraph" w:styleId="a5">
    <w:name w:val="List Paragraph"/>
    <w:basedOn w:val="a"/>
    <w:uiPriority w:val="34"/>
    <w:qFormat/>
    <w:rsid w:val="00161042"/>
    <w:pPr>
      <w:ind w:firstLineChars="200" w:firstLine="420"/>
    </w:pPr>
  </w:style>
  <w:style w:type="table" w:styleId="a6">
    <w:name w:val="Table Grid"/>
    <w:basedOn w:val="a1"/>
    <w:uiPriority w:val="59"/>
    <w:rsid w:val="00BC7E0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Hyperlink"/>
    <w:basedOn w:val="a0"/>
    <w:uiPriority w:val="99"/>
    <w:unhideWhenUsed/>
    <w:rsid w:val="009320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3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10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1042"/>
    <w:rPr>
      <w:sz w:val="18"/>
      <w:szCs w:val="18"/>
    </w:rPr>
  </w:style>
  <w:style w:type="paragraph" w:styleId="a4">
    <w:name w:val="footer"/>
    <w:basedOn w:val="a"/>
    <w:link w:val="Char0"/>
    <w:uiPriority w:val="99"/>
    <w:unhideWhenUsed/>
    <w:rsid w:val="00161042"/>
    <w:pPr>
      <w:tabs>
        <w:tab w:val="center" w:pos="4153"/>
        <w:tab w:val="right" w:pos="8306"/>
      </w:tabs>
      <w:snapToGrid w:val="0"/>
      <w:jc w:val="left"/>
    </w:pPr>
    <w:rPr>
      <w:sz w:val="18"/>
      <w:szCs w:val="18"/>
    </w:rPr>
  </w:style>
  <w:style w:type="character" w:customStyle="1" w:styleId="Char0">
    <w:name w:val="页脚 Char"/>
    <w:basedOn w:val="a0"/>
    <w:link w:val="a4"/>
    <w:uiPriority w:val="99"/>
    <w:rsid w:val="00161042"/>
    <w:rPr>
      <w:sz w:val="18"/>
      <w:szCs w:val="18"/>
    </w:rPr>
  </w:style>
  <w:style w:type="paragraph" w:styleId="a5">
    <w:name w:val="List Paragraph"/>
    <w:basedOn w:val="a"/>
    <w:uiPriority w:val="34"/>
    <w:qFormat/>
    <w:rsid w:val="00161042"/>
    <w:pPr>
      <w:ind w:firstLineChars="200" w:firstLine="420"/>
    </w:pPr>
  </w:style>
  <w:style w:type="table" w:styleId="a6">
    <w:name w:val="Table Grid"/>
    <w:basedOn w:val="a1"/>
    <w:uiPriority w:val="59"/>
    <w:rsid w:val="00BC7E0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Hyperlink"/>
    <w:basedOn w:val="a0"/>
    <w:uiPriority w:val="99"/>
    <w:unhideWhenUsed/>
    <w:rsid w:val="009320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85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364</Words>
  <Characters>2079</Characters>
  <Application>Microsoft Office Word</Application>
  <DocSecurity>0</DocSecurity>
  <Lines>17</Lines>
  <Paragraphs>4</Paragraphs>
  <ScaleCrop>false</ScaleCrop>
  <Company>Microsoft</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opo</dc:creator>
  <cp:keywords/>
  <dc:description/>
  <cp:lastModifiedBy>ltjiang</cp:lastModifiedBy>
  <cp:revision>58</cp:revision>
  <cp:lastPrinted>2016-07-06T05:26:00Z</cp:lastPrinted>
  <dcterms:created xsi:type="dcterms:W3CDTF">2016-09-08T06:01:00Z</dcterms:created>
  <dcterms:modified xsi:type="dcterms:W3CDTF">2018-09-11T03:43:00Z</dcterms:modified>
</cp:coreProperties>
</file>