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417C41">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417C41"/>
    <w:p w14:paraId="4367D987" w14:textId="325728DE" w:rsidR="00372542" w:rsidRPr="00372542" w:rsidRDefault="00372542" w:rsidP="00417C41">
      <w:pPr>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417C41">
      <w:pPr>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lastRenderedPageBreak/>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76BB6" w:rsidRPr="00175E85" w:rsidRDefault="00176BB6"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76BB6" w:rsidRPr="00175E85" w:rsidRDefault="00176BB6"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76BB6" w:rsidRPr="00175E85" w:rsidRDefault="00176BB6"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76BB6" w:rsidRPr="00175E85" w:rsidRDefault="00176BB6"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22C7DA0F" w14:textId="77777777"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3CEA3DC" w14:textId="77777777" w:rsidR="00FC4821" w:rsidRPr="007945BF" w:rsidRDefault="00FC4821" w:rsidP="007945BF"/>
    <w:p w14:paraId="3960CC01" w14:textId="079A0034"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lastRenderedPageBreak/>
        <w:t>When spac</w:t>
      </w:r>
      <w:r w:rsidR="00581390">
        <w:rPr>
          <w:rFonts w:eastAsia="Times New Roman" w:cs="Times New Roman"/>
          <w:iCs/>
          <w:color w:val="000000" w:themeColor="text1"/>
        </w:rPr>
        <w:t>e</w:t>
      </w:r>
      <w:r w:rsidR="00760B6C">
        <w:rPr>
          <w:rFonts w:eastAsia="Times New Roman" w:cs="Times New Roman"/>
          <w:iCs/>
          <w:color w:val="000000" w:themeColor="text1"/>
        </w:rPr>
        <w:t>, “</w:t>
      </w:r>
      <w:r w:rsidR="00760B6C">
        <w:rPr>
          <w:rFonts w:eastAsia="Times New Roman" w:cs="Times New Roman"/>
          <w:iCs/>
          <w:color w:val="000000" w:themeColor="text1"/>
        </w:rPr>
        <w:t xml:space="preserve"> </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517F23C5"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5FFEE16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 xml:space="preserve">Words are split </w:t>
      </w:r>
      <w:r>
        <w:rPr>
          <w:rFonts w:eastAsia="Times New Roman" w:cs="Times New Roman"/>
          <w:sz w:val="24"/>
          <w:szCs w:val="24"/>
        </w:rPr>
        <w:t>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6D9F3FDF"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77777777" w:rsidR="004031BA" w:rsidRPr="004031BA" w:rsidRDefault="004031BA" w:rsidP="004031BA">
      <w:pPr>
        <w:spacing w:before="60" w:after="120"/>
        <w:rPr>
          <w:rFonts w:eastAsia="Times New Roman" w:cs="Times New Roman"/>
        </w:rPr>
      </w:pPr>
      <w:bookmarkStart w:id="0" w:name="_GoBack"/>
      <w:bookmarkEnd w:id="0"/>
    </w:p>
    <w:p w14:paraId="6A460B6C" w14:textId="77777777" w:rsidR="00C065BA" w:rsidRPr="00D0482C" w:rsidRDefault="00C065BA" w:rsidP="00C065BA">
      <w:pPr>
        <w:pStyle w:val="Heading2"/>
        <w:rPr>
          <w:color w:val="auto"/>
        </w:rPr>
      </w:pPr>
      <w:r w:rsidRPr="00D0482C">
        <w:rPr>
          <w:color w:val="auto"/>
        </w:rPr>
        <w:t>Line Breaking</w:t>
      </w:r>
    </w:p>
    <w:p w14:paraId="1C312081" w14:textId="064F2D49"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ebook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lastRenderedPageBreak/>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31F869C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as </w:t>
      </w:r>
      <w:r w:rsidR="00E43B4D">
        <w:rPr>
          <w:sz w:val="24"/>
          <w:szCs w:val="24"/>
        </w:rPr>
        <w:t xml:space="preserve"> </w:t>
      </w:r>
      <w:r w:rsidR="00E43B4D" w:rsidRPr="00E43B4D">
        <w:rPr>
          <w:rFonts w:ascii="Abyssinica SIL" w:hAnsi="Abyssinica SIL" w:cs="Abyssinica SIL"/>
          <w:sz w:val="24"/>
          <w:szCs w:val="24"/>
        </w:rPr>
        <w:t>« ‹ “</w:t>
      </w:r>
      <w:r w:rsidR="00E43B4D">
        <w:rPr>
          <w:sz w:val="24"/>
          <w:szCs w:val="24"/>
        </w:rPr>
        <w:t xml:space="preserve"> $ ( [ { </w:t>
      </w:r>
      <w:r w:rsidR="00E43B4D">
        <w:rPr>
          <w:sz w:val="24"/>
          <w:szCs w:val="24"/>
        </w:rPr>
        <w:t>)</w:t>
      </w:r>
      <w:r w:rsidR="00345468" w:rsidRPr="00176BB6">
        <w:rPr>
          <w:sz w:val="24"/>
          <w:szCs w:val="24"/>
        </w:rPr>
        <w:t>.</w:t>
      </w:r>
      <w:r w:rsidR="00E43B4D">
        <w:rPr>
          <w:sz w:val="24"/>
          <w:szCs w:val="24"/>
        </w:rPr>
        <w:t xml:space="preserve"> Conversely, may not start with a terminal or joi</w:t>
      </w:r>
      <w:r w:rsidR="00E43B4D">
        <w:rPr>
          <w:sz w:val="24"/>
          <w:szCs w:val="24"/>
        </w:rPr>
        <w:t>n</w:t>
      </w:r>
      <w:r w:rsidR="00E43B4D">
        <w:rPr>
          <w:sz w:val="24"/>
          <w:szCs w:val="24"/>
        </w:rPr>
        <w:t xml:space="preserve">ing punctuation (suchas: </w:t>
      </w:r>
      <w:r w:rsidR="00E43B4D" w:rsidRPr="00176BB6">
        <w:rPr>
          <w:rFonts w:ascii="Abyssinica SIL" w:hAnsi="Abyssinica SIL" w:cs="Abyssinica SIL"/>
          <w:sz w:val="24"/>
          <w:szCs w:val="24"/>
        </w:rPr>
        <w:t>?</w:t>
      </w:r>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2AFFD29B"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Do the above rules for starting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t>No (Please correct)</w:t>
      </w:r>
      <w:r>
        <w:t>:</w:t>
      </w:r>
      <w:r>
        <w:br/>
      </w:r>
      <w:r>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2FC21370"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t>Yes</w:t>
      </w:r>
      <w:r>
        <w:t xml:space="preserve"> (Please </w:t>
      </w:r>
      <w:r>
        <w:t>explain</w:t>
      </w:r>
      <w:r>
        <w:t>):</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16A307D7" w14:textId="1208E10D" w:rsidR="00D0482C" w:rsidRDefault="00F13752" w:rsidP="006A3F86">
      <w:pPr>
        <w:pStyle w:val="Heading1"/>
        <w:rPr>
          <w:color w:val="auto"/>
          <w:sz w:val="48"/>
          <w:szCs w:val="48"/>
        </w:rPr>
      </w:pPr>
      <w:r>
        <w:rPr>
          <w:color w:val="auto"/>
          <w:sz w:val="48"/>
          <w:szCs w:val="48"/>
        </w:rPr>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76BB6" w:rsidRPr="0023741F" w:rsidRDefault="00176BB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76BB6" w:rsidRPr="0023741F" w:rsidRDefault="00176BB6"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76BB6" w:rsidRPr="0023741F" w:rsidRDefault="00176BB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76BB6" w:rsidRPr="0023741F" w:rsidRDefault="00176BB6"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372FE31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372FE31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76BB6" w:rsidRDefault="00176BB6"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0AD348D"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0AD348D"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76BB6" w:rsidRDefault="00176BB6"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F80FC85"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76BB6" w:rsidRPr="0023741F" w:rsidRDefault="00176BB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979D624"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76BB6" w:rsidRPr="0023741F" w:rsidRDefault="00176BB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40C12E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76BB6" w:rsidRPr="0023741F" w:rsidRDefault="00176BB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F80FC85"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76BB6" w:rsidRDefault="00176BB6"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76BB6" w:rsidRPr="0023741F" w:rsidRDefault="00176BB6"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979D624"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76BB6" w:rsidRDefault="00176BB6"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76BB6" w:rsidRPr="0023741F" w:rsidRDefault="00176BB6"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40C12E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76BB6" w:rsidRDefault="00176BB6"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76BB6" w:rsidRPr="0023741F" w:rsidRDefault="00176BB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76BB6" w:rsidRPr="0023741F" w:rsidRDefault="00176BB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76BB6" w:rsidRPr="0023741F" w:rsidRDefault="00176BB6"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76BB6" w:rsidRPr="0023741F" w:rsidRDefault="00176BB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76BB6" w:rsidRPr="0023741F" w:rsidRDefault="00176BB6"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D2201B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D2201B6"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76BB6" w:rsidRDefault="00176BB6"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A83104F"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A83104F"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76BB6" w:rsidRDefault="00176BB6"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2C22945"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76BB6" w:rsidRPr="0023741F" w:rsidRDefault="00176BB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075943F3"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76BB6" w:rsidRPr="0023741F" w:rsidRDefault="00176BB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DEB56BD"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76BB6" w:rsidRPr="0023741F" w:rsidRDefault="00176BB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12C22945"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76BB6" w:rsidRDefault="00176BB6"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76BB6" w:rsidRPr="0023741F" w:rsidRDefault="00176BB6"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075943F3"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76BB6" w:rsidRDefault="00176BB6"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76BB6" w:rsidRPr="0023741F" w:rsidRDefault="00176BB6"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DEB56BD"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76BB6" w:rsidRDefault="00176BB6"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76BB6" w:rsidRPr="0023741F" w:rsidRDefault="00176BB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76BB6" w:rsidRPr="0023741F" w:rsidRDefault="00176BB6"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76BB6" w:rsidRPr="0023741F" w:rsidRDefault="00176BB6"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76BB6" w:rsidRPr="0023741F" w:rsidRDefault="00176BB6"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76BB6" w:rsidRPr="0023741F" w:rsidRDefault="00176BB6"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0CEE8D3"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0CEE8D3"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76BB6" w:rsidRDefault="00176BB6"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A88F471"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2A88F471"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76BB6" w:rsidRDefault="00176BB6"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062CEA24"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76BB6" w:rsidRPr="0023741F" w:rsidRDefault="00176BB6"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6A62FF0"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76BB6" w:rsidRPr="0023741F" w:rsidRDefault="00176BB6"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36955EE"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76BB6" w:rsidRDefault="00176BB6"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76BB6" w:rsidRPr="0023741F" w:rsidRDefault="00176BB6"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062CEA24" w14:textId="77777777" w:rsidR="00176BB6" w:rsidRPr="008B6AD4" w:rsidRDefault="00176BB6"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76BB6" w:rsidRDefault="00176BB6"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76BB6" w:rsidRPr="0023741F" w:rsidRDefault="00176BB6"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66A62FF0"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76BB6" w:rsidRDefault="00176BB6"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76BB6" w:rsidRPr="0023741F" w:rsidRDefault="00176BB6"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76BB6" w:rsidRPr="0064767B" w:rsidRDefault="00176BB6" w:rsidP="00393FE9">
                          <w:pPr>
                            <w:rPr>
                              <w:rFonts w:ascii="Abyssinica SIL" w:hAnsi="Abyssinica SIL" w:cs="Abyssinica SIL"/>
                            </w:rPr>
                          </w:pPr>
                          <w:r w:rsidRPr="0064767B">
                            <w:rPr>
                              <w:rFonts w:ascii="Abyssinica SIL" w:hAnsi="Abyssinica SIL" w:cs="Abyssinica SIL"/>
                            </w:rPr>
                            <w:t>አሐዱ</w:t>
                          </w:r>
                        </w:p>
                        <w:p w14:paraId="436955EE" w14:textId="77777777" w:rsidR="00176BB6" w:rsidRPr="0064767B" w:rsidRDefault="00176BB6"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76BB6" w:rsidRDefault="00176BB6"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76BB6" w:rsidRPr="0023741F" w:rsidRDefault="00176BB6"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lastRenderedPageBreak/>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77777777" w:rsidR="0038767F" w:rsidRPr="0048538B" w:rsidRDefault="0038767F" w:rsidP="0038767F">
      <w:pPr>
        <w:spacing w:before="60" w:after="120"/>
        <w:ind w:left="360"/>
        <w:rPr>
          <w:rFonts w:eastAsia="Times New Roman" w:cs="Times New Roman"/>
          <w:i/>
          <w:sz w:val="22"/>
          <w:szCs w:val="22"/>
        </w:rPr>
      </w:pP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lastRenderedPageBreak/>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77777777" w:rsidR="0038767F" w:rsidRPr="0048538B" w:rsidRDefault="0038767F" w:rsidP="0038767F">
      <w:pPr>
        <w:spacing w:before="60" w:after="120"/>
        <w:ind w:left="360"/>
        <w:rPr>
          <w:rFonts w:eastAsia="Times New Roman" w:cs="Times New Roman"/>
          <w:iCs/>
          <w:sz w:val="22"/>
          <w:szCs w:val="22"/>
        </w:rPr>
      </w:pP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lastRenderedPageBreak/>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…፡በዘመናት፡ከአራት፡ከፍላ፡ሀ/ክረምት፡ለ/መጸው፡ሐ/ጸደይ፡መ/ሐጋይ፡በማለት፡ከዓመት፡እስከ፡ዓመት፡…</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ሀ/ክረምት ለ/መጸው ሐ/ጸደይ መ/ሐጋይ በማለት ከዓመት እስከ ዓመት…</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3FBECB40" w14:textId="77777777" w:rsidR="00D412F2" w:rsidRPr="00D412F2" w:rsidRDefault="00D412F2" w:rsidP="00D412F2">
      <w:pPr>
        <w:rPr>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016792">
      <w:pPr>
        <w:numPr>
          <w:ilvl w:val="0"/>
          <w:numId w:val="38"/>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016792">
      <w:pPr>
        <w:numPr>
          <w:ilvl w:val="0"/>
          <w:numId w:val="38"/>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016792">
      <w:pPr>
        <w:numPr>
          <w:ilvl w:val="0"/>
          <w:numId w:val="38"/>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lastRenderedPageBreak/>
              <w:t>ኀ/</w:t>
            </w:r>
          </w:p>
          <w:p w14:paraId="50B7931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2B8A31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19E3396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472A6B4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0492B95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64005A19"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659975BD"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27B61A3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1C47B1A5"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lastRenderedPageBreak/>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Default="00D0482C" w:rsidP="0038767F">
      <w:pPr>
        <w:jc w:val="both"/>
        <w:rPr>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67DF33" w14:textId="77777777" w:rsidR="00A51D69" w:rsidRPr="006A3F86" w:rsidRDefault="00A51D69" w:rsidP="0038767F">
      <w:pPr>
        <w:jc w:val="both"/>
        <w:rPr>
          <w:rFonts w:ascii="Times" w:hAnsi="Times" w:cs="Times New Roman"/>
          <w:sz w:val="22"/>
          <w:szCs w:val="22"/>
        </w:rPr>
      </w:pPr>
    </w:p>
    <w:p w14:paraId="45C851B3"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386D3FDF" w:rsidR="00D0482C" w:rsidRPr="006A3F86" w:rsidRDefault="00D0482C" w:rsidP="0038767F">
      <w:pPr>
        <w:ind w:left="720"/>
        <w:jc w:val="both"/>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r w:rsidRPr="002D4BA9">
        <w:rPr>
          <w:rFonts w:eastAsia="Times New Roman" w:cs="Times New Roman"/>
          <w:sz w:val="22"/>
          <w:szCs w:val="22"/>
        </w:rPr>
        <w:t>centered wordspace justification style</w:t>
      </w:r>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2031E76D" w:rsidR="00D0482C" w:rsidRDefault="00142A3B" w:rsidP="002C2E71">
      <w:r>
        <w:t xml:space="preserve">Note: Integrate </w:t>
      </w:r>
      <w:r w:rsidRPr="00142A3B">
        <w:rPr>
          <w:i/>
        </w:rPr>
        <w:t>"Parenthetical Expressions with Ethiopic Wordspace"</w:t>
      </w:r>
      <w:r>
        <w:t xml:space="preserve"> with this section</w:t>
      </w:r>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38767F">
      <w:pPr>
        <w:jc w:val="both"/>
      </w:pPr>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lastRenderedPageBreak/>
        <w:t>within a scripture reference (sometimes not always)</w:t>
      </w:r>
    </w:p>
    <w:p w14:paraId="0863059A" w14:textId="2636CFA5"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016792">
      <w:pPr>
        <w:pStyle w:val="ListParagraph"/>
        <w:numPr>
          <w:ilvl w:val="0"/>
          <w:numId w:val="18"/>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344477B4" w:rsidR="00DE5361" w:rsidRPr="006A3F86" w:rsidRDefault="00DE5361" w:rsidP="006A3F86">
      <w:r w:rsidRPr="00503A2A">
        <w:rPr>
          <w:rStyle w:val="Emphasis"/>
          <w:sz w:val="22"/>
          <w:szCs w:val="22"/>
          <w:highlight w:val="yellow"/>
        </w:rPr>
        <w:t>[</w:t>
      </w:r>
      <w:r w:rsidR="00503A2A" w:rsidRPr="00503A2A">
        <w:rPr>
          <w:rStyle w:val="Emphasis"/>
          <w:sz w:val="22"/>
          <w:szCs w:val="22"/>
          <w:highlight w:val="yellow"/>
        </w:rPr>
        <w:t xml:space="preserve">TBD: </w:t>
      </w:r>
      <w:r w:rsidRPr="00503A2A">
        <w:rPr>
          <w:rStyle w:val="Emphasis"/>
          <w:sz w:val="22"/>
          <w:szCs w:val="22"/>
          <w:highlight w:val="yellow"/>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5DCF5BA5" w14:textId="31F9AE48"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47581B">
        <w:rPr>
          <w:color w:val="auto"/>
        </w:rPr>
        <w:t xml:space="preserve"> in Word-</w:t>
      </w:r>
      <w:r w:rsidR="0047581B" w:rsidRPr="00DE5361">
        <w:rPr>
          <w:color w:val="auto"/>
        </w:rPr>
        <w:t>Bounded</w:t>
      </w:r>
      <w:r w:rsidR="0047581B">
        <w:rPr>
          <w:color w:val="auto"/>
        </w:rPr>
        <w:t xml:space="preserve"> Style</w:t>
      </w:r>
    </w:p>
    <w:p w14:paraId="76FB9FA1" w14:textId="77777777" w:rsidR="00DE5361" w:rsidRPr="006A3F86" w:rsidRDefault="00DE5361" w:rsidP="0047581B">
      <w:pPr>
        <w:spacing w:after="240"/>
        <w:jc w:val="both"/>
        <w:rPr>
          <w:rFonts w:cs="Times New Roman"/>
        </w:rPr>
      </w:pPr>
      <w:r w:rsidRPr="006A3F86">
        <w:t>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570B242A"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xml:space="preserve">], appears to adhere to the word to the left as if it were its final character. </w:t>
      </w:r>
      <w:r w:rsidR="00142A3B">
        <w:t>The following figure</w:t>
      </w:r>
      <w:r w:rsidRPr="006A3F86">
        <w:t xml:space="preserve"> illustrate</w:t>
      </w:r>
      <w:r w:rsidR="00142A3B">
        <w:t>s</w:t>
      </w:r>
      <w:r w:rsidRPr="006A3F86">
        <w:t xml:space="preserv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581CFDFC"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1"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76BB6" w:rsidRPr="008F4142" w:rsidRDefault="00176BB6"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76BB6" w:rsidRPr="008F4142" w:rsidRDefault="00176BB6"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016792">
      <w:pPr>
        <w:pStyle w:val="ListParagraph"/>
        <w:numPr>
          <w:ilvl w:val="0"/>
          <w:numId w:val="25"/>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47CA92E9"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make reference to biblical verses </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lastRenderedPageBreak/>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lastRenderedPageBreak/>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016792">
      <w:pPr>
        <w:pStyle w:val="ListParagraph"/>
        <w:numPr>
          <w:ilvl w:val="0"/>
          <w:numId w:val="34"/>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016792">
      <w:pPr>
        <w:pStyle w:val="ListParagraph"/>
        <w:numPr>
          <w:ilvl w:val="0"/>
          <w:numId w:val="34"/>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lastRenderedPageBreak/>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lastRenderedPageBreak/>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lastRenderedPageBreak/>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7"/>
  </w:num>
  <w:num w:numId="3">
    <w:abstractNumId w:val="38"/>
  </w:num>
  <w:num w:numId="4">
    <w:abstractNumId w:val="3"/>
  </w:num>
  <w:num w:numId="5">
    <w:abstractNumId w:val="4"/>
  </w:num>
  <w:num w:numId="6">
    <w:abstractNumId w:val="11"/>
  </w:num>
  <w:num w:numId="7">
    <w:abstractNumId w:val="10"/>
  </w:num>
  <w:num w:numId="8">
    <w:abstractNumId w:val="6"/>
  </w:num>
  <w:num w:numId="9">
    <w:abstractNumId w:val="33"/>
  </w:num>
  <w:num w:numId="10">
    <w:abstractNumId w:val="17"/>
  </w:num>
  <w:num w:numId="11">
    <w:abstractNumId w:val="27"/>
  </w:num>
  <w:num w:numId="12">
    <w:abstractNumId w:val="22"/>
  </w:num>
  <w:num w:numId="13">
    <w:abstractNumId w:val="32"/>
  </w:num>
  <w:num w:numId="14">
    <w:abstractNumId w:val="20"/>
  </w:num>
  <w:num w:numId="15">
    <w:abstractNumId w:val="30"/>
  </w:num>
  <w:num w:numId="16">
    <w:abstractNumId w:val="39"/>
  </w:num>
  <w:num w:numId="17">
    <w:abstractNumId w:val="24"/>
  </w:num>
  <w:num w:numId="18">
    <w:abstractNumId w:val="34"/>
  </w:num>
  <w:num w:numId="19">
    <w:abstractNumId w:val="26"/>
  </w:num>
  <w:num w:numId="20">
    <w:abstractNumId w:val="15"/>
  </w:num>
  <w:num w:numId="21">
    <w:abstractNumId w:val="21"/>
  </w:num>
  <w:num w:numId="22">
    <w:abstractNumId w:val="31"/>
  </w:num>
  <w:num w:numId="23">
    <w:abstractNumId w:val="25"/>
  </w:num>
  <w:num w:numId="24">
    <w:abstractNumId w:val="23"/>
  </w:num>
  <w:num w:numId="25">
    <w:abstractNumId w:val="14"/>
  </w:num>
  <w:num w:numId="26">
    <w:abstractNumId w:val="28"/>
  </w:num>
  <w:num w:numId="27">
    <w:abstractNumId w:val="16"/>
  </w:num>
  <w:num w:numId="28">
    <w:abstractNumId w:val="36"/>
  </w:num>
  <w:num w:numId="29">
    <w:abstractNumId w:val="18"/>
  </w:num>
  <w:num w:numId="30">
    <w:abstractNumId w:val="5"/>
  </w:num>
  <w:num w:numId="31">
    <w:abstractNumId w:val="0"/>
  </w:num>
  <w:num w:numId="32">
    <w:abstractNumId w:val="9"/>
  </w:num>
  <w:num w:numId="33">
    <w:abstractNumId w:val="37"/>
  </w:num>
  <w:num w:numId="34">
    <w:abstractNumId w:val="40"/>
  </w:num>
  <w:num w:numId="35">
    <w:abstractNumId w:val="8"/>
  </w:num>
  <w:num w:numId="36">
    <w:abstractNumId w:val="12"/>
  </w:num>
  <w:num w:numId="37">
    <w:abstractNumId w:val="13"/>
  </w:num>
  <w:num w:numId="38">
    <w:abstractNumId w:val="35"/>
  </w:num>
  <w:num w:numId="39">
    <w:abstractNumId w:val="19"/>
  </w:num>
  <w:num w:numId="40">
    <w:abstractNumId w:val="1"/>
  </w:num>
  <w:num w:numId="41">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8482D"/>
    <w:rsid w:val="002A00EA"/>
    <w:rsid w:val="002C2E71"/>
    <w:rsid w:val="002D4BA9"/>
    <w:rsid w:val="002F087F"/>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4031BA"/>
    <w:rsid w:val="004107E8"/>
    <w:rsid w:val="004167A8"/>
    <w:rsid w:val="00417C41"/>
    <w:rsid w:val="00423624"/>
    <w:rsid w:val="00425AE6"/>
    <w:rsid w:val="00427B2F"/>
    <w:rsid w:val="00434E40"/>
    <w:rsid w:val="0047581B"/>
    <w:rsid w:val="00484969"/>
    <w:rsid w:val="0048538B"/>
    <w:rsid w:val="004857F3"/>
    <w:rsid w:val="004A2527"/>
    <w:rsid w:val="004A4F32"/>
    <w:rsid w:val="004B4A35"/>
    <w:rsid w:val="004B6FF4"/>
    <w:rsid w:val="004D3908"/>
    <w:rsid w:val="004F0B0B"/>
    <w:rsid w:val="0050096A"/>
    <w:rsid w:val="00503A2A"/>
    <w:rsid w:val="0050469F"/>
    <w:rsid w:val="005267CE"/>
    <w:rsid w:val="00532714"/>
    <w:rsid w:val="00532C4F"/>
    <w:rsid w:val="005345CA"/>
    <w:rsid w:val="0053600E"/>
    <w:rsid w:val="00554863"/>
    <w:rsid w:val="00554A53"/>
    <w:rsid w:val="00560E9B"/>
    <w:rsid w:val="0056685B"/>
    <w:rsid w:val="00581390"/>
    <w:rsid w:val="005836D0"/>
    <w:rsid w:val="005C22E4"/>
    <w:rsid w:val="005D1976"/>
    <w:rsid w:val="005D7F85"/>
    <w:rsid w:val="006134F7"/>
    <w:rsid w:val="00613DB2"/>
    <w:rsid w:val="00621807"/>
    <w:rsid w:val="006342AE"/>
    <w:rsid w:val="00665C16"/>
    <w:rsid w:val="00674633"/>
    <w:rsid w:val="00686310"/>
    <w:rsid w:val="006A3F86"/>
    <w:rsid w:val="007133CF"/>
    <w:rsid w:val="007223F4"/>
    <w:rsid w:val="00723EF3"/>
    <w:rsid w:val="00726EE8"/>
    <w:rsid w:val="007366D8"/>
    <w:rsid w:val="007416D4"/>
    <w:rsid w:val="0075621C"/>
    <w:rsid w:val="00760B6C"/>
    <w:rsid w:val="00787CE6"/>
    <w:rsid w:val="0079102C"/>
    <w:rsid w:val="007945BF"/>
    <w:rsid w:val="00796974"/>
    <w:rsid w:val="007A4575"/>
    <w:rsid w:val="007B2EDD"/>
    <w:rsid w:val="007F01BC"/>
    <w:rsid w:val="00800AD0"/>
    <w:rsid w:val="008439C0"/>
    <w:rsid w:val="00876D20"/>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4206C"/>
    <w:rsid w:val="00A47F67"/>
    <w:rsid w:val="00A51D69"/>
    <w:rsid w:val="00A74ACF"/>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26DD"/>
    <w:rsid w:val="00D477A7"/>
    <w:rsid w:val="00D52C49"/>
    <w:rsid w:val="00D851D6"/>
    <w:rsid w:val="00D92EE1"/>
    <w:rsid w:val="00D937B8"/>
    <w:rsid w:val="00DA1057"/>
    <w:rsid w:val="00DB30B7"/>
    <w:rsid w:val="00DC3F75"/>
    <w:rsid w:val="00DC710E"/>
    <w:rsid w:val="00DE5361"/>
    <w:rsid w:val="00DF29A5"/>
    <w:rsid w:val="00E1618E"/>
    <w:rsid w:val="00E17CF7"/>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3c.github.io/elre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EAC13-A34E-4208-ADA4-6DC08AD5A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35</Pages>
  <Words>7064</Words>
  <Characters>40266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121</cp:revision>
  <dcterms:created xsi:type="dcterms:W3CDTF">2016-05-01T13:10:00Z</dcterms:created>
  <dcterms:modified xsi:type="dcterms:W3CDTF">2016-09-29T16:50:00Z</dcterms:modified>
</cp:coreProperties>
</file>