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Pr>
        <w:drawing>
          <wp:inline distB="114300" distT="114300" distL="114300" distR="114300">
            <wp:extent cx="4657725" cy="981075"/>
            <wp:effectExtent b="0" l="0" r="0" t="0"/>
            <wp:docPr id="2" name="image1.png"/>
            <a:graphic>
              <a:graphicData uri="http://schemas.openxmlformats.org/drawingml/2006/picture">
                <pic:pic>
                  <pic:nvPicPr>
                    <pic:cNvPr id="0" name="image1.png"/>
                    <pic:cNvPicPr preferRelativeResize="0"/>
                  </pic:nvPicPr>
                  <pic:blipFill>
                    <a:blip r:embed="rId6"/>
                    <a:srcRect b="2092" l="2093" r="2092" t="2093"/>
                    <a:stretch>
                      <a:fillRect/>
                    </a:stretch>
                  </pic:blipFill>
                  <pic:spPr>
                    <a:xfrm>
                      <a:off x="0" y="0"/>
                      <a:ext cx="46577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360" w:lineRule="auto"/>
        <w:jc w:val="center"/>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Aplicación de Tours-GuanaTours</w:t>
      </w:r>
    </w:p>
    <w:p w:rsidR="00000000" w:rsidDel="00000000" w:rsidP="00000000" w:rsidRDefault="00000000" w:rsidRPr="00000000" w14:paraId="00000003">
      <w:pPr>
        <w:spacing w:after="240" w:before="240" w:line="360" w:lineRule="auto"/>
        <w:jc w:val="center"/>
        <w:rPr>
          <w:rFonts w:ascii="Droid Serif" w:cs="Droid Serif" w:eastAsia="Droid Serif" w:hAnsi="Droid Serif"/>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Proyecto aplicación móvil</w:t>
      </w:r>
    </w:p>
    <w:p w:rsidR="00000000" w:rsidDel="00000000" w:rsidP="00000000" w:rsidRDefault="00000000" w:rsidRPr="00000000" w14:paraId="00000006">
      <w:pPr>
        <w:spacing w:line="360" w:lineRule="auto"/>
        <w:ind w:left="720" w:firstLine="0"/>
        <w:jc w:val="center"/>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BISOFT</w:t>
      </w:r>
      <w:r w:rsidDel="00000000" w:rsidR="00000000" w:rsidRPr="00000000">
        <w:rPr>
          <w:rFonts w:ascii="Droid Serif" w:cs="Droid Serif" w:eastAsia="Droid Serif" w:hAnsi="Droid Serif"/>
          <w:sz w:val="24"/>
          <w:szCs w:val="24"/>
          <w:rtl w:val="0"/>
        </w:rPr>
        <w:t xml:space="preserve"> 18 – Diseño Conceptual del Software</w:t>
      </w:r>
    </w:p>
    <w:p w:rsidR="00000000" w:rsidDel="00000000" w:rsidP="00000000" w:rsidRDefault="00000000" w:rsidRPr="00000000" w14:paraId="00000007">
      <w:pPr>
        <w:spacing w:line="360" w:lineRule="auto"/>
        <w:jc w:val="center"/>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Profesor</w:t>
      </w:r>
      <w:r w:rsidDel="00000000" w:rsidR="00000000" w:rsidRPr="00000000">
        <w:rPr>
          <w:rFonts w:ascii="Droid Serif" w:cs="Droid Serif" w:eastAsia="Droid Serif" w:hAnsi="Droid Serif"/>
          <w:sz w:val="24"/>
          <w:szCs w:val="24"/>
          <w:rtl w:val="0"/>
        </w:rPr>
        <w:t xml:space="preserve">:</w:t>
      </w:r>
    </w:p>
    <w:p w:rsidR="00000000" w:rsidDel="00000000" w:rsidP="00000000" w:rsidRDefault="00000000" w:rsidRPr="00000000" w14:paraId="0000000A">
      <w:pPr>
        <w:spacing w:line="360" w:lineRule="auto"/>
        <w:jc w:val="center"/>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Fauricio Alban Conejo Navarro</w:t>
      </w:r>
    </w:p>
    <w:p w:rsidR="00000000" w:rsidDel="00000000" w:rsidP="00000000" w:rsidRDefault="00000000" w:rsidRPr="00000000" w14:paraId="0000000B">
      <w:pPr>
        <w:spacing w:line="360" w:lineRule="auto"/>
        <w:ind w:left="1440" w:firstLine="720"/>
        <w:jc w:val="center"/>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0E">
      <w:pPr>
        <w:spacing w:line="360" w:lineRule="auto"/>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Elaborado Por:</w:t>
      </w:r>
    </w:p>
    <w:p w:rsidR="00000000" w:rsidDel="00000000" w:rsidP="00000000" w:rsidRDefault="00000000" w:rsidRPr="00000000" w14:paraId="00000010">
      <w:pPr>
        <w:spacing w:line="360" w:lineRule="auto"/>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                                               Méndez Zamora Isabela </w:t>
      </w:r>
    </w:p>
    <w:p w:rsidR="00000000" w:rsidDel="00000000" w:rsidP="00000000" w:rsidRDefault="00000000" w:rsidRPr="00000000" w14:paraId="00000011">
      <w:pPr>
        <w:spacing w:line="360" w:lineRule="auto"/>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                                               Padilla Rossi Alvaro</w:t>
      </w:r>
    </w:p>
    <w:p w:rsidR="00000000" w:rsidDel="00000000" w:rsidP="00000000" w:rsidRDefault="00000000" w:rsidRPr="00000000" w14:paraId="00000012">
      <w:pPr>
        <w:spacing w:line="360" w:lineRule="auto"/>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                                               Taylor Fonseca Isaac Mauricio </w:t>
      </w:r>
    </w:p>
    <w:p w:rsidR="00000000" w:rsidDel="00000000" w:rsidP="00000000" w:rsidRDefault="00000000" w:rsidRPr="00000000" w14:paraId="00000013">
      <w:pPr>
        <w:spacing w:line="360" w:lineRule="auto"/>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                                               Vargas Delgado Sebastián</w:t>
      </w:r>
    </w:p>
    <w:p w:rsidR="00000000" w:rsidDel="00000000" w:rsidP="00000000" w:rsidRDefault="00000000" w:rsidRPr="00000000" w14:paraId="00000014">
      <w:pPr>
        <w:spacing w:line="360" w:lineRule="auto"/>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Sede:</w:t>
      </w:r>
    </w:p>
    <w:p w:rsidR="00000000" w:rsidDel="00000000" w:rsidP="00000000" w:rsidRDefault="00000000" w:rsidRPr="00000000" w14:paraId="00000018">
      <w:pPr>
        <w:spacing w:line="360" w:lineRule="auto"/>
        <w:jc w:val="center"/>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San Pedro</w:t>
      </w:r>
    </w:p>
    <w:p w:rsidR="00000000" w:rsidDel="00000000" w:rsidP="00000000" w:rsidRDefault="00000000" w:rsidRPr="00000000" w14:paraId="00000019">
      <w:pPr>
        <w:spacing w:line="360" w:lineRule="auto"/>
        <w:jc w:val="center"/>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1A">
      <w:pPr>
        <w:spacing w:line="360" w:lineRule="auto"/>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San José,  29 de abril del 2023</w:t>
      </w:r>
    </w:p>
    <w:p w:rsidR="00000000" w:rsidDel="00000000" w:rsidP="00000000" w:rsidRDefault="00000000" w:rsidRPr="00000000" w14:paraId="0000001C">
      <w:pPr>
        <w:spacing w:line="360" w:lineRule="auto"/>
        <w:jc w:val="center"/>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Diagrama Caso de Uso General </w:t>
      </w:r>
    </w:p>
    <w:p w:rsidR="00000000" w:rsidDel="00000000" w:rsidP="00000000" w:rsidRDefault="00000000" w:rsidRPr="00000000" w14:paraId="0000001F">
      <w:pPr>
        <w:spacing w:line="360" w:lineRule="auto"/>
        <w:jc w:val="both"/>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Pr>
        <w:drawing>
          <wp:inline distB="114300" distT="114300" distL="114300" distR="114300">
            <wp:extent cx="5731200" cy="4343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ind w:left="720" w:firstLine="0"/>
        <w:jc w:val="both"/>
        <w:rPr>
          <w:rFonts w:ascii="Droid Serif" w:cs="Droid Serif" w:eastAsia="Droid Serif" w:hAnsi="Droid Serif"/>
          <w:b w:val="1"/>
          <w:sz w:val="24"/>
          <w:szCs w:val="24"/>
        </w:rPr>
      </w:pPr>
      <w:r w:rsidDel="00000000" w:rsidR="00000000" w:rsidRPr="00000000">
        <w:rPr>
          <w:rtl w:val="0"/>
        </w:rPr>
      </w:r>
    </w:p>
    <w:tbl>
      <w:tblPr>
        <w:tblStyle w:val="Table1"/>
        <w:tblW w:w="9705.0" w:type="dxa"/>
        <w:jc w:val="left"/>
        <w:tblInd w:w="15.0" w:type="dxa"/>
        <w:tblBorders>
          <w:top w:color="3d85c6" w:space="0" w:sz="8" w:val="single"/>
          <w:left w:color="3d85c6" w:space="0" w:sz="8" w:val="single"/>
          <w:bottom w:color="3d85c6" w:space="0" w:sz="8" w:val="single"/>
          <w:right w:color="3d85c6" w:space="0" w:sz="8" w:val="single"/>
          <w:insideH w:color="3d85c6" w:space="0" w:sz="8" w:val="single"/>
          <w:insideV w:color="3d85c6" w:space="0" w:sz="8" w:val="single"/>
        </w:tblBorders>
        <w:tblLayout w:type="fixed"/>
        <w:tblLook w:val="0600"/>
      </w:tblPr>
      <w:tblGrid>
        <w:gridCol w:w="4485"/>
        <w:gridCol w:w="2265"/>
        <w:gridCol w:w="2955"/>
        <w:tblGridChange w:id="0">
          <w:tblGrid>
            <w:gridCol w:w="4485"/>
            <w:gridCol w:w="2265"/>
            <w:gridCol w:w="295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Droid Serif" w:cs="Droid Serif" w:eastAsia="Droid Serif" w:hAnsi="Droid Serif"/>
                <w:b w:val="1"/>
                <w:sz w:val="24"/>
                <w:szCs w:val="24"/>
                <w:shd w:fill="cfe2f3" w:val="clear"/>
              </w:rPr>
            </w:pPr>
            <w:r w:rsidDel="00000000" w:rsidR="00000000" w:rsidRPr="00000000">
              <w:rPr>
                <w:rFonts w:ascii="Droid Serif" w:cs="Droid Serif" w:eastAsia="Droid Serif" w:hAnsi="Droid Serif"/>
                <w:b w:val="1"/>
                <w:sz w:val="24"/>
                <w:szCs w:val="24"/>
                <w:shd w:fill="cfe2f3" w:val="clear"/>
                <w:rtl w:val="0"/>
              </w:rPr>
              <w:t xml:space="preserve">CU-01</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Droid Serif" w:cs="Droid Serif" w:eastAsia="Droid Serif" w:hAnsi="Droid Serif"/>
                <w:b w:val="1"/>
                <w:sz w:val="24"/>
                <w:szCs w:val="24"/>
                <w:shd w:fill="cfe2f3" w:val="clear"/>
              </w:rPr>
            </w:pPr>
            <w:r w:rsidDel="00000000" w:rsidR="00000000" w:rsidRPr="00000000">
              <w:rPr>
                <w:rFonts w:ascii="Droid Serif" w:cs="Droid Serif" w:eastAsia="Droid Serif" w:hAnsi="Droid Serif"/>
                <w:b w:val="1"/>
                <w:sz w:val="24"/>
                <w:szCs w:val="24"/>
                <w:shd w:fill="cfe2f3" w:val="clear"/>
                <w:rtl w:val="0"/>
              </w:rPr>
              <w:t xml:space="preserve">Aplicación de Tours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Versión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1.0(25/03/2023)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Actores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1"/>
              </w:numPr>
              <w:spacing w:line="240" w:lineRule="auto"/>
              <w:ind w:left="720" w:hanging="36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Usuario</w:t>
            </w:r>
          </w:p>
          <w:p w:rsidR="00000000" w:rsidDel="00000000" w:rsidP="00000000" w:rsidRDefault="00000000" w:rsidRPr="00000000" w14:paraId="00000029">
            <w:pPr>
              <w:widowControl w:val="0"/>
              <w:numPr>
                <w:ilvl w:val="0"/>
                <w:numId w:val="1"/>
              </w:numPr>
              <w:spacing w:line="240" w:lineRule="auto"/>
              <w:ind w:left="720" w:hanging="36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Operador </w:t>
            </w:r>
          </w:p>
          <w:p w:rsidR="00000000" w:rsidDel="00000000" w:rsidP="00000000" w:rsidRDefault="00000000" w:rsidRPr="00000000" w14:paraId="0000002A">
            <w:pPr>
              <w:widowControl w:val="0"/>
              <w:numPr>
                <w:ilvl w:val="0"/>
                <w:numId w:val="1"/>
              </w:numPr>
              <w:spacing w:line="240" w:lineRule="auto"/>
              <w:ind w:left="720" w:hanging="36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Plataforma de Pago</w:t>
            </w:r>
          </w:p>
          <w:p w:rsidR="00000000" w:rsidDel="00000000" w:rsidP="00000000" w:rsidRDefault="00000000" w:rsidRPr="00000000" w14:paraId="0000002B">
            <w:pPr>
              <w:widowControl w:val="0"/>
              <w:spacing w:line="240" w:lineRule="auto"/>
              <w:ind w:left="720" w:firstLine="0"/>
              <w:rPr>
                <w:rFonts w:ascii="Droid Serif" w:cs="Droid Serif" w:eastAsia="Droid Serif" w:hAnsi="Droid Serif"/>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Proceso de agendar o visualizar tours disponibles en el pacifico norte de Costa Rica</w:t>
            </w:r>
          </w:p>
        </w:tc>
      </w:tr>
    </w:tbl>
    <w:p w:rsidR="00000000" w:rsidDel="00000000" w:rsidP="00000000" w:rsidRDefault="00000000" w:rsidRPr="00000000" w14:paraId="00000030">
      <w:pPr>
        <w:spacing w:line="360" w:lineRule="auto"/>
        <w:ind w:left="720" w:firstLine="0"/>
        <w:jc w:val="both"/>
        <w:rPr>
          <w:rFonts w:ascii="Droid Serif" w:cs="Droid Serif" w:eastAsia="Droid Serif" w:hAnsi="Droid Serif"/>
          <w:b w:val="1"/>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Droid Serif" w:cs="Droid Serif" w:eastAsia="Droid Serif" w:hAnsi="Droid Serif"/>
          <w:b w:val="1"/>
          <w:sz w:val="24"/>
          <w:szCs w:val="24"/>
        </w:rPr>
      </w:pPr>
      <w:r w:rsidDel="00000000" w:rsidR="00000000" w:rsidRPr="00000000">
        <w:rPr>
          <w:rtl w:val="0"/>
        </w:rPr>
      </w:r>
    </w:p>
    <w:p w:rsidR="00000000" w:rsidDel="00000000" w:rsidP="00000000" w:rsidRDefault="00000000" w:rsidRPr="00000000" w14:paraId="00000032">
      <w:pPr>
        <w:spacing w:line="360" w:lineRule="auto"/>
        <w:ind w:left="720" w:firstLine="0"/>
        <w:jc w:val="both"/>
        <w:rPr>
          <w:rFonts w:ascii="Droid Serif" w:cs="Droid Serif" w:eastAsia="Droid Serif" w:hAnsi="Droid Serif"/>
          <w:b w:val="1"/>
          <w:sz w:val="24"/>
          <w:szCs w:val="24"/>
        </w:rPr>
      </w:pPr>
      <w:r w:rsidDel="00000000" w:rsidR="00000000" w:rsidRPr="00000000">
        <w:rPr>
          <w:rtl w:val="0"/>
        </w:rPr>
      </w:r>
    </w:p>
    <w:p w:rsidR="00000000" w:rsidDel="00000000" w:rsidP="00000000" w:rsidRDefault="00000000" w:rsidRPr="00000000" w14:paraId="00000033">
      <w:pPr>
        <w:spacing w:line="360" w:lineRule="auto"/>
        <w:ind w:left="720" w:firstLine="0"/>
        <w:jc w:val="both"/>
        <w:rPr>
          <w:rFonts w:ascii="Droid Serif" w:cs="Droid Serif" w:eastAsia="Droid Serif" w:hAnsi="Droid Serif"/>
          <w:b w:val="1"/>
          <w:sz w:val="24"/>
          <w:szCs w:val="24"/>
        </w:rPr>
      </w:pPr>
      <w:r w:rsidDel="00000000" w:rsidR="00000000" w:rsidRPr="00000000">
        <w:rPr>
          <w:rtl w:val="0"/>
        </w:rPr>
      </w:r>
    </w:p>
    <w:tbl>
      <w:tblPr>
        <w:tblStyle w:val="Table2"/>
        <w:tblW w:w="9705.0" w:type="dxa"/>
        <w:jc w:val="left"/>
        <w:tblInd w:w="15.0" w:type="dxa"/>
        <w:tblBorders>
          <w:top w:color="3d85c6" w:space="0" w:sz="8" w:val="single"/>
          <w:left w:color="3d85c6" w:space="0" w:sz="8" w:val="single"/>
          <w:bottom w:color="3d85c6" w:space="0" w:sz="8" w:val="single"/>
          <w:right w:color="3d85c6" w:space="0" w:sz="8" w:val="single"/>
          <w:insideH w:color="3d85c6" w:space="0" w:sz="8" w:val="single"/>
          <w:insideV w:color="3d85c6" w:space="0" w:sz="8" w:val="single"/>
        </w:tblBorders>
        <w:tblLayout w:type="fixed"/>
        <w:tblLook w:val="0600"/>
      </w:tblPr>
      <w:tblGrid>
        <w:gridCol w:w="4485"/>
        <w:gridCol w:w="2265"/>
        <w:gridCol w:w="2955"/>
        <w:tblGridChange w:id="0">
          <w:tblGrid>
            <w:gridCol w:w="4485"/>
            <w:gridCol w:w="2265"/>
            <w:gridCol w:w="295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Droid Serif" w:cs="Droid Serif" w:eastAsia="Droid Serif" w:hAnsi="Droid Serif"/>
                <w:b w:val="1"/>
                <w:sz w:val="24"/>
                <w:szCs w:val="24"/>
                <w:shd w:fill="cfe2f3" w:val="clear"/>
              </w:rPr>
            </w:pPr>
            <w:r w:rsidDel="00000000" w:rsidR="00000000" w:rsidRPr="00000000">
              <w:rPr>
                <w:rFonts w:ascii="Droid Serif" w:cs="Droid Serif" w:eastAsia="Droid Serif" w:hAnsi="Droid Serif"/>
                <w:b w:val="1"/>
                <w:sz w:val="24"/>
                <w:szCs w:val="24"/>
                <w:shd w:fill="cfe2f3" w:val="clear"/>
                <w:rtl w:val="0"/>
              </w:rPr>
              <w:t xml:space="preserve">CU-02</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Droid Serif" w:cs="Droid Serif" w:eastAsia="Droid Serif" w:hAnsi="Droid Serif"/>
                <w:b w:val="1"/>
                <w:sz w:val="24"/>
                <w:szCs w:val="24"/>
                <w:shd w:fill="cfe2f3" w:val="clear"/>
              </w:rPr>
            </w:pPr>
            <w:r w:rsidDel="00000000" w:rsidR="00000000" w:rsidRPr="00000000">
              <w:rPr>
                <w:rFonts w:ascii="Droid Serif" w:cs="Droid Serif" w:eastAsia="Droid Serif" w:hAnsi="Droid Serif"/>
                <w:b w:val="1"/>
                <w:sz w:val="24"/>
                <w:szCs w:val="24"/>
                <w:shd w:fill="cfe2f3" w:val="clear"/>
                <w:rtl w:val="0"/>
              </w:rPr>
              <w:t xml:space="preserve">Aplicación de Tours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Versión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1.0(25/03/2023)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Actores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1"/>
              </w:numPr>
              <w:spacing w:line="240" w:lineRule="auto"/>
              <w:ind w:left="720" w:hanging="36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Usuario</w:t>
            </w:r>
          </w:p>
          <w:p w:rsidR="00000000" w:rsidDel="00000000" w:rsidP="00000000" w:rsidRDefault="00000000" w:rsidRPr="00000000" w14:paraId="0000003C">
            <w:pPr>
              <w:widowControl w:val="0"/>
              <w:spacing w:line="240" w:lineRule="auto"/>
              <w:ind w:left="720" w:firstLine="0"/>
              <w:rPr>
                <w:rFonts w:ascii="Droid Serif" w:cs="Droid Serif" w:eastAsia="Droid Serif" w:hAnsi="Droid Serif"/>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La aplicación debe comportarse como se está mostrando en el diagrama de caso de uso general cuando un usuario quiera ingresar a la aplicación de tours para visualizar tours disponibles o realizar la reserva de un tour. Un usuario es un posible cliente que desea agendar un tour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Secuencia 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Acción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Droid Serif" w:cs="Droid Serif" w:eastAsia="Droid Serif" w:hAnsi="Droid Serif"/>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El usuario solicita al sistema realizar el login a la App.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Droid Serif" w:cs="Droid Serif" w:eastAsia="Droid Serif" w:hAnsi="Droid Serif"/>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El sistema realiza validación de datos e ingresa al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Droid Serif" w:cs="Droid Serif" w:eastAsia="Droid Serif" w:hAnsi="Droid Serif"/>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El usuario ingresa y visualiza el catálogo de tours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Droid Serif" w:cs="Droid Serif" w:eastAsia="Droid Serif" w:hAnsi="Droid Serif"/>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El usuario puede visualizar los detalles de las búsquedas realizadas (todas las búsquedas)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Droid Serif" w:cs="Droid Serif" w:eastAsia="Droid Serif" w:hAnsi="Droid Serif"/>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El usuario visualiza detalles del tour seleccionado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Droid Serif" w:cs="Droid Serif" w:eastAsia="Droid Serif" w:hAnsi="Droid Serif"/>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El usuario solicita la generación de reserva al tour seleccionado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Droid Serif" w:cs="Droid Serif" w:eastAsia="Droid Serif" w:hAnsi="Droid Serif"/>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El sistema realiza la reserva y el usuario puede visualizar los detalles de dicha reserva </w:t>
            </w:r>
          </w:p>
        </w:tc>
      </w:tr>
    </w:tbl>
    <w:p w:rsidR="00000000" w:rsidDel="00000000" w:rsidP="00000000" w:rsidRDefault="00000000" w:rsidRPr="00000000" w14:paraId="00000059">
      <w:pPr>
        <w:spacing w:line="360" w:lineRule="auto"/>
        <w:ind w:left="720" w:firstLine="0"/>
        <w:jc w:val="both"/>
        <w:rPr>
          <w:rFonts w:ascii="Droid Serif" w:cs="Droid Serif" w:eastAsia="Droid Serif" w:hAnsi="Droid Serif"/>
          <w:b w:val="1"/>
          <w:sz w:val="24"/>
          <w:szCs w:val="24"/>
        </w:rPr>
      </w:pPr>
      <w:r w:rsidDel="00000000" w:rsidR="00000000" w:rsidRPr="00000000">
        <w:rPr>
          <w:rtl w:val="0"/>
        </w:rPr>
      </w:r>
    </w:p>
    <w:p w:rsidR="00000000" w:rsidDel="00000000" w:rsidP="00000000" w:rsidRDefault="00000000" w:rsidRPr="00000000" w14:paraId="0000005A">
      <w:pPr>
        <w:spacing w:line="360" w:lineRule="auto"/>
        <w:ind w:left="720" w:firstLine="0"/>
        <w:jc w:val="both"/>
        <w:rPr>
          <w:rFonts w:ascii="Droid Serif" w:cs="Droid Serif" w:eastAsia="Droid Serif" w:hAnsi="Droid Serif"/>
          <w:b w:val="1"/>
          <w:sz w:val="24"/>
          <w:szCs w:val="24"/>
        </w:rPr>
      </w:pPr>
      <w:r w:rsidDel="00000000" w:rsidR="00000000" w:rsidRPr="00000000">
        <w:rPr>
          <w:rtl w:val="0"/>
        </w:rPr>
      </w:r>
    </w:p>
    <w:tbl>
      <w:tblPr>
        <w:tblStyle w:val="Table3"/>
        <w:tblW w:w="9705.0" w:type="dxa"/>
        <w:jc w:val="left"/>
        <w:tblInd w:w="15.0" w:type="dxa"/>
        <w:tblBorders>
          <w:top w:color="3d85c6" w:space="0" w:sz="8" w:val="single"/>
          <w:left w:color="3d85c6" w:space="0" w:sz="8" w:val="single"/>
          <w:bottom w:color="3d85c6" w:space="0" w:sz="8" w:val="single"/>
          <w:right w:color="3d85c6" w:space="0" w:sz="8" w:val="single"/>
          <w:insideH w:color="3d85c6" w:space="0" w:sz="8" w:val="single"/>
          <w:insideV w:color="3d85c6" w:space="0" w:sz="8" w:val="single"/>
        </w:tblBorders>
        <w:tblLayout w:type="fixed"/>
        <w:tblLook w:val="0600"/>
      </w:tblPr>
      <w:tblGrid>
        <w:gridCol w:w="4485"/>
        <w:gridCol w:w="2265"/>
        <w:gridCol w:w="2955"/>
        <w:tblGridChange w:id="0">
          <w:tblGrid>
            <w:gridCol w:w="4485"/>
            <w:gridCol w:w="2265"/>
            <w:gridCol w:w="295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Droid Serif" w:cs="Droid Serif" w:eastAsia="Droid Serif" w:hAnsi="Droid Serif"/>
                <w:b w:val="1"/>
                <w:sz w:val="24"/>
                <w:szCs w:val="24"/>
                <w:shd w:fill="cfe2f3" w:val="clear"/>
              </w:rPr>
            </w:pPr>
            <w:r w:rsidDel="00000000" w:rsidR="00000000" w:rsidRPr="00000000">
              <w:rPr>
                <w:rFonts w:ascii="Droid Serif" w:cs="Droid Serif" w:eastAsia="Droid Serif" w:hAnsi="Droid Serif"/>
                <w:b w:val="1"/>
                <w:sz w:val="24"/>
                <w:szCs w:val="24"/>
                <w:shd w:fill="cfe2f3" w:val="clear"/>
                <w:rtl w:val="0"/>
              </w:rPr>
              <w:t xml:space="preserve">CU-03</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Droid Serif" w:cs="Droid Serif" w:eastAsia="Droid Serif" w:hAnsi="Droid Serif"/>
                <w:b w:val="1"/>
                <w:sz w:val="24"/>
                <w:szCs w:val="24"/>
                <w:shd w:fill="cfe2f3" w:val="clear"/>
              </w:rPr>
            </w:pPr>
            <w:r w:rsidDel="00000000" w:rsidR="00000000" w:rsidRPr="00000000">
              <w:rPr>
                <w:rFonts w:ascii="Droid Serif" w:cs="Droid Serif" w:eastAsia="Droid Serif" w:hAnsi="Droid Serif"/>
                <w:b w:val="1"/>
                <w:sz w:val="24"/>
                <w:szCs w:val="24"/>
                <w:shd w:fill="cfe2f3" w:val="clear"/>
                <w:rtl w:val="0"/>
              </w:rPr>
              <w:t xml:space="preserve">Aplicación de Tours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Versión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1.0(25/03/2023)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Actores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1"/>
              </w:numPr>
              <w:spacing w:line="240" w:lineRule="auto"/>
              <w:ind w:left="720" w:hanging="36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Operador</w:t>
            </w:r>
          </w:p>
          <w:p w:rsidR="00000000" w:rsidDel="00000000" w:rsidP="00000000" w:rsidRDefault="00000000" w:rsidRPr="00000000" w14:paraId="00000063">
            <w:pPr>
              <w:widowControl w:val="0"/>
              <w:spacing w:line="240" w:lineRule="auto"/>
              <w:ind w:left="720" w:firstLine="0"/>
              <w:rPr>
                <w:rFonts w:ascii="Droid Serif" w:cs="Droid Serif" w:eastAsia="Droid Serif" w:hAnsi="Droid Serif"/>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La aplicación muestra el comportamiento que debería tener el sistema para el flujo corrector de un operador dentro de una aplicación de tours. El operador funciona como un administrador dentro del sistema, tendrá mayor control del programa.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Secuencia 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Acción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Droid Serif" w:cs="Droid Serif" w:eastAsia="Droid Serif" w:hAnsi="Droid Serif"/>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El operador solicita al sistema realizar el login a la App.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Droid Serif" w:cs="Droid Serif" w:eastAsia="Droid Serif" w:hAnsi="Droid Serif"/>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El sistema realiza validación de datos e ingresa al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Droid Serif" w:cs="Droid Serif" w:eastAsia="Droid Serif" w:hAnsi="Droid Serif"/>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El operador ingresa y administra los tours con un CRUD. Editar, modificar o remover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Droid Serif" w:cs="Droid Serif" w:eastAsia="Droid Serif" w:hAnsi="Droid Serif"/>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El operador puede visualizar los detalles de las reservas generadas por usuarios</w:t>
            </w:r>
          </w:p>
        </w:tc>
      </w:tr>
    </w:tbl>
    <w:p w:rsidR="00000000" w:rsidDel="00000000" w:rsidP="00000000" w:rsidRDefault="00000000" w:rsidRPr="00000000" w14:paraId="00000077">
      <w:pPr>
        <w:spacing w:line="360" w:lineRule="auto"/>
        <w:ind w:left="720" w:firstLine="0"/>
        <w:jc w:val="both"/>
        <w:rPr>
          <w:rFonts w:ascii="Droid Serif" w:cs="Droid Serif" w:eastAsia="Droid Serif" w:hAnsi="Droid Serif"/>
          <w:b w:val="1"/>
          <w:sz w:val="24"/>
          <w:szCs w:val="24"/>
        </w:rPr>
      </w:pPr>
      <w:r w:rsidDel="00000000" w:rsidR="00000000" w:rsidRPr="00000000">
        <w:rPr>
          <w:rtl w:val="0"/>
        </w:rPr>
      </w:r>
    </w:p>
    <w:p w:rsidR="00000000" w:rsidDel="00000000" w:rsidP="00000000" w:rsidRDefault="00000000" w:rsidRPr="00000000" w14:paraId="00000078">
      <w:pPr>
        <w:spacing w:line="360" w:lineRule="auto"/>
        <w:jc w:val="cente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