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A01" w14:textId="77777777" w:rsidR="00830295" w:rsidRPr="00D06AC7" w:rsidRDefault="00830295" w:rsidP="00D06AC7">
      <w:pPr>
        <w:jc w:val="both"/>
        <w:rPr>
          <w:rFonts w:ascii="Cambria" w:hAnsi="Cambria"/>
          <w:b/>
          <w:sz w:val="24"/>
          <w:szCs w:val="24"/>
        </w:rPr>
      </w:pPr>
      <w:r w:rsidRPr="00D06AC7">
        <w:rPr>
          <w:rFonts w:ascii="Cambria" w:hAnsi="Cambria"/>
          <w:b/>
          <w:sz w:val="24"/>
          <w:szCs w:val="24"/>
        </w:rPr>
        <w:t>Descrição de Casos de Uso e Fluxos de Eventos</w:t>
      </w:r>
    </w:p>
    <w:p w14:paraId="35E4BBA0" w14:textId="22FEA897" w:rsidR="00D06AC7" w:rsidRPr="00D06AC7" w:rsidRDefault="00D06AC7" w:rsidP="00D06AC7">
      <w:pPr>
        <w:spacing w:before="100" w:beforeAutospacing="1" w:after="100" w:afterAutospacing="1" w:line="240" w:lineRule="auto"/>
        <w:ind w:left="720"/>
        <w:jc w:val="both"/>
        <w:rPr>
          <w:rFonts w:ascii="Cambria" w:hAnsi="Cambria"/>
          <w:sz w:val="24"/>
          <w:szCs w:val="24"/>
        </w:rPr>
      </w:pPr>
      <w:r w:rsidRPr="00D06AC7">
        <w:rPr>
          <w:rFonts w:ascii="Cambria" w:hAnsi="Cambria"/>
          <w:sz w:val="24"/>
          <w:szCs w:val="24"/>
        </w:rPr>
        <w:t>Registro e acompanhamento de frequências dos alunos</w:t>
      </w:r>
    </w:p>
    <w:p w14:paraId="4A1EBB0D" w14:textId="46669FE3" w:rsidR="00D06AC7" w:rsidRPr="00D06AC7" w:rsidRDefault="00D06AC7" w:rsidP="00D06AC7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D06AC7">
        <w:rPr>
          <w:rFonts w:ascii="Cambria" w:hAnsi="Cambria"/>
          <w:b/>
          <w:bCs/>
          <w:sz w:val="24"/>
          <w:szCs w:val="24"/>
        </w:rPr>
        <w:t>Fluxo Principal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10779D78" w14:textId="0298F0C6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usuário acessa o sistema com login e senha.</w:t>
      </w:r>
    </w:p>
    <w:p w14:paraId="57E0B4EC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sistema autentica o usuário e apresenta o painel principal.</w:t>
      </w:r>
    </w:p>
    <w:p w14:paraId="6289A1A4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usuário seleciona a opção "Registro de Frequência".</w:t>
      </w:r>
    </w:p>
    <w:p w14:paraId="550AFD99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sistema apresenta a lista de turmas atribuídas ao usuário.</w:t>
      </w:r>
    </w:p>
    <w:p w14:paraId="21AFBB70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usuário escolhe a turma e a data para o registro.</w:t>
      </w:r>
    </w:p>
    <w:p w14:paraId="6DB67DE5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sistema exibe a lista de alunos daquela turma.</w:t>
      </w:r>
    </w:p>
    <w:p w14:paraId="0D089B9A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usuário marca os alunos presentes e ausentes.</w:t>
      </w:r>
    </w:p>
    <w:p w14:paraId="1E461B85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usuário confirma e salva o registro de frequência.</w:t>
      </w:r>
    </w:p>
    <w:p w14:paraId="029A761E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sistema armazena os dados e atualiza os relatórios de frequência.</w:t>
      </w:r>
    </w:p>
    <w:p w14:paraId="7AB2043C" w14:textId="77777777" w:rsidR="00D06AC7" w:rsidRPr="00D06AC7" w:rsidRDefault="00D06AC7" w:rsidP="00D06AC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O sistema disponibiliza o acompanhamento das frequências por aluno e por turma.</w:t>
      </w:r>
    </w:p>
    <w:p w14:paraId="70CB5D09" w14:textId="77777777" w:rsidR="00D06AC7" w:rsidRPr="00D06AC7" w:rsidRDefault="00D06AC7" w:rsidP="00D06AC7">
      <w:p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Fluxos Alternativos:</w:t>
      </w:r>
    </w:p>
    <w:p w14:paraId="3B32E18A" w14:textId="77777777" w:rsidR="00D06AC7" w:rsidRDefault="00D06AC7" w:rsidP="00D06AC7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7A – Faltas justificadas:</w:t>
      </w:r>
    </w:p>
    <w:p w14:paraId="422600CE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7a1. O usuário clica no nome do aluno ausente.</w:t>
      </w:r>
    </w:p>
    <w:p w14:paraId="7BB7E3F4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7a2. O sistema oferece a opção "Justificar falta".</w:t>
      </w:r>
    </w:p>
    <w:p w14:paraId="5D6E716D" w14:textId="4AD1E9A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 xml:space="preserve">7a3. O usuário preenche o motivo e anexa </w:t>
      </w: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comprovante</w:t>
      </w:r>
      <w:r>
        <w:rPr>
          <w:rFonts w:ascii="Cambria" w:eastAsia="Times New Roman" w:hAnsi="Cambria" w:cs="Times New Roman"/>
          <w:sz w:val="24"/>
          <w:szCs w:val="24"/>
          <w:lang w:eastAsia="pt-BR"/>
        </w:rPr>
        <w:t>, se houver.</w:t>
      </w:r>
    </w:p>
    <w:p w14:paraId="40E4586A" w14:textId="542C8330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7a4. O sistema registra a falta como justificada.</w:t>
      </w:r>
    </w:p>
    <w:p w14:paraId="4AB1B622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2299E672" w14:textId="74A97292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8A – Registro em lote:</w:t>
      </w:r>
    </w:p>
    <w:p w14:paraId="239D379D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</w:p>
    <w:p w14:paraId="40574BDB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8a1. O usuário clica na opção "Marcar todos como presentes".</w:t>
      </w:r>
    </w:p>
    <w:p w14:paraId="0ED205BB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8a2. O sistema marca todos os alunos como presentes.</w:t>
      </w:r>
    </w:p>
    <w:p w14:paraId="2C2DC410" w14:textId="77777777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8a3. O usuário desmarca apenas os alunos ausentes.</w:t>
      </w:r>
    </w:p>
    <w:p w14:paraId="273969C5" w14:textId="13E99DB4" w:rsid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D06AC7">
        <w:rPr>
          <w:rFonts w:ascii="Cambria" w:eastAsia="Times New Roman" w:hAnsi="Cambria" w:cs="Times New Roman"/>
          <w:sz w:val="24"/>
          <w:szCs w:val="24"/>
          <w:lang w:eastAsia="pt-BR"/>
        </w:rPr>
        <w:t>8a4. O usuário confirma e salva.</w:t>
      </w:r>
    </w:p>
    <w:p w14:paraId="0453C1C9" w14:textId="77777777" w:rsidR="00D06AC7" w:rsidRPr="00D06AC7" w:rsidRDefault="00D06AC7" w:rsidP="00D06AC7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52ED225C" w14:textId="1C3DE2C3" w:rsidR="00CD6DDE" w:rsidRPr="00D06AC7" w:rsidRDefault="00D06AC7" w:rsidP="00D06AC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sectPr w:rsidR="00CD6DDE" w:rsidRPr="00D0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1C77"/>
    <w:multiLevelType w:val="multilevel"/>
    <w:tmpl w:val="9034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5"/>
    <w:rsid w:val="0075396A"/>
    <w:rsid w:val="00830295"/>
    <w:rsid w:val="00AD5E83"/>
    <w:rsid w:val="00D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5614"/>
  <w15:chartTrackingRefBased/>
  <w15:docId w15:val="{6FA6E43C-1972-47B5-B63F-06DEC752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06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6A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6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C6B744F595644A82E2CA78F6F6078" ma:contentTypeVersion="9" ma:contentTypeDescription="Crie um novo documento." ma:contentTypeScope="" ma:versionID="151b49d0ed13a3e0c4ad116f466137d1">
  <xsd:schema xmlns:xsd="http://www.w3.org/2001/XMLSchema" xmlns:xs="http://www.w3.org/2001/XMLSchema" xmlns:p="http://schemas.microsoft.com/office/2006/metadata/properties" xmlns:ns2="5ef1b77c-38b8-414a-8721-d26a6c8834e3" targetNamespace="http://schemas.microsoft.com/office/2006/metadata/properties" ma:root="true" ma:fieldsID="b5ce84a04fb4cf4c0438eb1110e96abb" ns2:_="">
    <xsd:import namespace="5ef1b77c-38b8-414a-8721-d26a6c883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1b77c-38b8-414a-8721-d26a6c88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f1b77c-38b8-414a-8721-d26a6c8834e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903E8-4DFB-4070-96D6-D151E25F1421}"/>
</file>

<file path=customXml/itemProps2.xml><?xml version="1.0" encoding="utf-8"?>
<ds:datastoreItem xmlns:ds="http://schemas.openxmlformats.org/officeDocument/2006/customXml" ds:itemID="{2FB61ACA-CED8-4489-A7FE-CF5F9293A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C490E3-AF91-47D2-9441-CEE186553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ALEXANDRE PEREIRA</dc:creator>
  <cp:keywords/>
  <dc:description/>
  <cp:lastModifiedBy>Isabella Cunha</cp:lastModifiedBy>
  <cp:revision>2</cp:revision>
  <dcterms:created xsi:type="dcterms:W3CDTF">2025-05-24T20:19:00Z</dcterms:created>
  <dcterms:modified xsi:type="dcterms:W3CDTF">2025-05-24T20:19:00Z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0x0101006F7C6B744F595644A82E2CA78F6F6078</vt:lpwstr>
  </property>
</Properties>
</file>