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D369C" w14:textId="77777777" w:rsidR="001C6824" w:rsidRDefault="001C6824">
      <w:pPr>
        <w:spacing w:after="1200"/>
      </w:pPr>
    </w:p>
    <w:p w14:paraId="0EA4E2B4" w14:textId="249EB0A7" w:rsidR="001C6824" w:rsidRDefault="00000000">
      <w:pPr>
        <w:spacing w:after="200" w:line="300" w:lineRule="auto"/>
        <w:jc w:val="center"/>
      </w:pPr>
      <w:r>
        <w:rPr>
          <w:b/>
          <w:bCs/>
        </w:rPr>
        <w:t xml:space="preserve">FIAP </w:t>
      </w:r>
      <w:r w:rsidR="00BD4A34">
        <w:rPr>
          <w:b/>
          <w:bCs/>
        </w:rPr>
        <w:t xml:space="preserve">- </w:t>
      </w:r>
      <w:r>
        <w:rPr>
          <w:b/>
          <w:bCs/>
        </w:rPr>
        <w:t>FACULDADE DE INFORMÁTICA E ADMINISTRAÇÃO PAULISTA</w:t>
      </w:r>
    </w:p>
    <w:p w14:paraId="6699D9BF" w14:textId="77777777" w:rsidR="001C6824" w:rsidRDefault="00000000">
      <w:pPr>
        <w:spacing w:after="1600" w:line="300" w:lineRule="auto"/>
        <w:jc w:val="center"/>
      </w:pPr>
      <w:r>
        <w:rPr>
          <w:sz w:val="22"/>
          <w:szCs w:val="22"/>
        </w:rPr>
        <w:t>Tecnologia em Ciência de Dados</w:t>
      </w:r>
    </w:p>
    <w:p w14:paraId="374363BB" w14:textId="77777777" w:rsidR="001C6824" w:rsidRDefault="00000000">
      <w:pPr>
        <w:spacing w:after="160" w:line="300" w:lineRule="auto"/>
        <w:jc w:val="center"/>
      </w:pPr>
      <w:r>
        <w:rPr>
          <w:b/>
          <w:bCs/>
          <w:color w:val="12283F"/>
          <w:sz w:val="40"/>
          <w:szCs w:val="40"/>
        </w:rPr>
        <w:t>PREDICTOPS 360</w:t>
      </w:r>
    </w:p>
    <w:p w14:paraId="2F55D3A1" w14:textId="77777777" w:rsidR="001C6824" w:rsidRPr="00BD4A34" w:rsidRDefault="00000000">
      <w:pPr>
        <w:spacing w:after="60" w:line="300" w:lineRule="auto"/>
        <w:jc w:val="center"/>
      </w:pPr>
      <w:r w:rsidRPr="00BD4A34">
        <w:rPr>
          <w:sz w:val="26"/>
          <w:szCs w:val="26"/>
        </w:rPr>
        <w:t>Inteligência operacional preditiva para centros de operações de rede:</w:t>
      </w:r>
    </w:p>
    <w:p w14:paraId="0AA48109" w14:textId="1DD0932D" w:rsidR="001C6824" w:rsidRPr="00BD4A34" w:rsidRDefault="00000000">
      <w:pPr>
        <w:spacing w:after="1400" w:line="300" w:lineRule="auto"/>
        <w:jc w:val="center"/>
      </w:pPr>
      <w:r w:rsidRPr="00BD4A34">
        <w:rPr>
          <w:sz w:val="26"/>
          <w:szCs w:val="26"/>
        </w:rPr>
        <w:t xml:space="preserve">previsão de demanda, risco de </w:t>
      </w:r>
      <w:r w:rsidR="00E9044C">
        <w:rPr>
          <w:sz w:val="26"/>
          <w:szCs w:val="26"/>
        </w:rPr>
        <w:t>OLA</w:t>
      </w:r>
      <w:r w:rsidRPr="00BD4A34">
        <w:rPr>
          <w:sz w:val="26"/>
          <w:szCs w:val="26"/>
        </w:rPr>
        <w:t xml:space="preserve"> e descoberta de modos de falha</w:t>
      </w:r>
    </w:p>
    <w:p w14:paraId="63F6FCED" w14:textId="2E60F726" w:rsidR="001C6824" w:rsidRDefault="00000000">
      <w:pPr>
        <w:spacing w:after="1400" w:line="300" w:lineRule="auto"/>
        <w:jc w:val="center"/>
      </w:pPr>
      <w:r>
        <w:rPr>
          <w:b/>
          <w:bCs/>
        </w:rPr>
        <w:t xml:space="preserve">Relatório </w:t>
      </w:r>
      <w:r w:rsidR="005D18F1">
        <w:rPr>
          <w:b/>
          <w:bCs/>
        </w:rPr>
        <w:t>da Solução</w:t>
      </w:r>
    </w:p>
    <w:p w14:paraId="1551F4F4" w14:textId="77777777" w:rsidR="001C6824" w:rsidRDefault="00000000">
      <w:pPr>
        <w:spacing w:after="60" w:line="300" w:lineRule="auto"/>
        <w:jc w:val="center"/>
      </w:pPr>
      <w:proofErr w:type="spellStart"/>
      <w:r>
        <w:rPr>
          <w:sz w:val="22"/>
          <w:szCs w:val="22"/>
        </w:rPr>
        <w:t>Angelo</w:t>
      </w:r>
      <w:proofErr w:type="spellEnd"/>
      <w:r>
        <w:rPr>
          <w:sz w:val="22"/>
          <w:szCs w:val="22"/>
        </w:rPr>
        <w:t xml:space="preserve"> Rabello · Isabella Heder · João </w:t>
      </w:r>
      <w:proofErr w:type="spellStart"/>
      <w:r>
        <w:rPr>
          <w:sz w:val="22"/>
          <w:szCs w:val="22"/>
        </w:rPr>
        <w:t>Dalessio</w:t>
      </w:r>
      <w:proofErr w:type="spellEnd"/>
    </w:p>
    <w:p w14:paraId="042EFADA" w14:textId="77777777" w:rsidR="001C6824" w:rsidRDefault="00000000">
      <w:pPr>
        <w:spacing w:after="1600" w:line="300" w:lineRule="auto"/>
        <w:jc w:val="center"/>
      </w:pPr>
      <w:r>
        <w:rPr>
          <w:sz w:val="22"/>
          <w:szCs w:val="22"/>
        </w:rPr>
        <w:t>Milena Oliveira · Paulo Luchini</w:t>
      </w:r>
    </w:p>
    <w:p w14:paraId="195A383E" w14:textId="77777777" w:rsidR="001C6824" w:rsidRDefault="00000000">
      <w:pPr>
        <w:spacing w:after="60" w:line="300" w:lineRule="auto"/>
        <w:jc w:val="center"/>
      </w:pPr>
      <w:r>
        <w:rPr>
          <w:sz w:val="22"/>
          <w:szCs w:val="22"/>
        </w:rPr>
        <w:t xml:space="preserve">Equipe </w:t>
      </w:r>
      <w:proofErr w:type="spellStart"/>
      <w:r>
        <w:rPr>
          <w:sz w:val="22"/>
          <w:szCs w:val="22"/>
        </w:rPr>
        <w:t>Dataway</w:t>
      </w:r>
      <w:proofErr w:type="spellEnd"/>
    </w:p>
    <w:p w14:paraId="352C5B18" w14:textId="20D4B6B9" w:rsidR="001C6824" w:rsidRPr="005D18F1" w:rsidRDefault="00000000">
      <w:pPr>
        <w:spacing w:after="600" w:line="300" w:lineRule="auto"/>
        <w:jc w:val="center"/>
      </w:pPr>
      <w:proofErr w:type="spellStart"/>
      <w:r w:rsidRPr="005D18F1">
        <w:rPr>
          <w:sz w:val="22"/>
          <w:szCs w:val="22"/>
        </w:rPr>
        <w:t>Challenge</w:t>
      </w:r>
      <w:proofErr w:type="spellEnd"/>
      <w:r w:rsidRPr="005D18F1">
        <w:rPr>
          <w:sz w:val="22"/>
          <w:szCs w:val="22"/>
        </w:rPr>
        <w:t xml:space="preserve"> Locaweb </w:t>
      </w:r>
      <w:r w:rsidR="005D18F1" w:rsidRPr="005D18F1">
        <w:rPr>
          <w:sz w:val="22"/>
          <w:szCs w:val="22"/>
        </w:rPr>
        <w:t>e</w:t>
      </w:r>
      <w:r w:rsidR="005D18F1">
        <w:rPr>
          <w:sz w:val="22"/>
          <w:szCs w:val="22"/>
        </w:rPr>
        <w:t>m Parceria com a FIAP</w:t>
      </w:r>
    </w:p>
    <w:p w14:paraId="01AF86E2" w14:textId="77777777" w:rsidR="001C6824" w:rsidRDefault="00000000">
      <w:pPr>
        <w:spacing w:after="200" w:line="300" w:lineRule="auto"/>
        <w:jc w:val="center"/>
      </w:pPr>
      <w:r>
        <w:rPr>
          <w:sz w:val="22"/>
          <w:szCs w:val="22"/>
        </w:rPr>
        <w:t>São Paulo, 2026</w:t>
      </w:r>
    </w:p>
    <w:p w14:paraId="45D63370" w14:textId="77777777" w:rsidR="001C6824" w:rsidRDefault="00000000">
      <w:r>
        <w:br w:type="page"/>
      </w:r>
    </w:p>
    <w:p w14:paraId="020906CC" w14:textId="064F7828" w:rsidR="007253E6" w:rsidRPr="007253E6" w:rsidRDefault="00000000" w:rsidP="007253E6">
      <w:pPr>
        <w:pStyle w:val="Heading1"/>
        <w:spacing w:before="400" w:after="240"/>
      </w:pPr>
      <w:bookmarkStart w:id="0" w:name="_Toc240218218"/>
      <w:r>
        <w:rPr>
          <w:b/>
          <w:bCs/>
          <w:color w:val="12283F"/>
        </w:rPr>
        <w:lastRenderedPageBreak/>
        <w:t>Resumo</w:t>
      </w:r>
      <w:bookmarkEnd w:id="0"/>
    </w:p>
    <w:p w14:paraId="2F5669C5" w14:textId="5EAE66FE" w:rsidR="007253E6" w:rsidRPr="007253E6" w:rsidRDefault="007253E6" w:rsidP="005D18F1">
      <w:pPr>
        <w:spacing w:after="160" w:line="360" w:lineRule="auto"/>
        <w:ind w:firstLine="720"/>
        <w:jc w:val="both"/>
      </w:pPr>
      <w:r w:rsidRPr="007253E6">
        <w:t>O desafio proposto pela Locaweb_FIAP_Apresentação_V2.pdf consistia em utilizar dados históricos de incidentes para antecipar problemas operacionais, identificar tendências e apoiar a tomada de decisão por meio de técnicas de Ciência de Dados e Machine Learning. A solução deveria prever incidentes para os horizontes D+1 e D+7, identificar riscos operacionais e gerar informações úteis para as equipes responsáveis pela operação.</w:t>
      </w:r>
    </w:p>
    <w:p w14:paraId="2124841C" w14:textId="63B20A05" w:rsidR="007253E6" w:rsidRPr="007253E6" w:rsidRDefault="007253E6" w:rsidP="005D18F1">
      <w:pPr>
        <w:spacing w:after="160" w:line="360" w:lineRule="auto"/>
        <w:ind w:firstLine="720"/>
        <w:jc w:val="both"/>
      </w:pPr>
      <w:r w:rsidRPr="007253E6">
        <w:t xml:space="preserve">Para atender a esse desafio, desenvolvemos o </w:t>
      </w:r>
      <w:proofErr w:type="spellStart"/>
      <w:r w:rsidRPr="007253E6">
        <w:t>PredictOps</w:t>
      </w:r>
      <w:proofErr w:type="spellEnd"/>
      <w:r w:rsidRPr="007253E6">
        <w:t xml:space="preserve"> 360, uma plataforma de inteligência operacional construída a partir da análise de 122.543 incidentes registrados entre 2023 e 2025. A solução combina modelos preditivos, técnicas de clusterização, processamento de linguagem natural (NLP) e inteligência artificial generativa para transformar dados históricos em informações acionáveis para equipes operacionais e gestores. </w:t>
      </w:r>
    </w:p>
    <w:p w14:paraId="10ECF2FA" w14:textId="7944BF9C" w:rsidR="007253E6" w:rsidRPr="007253E6" w:rsidRDefault="007253E6" w:rsidP="005D18F1">
      <w:pPr>
        <w:spacing w:after="160" w:line="360" w:lineRule="auto"/>
        <w:ind w:firstLine="720"/>
        <w:jc w:val="both"/>
      </w:pPr>
      <w:r w:rsidRPr="007253E6">
        <w:t xml:space="preserve">Além das previsões de volume de incidentes para D+1 e D+7, a plataforma identifica incidentes com maior risco de violação de </w:t>
      </w:r>
      <w:r w:rsidR="00E9044C">
        <w:t>OLA</w:t>
      </w:r>
      <w:r w:rsidRPr="007253E6">
        <w:t xml:space="preserve">, estima duração de atendimento e descobre padrões recorrentes por meio da análise das descrições textuais dos chamados. Os resultados foram disponibilizados em uma aplicação com dashboards operacionais, painéis gerenciais, consultas em linguagem natural e assistente virtual para apoio à operação. </w:t>
      </w:r>
    </w:p>
    <w:p w14:paraId="6D321B43" w14:textId="42A39CA1" w:rsidR="007253E6" w:rsidRPr="007253E6" w:rsidRDefault="007253E6" w:rsidP="005D18F1">
      <w:pPr>
        <w:spacing w:after="160" w:line="360" w:lineRule="auto"/>
        <w:ind w:firstLine="720"/>
        <w:jc w:val="both"/>
      </w:pPr>
      <w:r w:rsidRPr="007253E6">
        <w:t xml:space="preserve">Durante o desenvolvimento, identificamos que grande parte do aumento de incidentes observado em 2025 estava relacionada a mudanças no monitoramento da infraestrutura e não necessariamente a degradações reais dos serviços. Também identificamos grupos de incidentes recorrentes que representam oportunidades de prevenção e redução de esforço operacional. </w:t>
      </w:r>
    </w:p>
    <w:p w14:paraId="364CCD41" w14:textId="19BC9A91" w:rsidR="007253E6" w:rsidRPr="007253E6" w:rsidRDefault="007253E6" w:rsidP="005D18F1">
      <w:pPr>
        <w:spacing w:after="160" w:line="360" w:lineRule="auto"/>
        <w:ind w:firstLine="720"/>
        <w:jc w:val="both"/>
      </w:pPr>
      <w:r w:rsidRPr="007253E6">
        <w:t xml:space="preserve">Os resultados demonstraram que a utilização combinada de Machine Learning e análises operacionais pode aumentar a capacidade de antecipação da operação e auxiliar equipes de TI a atuarem de forma mais preventiva, alinhando-se diretamente aos objetivos propostos pela Locaweb para o desafio de </w:t>
      </w:r>
      <w:proofErr w:type="spellStart"/>
      <w:r w:rsidRPr="007253E6">
        <w:t>AIOps</w:t>
      </w:r>
      <w:proofErr w:type="spellEnd"/>
      <w:r w:rsidRPr="007253E6">
        <w:t xml:space="preserve">. </w:t>
      </w:r>
    </w:p>
    <w:p w14:paraId="1BE6BEDD" w14:textId="0BA3D17F" w:rsidR="001C6824" w:rsidRPr="005D18F1" w:rsidRDefault="007253E6" w:rsidP="005D18F1">
      <w:pPr>
        <w:spacing w:after="160" w:line="360" w:lineRule="auto"/>
        <w:ind w:firstLine="720"/>
        <w:jc w:val="both"/>
      </w:pPr>
      <w:r w:rsidRPr="005D18F1">
        <w:rPr>
          <w:b/>
          <w:bCs/>
        </w:rPr>
        <w:t>Palavras-chave:</w:t>
      </w:r>
      <w:r w:rsidRPr="007253E6">
        <w:t xml:space="preserve"> </w:t>
      </w:r>
      <w:proofErr w:type="spellStart"/>
      <w:r w:rsidRPr="007253E6">
        <w:t>AIOps</w:t>
      </w:r>
      <w:proofErr w:type="spellEnd"/>
      <w:r w:rsidRPr="007253E6">
        <w:t>, gestão de incidentes, Machine Learning, previsão de demanda, clusterização, NLP, operação de TI.</w:t>
      </w:r>
      <w:r w:rsidRPr="00E9044C">
        <w:br w:type="page"/>
      </w:r>
    </w:p>
    <w:p w14:paraId="7E34E1DF" w14:textId="77777777" w:rsidR="001C6824" w:rsidRDefault="00000000">
      <w:pPr>
        <w:pStyle w:val="Heading1"/>
        <w:spacing w:before="400" w:after="240"/>
      </w:pPr>
      <w:bookmarkStart w:id="1" w:name="_Toc240218219"/>
      <w:r>
        <w:rPr>
          <w:b/>
          <w:bCs/>
          <w:color w:val="12283F"/>
        </w:rPr>
        <w:lastRenderedPageBreak/>
        <w:t>Sumário</w:t>
      </w:r>
      <w:bookmarkEnd w:id="1"/>
    </w:p>
    <w:sdt>
      <w:sdtPr>
        <w:rPr>
          <w:rFonts w:ascii="Times New Roman" w:eastAsia="Times New Roman" w:hAnsi="Times New Roman" w:cs="Times New Roman"/>
          <w:color w:val="auto"/>
          <w:sz w:val="24"/>
          <w:szCs w:val="24"/>
          <w:lang w:val="pt-BR" w:eastAsia="pt-BR"/>
        </w:rPr>
        <w:id w:val="-1613826385"/>
        <w:docPartObj>
          <w:docPartGallery w:val="Table of Contents"/>
          <w:docPartUnique/>
        </w:docPartObj>
      </w:sdtPr>
      <w:sdtEndPr>
        <w:rPr>
          <w:b/>
          <w:bCs/>
          <w:noProof/>
        </w:rPr>
      </w:sdtEndPr>
      <w:sdtContent>
        <w:p w14:paraId="3331A3B4" w14:textId="39A37C61" w:rsidR="005D18F1" w:rsidRDefault="005D18F1">
          <w:pPr>
            <w:pStyle w:val="TOCHeading"/>
          </w:pPr>
          <w:r>
            <w:t>Contents</w:t>
          </w:r>
        </w:p>
        <w:p w14:paraId="41BDCB3C" w14:textId="3291D179" w:rsidR="00BD4A34" w:rsidRDefault="005D18F1">
          <w:pPr>
            <w:pStyle w:val="TOC1"/>
            <w:tabs>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18218" w:history="1">
            <w:r w:rsidR="00BD4A34" w:rsidRPr="0054396A">
              <w:rPr>
                <w:rStyle w:val="Hyperlink"/>
                <w:b/>
                <w:bCs/>
                <w:noProof/>
              </w:rPr>
              <w:t>Resumo</w:t>
            </w:r>
            <w:r w:rsidR="00BD4A34">
              <w:rPr>
                <w:noProof/>
                <w:webHidden/>
              </w:rPr>
              <w:tab/>
            </w:r>
            <w:r w:rsidR="00BD4A34">
              <w:rPr>
                <w:noProof/>
                <w:webHidden/>
              </w:rPr>
              <w:fldChar w:fldCharType="begin"/>
            </w:r>
            <w:r w:rsidR="00BD4A34">
              <w:rPr>
                <w:noProof/>
                <w:webHidden/>
              </w:rPr>
              <w:instrText xml:space="preserve"> PAGEREF _Toc240218218 \h </w:instrText>
            </w:r>
            <w:r w:rsidR="00BD4A34">
              <w:rPr>
                <w:noProof/>
                <w:webHidden/>
              </w:rPr>
            </w:r>
            <w:r w:rsidR="00BD4A34">
              <w:rPr>
                <w:noProof/>
                <w:webHidden/>
              </w:rPr>
              <w:fldChar w:fldCharType="separate"/>
            </w:r>
            <w:r w:rsidR="00BD4A34">
              <w:rPr>
                <w:noProof/>
                <w:webHidden/>
              </w:rPr>
              <w:t>2</w:t>
            </w:r>
            <w:r w:rsidR="00BD4A34">
              <w:rPr>
                <w:noProof/>
                <w:webHidden/>
              </w:rPr>
              <w:fldChar w:fldCharType="end"/>
            </w:r>
          </w:hyperlink>
        </w:p>
        <w:p w14:paraId="292A9E81" w14:textId="59676C8E"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19" w:history="1">
            <w:r w:rsidRPr="0054396A">
              <w:rPr>
                <w:rStyle w:val="Hyperlink"/>
                <w:b/>
                <w:bCs/>
                <w:noProof/>
              </w:rPr>
              <w:t>Sumário</w:t>
            </w:r>
            <w:r>
              <w:rPr>
                <w:noProof/>
                <w:webHidden/>
              </w:rPr>
              <w:tab/>
            </w:r>
            <w:r>
              <w:rPr>
                <w:noProof/>
                <w:webHidden/>
              </w:rPr>
              <w:fldChar w:fldCharType="begin"/>
            </w:r>
            <w:r>
              <w:rPr>
                <w:noProof/>
                <w:webHidden/>
              </w:rPr>
              <w:instrText xml:space="preserve"> PAGEREF _Toc240218219 \h </w:instrText>
            </w:r>
            <w:r>
              <w:rPr>
                <w:noProof/>
                <w:webHidden/>
              </w:rPr>
            </w:r>
            <w:r>
              <w:rPr>
                <w:noProof/>
                <w:webHidden/>
              </w:rPr>
              <w:fldChar w:fldCharType="separate"/>
            </w:r>
            <w:r>
              <w:rPr>
                <w:noProof/>
                <w:webHidden/>
              </w:rPr>
              <w:t>3</w:t>
            </w:r>
            <w:r>
              <w:rPr>
                <w:noProof/>
                <w:webHidden/>
              </w:rPr>
              <w:fldChar w:fldCharType="end"/>
            </w:r>
          </w:hyperlink>
        </w:p>
        <w:p w14:paraId="630F8F4E" w14:textId="2BFC465F"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20" w:history="1">
            <w:r w:rsidRPr="0054396A">
              <w:rPr>
                <w:rStyle w:val="Hyperlink"/>
                <w:b/>
                <w:bCs/>
                <w:noProof/>
              </w:rPr>
              <w:t>1 Introdução</w:t>
            </w:r>
            <w:r>
              <w:rPr>
                <w:noProof/>
                <w:webHidden/>
              </w:rPr>
              <w:tab/>
            </w:r>
            <w:r>
              <w:rPr>
                <w:noProof/>
                <w:webHidden/>
              </w:rPr>
              <w:fldChar w:fldCharType="begin"/>
            </w:r>
            <w:r>
              <w:rPr>
                <w:noProof/>
                <w:webHidden/>
              </w:rPr>
              <w:instrText xml:space="preserve"> PAGEREF _Toc240218220 \h </w:instrText>
            </w:r>
            <w:r>
              <w:rPr>
                <w:noProof/>
                <w:webHidden/>
              </w:rPr>
            </w:r>
            <w:r>
              <w:rPr>
                <w:noProof/>
                <w:webHidden/>
              </w:rPr>
              <w:fldChar w:fldCharType="separate"/>
            </w:r>
            <w:r>
              <w:rPr>
                <w:noProof/>
                <w:webHidden/>
              </w:rPr>
              <w:t>5</w:t>
            </w:r>
            <w:r>
              <w:rPr>
                <w:noProof/>
                <w:webHidden/>
              </w:rPr>
              <w:fldChar w:fldCharType="end"/>
            </w:r>
          </w:hyperlink>
        </w:p>
        <w:p w14:paraId="66F9985F" w14:textId="774A782A"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21" w:history="1">
            <w:r w:rsidRPr="0054396A">
              <w:rPr>
                <w:rStyle w:val="Hyperlink"/>
                <w:b/>
                <w:bCs/>
                <w:noProof/>
              </w:rPr>
              <w:t>1.1 Contexto</w:t>
            </w:r>
            <w:r>
              <w:rPr>
                <w:noProof/>
                <w:webHidden/>
              </w:rPr>
              <w:tab/>
            </w:r>
            <w:r>
              <w:rPr>
                <w:noProof/>
                <w:webHidden/>
              </w:rPr>
              <w:fldChar w:fldCharType="begin"/>
            </w:r>
            <w:r>
              <w:rPr>
                <w:noProof/>
                <w:webHidden/>
              </w:rPr>
              <w:instrText xml:space="preserve"> PAGEREF _Toc240218221 \h </w:instrText>
            </w:r>
            <w:r>
              <w:rPr>
                <w:noProof/>
                <w:webHidden/>
              </w:rPr>
            </w:r>
            <w:r>
              <w:rPr>
                <w:noProof/>
                <w:webHidden/>
              </w:rPr>
              <w:fldChar w:fldCharType="separate"/>
            </w:r>
            <w:r>
              <w:rPr>
                <w:noProof/>
                <w:webHidden/>
              </w:rPr>
              <w:t>5</w:t>
            </w:r>
            <w:r>
              <w:rPr>
                <w:noProof/>
                <w:webHidden/>
              </w:rPr>
              <w:fldChar w:fldCharType="end"/>
            </w:r>
          </w:hyperlink>
        </w:p>
        <w:p w14:paraId="10576A14" w14:textId="7875CD14"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22" w:history="1">
            <w:r w:rsidRPr="0054396A">
              <w:rPr>
                <w:rStyle w:val="Hyperlink"/>
                <w:b/>
                <w:bCs/>
                <w:noProof/>
              </w:rPr>
              <w:t>1.2 O desafio</w:t>
            </w:r>
            <w:r>
              <w:rPr>
                <w:noProof/>
                <w:webHidden/>
              </w:rPr>
              <w:tab/>
            </w:r>
            <w:r>
              <w:rPr>
                <w:noProof/>
                <w:webHidden/>
              </w:rPr>
              <w:fldChar w:fldCharType="begin"/>
            </w:r>
            <w:r>
              <w:rPr>
                <w:noProof/>
                <w:webHidden/>
              </w:rPr>
              <w:instrText xml:space="preserve"> PAGEREF _Toc240218222 \h </w:instrText>
            </w:r>
            <w:r>
              <w:rPr>
                <w:noProof/>
                <w:webHidden/>
              </w:rPr>
            </w:r>
            <w:r>
              <w:rPr>
                <w:noProof/>
                <w:webHidden/>
              </w:rPr>
              <w:fldChar w:fldCharType="separate"/>
            </w:r>
            <w:r>
              <w:rPr>
                <w:noProof/>
                <w:webHidden/>
              </w:rPr>
              <w:t>5</w:t>
            </w:r>
            <w:r>
              <w:rPr>
                <w:noProof/>
                <w:webHidden/>
              </w:rPr>
              <w:fldChar w:fldCharType="end"/>
            </w:r>
          </w:hyperlink>
        </w:p>
        <w:p w14:paraId="048D3485" w14:textId="4FA52515"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23" w:history="1">
            <w:r w:rsidRPr="0054396A">
              <w:rPr>
                <w:rStyle w:val="Hyperlink"/>
                <w:b/>
                <w:bCs/>
                <w:noProof/>
              </w:rPr>
              <w:t>1.3 Motivação</w:t>
            </w:r>
            <w:r>
              <w:rPr>
                <w:noProof/>
                <w:webHidden/>
              </w:rPr>
              <w:tab/>
            </w:r>
            <w:r>
              <w:rPr>
                <w:noProof/>
                <w:webHidden/>
              </w:rPr>
              <w:fldChar w:fldCharType="begin"/>
            </w:r>
            <w:r>
              <w:rPr>
                <w:noProof/>
                <w:webHidden/>
              </w:rPr>
              <w:instrText xml:space="preserve"> PAGEREF _Toc240218223 \h </w:instrText>
            </w:r>
            <w:r>
              <w:rPr>
                <w:noProof/>
                <w:webHidden/>
              </w:rPr>
            </w:r>
            <w:r>
              <w:rPr>
                <w:noProof/>
                <w:webHidden/>
              </w:rPr>
              <w:fldChar w:fldCharType="separate"/>
            </w:r>
            <w:r>
              <w:rPr>
                <w:noProof/>
                <w:webHidden/>
              </w:rPr>
              <w:t>5</w:t>
            </w:r>
            <w:r>
              <w:rPr>
                <w:noProof/>
                <w:webHidden/>
              </w:rPr>
              <w:fldChar w:fldCharType="end"/>
            </w:r>
          </w:hyperlink>
        </w:p>
        <w:p w14:paraId="38248F16" w14:textId="5F81603D"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24" w:history="1">
            <w:r w:rsidRPr="0054396A">
              <w:rPr>
                <w:rStyle w:val="Hyperlink"/>
                <w:b/>
                <w:bCs/>
                <w:noProof/>
              </w:rPr>
              <w:t>1.4 O PredictOps 360</w:t>
            </w:r>
            <w:r>
              <w:rPr>
                <w:noProof/>
                <w:webHidden/>
              </w:rPr>
              <w:tab/>
            </w:r>
            <w:r>
              <w:rPr>
                <w:noProof/>
                <w:webHidden/>
              </w:rPr>
              <w:fldChar w:fldCharType="begin"/>
            </w:r>
            <w:r>
              <w:rPr>
                <w:noProof/>
                <w:webHidden/>
              </w:rPr>
              <w:instrText xml:space="preserve"> PAGEREF _Toc240218224 \h </w:instrText>
            </w:r>
            <w:r>
              <w:rPr>
                <w:noProof/>
                <w:webHidden/>
              </w:rPr>
            </w:r>
            <w:r>
              <w:rPr>
                <w:noProof/>
                <w:webHidden/>
              </w:rPr>
              <w:fldChar w:fldCharType="separate"/>
            </w:r>
            <w:r>
              <w:rPr>
                <w:noProof/>
                <w:webHidden/>
              </w:rPr>
              <w:t>6</w:t>
            </w:r>
            <w:r>
              <w:rPr>
                <w:noProof/>
                <w:webHidden/>
              </w:rPr>
              <w:fldChar w:fldCharType="end"/>
            </w:r>
          </w:hyperlink>
        </w:p>
        <w:p w14:paraId="6D91FE61" w14:textId="58D5F947"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25" w:history="1">
            <w:r w:rsidRPr="0054396A">
              <w:rPr>
                <w:rStyle w:val="Hyperlink"/>
                <w:b/>
                <w:bCs/>
                <w:noProof/>
              </w:rPr>
              <w:t>1.5 Objetivos</w:t>
            </w:r>
            <w:r>
              <w:rPr>
                <w:noProof/>
                <w:webHidden/>
              </w:rPr>
              <w:tab/>
            </w:r>
            <w:r>
              <w:rPr>
                <w:noProof/>
                <w:webHidden/>
              </w:rPr>
              <w:fldChar w:fldCharType="begin"/>
            </w:r>
            <w:r>
              <w:rPr>
                <w:noProof/>
                <w:webHidden/>
              </w:rPr>
              <w:instrText xml:space="preserve"> PAGEREF _Toc240218225 \h </w:instrText>
            </w:r>
            <w:r>
              <w:rPr>
                <w:noProof/>
                <w:webHidden/>
              </w:rPr>
            </w:r>
            <w:r>
              <w:rPr>
                <w:noProof/>
                <w:webHidden/>
              </w:rPr>
              <w:fldChar w:fldCharType="separate"/>
            </w:r>
            <w:r>
              <w:rPr>
                <w:noProof/>
                <w:webHidden/>
              </w:rPr>
              <w:t>7</w:t>
            </w:r>
            <w:r>
              <w:rPr>
                <w:noProof/>
                <w:webHidden/>
              </w:rPr>
              <w:fldChar w:fldCharType="end"/>
            </w:r>
          </w:hyperlink>
        </w:p>
        <w:p w14:paraId="14D8C2B5" w14:textId="73583CB6" w:rsidR="00BD4A34" w:rsidRDefault="00BD4A34">
          <w:pPr>
            <w:pStyle w:val="TOC3"/>
            <w:tabs>
              <w:tab w:val="right" w:leader="dot" w:pos="9060"/>
            </w:tabs>
            <w:rPr>
              <w:rFonts w:asciiTheme="minorHAnsi" w:eastAsiaTheme="minorEastAsia" w:hAnsiTheme="minorHAnsi" w:cstheme="minorBidi"/>
              <w:noProof/>
              <w:kern w:val="2"/>
              <w14:ligatures w14:val="standardContextual"/>
            </w:rPr>
          </w:pPr>
          <w:hyperlink w:anchor="_Toc240218226" w:history="1">
            <w:r w:rsidRPr="0054396A">
              <w:rPr>
                <w:rStyle w:val="Hyperlink"/>
                <w:b/>
                <w:bCs/>
                <w:noProof/>
              </w:rPr>
              <w:t>1.3.1 Objetivo geral</w:t>
            </w:r>
            <w:r>
              <w:rPr>
                <w:noProof/>
                <w:webHidden/>
              </w:rPr>
              <w:tab/>
            </w:r>
            <w:r>
              <w:rPr>
                <w:noProof/>
                <w:webHidden/>
              </w:rPr>
              <w:fldChar w:fldCharType="begin"/>
            </w:r>
            <w:r>
              <w:rPr>
                <w:noProof/>
                <w:webHidden/>
              </w:rPr>
              <w:instrText xml:space="preserve"> PAGEREF _Toc240218226 \h </w:instrText>
            </w:r>
            <w:r>
              <w:rPr>
                <w:noProof/>
                <w:webHidden/>
              </w:rPr>
            </w:r>
            <w:r>
              <w:rPr>
                <w:noProof/>
                <w:webHidden/>
              </w:rPr>
              <w:fldChar w:fldCharType="separate"/>
            </w:r>
            <w:r>
              <w:rPr>
                <w:noProof/>
                <w:webHidden/>
              </w:rPr>
              <w:t>7</w:t>
            </w:r>
            <w:r>
              <w:rPr>
                <w:noProof/>
                <w:webHidden/>
              </w:rPr>
              <w:fldChar w:fldCharType="end"/>
            </w:r>
          </w:hyperlink>
        </w:p>
        <w:p w14:paraId="5AB249C8" w14:textId="6AD72F5D" w:rsidR="00BD4A34" w:rsidRDefault="00BD4A34">
          <w:pPr>
            <w:pStyle w:val="TOC3"/>
            <w:tabs>
              <w:tab w:val="right" w:leader="dot" w:pos="9060"/>
            </w:tabs>
            <w:rPr>
              <w:rFonts w:asciiTheme="minorHAnsi" w:eastAsiaTheme="minorEastAsia" w:hAnsiTheme="minorHAnsi" w:cstheme="minorBidi"/>
              <w:noProof/>
              <w:kern w:val="2"/>
              <w14:ligatures w14:val="standardContextual"/>
            </w:rPr>
          </w:pPr>
          <w:hyperlink w:anchor="_Toc240218227" w:history="1">
            <w:r w:rsidRPr="0054396A">
              <w:rPr>
                <w:rStyle w:val="Hyperlink"/>
                <w:b/>
                <w:bCs/>
                <w:noProof/>
              </w:rPr>
              <w:t>1.3.2 Objetivos específicos</w:t>
            </w:r>
            <w:r>
              <w:rPr>
                <w:noProof/>
                <w:webHidden/>
              </w:rPr>
              <w:tab/>
            </w:r>
            <w:r>
              <w:rPr>
                <w:noProof/>
                <w:webHidden/>
              </w:rPr>
              <w:fldChar w:fldCharType="begin"/>
            </w:r>
            <w:r>
              <w:rPr>
                <w:noProof/>
                <w:webHidden/>
              </w:rPr>
              <w:instrText xml:space="preserve"> PAGEREF _Toc240218227 \h </w:instrText>
            </w:r>
            <w:r>
              <w:rPr>
                <w:noProof/>
                <w:webHidden/>
              </w:rPr>
            </w:r>
            <w:r>
              <w:rPr>
                <w:noProof/>
                <w:webHidden/>
              </w:rPr>
              <w:fldChar w:fldCharType="separate"/>
            </w:r>
            <w:r>
              <w:rPr>
                <w:noProof/>
                <w:webHidden/>
              </w:rPr>
              <w:t>7</w:t>
            </w:r>
            <w:r>
              <w:rPr>
                <w:noProof/>
                <w:webHidden/>
              </w:rPr>
              <w:fldChar w:fldCharType="end"/>
            </w:r>
          </w:hyperlink>
        </w:p>
        <w:p w14:paraId="04C5680F" w14:textId="414841D5"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28" w:history="1">
            <w:r w:rsidRPr="0054396A">
              <w:rPr>
                <w:rStyle w:val="Hyperlink"/>
                <w:b/>
                <w:bCs/>
                <w:noProof/>
              </w:rPr>
              <w:t>1.6 Como a solução atende ao desafio</w:t>
            </w:r>
            <w:r>
              <w:rPr>
                <w:noProof/>
                <w:webHidden/>
              </w:rPr>
              <w:tab/>
            </w:r>
            <w:r>
              <w:rPr>
                <w:noProof/>
                <w:webHidden/>
              </w:rPr>
              <w:fldChar w:fldCharType="begin"/>
            </w:r>
            <w:r>
              <w:rPr>
                <w:noProof/>
                <w:webHidden/>
              </w:rPr>
              <w:instrText xml:space="preserve"> PAGEREF _Toc240218228 \h </w:instrText>
            </w:r>
            <w:r>
              <w:rPr>
                <w:noProof/>
                <w:webHidden/>
              </w:rPr>
            </w:r>
            <w:r>
              <w:rPr>
                <w:noProof/>
                <w:webHidden/>
              </w:rPr>
              <w:fldChar w:fldCharType="separate"/>
            </w:r>
            <w:r>
              <w:rPr>
                <w:noProof/>
                <w:webHidden/>
              </w:rPr>
              <w:t>8</w:t>
            </w:r>
            <w:r>
              <w:rPr>
                <w:noProof/>
                <w:webHidden/>
              </w:rPr>
              <w:fldChar w:fldCharType="end"/>
            </w:r>
          </w:hyperlink>
        </w:p>
        <w:p w14:paraId="2435B83B" w14:textId="3834F12E"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29" w:history="1">
            <w:r w:rsidRPr="0054396A">
              <w:rPr>
                <w:rStyle w:val="Hyperlink"/>
                <w:b/>
                <w:bCs/>
                <w:noProof/>
              </w:rPr>
              <w:t>Requisito do desafio</w:t>
            </w:r>
            <w:r>
              <w:rPr>
                <w:noProof/>
                <w:webHidden/>
              </w:rPr>
              <w:tab/>
            </w:r>
            <w:r>
              <w:rPr>
                <w:noProof/>
                <w:webHidden/>
              </w:rPr>
              <w:fldChar w:fldCharType="begin"/>
            </w:r>
            <w:r>
              <w:rPr>
                <w:noProof/>
                <w:webHidden/>
              </w:rPr>
              <w:instrText xml:space="preserve"> PAGEREF _Toc240218229 \h </w:instrText>
            </w:r>
            <w:r>
              <w:rPr>
                <w:noProof/>
                <w:webHidden/>
              </w:rPr>
            </w:r>
            <w:r>
              <w:rPr>
                <w:noProof/>
                <w:webHidden/>
              </w:rPr>
              <w:fldChar w:fldCharType="separate"/>
            </w:r>
            <w:r>
              <w:rPr>
                <w:noProof/>
                <w:webHidden/>
              </w:rPr>
              <w:t>8</w:t>
            </w:r>
            <w:r>
              <w:rPr>
                <w:noProof/>
                <w:webHidden/>
              </w:rPr>
              <w:fldChar w:fldCharType="end"/>
            </w:r>
          </w:hyperlink>
        </w:p>
        <w:p w14:paraId="3BE96C6D" w14:textId="65BE14DE"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30" w:history="1">
            <w:r w:rsidRPr="0054396A">
              <w:rPr>
                <w:rStyle w:val="Hyperlink"/>
                <w:b/>
                <w:bCs/>
                <w:noProof/>
              </w:rPr>
              <w:t>Solução desenvolvida</w:t>
            </w:r>
            <w:r>
              <w:rPr>
                <w:noProof/>
                <w:webHidden/>
              </w:rPr>
              <w:tab/>
            </w:r>
            <w:r>
              <w:rPr>
                <w:noProof/>
                <w:webHidden/>
              </w:rPr>
              <w:fldChar w:fldCharType="begin"/>
            </w:r>
            <w:r>
              <w:rPr>
                <w:noProof/>
                <w:webHidden/>
              </w:rPr>
              <w:instrText xml:space="preserve"> PAGEREF _Toc240218230 \h </w:instrText>
            </w:r>
            <w:r>
              <w:rPr>
                <w:noProof/>
                <w:webHidden/>
              </w:rPr>
            </w:r>
            <w:r>
              <w:rPr>
                <w:noProof/>
                <w:webHidden/>
              </w:rPr>
              <w:fldChar w:fldCharType="separate"/>
            </w:r>
            <w:r>
              <w:rPr>
                <w:noProof/>
                <w:webHidden/>
              </w:rPr>
              <w:t>8</w:t>
            </w:r>
            <w:r>
              <w:rPr>
                <w:noProof/>
                <w:webHidden/>
              </w:rPr>
              <w:fldChar w:fldCharType="end"/>
            </w:r>
          </w:hyperlink>
        </w:p>
        <w:p w14:paraId="04F165E5" w14:textId="78F9A8B0"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31" w:history="1">
            <w:r w:rsidRPr="0054396A">
              <w:rPr>
                <w:rStyle w:val="Hyperlink"/>
                <w:noProof/>
              </w:rPr>
              <w:t>Previsão D+1</w:t>
            </w:r>
            <w:r>
              <w:rPr>
                <w:noProof/>
                <w:webHidden/>
              </w:rPr>
              <w:tab/>
            </w:r>
            <w:r>
              <w:rPr>
                <w:noProof/>
                <w:webHidden/>
              </w:rPr>
              <w:fldChar w:fldCharType="begin"/>
            </w:r>
            <w:r>
              <w:rPr>
                <w:noProof/>
                <w:webHidden/>
              </w:rPr>
              <w:instrText xml:space="preserve"> PAGEREF _Toc240218231 \h </w:instrText>
            </w:r>
            <w:r>
              <w:rPr>
                <w:noProof/>
                <w:webHidden/>
              </w:rPr>
            </w:r>
            <w:r>
              <w:rPr>
                <w:noProof/>
                <w:webHidden/>
              </w:rPr>
              <w:fldChar w:fldCharType="separate"/>
            </w:r>
            <w:r>
              <w:rPr>
                <w:noProof/>
                <w:webHidden/>
              </w:rPr>
              <w:t>8</w:t>
            </w:r>
            <w:r>
              <w:rPr>
                <w:noProof/>
                <w:webHidden/>
              </w:rPr>
              <w:fldChar w:fldCharType="end"/>
            </w:r>
          </w:hyperlink>
        </w:p>
        <w:p w14:paraId="3BDEC2EE" w14:textId="74346FB0"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32" w:history="1">
            <w:r w:rsidRPr="0054396A">
              <w:rPr>
                <w:rStyle w:val="Hyperlink"/>
                <w:noProof/>
              </w:rPr>
              <w:t>Modelo de previsão diária</w:t>
            </w:r>
            <w:r>
              <w:rPr>
                <w:noProof/>
                <w:webHidden/>
              </w:rPr>
              <w:tab/>
            </w:r>
            <w:r>
              <w:rPr>
                <w:noProof/>
                <w:webHidden/>
              </w:rPr>
              <w:fldChar w:fldCharType="begin"/>
            </w:r>
            <w:r>
              <w:rPr>
                <w:noProof/>
                <w:webHidden/>
              </w:rPr>
              <w:instrText xml:space="preserve"> PAGEREF _Toc240218232 \h </w:instrText>
            </w:r>
            <w:r>
              <w:rPr>
                <w:noProof/>
                <w:webHidden/>
              </w:rPr>
            </w:r>
            <w:r>
              <w:rPr>
                <w:noProof/>
                <w:webHidden/>
              </w:rPr>
              <w:fldChar w:fldCharType="separate"/>
            </w:r>
            <w:r>
              <w:rPr>
                <w:noProof/>
                <w:webHidden/>
              </w:rPr>
              <w:t>8</w:t>
            </w:r>
            <w:r>
              <w:rPr>
                <w:noProof/>
                <w:webHidden/>
              </w:rPr>
              <w:fldChar w:fldCharType="end"/>
            </w:r>
          </w:hyperlink>
        </w:p>
        <w:p w14:paraId="6BE8FBE6" w14:textId="151759E5"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33" w:history="1">
            <w:r w:rsidRPr="0054396A">
              <w:rPr>
                <w:rStyle w:val="Hyperlink"/>
                <w:noProof/>
              </w:rPr>
              <w:t>Previsão D+7</w:t>
            </w:r>
            <w:r>
              <w:rPr>
                <w:noProof/>
                <w:webHidden/>
              </w:rPr>
              <w:tab/>
            </w:r>
            <w:r>
              <w:rPr>
                <w:noProof/>
                <w:webHidden/>
              </w:rPr>
              <w:fldChar w:fldCharType="begin"/>
            </w:r>
            <w:r>
              <w:rPr>
                <w:noProof/>
                <w:webHidden/>
              </w:rPr>
              <w:instrText xml:space="preserve"> PAGEREF _Toc240218233 \h </w:instrText>
            </w:r>
            <w:r>
              <w:rPr>
                <w:noProof/>
                <w:webHidden/>
              </w:rPr>
            </w:r>
            <w:r>
              <w:rPr>
                <w:noProof/>
                <w:webHidden/>
              </w:rPr>
              <w:fldChar w:fldCharType="separate"/>
            </w:r>
            <w:r>
              <w:rPr>
                <w:noProof/>
                <w:webHidden/>
              </w:rPr>
              <w:t>8</w:t>
            </w:r>
            <w:r>
              <w:rPr>
                <w:noProof/>
                <w:webHidden/>
              </w:rPr>
              <w:fldChar w:fldCharType="end"/>
            </w:r>
          </w:hyperlink>
        </w:p>
        <w:p w14:paraId="6414A5C8" w14:textId="28FC655F"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34" w:history="1">
            <w:r w:rsidRPr="0054396A">
              <w:rPr>
                <w:rStyle w:val="Hyperlink"/>
                <w:noProof/>
              </w:rPr>
              <w:t>Modelo de previsão semanal</w:t>
            </w:r>
            <w:r>
              <w:rPr>
                <w:noProof/>
                <w:webHidden/>
              </w:rPr>
              <w:tab/>
            </w:r>
            <w:r>
              <w:rPr>
                <w:noProof/>
                <w:webHidden/>
              </w:rPr>
              <w:fldChar w:fldCharType="begin"/>
            </w:r>
            <w:r>
              <w:rPr>
                <w:noProof/>
                <w:webHidden/>
              </w:rPr>
              <w:instrText xml:space="preserve"> PAGEREF _Toc240218234 \h </w:instrText>
            </w:r>
            <w:r>
              <w:rPr>
                <w:noProof/>
                <w:webHidden/>
              </w:rPr>
            </w:r>
            <w:r>
              <w:rPr>
                <w:noProof/>
                <w:webHidden/>
              </w:rPr>
              <w:fldChar w:fldCharType="separate"/>
            </w:r>
            <w:r>
              <w:rPr>
                <w:noProof/>
                <w:webHidden/>
              </w:rPr>
              <w:t>8</w:t>
            </w:r>
            <w:r>
              <w:rPr>
                <w:noProof/>
                <w:webHidden/>
              </w:rPr>
              <w:fldChar w:fldCharType="end"/>
            </w:r>
          </w:hyperlink>
        </w:p>
        <w:p w14:paraId="0728D3FC" w14:textId="57D5062B"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35" w:history="1">
            <w:r w:rsidRPr="0054396A">
              <w:rPr>
                <w:rStyle w:val="Hyperlink"/>
                <w:noProof/>
              </w:rPr>
              <w:t>Identificação de tendências</w:t>
            </w:r>
            <w:r>
              <w:rPr>
                <w:noProof/>
                <w:webHidden/>
              </w:rPr>
              <w:tab/>
            </w:r>
            <w:r>
              <w:rPr>
                <w:noProof/>
                <w:webHidden/>
              </w:rPr>
              <w:fldChar w:fldCharType="begin"/>
            </w:r>
            <w:r>
              <w:rPr>
                <w:noProof/>
                <w:webHidden/>
              </w:rPr>
              <w:instrText xml:space="preserve"> PAGEREF _Toc240218235 \h </w:instrText>
            </w:r>
            <w:r>
              <w:rPr>
                <w:noProof/>
                <w:webHidden/>
              </w:rPr>
            </w:r>
            <w:r>
              <w:rPr>
                <w:noProof/>
                <w:webHidden/>
              </w:rPr>
              <w:fldChar w:fldCharType="separate"/>
            </w:r>
            <w:r>
              <w:rPr>
                <w:noProof/>
                <w:webHidden/>
              </w:rPr>
              <w:t>8</w:t>
            </w:r>
            <w:r>
              <w:rPr>
                <w:noProof/>
                <w:webHidden/>
              </w:rPr>
              <w:fldChar w:fldCharType="end"/>
            </w:r>
          </w:hyperlink>
        </w:p>
        <w:p w14:paraId="4459145B" w14:textId="078A4C29"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36" w:history="1">
            <w:r w:rsidRPr="0054396A">
              <w:rPr>
                <w:rStyle w:val="Hyperlink"/>
                <w:noProof/>
              </w:rPr>
              <w:t>Clusterização operacional e NLP</w:t>
            </w:r>
            <w:r>
              <w:rPr>
                <w:noProof/>
                <w:webHidden/>
              </w:rPr>
              <w:tab/>
            </w:r>
            <w:r>
              <w:rPr>
                <w:noProof/>
                <w:webHidden/>
              </w:rPr>
              <w:fldChar w:fldCharType="begin"/>
            </w:r>
            <w:r>
              <w:rPr>
                <w:noProof/>
                <w:webHidden/>
              </w:rPr>
              <w:instrText xml:space="preserve"> PAGEREF _Toc240218236 \h </w:instrText>
            </w:r>
            <w:r>
              <w:rPr>
                <w:noProof/>
                <w:webHidden/>
              </w:rPr>
            </w:r>
            <w:r>
              <w:rPr>
                <w:noProof/>
                <w:webHidden/>
              </w:rPr>
              <w:fldChar w:fldCharType="separate"/>
            </w:r>
            <w:r>
              <w:rPr>
                <w:noProof/>
                <w:webHidden/>
              </w:rPr>
              <w:t>8</w:t>
            </w:r>
            <w:r>
              <w:rPr>
                <w:noProof/>
                <w:webHidden/>
              </w:rPr>
              <w:fldChar w:fldCharType="end"/>
            </w:r>
          </w:hyperlink>
        </w:p>
        <w:p w14:paraId="286ECE89" w14:textId="747C0BCA"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37" w:history="1">
            <w:r w:rsidRPr="0054396A">
              <w:rPr>
                <w:rStyle w:val="Hyperlink"/>
                <w:noProof/>
              </w:rPr>
              <w:t>Engenharia de Features</w:t>
            </w:r>
            <w:r>
              <w:rPr>
                <w:noProof/>
                <w:webHidden/>
              </w:rPr>
              <w:tab/>
            </w:r>
            <w:r>
              <w:rPr>
                <w:noProof/>
                <w:webHidden/>
              </w:rPr>
              <w:fldChar w:fldCharType="begin"/>
            </w:r>
            <w:r>
              <w:rPr>
                <w:noProof/>
                <w:webHidden/>
              </w:rPr>
              <w:instrText xml:space="preserve"> PAGEREF _Toc240218237 \h </w:instrText>
            </w:r>
            <w:r>
              <w:rPr>
                <w:noProof/>
                <w:webHidden/>
              </w:rPr>
            </w:r>
            <w:r>
              <w:rPr>
                <w:noProof/>
                <w:webHidden/>
              </w:rPr>
              <w:fldChar w:fldCharType="separate"/>
            </w:r>
            <w:r>
              <w:rPr>
                <w:noProof/>
                <w:webHidden/>
              </w:rPr>
              <w:t>8</w:t>
            </w:r>
            <w:r>
              <w:rPr>
                <w:noProof/>
                <w:webHidden/>
              </w:rPr>
              <w:fldChar w:fldCharType="end"/>
            </w:r>
          </w:hyperlink>
        </w:p>
        <w:p w14:paraId="3DF631B1" w14:textId="2058B163"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38" w:history="1">
            <w:r w:rsidRPr="0054396A">
              <w:rPr>
                <w:rStyle w:val="Hyperlink"/>
                <w:noProof/>
              </w:rPr>
              <w:t>Construção de atributos temporais e operacionais</w:t>
            </w:r>
            <w:r>
              <w:rPr>
                <w:noProof/>
                <w:webHidden/>
              </w:rPr>
              <w:tab/>
            </w:r>
            <w:r>
              <w:rPr>
                <w:noProof/>
                <w:webHidden/>
              </w:rPr>
              <w:fldChar w:fldCharType="begin"/>
            </w:r>
            <w:r>
              <w:rPr>
                <w:noProof/>
                <w:webHidden/>
              </w:rPr>
              <w:instrText xml:space="preserve"> PAGEREF _Toc240218238 \h </w:instrText>
            </w:r>
            <w:r>
              <w:rPr>
                <w:noProof/>
                <w:webHidden/>
              </w:rPr>
            </w:r>
            <w:r>
              <w:rPr>
                <w:noProof/>
                <w:webHidden/>
              </w:rPr>
              <w:fldChar w:fldCharType="separate"/>
            </w:r>
            <w:r>
              <w:rPr>
                <w:noProof/>
                <w:webHidden/>
              </w:rPr>
              <w:t>8</w:t>
            </w:r>
            <w:r>
              <w:rPr>
                <w:noProof/>
                <w:webHidden/>
              </w:rPr>
              <w:fldChar w:fldCharType="end"/>
            </w:r>
          </w:hyperlink>
        </w:p>
        <w:p w14:paraId="28DD1790" w14:textId="79B61F5E"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39" w:history="1">
            <w:r w:rsidRPr="0054396A">
              <w:rPr>
                <w:rStyle w:val="Hyperlink"/>
                <w:noProof/>
              </w:rPr>
              <w:t>Classificação</w:t>
            </w:r>
            <w:r>
              <w:rPr>
                <w:noProof/>
                <w:webHidden/>
              </w:rPr>
              <w:tab/>
            </w:r>
            <w:r>
              <w:rPr>
                <w:noProof/>
                <w:webHidden/>
              </w:rPr>
              <w:fldChar w:fldCharType="begin"/>
            </w:r>
            <w:r>
              <w:rPr>
                <w:noProof/>
                <w:webHidden/>
              </w:rPr>
              <w:instrText xml:space="preserve"> PAGEREF _Toc240218239 \h </w:instrText>
            </w:r>
            <w:r>
              <w:rPr>
                <w:noProof/>
                <w:webHidden/>
              </w:rPr>
            </w:r>
            <w:r>
              <w:rPr>
                <w:noProof/>
                <w:webHidden/>
              </w:rPr>
              <w:fldChar w:fldCharType="separate"/>
            </w:r>
            <w:r>
              <w:rPr>
                <w:noProof/>
                <w:webHidden/>
              </w:rPr>
              <w:t>8</w:t>
            </w:r>
            <w:r>
              <w:rPr>
                <w:noProof/>
                <w:webHidden/>
              </w:rPr>
              <w:fldChar w:fldCharType="end"/>
            </w:r>
          </w:hyperlink>
        </w:p>
        <w:p w14:paraId="44DDB4FF" w14:textId="1C5C22CC"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40" w:history="1">
            <w:r w:rsidRPr="0054396A">
              <w:rPr>
                <w:rStyle w:val="Hyperlink"/>
                <w:noProof/>
              </w:rPr>
              <w:t>Modelo de risco de violação</w:t>
            </w:r>
            <w:r>
              <w:rPr>
                <w:noProof/>
                <w:webHidden/>
              </w:rPr>
              <w:tab/>
            </w:r>
            <w:r>
              <w:rPr>
                <w:noProof/>
                <w:webHidden/>
              </w:rPr>
              <w:fldChar w:fldCharType="begin"/>
            </w:r>
            <w:r>
              <w:rPr>
                <w:noProof/>
                <w:webHidden/>
              </w:rPr>
              <w:instrText xml:space="preserve"> PAGEREF _Toc240218240 \h </w:instrText>
            </w:r>
            <w:r>
              <w:rPr>
                <w:noProof/>
                <w:webHidden/>
              </w:rPr>
            </w:r>
            <w:r>
              <w:rPr>
                <w:noProof/>
                <w:webHidden/>
              </w:rPr>
              <w:fldChar w:fldCharType="separate"/>
            </w:r>
            <w:r>
              <w:rPr>
                <w:noProof/>
                <w:webHidden/>
              </w:rPr>
              <w:t>8</w:t>
            </w:r>
            <w:r>
              <w:rPr>
                <w:noProof/>
                <w:webHidden/>
              </w:rPr>
              <w:fldChar w:fldCharType="end"/>
            </w:r>
          </w:hyperlink>
        </w:p>
        <w:p w14:paraId="087571A2" w14:textId="0E112917"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41" w:history="1">
            <w:r w:rsidRPr="0054396A">
              <w:rPr>
                <w:rStyle w:val="Hyperlink"/>
                <w:noProof/>
              </w:rPr>
              <w:t>Explicabilidade</w:t>
            </w:r>
            <w:r>
              <w:rPr>
                <w:noProof/>
                <w:webHidden/>
              </w:rPr>
              <w:tab/>
            </w:r>
            <w:r>
              <w:rPr>
                <w:noProof/>
                <w:webHidden/>
              </w:rPr>
              <w:fldChar w:fldCharType="begin"/>
            </w:r>
            <w:r>
              <w:rPr>
                <w:noProof/>
                <w:webHidden/>
              </w:rPr>
              <w:instrText xml:space="preserve"> PAGEREF _Toc240218241 \h </w:instrText>
            </w:r>
            <w:r>
              <w:rPr>
                <w:noProof/>
                <w:webHidden/>
              </w:rPr>
            </w:r>
            <w:r>
              <w:rPr>
                <w:noProof/>
                <w:webHidden/>
              </w:rPr>
              <w:fldChar w:fldCharType="separate"/>
            </w:r>
            <w:r>
              <w:rPr>
                <w:noProof/>
                <w:webHidden/>
              </w:rPr>
              <w:t>8</w:t>
            </w:r>
            <w:r>
              <w:rPr>
                <w:noProof/>
                <w:webHidden/>
              </w:rPr>
              <w:fldChar w:fldCharType="end"/>
            </w:r>
          </w:hyperlink>
        </w:p>
        <w:p w14:paraId="1C9502E9" w14:textId="22ED4310"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42" w:history="1">
            <w:r w:rsidRPr="0054396A">
              <w:rPr>
                <w:rStyle w:val="Hyperlink"/>
                <w:noProof/>
              </w:rPr>
              <w:t>Dashboards e análises operacionais</w:t>
            </w:r>
            <w:r>
              <w:rPr>
                <w:noProof/>
                <w:webHidden/>
              </w:rPr>
              <w:tab/>
            </w:r>
            <w:r>
              <w:rPr>
                <w:noProof/>
                <w:webHidden/>
              </w:rPr>
              <w:fldChar w:fldCharType="begin"/>
            </w:r>
            <w:r>
              <w:rPr>
                <w:noProof/>
                <w:webHidden/>
              </w:rPr>
              <w:instrText xml:space="preserve"> PAGEREF _Toc240218242 \h </w:instrText>
            </w:r>
            <w:r>
              <w:rPr>
                <w:noProof/>
                <w:webHidden/>
              </w:rPr>
            </w:r>
            <w:r>
              <w:rPr>
                <w:noProof/>
                <w:webHidden/>
              </w:rPr>
              <w:fldChar w:fldCharType="separate"/>
            </w:r>
            <w:r>
              <w:rPr>
                <w:noProof/>
                <w:webHidden/>
              </w:rPr>
              <w:t>8</w:t>
            </w:r>
            <w:r>
              <w:rPr>
                <w:noProof/>
                <w:webHidden/>
              </w:rPr>
              <w:fldChar w:fldCharType="end"/>
            </w:r>
          </w:hyperlink>
        </w:p>
        <w:p w14:paraId="1B9D5AD2" w14:textId="42DF237A"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43" w:history="1">
            <w:r w:rsidRPr="0054396A">
              <w:rPr>
                <w:rStyle w:val="Hyperlink"/>
                <w:noProof/>
              </w:rPr>
              <w:t>Apoio à decisão</w:t>
            </w:r>
            <w:r>
              <w:rPr>
                <w:noProof/>
                <w:webHidden/>
              </w:rPr>
              <w:tab/>
            </w:r>
            <w:r>
              <w:rPr>
                <w:noProof/>
                <w:webHidden/>
              </w:rPr>
              <w:fldChar w:fldCharType="begin"/>
            </w:r>
            <w:r>
              <w:rPr>
                <w:noProof/>
                <w:webHidden/>
              </w:rPr>
              <w:instrText xml:space="preserve"> PAGEREF _Toc240218243 \h </w:instrText>
            </w:r>
            <w:r>
              <w:rPr>
                <w:noProof/>
                <w:webHidden/>
              </w:rPr>
            </w:r>
            <w:r>
              <w:rPr>
                <w:noProof/>
                <w:webHidden/>
              </w:rPr>
              <w:fldChar w:fldCharType="separate"/>
            </w:r>
            <w:r>
              <w:rPr>
                <w:noProof/>
                <w:webHidden/>
              </w:rPr>
              <w:t>8</w:t>
            </w:r>
            <w:r>
              <w:rPr>
                <w:noProof/>
                <w:webHidden/>
              </w:rPr>
              <w:fldChar w:fldCharType="end"/>
            </w:r>
          </w:hyperlink>
        </w:p>
        <w:p w14:paraId="7EB1EA46" w14:textId="6C786519"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44" w:history="1">
            <w:r w:rsidRPr="0054396A">
              <w:rPr>
                <w:rStyle w:val="Hyperlink"/>
                <w:noProof/>
              </w:rPr>
              <w:t>Painel NOC, Jornal de Turno e Painel Gerencial</w:t>
            </w:r>
            <w:r>
              <w:rPr>
                <w:noProof/>
                <w:webHidden/>
              </w:rPr>
              <w:tab/>
            </w:r>
            <w:r>
              <w:rPr>
                <w:noProof/>
                <w:webHidden/>
              </w:rPr>
              <w:fldChar w:fldCharType="begin"/>
            </w:r>
            <w:r>
              <w:rPr>
                <w:noProof/>
                <w:webHidden/>
              </w:rPr>
              <w:instrText xml:space="preserve"> PAGEREF _Toc240218244 \h </w:instrText>
            </w:r>
            <w:r>
              <w:rPr>
                <w:noProof/>
                <w:webHidden/>
              </w:rPr>
            </w:r>
            <w:r>
              <w:rPr>
                <w:noProof/>
                <w:webHidden/>
              </w:rPr>
              <w:fldChar w:fldCharType="separate"/>
            </w:r>
            <w:r>
              <w:rPr>
                <w:noProof/>
                <w:webHidden/>
              </w:rPr>
              <w:t>8</w:t>
            </w:r>
            <w:r>
              <w:rPr>
                <w:noProof/>
                <w:webHidden/>
              </w:rPr>
              <w:fldChar w:fldCharType="end"/>
            </w:r>
          </w:hyperlink>
        </w:p>
        <w:p w14:paraId="0A758448" w14:textId="515DD7C5"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45" w:history="1">
            <w:r w:rsidRPr="0054396A">
              <w:rPr>
                <w:rStyle w:val="Hyperlink"/>
                <w:noProof/>
              </w:rPr>
              <w:t>Recomendações práticas</w:t>
            </w:r>
            <w:r>
              <w:rPr>
                <w:noProof/>
                <w:webHidden/>
              </w:rPr>
              <w:tab/>
            </w:r>
            <w:r>
              <w:rPr>
                <w:noProof/>
                <w:webHidden/>
              </w:rPr>
              <w:fldChar w:fldCharType="begin"/>
            </w:r>
            <w:r>
              <w:rPr>
                <w:noProof/>
                <w:webHidden/>
              </w:rPr>
              <w:instrText xml:space="preserve"> PAGEREF _Toc240218245 \h </w:instrText>
            </w:r>
            <w:r>
              <w:rPr>
                <w:noProof/>
                <w:webHidden/>
              </w:rPr>
            </w:r>
            <w:r>
              <w:rPr>
                <w:noProof/>
                <w:webHidden/>
              </w:rPr>
              <w:fldChar w:fldCharType="separate"/>
            </w:r>
            <w:r>
              <w:rPr>
                <w:noProof/>
                <w:webHidden/>
              </w:rPr>
              <w:t>8</w:t>
            </w:r>
            <w:r>
              <w:rPr>
                <w:noProof/>
                <w:webHidden/>
              </w:rPr>
              <w:fldChar w:fldCharType="end"/>
            </w:r>
          </w:hyperlink>
        </w:p>
        <w:p w14:paraId="59607394" w14:textId="58DE041D"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46" w:history="1">
            <w:r w:rsidRPr="0054396A">
              <w:rPr>
                <w:rStyle w:val="Hyperlink"/>
                <w:noProof/>
              </w:rPr>
              <w:t>Identificação de oportunidades de prevenção</w:t>
            </w:r>
            <w:r>
              <w:rPr>
                <w:noProof/>
                <w:webHidden/>
              </w:rPr>
              <w:tab/>
            </w:r>
            <w:r>
              <w:rPr>
                <w:noProof/>
                <w:webHidden/>
              </w:rPr>
              <w:fldChar w:fldCharType="begin"/>
            </w:r>
            <w:r>
              <w:rPr>
                <w:noProof/>
                <w:webHidden/>
              </w:rPr>
              <w:instrText xml:space="preserve"> PAGEREF _Toc240218246 \h </w:instrText>
            </w:r>
            <w:r>
              <w:rPr>
                <w:noProof/>
                <w:webHidden/>
              </w:rPr>
            </w:r>
            <w:r>
              <w:rPr>
                <w:noProof/>
                <w:webHidden/>
              </w:rPr>
              <w:fldChar w:fldCharType="separate"/>
            </w:r>
            <w:r>
              <w:rPr>
                <w:noProof/>
                <w:webHidden/>
              </w:rPr>
              <w:t>8</w:t>
            </w:r>
            <w:r>
              <w:rPr>
                <w:noProof/>
                <w:webHidden/>
              </w:rPr>
              <w:fldChar w:fldCharType="end"/>
            </w:r>
          </w:hyperlink>
        </w:p>
        <w:p w14:paraId="643EE229" w14:textId="2A8F9117"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47" w:history="1">
            <w:r w:rsidRPr="0054396A">
              <w:rPr>
                <w:rStyle w:val="Hyperlink"/>
                <w:b/>
                <w:bCs/>
                <w:noProof/>
              </w:rPr>
              <w:t>1.7 Justificativa</w:t>
            </w:r>
            <w:r>
              <w:rPr>
                <w:noProof/>
                <w:webHidden/>
              </w:rPr>
              <w:tab/>
            </w:r>
            <w:r>
              <w:rPr>
                <w:noProof/>
                <w:webHidden/>
              </w:rPr>
              <w:fldChar w:fldCharType="begin"/>
            </w:r>
            <w:r>
              <w:rPr>
                <w:noProof/>
                <w:webHidden/>
              </w:rPr>
              <w:instrText xml:space="preserve"> PAGEREF _Toc240218247 \h </w:instrText>
            </w:r>
            <w:r>
              <w:rPr>
                <w:noProof/>
                <w:webHidden/>
              </w:rPr>
            </w:r>
            <w:r>
              <w:rPr>
                <w:noProof/>
                <w:webHidden/>
              </w:rPr>
              <w:fldChar w:fldCharType="separate"/>
            </w:r>
            <w:r>
              <w:rPr>
                <w:noProof/>
                <w:webHidden/>
              </w:rPr>
              <w:t>8</w:t>
            </w:r>
            <w:r>
              <w:rPr>
                <w:noProof/>
                <w:webHidden/>
              </w:rPr>
              <w:fldChar w:fldCharType="end"/>
            </w:r>
          </w:hyperlink>
        </w:p>
        <w:p w14:paraId="5B77203A" w14:textId="7019C6D9"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48" w:history="1">
            <w:r w:rsidRPr="0054396A">
              <w:rPr>
                <w:rStyle w:val="Hyperlink"/>
                <w:b/>
                <w:bCs/>
                <w:noProof/>
              </w:rPr>
              <w:t>2.1 Gestão de incidentes e confiabilidade operacional</w:t>
            </w:r>
            <w:r>
              <w:rPr>
                <w:noProof/>
                <w:webHidden/>
              </w:rPr>
              <w:tab/>
            </w:r>
            <w:r>
              <w:rPr>
                <w:noProof/>
                <w:webHidden/>
              </w:rPr>
              <w:fldChar w:fldCharType="begin"/>
            </w:r>
            <w:r>
              <w:rPr>
                <w:noProof/>
                <w:webHidden/>
              </w:rPr>
              <w:instrText xml:space="preserve"> PAGEREF _Toc240218248 \h </w:instrText>
            </w:r>
            <w:r>
              <w:rPr>
                <w:noProof/>
                <w:webHidden/>
              </w:rPr>
            </w:r>
            <w:r>
              <w:rPr>
                <w:noProof/>
                <w:webHidden/>
              </w:rPr>
              <w:fldChar w:fldCharType="separate"/>
            </w:r>
            <w:r>
              <w:rPr>
                <w:noProof/>
                <w:webHidden/>
              </w:rPr>
              <w:t>9</w:t>
            </w:r>
            <w:r>
              <w:rPr>
                <w:noProof/>
                <w:webHidden/>
              </w:rPr>
              <w:fldChar w:fldCharType="end"/>
            </w:r>
          </w:hyperlink>
        </w:p>
        <w:p w14:paraId="041C290A" w14:textId="7D61C465"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49" w:history="1">
            <w:r w:rsidRPr="0054396A">
              <w:rPr>
                <w:rStyle w:val="Hyperlink"/>
                <w:b/>
                <w:bCs/>
                <w:noProof/>
              </w:rPr>
              <w:t>2.2 Machine Learning para antecipação operacional</w:t>
            </w:r>
            <w:r>
              <w:rPr>
                <w:noProof/>
                <w:webHidden/>
              </w:rPr>
              <w:tab/>
            </w:r>
            <w:r>
              <w:rPr>
                <w:noProof/>
                <w:webHidden/>
              </w:rPr>
              <w:fldChar w:fldCharType="begin"/>
            </w:r>
            <w:r>
              <w:rPr>
                <w:noProof/>
                <w:webHidden/>
              </w:rPr>
              <w:instrText xml:space="preserve"> PAGEREF _Toc240218249 \h </w:instrText>
            </w:r>
            <w:r>
              <w:rPr>
                <w:noProof/>
                <w:webHidden/>
              </w:rPr>
            </w:r>
            <w:r>
              <w:rPr>
                <w:noProof/>
                <w:webHidden/>
              </w:rPr>
              <w:fldChar w:fldCharType="separate"/>
            </w:r>
            <w:r>
              <w:rPr>
                <w:noProof/>
                <w:webHidden/>
              </w:rPr>
              <w:t>9</w:t>
            </w:r>
            <w:r>
              <w:rPr>
                <w:noProof/>
                <w:webHidden/>
              </w:rPr>
              <w:fldChar w:fldCharType="end"/>
            </w:r>
          </w:hyperlink>
        </w:p>
        <w:p w14:paraId="475F218D" w14:textId="7DB677D4"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50" w:history="1">
            <w:r w:rsidRPr="0054396A">
              <w:rPr>
                <w:rStyle w:val="Hyperlink"/>
                <w:b/>
                <w:bCs/>
                <w:noProof/>
              </w:rPr>
              <w:t>2.3 Clusterização e descoberta de padrões</w:t>
            </w:r>
            <w:r>
              <w:rPr>
                <w:noProof/>
                <w:webHidden/>
              </w:rPr>
              <w:tab/>
            </w:r>
            <w:r>
              <w:rPr>
                <w:noProof/>
                <w:webHidden/>
              </w:rPr>
              <w:fldChar w:fldCharType="begin"/>
            </w:r>
            <w:r>
              <w:rPr>
                <w:noProof/>
                <w:webHidden/>
              </w:rPr>
              <w:instrText xml:space="preserve"> PAGEREF _Toc240218250 \h </w:instrText>
            </w:r>
            <w:r>
              <w:rPr>
                <w:noProof/>
                <w:webHidden/>
              </w:rPr>
            </w:r>
            <w:r>
              <w:rPr>
                <w:noProof/>
                <w:webHidden/>
              </w:rPr>
              <w:fldChar w:fldCharType="separate"/>
            </w:r>
            <w:r>
              <w:rPr>
                <w:noProof/>
                <w:webHidden/>
              </w:rPr>
              <w:t>10</w:t>
            </w:r>
            <w:r>
              <w:rPr>
                <w:noProof/>
                <w:webHidden/>
              </w:rPr>
              <w:fldChar w:fldCharType="end"/>
            </w:r>
          </w:hyperlink>
        </w:p>
        <w:p w14:paraId="2796EB8D" w14:textId="511FE866"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51" w:history="1">
            <w:r w:rsidRPr="0054396A">
              <w:rPr>
                <w:rStyle w:val="Hyperlink"/>
                <w:b/>
                <w:bCs/>
                <w:noProof/>
              </w:rPr>
              <w:t>3 Desenvolvimento da solução</w:t>
            </w:r>
            <w:r>
              <w:rPr>
                <w:noProof/>
                <w:webHidden/>
              </w:rPr>
              <w:tab/>
            </w:r>
            <w:r>
              <w:rPr>
                <w:noProof/>
                <w:webHidden/>
              </w:rPr>
              <w:fldChar w:fldCharType="begin"/>
            </w:r>
            <w:r>
              <w:rPr>
                <w:noProof/>
                <w:webHidden/>
              </w:rPr>
              <w:instrText xml:space="preserve"> PAGEREF _Toc240218251 \h </w:instrText>
            </w:r>
            <w:r>
              <w:rPr>
                <w:noProof/>
                <w:webHidden/>
              </w:rPr>
            </w:r>
            <w:r>
              <w:rPr>
                <w:noProof/>
                <w:webHidden/>
              </w:rPr>
              <w:fldChar w:fldCharType="separate"/>
            </w:r>
            <w:r>
              <w:rPr>
                <w:noProof/>
                <w:webHidden/>
              </w:rPr>
              <w:t>10</w:t>
            </w:r>
            <w:r>
              <w:rPr>
                <w:noProof/>
                <w:webHidden/>
              </w:rPr>
              <w:fldChar w:fldCharType="end"/>
            </w:r>
          </w:hyperlink>
        </w:p>
        <w:p w14:paraId="63D74514" w14:textId="7CA5A3E2"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52" w:history="1">
            <w:r w:rsidRPr="0054396A">
              <w:rPr>
                <w:rStyle w:val="Hyperlink"/>
                <w:b/>
                <w:bCs/>
                <w:noProof/>
              </w:rPr>
              <w:t>3.1 Base de dados</w:t>
            </w:r>
            <w:r>
              <w:rPr>
                <w:noProof/>
                <w:webHidden/>
              </w:rPr>
              <w:tab/>
            </w:r>
            <w:r>
              <w:rPr>
                <w:noProof/>
                <w:webHidden/>
              </w:rPr>
              <w:fldChar w:fldCharType="begin"/>
            </w:r>
            <w:r>
              <w:rPr>
                <w:noProof/>
                <w:webHidden/>
              </w:rPr>
              <w:instrText xml:space="preserve"> PAGEREF _Toc240218252 \h </w:instrText>
            </w:r>
            <w:r>
              <w:rPr>
                <w:noProof/>
                <w:webHidden/>
              </w:rPr>
            </w:r>
            <w:r>
              <w:rPr>
                <w:noProof/>
                <w:webHidden/>
              </w:rPr>
              <w:fldChar w:fldCharType="separate"/>
            </w:r>
            <w:r>
              <w:rPr>
                <w:noProof/>
                <w:webHidden/>
              </w:rPr>
              <w:t>10</w:t>
            </w:r>
            <w:r>
              <w:rPr>
                <w:noProof/>
                <w:webHidden/>
              </w:rPr>
              <w:fldChar w:fldCharType="end"/>
            </w:r>
          </w:hyperlink>
        </w:p>
        <w:p w14:paraId="54820DB2" w14:textId="32241DC8"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53" w:history="1">
            <w:r w:rsidRPr="0054396A">
              <w:rPr>
                <w:rStyle w:val="Hyperlink"/>
                <w:b/>
                <w:bCs/>
                <w:noProof/>
              </w:rPr>
              <w:t>3.2 Tratamento e engenharia de atributos</w:t>
            </w:r>
            <w:r>
              <w:rPr>
                <w:noProof/>
                <w:webHidden/>
              </w:rPr>
              <w:tab/>
            </w:r>
            <w:r>
              <w:rPr>
                <w:noProof/>
                <w:webHidden/>
              </w:rPr>
              <w:fldChar w:fldCharType="begin"/>
            </w:r>
            <w:r>
              <w:rPr>
                <w:noProof/>
                <w:webHidden/>
              </w:rPr>
              <w:instrText xml:space="preserve"> PAGEREF _Toc240218253 \h </w:instrText>
            </w:r>
            <w:r>
              <w:rPr>
                <w:noProof/>
                <w:webHidden/>
              </w:rPr>
            </w:r>
            <w:r>
              <w:rPr>
                <w:noProof/>
                <w:webHidden/>
              </w:rPr>
              <w:fldChar w:fldCharType="separate"/>
            </w:r>
            <w:r>
              <w:rPr>
                <w:noProof/>
                <w:webHidden/>
              </w:rPr>
              <w:t>11</w:t>
            </w:r>
            <w:r>
              <w:rPr>
                <w:noProof/>
                <w:webHidden/>
              </w:rPr>
              <w:fldChar w:fldCharType="end"/>
            </w:r>
          </w:hyperlink>
        </w:p>
        <w:p w14:paraId="1C54420E" w14:textId="7B2B9C05"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54" w:history="1">
            <w:r w:rsidRPr="0054396A">
              <w:rPr>
                <w:rStyle w:val="Hyperlink"/>
                <w:b/>
                <w:bCs/>
                <w:noProof/>
              </w:rPr>
              <w:t>3.3 Auditoria de mudança de regime</w:t>
            </w:r>
            <w:r>
              <w:rPr>
                <w:noProof/>
                <w:webHidden/>
              </w:rPr>
              <w:tab/>
            </w:r>
            <w:r>
              <w:rPr>
                <w:noProof/>
                <w:webHidden/>
              </w:rPr>
              <w:fldChar w:fldCharType="begin"/>
            </w:r>
            <w:r>
              <w:rPr>
                <w:noProof/>
                <w:webHidden/>
              </w:rPr>
              <w:instrText xml:space="preserve"> PAGEREF _Toc240218254 \h </w:instrText>
            </w:r>
            <w:r>
              <w:rPr>
                <w:noProof/>
                <w:webHidden/>
              </w:rPr>
            </w:r>
            <w:r>
              <w:rPr>
                <w:noProof/>
                <w:webHidden/>
              </w:rPr>
              <w:fldChar w:fldCharType="separate"/>
            </w:r>
            <w:r>
              <w:rPr>
                <w:noProof/>
                <w:webHidden/>
              </w:rPr>
              <w:t>11</w:t>
            </w:r>
            <w:r>
              <w:rPr>
                <w:noProof/>
                <w:webHidden/>
              </w:rPr>
              <w:fldChar w:fldCharType="end"/>
            </w:r>
          </w:hyperlink>
        </w:p>
        <w:p w14:paraId="6776C523" w14:textId="423E2CDC"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55" w:history="1">
            <w:r w:rsidRPr="0054396A">
              <w:rPr>
                <w:rStyle w:val="Hyperlink"/>
                <w:b/>
                <w:bCs/>
                <w:noProof/>
              </w:rPr>
              <w:t>3.4 Segmentação por regime operacional</w:t>
            </w:r>
            <w:r>
              <w:rPr>
                <w:noProof/>
                <w:webHidden/>
              </w:rPr>
              <w:tab/>
            </w:r>
            <w:r>
              <w:rPr>
                <w:noProof/>
                <w:webHidden/>
              </w:rPr>
              <w:fldChar w:fldCharType="begin"/>
            </w:r>
            <w:r>
              <w:rPr>
                <w:noProof/>
                <w:webHidden/>
              </w:rPr>
              <w:instrText xml:space="preserve"> PAGEREF _Toc240218255 \h </w:instrText>
            </w:r>
            <w:r>
              <w:rPr>
                <w:noProof/>
                <w:webHidden/>
              </w:rPr>
            </w:r>
            <w:r>
              <w:rPr>
                <w:noProof/>
                <w:webHidden/>
              </w:rPr>
              <w:fldChar w:fldCharType="separate"/>
            </w:r>
            <w:r>
              <w:rPr>
                <w:noProof/>
                <w:webHidden/>
              </w:rPr>
              <w:t>13</w:t>
            </w:r>
            <w:r>
              <w:rPr>
                <w:noProof/>
                <w:webHidden/>
              </w:rPr>
              <w:fldChar w:fldCharType="end"/>
            </w:r>
          </w:hyperlink>
        </w:p>
        <w:p w14:paraId="5275B671" w14:textId="0615D886"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56" w:history="1">
            <w:r w:rsidRPr="0054396A">
              <w:rPr>
                <w:rStyle w:val="Hyperlink"/>
                <w:b/>
                <w:bCs/>
                <w:noProof/>
              </w:rPr>
              <w:t>3.5 Segmentação por modo de falha</w:t>
            </w:r>
            <w:r>
              <w:rPr>
                <w:noProof/>
                <w:webHidden/>
              </w:rPr>
              <w:tab/>
            </w:r>
            <w:r>
              <w:rPr>
                <w:noProof/>
                <w:webHidden/>
              </w:rPr>
              <w:fldChar w:fldCharType="begin"/>
            </w:r>
            <w:r>
              <w:rPr>
                <w:noProof/>
                <w:webHidden/>
              </w:rPr>
              <w:instrText xml:space="preserve"> PAGEREF _Toc240218256 \h </w:instrText>
            </w:r>
            <w:r>
              <w:rPr>
                <w:noProof/>
                <w:webHidden/>
              </w:rPr>
            </w:r>
            <w:r>
              <w:rPr>
                <w:noProof/>
                <w:webHidden/>
              </w:rPr>
              <w:fldChar w:fldCharType="separate"/>
            </w:r>
            <w:r>
              <w:rPr>
                <w:noProof/>
                <w:webHidden/>
              </w:rPr>
              <w:t>14</w:t>
            </w:r>
            <w:r>
              <w:rPr>
                <w:noProof/>
                <w:webHidden/>
              </w:rPr>
              <w:fldChar w:fldCharType="end"/>
            </w:r>
          </w:hyperlink>
        </w:p>
        <w:p w14:paraId="08E4E804" w14:textId="627839A4"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57" w:history="1">
            <w:r w:rsidRPr="0054396A">
              <w:rPr>
                <w:rStyle w:val="Hyperlink"/>
                <w:b/>
                <w:bCs/>
                <w:noProof/>
              </w:rPr>
              <w:t>3.6 Previsão de volume agregado</w:t>
            </w:r>
            <w:r>
              <w:rPr>
                <w:noProof/>
                <w:webHidden/>
              </w:rPr>
              <w:tab/>
            </w:r>
            <w:r>
              <w:rPr>
                <w:noProof/>
                <w:webHidden/>
              </w:rPr>
              <w:fldChar w:fldCharType="begin"/>
            </w:r>
            <w:r>
              <w:rPr>
                <w:noProof/>
                <w:webHidden/>
              </w:rPr>
              <w:instrText xml:space="preserve"> PAGEREF _Toc240218257 \h </w:instrText>
            </w:r>
            <w:r>
              <w:rPr>
                <w:noProof/>
                <w:webHidden/>
              </w:rPr>
            </w:r>
            <w:r>
              <w:rPr>
                <w:noProof/>
                <w:webHidden/>
              </w:rPr>
              <w:fldChar w:fldCharType="separate"/>
            </w:r>
            <w:r>
              <w:rPr>
                <w:noProof/>
                <w:webHidden/>
              </w:rPr>
              <w:t>14</w:t>
            </w:r>
            <w:r>
              <w:rPr>
                <w:noProof/>
                <w:webHidden/>
              </w:rPr>
              <w:fldChar w:fldCharType="end"/>
            </w:r>
          </w:hyperlink>
        </w:p>
        <w:p w14:paraId="50A5A88F" w14:textId="2422DD95"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58" w:history="1">
            <w:r w:rsidRPr="0054396A">
              <w:rPr>
                <w:rStyle w:val="Hyperlink"/>
                <w:b/>
                <w:bCs/>
                <w:noProof/>
              </w:rPr>
              <w:t>3.7 Previsão por turno operacional</w:t>
            </w:r>
            <w:r>
              <w:rPr>
                <w:noProof/>
                <w:webHidden/>
              </w:rPr>
              <w:tab/>
            </w:r>
            <w:r>
              <w:rPr>
                <w:noProof/>
                <w:webHidden/>
              </w:rPr>
              <w:fldChar w:fldCharType="begin"/>
            </w:r>
            <w:r>
              <w:rPr>
                <w:noProof/>
                <w:webHidden/>
              </w:rPr>
              <w:instrText xml:space="preserve"> PAGEREF _Toc240218258 \h </w:instrText>
            </w:r>
            <w:r>
              <w:rPr>
                <w:noProof/>
                <w:webHidden/>
              </w:rPr>
            </w:r>
            <w:r>
              <w:rPr>
                <w:noProof/>
                <w:webHidden/>
              </w:rPr>
              <w:fldChar w:fldCharType="separate"/>
            </w:r>
            <w:r>
              <w:rPr>
                <w:noProof/>
                <w:webHidden/>
              </w:rPr>
              <w:t>15</w:t>
            </w:r>
            <w:r>
              <w:rPr>
                <w:noProof/>
                <w:webHidden/>
              </w:rPr>
              <w:fldChar w:fldCharType="end"/>
            </w:r>
          </w:hyperlink>
        </w:p>
        <w:p w14:paraId="7E405E3F" w14:textId="2B5BA5DE"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59" w:history="1">
            <w:r w:rsidRPr="0054396A">
              <w:rPr>
                <w:rStyle w:val="Hyperlink"/>
                <w:b/>
                <w:bCs/>
                <w:noProof/>
              </w:rPr>
              <w:t>3.8 Previsão por regime operacional</w:t>
            </w:r>
            <w:r>
              <w:rPr>
                <w:noProof/>
                <w:webHidden/>
              </w:rPr>
              <w:tab/>
            </w:r>
            <w:r>
              <w:rPr>
                <w:noProof/>
                <w:webHidden/>
              </w:rPr>
              <w:fldChar w:fldCharType="begin"/>
            </w:r>
            <w:r>
              <w:rPr>
                <w:noProof/>
                <w:webHidden/>
              </w:rPr>
              <w:instrText xml:space="preserve"> PAGEREF _Toc240218259 \h </w:instrText>
            </w:r>
            <w:r>
              <w:rPr>
                <w:noProof/>
                <w:webHidden/>
              </w:rPr>
            </w:r>
            <w:r>
              <w:rPr>
                <w:noProof/>
                <w:webHidden/>
              </w:rPr>
              <w:fldChar w:fldCharType="separate"/>
            </w:r>
            <w:r>
              <w:rPr>
                <w:noProof/>
                <w:webHidden/>
              </w:rPr>
              <w:t>15</w:t>
            </w:r>
            <w:r>
              <w:rPr>
                <w:noProof/>
                <w:webHidden/>
              </w:rPr>
              <w:fldChar w:fldCharType="end"/>
            </w:r>
          </w:hyperlink>
        </w:p>
        <w:p w14:paraId="066C9119" w14:textId="1FE9794E"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60" w:history="1">
            <w:r w:rsidRPr="0054396A">
              <w:rPr>
                <w:rStyle w:val="Hyperlink"/>
                <w:b/>
                <w:bCs/>
                <w:noProof/>
              </w:rPr>
              <w:t>3.9 Classificação de risco de violação</w:t>
            </w:r>
            <w:r>
              <w:rPr>
                <w:noProof/>
                <w:webHidden/>
              </w:rPr>
              <w:tab/>
            </w:r>
            <w:r>
              <w:rPr>
                <w:noProof/>
                <w:webHidden/>
              </w:rPr>
              <w:fldChar w:fldCharType="begin"/>
            </w:r>
            <w:r>
              <w:rPr>
                <w:noProof/>
                <w:webHidden/>
              </w:rPr>
              <w:instrText xml:space="preserve"> PAGEREF _Toc240218260 \h </w:instrText>
            </w:r>
            <w:r>
              <w:rPr>
                <w:noProof/>
                <w:webHidden/>
              </w:rPr>
            </w:r>
            <w:r>
              <w:rPr>
                <w:noProof/>
                <w:webHidden/>
              </w:rPr>
              <w:fldChar w:fldCharType="separate"/>
            </w:r>
            <w:r>
              <w:rPr>
                <w:noProof/>
                <w:webHidden/>
              </w:rPr>
              <w:t>16</w:t>
            </w:r>
            <w:r>
              <w:rPr>
                <w:noProof/>
                <w:webHidden/>
              </w:rPr>
              <w:fldChar w:fldCharType="end"/>
            </w:r>
          </w:hyperlink>
        </w:p>
        <w:p w14:paraId="0E072974" w14:textId="4502F95F"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61" w:history="1">
            <w:r w:rsidRPr="0054396A">
              <w:rPr>
                <w:rStyle w:val="Hyperlink"/>
                <w:b/>
                <w:bCs/>
                <w:noProof/>
              </w:rPr>
              <w:t>3.10 Regressão de duração</w:t>
            </w:r>
            <w:r>
              <w:rPr>
                <w:noProof/>
                <w:webHidden/>
              </w:rPr>
              <w:tab/>
            </w:r>
            <w:r>
              <w:rPr>
                <w:noProof/>
                <w:webHidden/>
              </w:rPr>
              <w:fldChar w:fldCharType="begin"/>
            </w:r>
            <w:r>
              <w:rPr>
                <w:noProof/>
                <w:webHidden/>
              </w:rPr>
              <w:instrText xml:space="preserve"> PAGEREF _Toc240218261 \h </w:instrText>
            </w:r>
            <w:r>
              <w:rPr>
                <w:noProof/>
                <w:webHidden/>
              </w:rPr>
            </w:r>
            <w:r>
              <w:rPr>
                <w:noProof/>
                <w:webHidden/>
              </w:rPr>
              <w:fldChar w:fldCharType="separate"/>
            </w:r>
            <w:r>
              <w:rPr>
                <w:noProof/>
                <w:webHidden/>
              </w:rPr>
              <w:t>17</w:t>
            </w:r>
            <w:r>
              <w:rPr>
                <w:noProof/>
                <w:webHidden/>
              </w:rPr>
              <w:fldChar w:fldCharType="end"/>
            </w:r>
          </w:hyperlink>
        </w:p>
        <w:p w14:paraId="43CDF18D" w14:textId="23D2712D"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62" w:history="1">
            <w:r w:rsidRPr="0054396A">
              <w:rPr>
                <w:rStyle w:val="Hyperlink"/>
                <w:b/>
                <w:bCs/>
                <w:noProof/>
              </w:rPr>
              <w:t>3.11 Métricas e estimadores de referência</w:t>
            </w:r>
            <w:r>
              <w:rPr>
                <w:noProof/>
                <w:webHidden/>
              </w:rPr>
              <w:tab/>
            </w:r>
            <w:r>
              <w:rPr>
                <w:noProof/>
                <w:webHidden/>
              </w:rPr>
              <w:fldChar w:fldCharType="begin"/>
            </w:r>
            <w:r>
              <w:rPr>
                <w:noProof/>
                <w:webHidden/>
              </w:rPr>
              <w:instrText xml:space="preserve"> PAGEREF _Toc240218262 \h </w:instrText>
            </w:r>
            <w:r>
              <w:rPr>
                <w:noProof/>
                <w:webHidden/>
              </w:rPr>
            </w:r>
            <w:r>
              <w:rPr>
                <w:noProof/>
                <w:webHidden/>
              </w:rPr>
              <w:fldChar w:fldCharType="separate"/>
            </w:r>
            <w:r>
              <w:rPr>
                <w:noProof/>
                <w:webHidden/>
              </w:rPr>
              <w:t>17</w:t>
            </w:r>
            <w:r>
              <w:rPr>
                <w:noProof/>
                <w:webHidden/>
              </w:rPr>
              <w:fldChar w:fldCharType="end"/>
            </w:r>
          </w:hyperlink>
        </w:p>
        <w:p w14:paraId="4EB880B8" w14:textId="23F19090"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63" w:history="1">
            <w:r w:rsidRPr="0054396A">
              <w:rPr>
                <w:rStyle w:val="Hyperlink"/>
                <w:b/>
                <w:bCs/>
                <w:noProof/>
              </w:rPr>
              <w:t>4 Arquitetura da solução</w:t>
            </w:r>
            <w:r>
              <w:rPr>
                <w:noProof/>
                <w:webHidden/>
              </w:rPr>
              <w:tab/>
            </w:r>
            <w:r>
              <w:rPr>
                <w:noProof/>
                <w:webHidden/>
              </w:rPr>
              <w:fldChar w:fldCharType="begin"/>
            </w:r>
            <w:r>
              <w:rPr>
                <w:noProof/>
                <w:webHidden/>
              </w:rPr>
              <w:instrText xml:space="preserve"> PAGEREF _Toc240218263 \h </w:instrText>
            </w:r>
            <w:r>
              <w:rPr>
                <w:noProof/>
                <w:webHidden/>
              </w:rPr>
            </w:r>
            <w:r>
              <w:rPr>
                <w:noProof/>
                <w:webHidden/>
              </w:rPr>
              <w:fldChar w:fldCharType="separate"/>
            </w:r>
            <w:r>
              <w:rPr>
                <w:noProof/>
                <w:webHidden/>
              </w:rPr>
              <w:t>18</w:t>
            </w:r>
            <w:r>
              <w:rPr>
                <w:noProof/>
                <w:webHidden/>
              </w:rPr>
              <w:fldChar w:fldCharType="end"/>
            </w:r>
          </w:hyperlink>
        </w:p>
        <w:p w14:paraId="172EEC29" w14:textId="10B508EF"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64" w:history="1">
            <w:r w:rsidRPr="0054396A">
              <w:rPr>
                <w:rStyle w:val="Hyperlink"/>
                <w:b/>
                <w:bCs/>
                <w:noProof/>
              </w:rPr>
              <w:t>4.2 Interfaces de decisão</w:t>
            </w:r>
            <w:r>
              <w:rPr>
                <w:noProof/>
                <w:webHidden/>
              </w:rPr>
              <w:tab/>
            </w:r>
            <w:r>
              <w:rPr>
                <w:noProof/>
                <w:webHidden/>
              </w:rPr>
              <w:fldChar w:fldCharType="begin"/>
            </w:r>
            <w:r>
              <w:rPr>
                <w:noProof/>
                <w:webHidden/>
              </w:rPr>
              <w:instrText xml:space="preserve"> PAGEREF _Toc240218264 \h </w:instrText>
            </w:r>
            <w:r>
              <w:rPr>
                <w:noProof/>
                <w:webHidden/>
              </w:rPr>
            </w:r>
            <w:r>
              <w:rPr>
                <w:noProof/>
                <w:webHidden/>
              </w:rPr>
              <w:fldChar w:fldCharType="separate"/>
            </w:r>
            <w:r>
              <w:rPr>
                <w:noProof/>
                <w:webHidden/>
              </w:rPr>
              <w:t>18</w:t>
            </w:r>
            <w:r>
              <w:rPr>
                <w:noProof/>
                <w:webHidden/>
              </w:rPr>
              <w:fldChar w:fldCharType="end"/>
            </w:r>
          </w:hyperlink>
        </w:p>
        <w:p w14:paraId="7E26A826" w14:textId="6B5EA306"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65" w:history="1">
            <w:r w:rsidRPr="0054396A">
              <w:rPr>
                <w:rStyle w:val="Hyperlink"/>
                <w:b/>
                <w:bCs/>
                <w:noProof/>
              </w:rPr>
              <w:t>4.3 Custo de operação</w:t>
            </w:r>
            <w:r>
              <w:rPr>
                <w:noProof/>
                <w:webHidden/>
              </w:rPr>
              <w:tab/>
            </w:r>
            <w:r>
              <w:rPr>
                <w:noProof/>
                <w:webHidden/>
              </w:rPr>
              <w:fldChar w:fldCharType="begin"/>
            </w:r>
            <w:r>
              <w:rPr>
                <w:noProof/>
                <w:webHidden/>
              </w:rPr>
              <w:instrText xml:space="preserve"> PAGEREF _Toc240218265 \h </w:instrText>
            </w:r>
            <w:r>
              <w:rPr>
                <w:noProof/>
                <w:webHidden/>
              </w:rPr>
            </w:r>
            <w:r>
              <w:rPr>
                <w:noProof/>
                <w:webHidden/>
              </w:rPr>
              <w:fldChar w:fldCharType="separate"/>
            </w:r>
            <w:r>
              <w:rPr>
                <w:noProof/>
                <w:webHidden/>
              </w:rPr>
              <w:t>19</w:t>
            </w:r>
            <w:r>
              <w:rPr>
                <w:noProof/>
                <w:webHidden/>
              </w:rPr>
              <w:fldChar w:fldCharType="end"/>
            </w:r>
          </w:hyperlink>
        </w:p>
        <w:p w14:paraId="2C0DB00B" w14:textId="44BAEF56"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66" w:history="1">
            <w:r w:rsidRPr="0054396A">
              <w:rPr>
                <w:rStyle w:val="Hyperlink"/>
                <w:b/>
                <w:bCs/>
                <w:noProof/>
              </w:rPr>
              <w:t>5 Resultados</w:t>
            </w:r>
            <w:r>
              <w:rPr>
                <w:noProof/>
                <w:webHidden/>
              </w:rPr>
              <w:tab/>
            </w:r>
            <w:r>
              <w:rPr>
                <w:noProof/>
                <w:webHidden/>
              </w:rPr>
              <w:fldChar w:fldCharType="begin"/>
            </w:r>
            <w:r>
              <w:rPr>
                <w:noProof/>
                <w:webHidden/>
              </w:rPr>
              <w:instrText xml:space="preserve"> PAGEREF _Toc240218266 \h </w:instrText>
            </w:r>
            <w:r>
              <w:rPr>
                <w:noProof/>
                <w:webHidden/>
              </w:rPr>
            </w:r>
            <w:r>
              <w:rPr>
                <w:noProof/>
                <w:webHidden/>
              </w:rPr>
              <w:fldChar w:fldCharType="separate"/>
            </w:r>
            <w:r>
              <w:rPr>
                <w:noProof/>
                <w:webHidden/>
              </w:rPr>
              <w:t>20</w:t>
            </w:r>
            <w:r>
              <w:rPr>
                <w:noProof/>
                <w:webHidden/>
              </w:rPr>
              <w:fldChar w:fldCharType="end"/>
            </w:r>
          </w:hyperlink>
        </w:p>
        <w:p w14:paraId="242761C0" w14:textId="0F122E6B"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67" w:history="1">
            <w:r w:rsidRPr="0054396A">
              <w:rPr>
                <w:rStyle w:val="Hyperlink"/>
                <w:b/>
                <w:bCs/>
                <w:noProof/>
              </w:rPr>
              <w:t>5.1 Que tipo de trabalho chega para a operação?</w:t>
            </w:r>
            <w:r>
              <w:rPr>
                <w:noProof/>
                <w:webHidden/>
              </w:rPr>
              <w:tab/>
            </w:r>
            <w:r>
              <w:rPr>
                <w:noProof/>
                <w:webHidden/>
              </w:rPr>
              <w:fldChar w:fldCharType="begin"/>
            </w:r>
            <w:r>
              <w:rPr>
                <w:noProof/>
                <w:webHidden/>
              </w:rPr>
              <w:instrText xml:space="preserve"> PAGEREF _Toc240218267 \h </w:instrText>
            </w:r>
            <w:r>
              <w:rPr>
                <w:noProof/>
                <w:webHidden/>
              </w:rPr>
            </w:r>
            <w:r>
              <w:rPr>
                <w:noProof/>
                <w:webHidden/>
              </w:rPr>
              <w:fldChar w:fldCharType="separate"/>
            </w:r>
            <w:r>
              <w:rPr>
                <w:noProof/>
                <w:webHidden/>
              </w:rPr>
              <w:t>20</w:t>
            </w:r>
            <w:r>
              <w:rPr>
                <w:noProof/>
                <w:webHidden/>
              </w:rPr>
              <w:fldChar w:fldCharType="end"/>
            </w:r>
          </w:hyperlink>
        </w:p>
        <w:p w14:paraId="15DDCEBB" w14:textId="4B1638DC"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68" w:history="1">
            <w:r w:rsidRPr="0054396A">
              <w:rPr>
                <w:rStyle w:val="Hyperlink"/>
                <w:b/>
                <w:bCs/>
                <w:noProof/>
              </w:rPr>
              <w:t>5.2 O que realmente está quebrando?</w:t>
            </w:r>
            <w:r>
              <w:rPr>
                <w:noProof/>
                <w:webHidden/>
              </w:rPr>
              <w:tab/>
            </w:r>
            <w:r>
              <w:rPr>
                <w:noProof/>
                <w:webHidden/>
              </w:rPr>
              <w:fldChar w:fldCharType="begin"/>
            </w:r>
            <w:r>
              <w:rPr>
                <w:noProof/>
                <w:webHidden/>
              </w:rPr>
              <w:instrText xml:space="preserve"> PAGEREF _Toc240218268 \h </w:instrText>
            </w:r>
            <w:r>
              <w:rPr>
                <w:noProof/>
                <w:webHidden/>
              </w:rPr>
            </w:r>
            <w:r>
              <w:rPr>
                <w:noProof/>
                <w:webHidden/>
              </w:rPr>
              <w:fldChar w:fldCharType="separate"/>
            </w:r>
            <w:r>
              <w:rPr>
                <w:noProof/>
                <w:webHidden/>
              </w:rPr>
              <w:t>20</w:t>
            </w:r>
            <w:r>
              <w:rPr>
                <w:noProof/>
                <w:webHidden/>
              </w:rPr>
              <w:fldChar w:fldCharType="end"/>
            </w:r>
          </w:hyperlink>
        </w:p>
        <w:p w14:paraId="79509673" w14:textId="69CA6497"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69" w:history="1">
            <w:r w:rsidRPr="0054396A">
              <w:rPr>
                <w:rStyle w:val="Hyperlink"/>
                <w:b/>
                <w:bCs/>
                <w:noProof/>
              </w:rPr>
              <w:t>5.3 Previsão de volume</w:t>
            </w:r>
            <w:r>
              <w:rPr>
                <w:noProof/>
                <w:webHidden/>
              </w:rPr>
              <w:tab/>
            </w:r>
            <w:r>
              <w:rPr>
                <w:noProof/>
                <w:webHidden/>
              </w:rPr>
              <w:fldChar w:fldCharType="begin"/>
            </w:r>
            <w:r>
              <w:rPr>
                <w:noProof/>
                <w:webHidden/>
              </w:rPr>
              <w:instrText xml:space="preserve"> PAGEREF _Toc240218269 \h </w:instrText>
            </w:r>
            <w:r>
              <w:rPr>
                <w:noProof/>
                <w:webHidden/>
              </w:rPr>
            </w:r>
            <w:r>
              <w:rPr>
                <w:noProof/>
                <w:webHidden/>
              </w:rPr>
              <w:fldChar w:fldCharType="separate"/>
            </w:r>
            <w:r>
              <w:rPr>
                <w:noProof/>
                <w:webHidden/>
              </w:rPr>
              <w:t>21</w:t>
            </w:r>
            <w:r>
              <w:rPr>
                <w:noProof/>
                <w:webHidden/>
              </w:rPr>
              <w:fldChar w:fldCharType="end"/>
            </w:r>
          </w:hyperlink>
        </w:p>
        <w:p w14:paraId="23A8B4A9" w14:textId="55C0535B"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70" w:history="1">
            <w:r w:rsidRPr="0054396A">
              <w:rPr>
                <w:rStyle w:val="Hyperlink"/>
                <w:b/>
                <w:bCs/>
                <w:noProof/>
              </w:rPr>
              <w:t>5.4 Decomposição por regime</w:t>
            </w:r>
            <w:r>
              <w:rPr>
                <w:noProof/>
                <w:webHidden/>
              </w:rPr>
              <w:tab/>
            </w:r>
            <w:r>
              <w:rPr>
                <w:noProof/>
                <w:webHidden/>
              </w:rPr>
              <w:fldChar w:fldCharType="begin"/>
            </w:r>
            <w:r>
              <w:rPr>
                <w:noProof/>
                <w:webHidden/>
              </w:rPr>
              <w:instrText xml:space="preserve"> PAGEREF _Toc240218270 \h </w:instrText>
            </w:r>
            <w:r>
              <w:rPr>
                <w:noProof/>
                <w:webHidden/>
              </w:rPr>
            </w:r>
            <w:r>
              <w:rPr>
                <w:noProof/>
                <w:webHidden/>
              </w:rPr>
              <w:fldChar w:fldCharType="separate"/>
            </w:r>
            <w:r>
              <w:rPr>
                <w:noProof/>
                <w:webHidden/>
              </w:rPr>
              <w:t>21</w:t>
            </w:r>
            <w:r>
              <w:rPr>
                <w:noProof/>
                <w:webHidden/>
              </w:rPr>
              <w:fldChar w:fldCharType="end"/>
            </w:r>
          </w:hyperlink>
        </w:p>
        <w:p w14:paraId="1A278D0A" w14:textId="23EB38C9"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71" w:history="1">
            <w:r w:rsidRPr="0054396A">
              <w:rPr>
                <w:rStyle w:val="Hyperlink"/>
                <w:b/>
                <w:bCs/>
                <w:noProof/>
              </w:rPr>
              <w:t>5.5 Risco de violação</w:t>
            </w:r>
            <w:r>
              <w:rPr>
                <w:noProof/>
                <w:webHidden/>
              </w:rPr>
              <w:tab/>
            </w:r>
            <w:r>
              <w:rPr>
                <w:noProof/>
                <w:webHidden/>
              </w:rPr>
              <w:fldChar w:fldCharType="begin"/>
            </w:r>
            <w:r>
              <w:rPr>
                <w:noProof/>
                <w:webHidden/>
              </w:rPr>
              <w:instrText xml:space="preserve"> PAGEREF _Toc240218271 \h </w:instrText>
            </w:r>
            <w:r>
              <w:rPr>
                <w:noProof/>
                <w:webHidden/>
              </w:rPr>
            </w:r>
            <w:r>
              <w:rPr>
                <w:noProof/>
                <w:webHidden/>
              </w:rPr>
              <w:fldChar w:fldCharType="separate"/>
            </w:r>
            <w:r>
              <w:rPr>
                <w:noProof/>
                <w:webHidden/>
              </w:rPr>
              <w:t>22</w:t>
            </w:r>
            <w:r>
              <w:rPr>
                <w:noProof/>
                <w:webHidden/>
              </w:rPr>
              <w:fldChar w:fldCharType="end"/>
            </w:r>
          </w:hyperlink>
        </w:p>
        <w:p w14:paraId="7A5A83B5" w14:textId="7A2BACEF"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72" w:history="1">
            <w:r w:rsidRPr="0054396A">
              <w:rPr>
                <w:rStyle w:val="Hyperlink"/>
                <w:b/>
                <w:bCs/>
                <w:noProof/>
              </w:rPr>
              <w:t>5.6 Previsão da duração dos atendimentos</w:t>
            </w:r>
            <w:r>
              <w:rPr>
                <w:noProof/>
                <w:webHidden/>
              </w:rPr>
              <w:tab/>
            </w:r>
            <w:r>
              <w:rPr>
                <w:noProof/>
                <w:webHidden/>
              </w:rPr>
              <w:fldChar w:fldCharType="begin"/>
            </w:r>
            <w:r>
              <w:rPr>
                <w:noProof/>
                <w:webHidden/>
              </w:rPr>
              <w:instrText xml:space="preserve"> PAGEREF _Toc240218272 \h </w:instrText>
            </w:r>
            <w:r>
              <w:rPr>
                <w:noProof/>
                <w:webHidden/>
              </w:rPr>
            </w:r>
            <w:r>
              <w:rPr>
                <w:noProof/>
                <w:webHidden/>
              </w:rPr>
              <w:fldChar w:fldCharType="separate"/>
            </w:r>
            <w:r>
              <w:rPr>
                <w:noProof/>
                <w:webHidden/>
              </w:rPr>
              <w:t>23</w:t>
            </w:r>
            <w:r>
              <w:rPr>
                <w:noProof/>
                <w:webHidden/>
              </w:rPr>
              <w:fldChar w:fldCharType="end"/>
            </w:r>
          </w:hyperlink>
        </w:p>
        <w:p w14:paraId="7D7BB71A" w14:textId="36FC4F66"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73" w:history="1">
            <w:r w:rsidRPr="0054396A">
              <w:rPr>
                <w:rStyle w:val="Hyperlink"/>
                <w:b/>
                <w:bCs/>
                <w:noProof/>
              </w:rPr>
              <w:t>5.7 Quanto da demanda pode ser evitada?</w:t>
            </w:r>
            <w:r>
              <w:rPr>
                <w:noProof/>
                <w:webHidden/>
              </w:rPr>
              <w:tab/>
            </w:r>
            <w:r>
              <w:rPr>
                <w:noProof/>
                <w:webHidden/>
              </w:rPr>
              <w:fldChar w:fldCharType="begin"/>
            </w:r>
            <w:r>
              <w:rPr>
                <w:noProof/>
                <w:webHidden/>
              </w:rPr>
              <w:instrText xml:space="preserve"> PAGEREF _Toc240218273 \h </w:instrText>
            </w:r>
            <w:r>
              <w:rPr>
                <w:noProof/>
                <w:webHidden/>
              </w:rPr>
            </w:r>
            <w:r>
              <w:rPr>
                <w:noProof/>
                <w:webHidden/>
              </w:rPr>
              <w:fldChar w:fldCharType="separate"/>
            </w:r>
            <w:r>
              <w:rPr>
                <w:noProof/>
                <w:webHidden/>
              </w:rPr>
              <w:t>23</w:t>
            </w:r>
            <w:r>
              <w:rPr>
                <w:noProof/>
                <w:webHidden/>
              </w:rPr>
              <w:fldChar w:fldCharType="end"/>
            </w:r>
          </w:hyperlink>
        </w:p>
        <w:p w14:paraId="0E2C667F" w14:textId="05537EB2"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74" w:history="1">
            <w:r w:rsidRPr="0054396A">
              <w:rPr>
                <w:rStyle w:val="Hyperlink"/>
                <w:b/>
                <w:bCs/>
                <w:noProof/>
              </w:rPr>
              <w:t>6 Discussão</w:t>
            </w:r>
            <w:r>
              <w:rPr>
                <w:noProof/>
                <w:webHidden/>
              </w:rPr>
              <w:tab/>
            </w:r>
            <w:r>
              <w:rPr>
                <w:noProof/>
                <w:webHidden/>
              </w:rPr>
              <w:fldChar w:fldCharType="begin"/>
            </w:r>
            <w:r>
              <w:rPr>
                <w:noProof/>
                <w:webHidden/>
              </w:rPr>
              <w:instrText xml:space="preserve"> PAGEREF _Toc240218274 \h </w:instrText>
            </w:r>
            <w:r>
              <w:rPr>
                <w:noProof/>
                <w:webHidden/>
              </w:rPr>
            </w:r>
            <w:r>
              <w:rPr>
                <w:noProof/>
                <w:webHidden/>
              </w:rPr>
              <w:fldChar w:fldCharType="separate"/>
            </w:r>
            <w:r>
              <w:rPr>
                <w:noProof/>
                <w:webHidden/>
              </w:rPr>
              <w:t>24</w:t>
            </w:r>
            <w:r>
              <w:rPr>
                <w:noProof/>
                <w:webHidden/>
              </w:rPr>
              <w:fldChar w:fldCharType="end"/>
            </w:r>
          </w:hyperlink>
        </w:p>
        <w:p w14:paraId="5864C7F6" w14:textId="236DD92F"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75" w:history="1">
            <w:r w:rsidRPr="0054396A">
              <w:rPr>
                <w:rStyle w:val="Hyperlink"/>
                <w:b/>
                <w:bCs/>
                <w:noProof/>
              </w:rPr>
              <w:t>6.1 Quando o modelo mais simples foi o melhor</w:t>
            </w:r>
            <w:r>
              <w:rPr>
                <w:noProof/>
                <w:webHidden/>
              </w:rPr>
              <w:tab/>
            </w:r>
            <w:r>
              <w:rPr>
                <w:noProof/>
                <w:webHidden/>
              </w:rPr>
              <w:fldChar w:fldCharType="begin"/>
            </w:r>
            <w:r>
              <w:rPr>
                <w:noProof/>
                <w:webHidden/>
              </w:rPr>
              <w:instrText xml:space="preserve"> PAGEREF _Toc240218275 \h </w:instrText>
            </w:r>
            <w:r>
              <w:rPr>
                <w:noProof/>
                <w:webHidden/>
              </w:rPr>
            </w:r>
            <w:r>
              <w:rPr>
                <w:noProof/>
                <w:webHidden/>
              </w:rPr>
              <w:fldChar w:fldCharType="separate"/>
            </w:r>
            <w:r>
              <w:rPr>
                <w:noProof/>
                <w:webHidden/>
              </w:rPr>
              <w:t>24</w:t>
            </w:r>
            <w:r>
              <w:rPr>
                <w:noProof/>
                <w:webHidden/>
              </w:rPr>
              <w:fldChar w:fldCharType="end"/>
            </w:r>
          </w:hyperlink>
        </w:p>
        <w:p w14:paraId="2D58208E" w14:textId="367C9A44" w:rsidR="00BD4A34" w:rsidRDefault="00BD4A34">
          <w:pPr>
            <w:pStyle w:val="TOC2"/>
            <w:tabs>
              <w:tab w:val="right" w:leader="dot" w:pos="9060"/>
            </w:tabs>
            <w:rPr>
              <w:rFonts w:asciiTheme="minorHAnsi" w:eastAsiaTheme="minorEastAsia" w:hAnsiTheme="minorHAnsi" w:cstheme="minorBidi"/>
              <w:noProof/>
              <w:kern w:val="2"/>
              <w14:ligatures w14:val="standardContextual"/>
            </w:rPr>
          </w:pPr>
          <w:hyperlink w:anchor="_Toc240218276" w:history="1">
            <w:r w:rsidRPr="0054396A">
              <w:rPr>
                <w:rStyle w:val="Hyperlink"/>
                <w:b/>
                <w:bCs/>
                <w:noProof/>
              </w:rPr>
              <w:t>6.2 Sobre a escolha do threshold de decisão</w:t>
            </w:r>
            <w:r>
              <w:rPr>
                <w:noProof/>
                <w:webHidden/>
              </w:rPr>
              <w:tab/>
            </w:r>
            <w:r>
              <w:rPr>
                <w:noProof/>
                <w:webHidden/>
              </w:rPr>
              <w:fldChar w:fldCharType="begin"/>
            </w:r>
            <w:r>
              <w:rPr>
                <w:noProof/>
                <w:webHidden/>
              </w:rPr>
              <w:instrText xml:space="preserve"> PAGEREF _Toc240218276 \h </w:instrText>
            </w:r>
            <w:r>
              <w:rPr>
                <w:noProof/>
                <w:webHidden/>
              </w:rPr>
            </w:r>
            <w:r>
              <w:rPr>
                <w:noProof/>
                <w:webHidden/>
              </w:rPr>
              <w:fldChar w:fldCharType="separate"/>
            </w:r>
            <w:r>
              <w:rPr>
                <w:noProof/>
                <w:webHidden/>
              </w:rPr>
              <w:t>25</w:t>
            </w:r>
            <w:r>
              <w:rPr>
                <w:noProof/>
                <w:webHidden/>
              </w:rPr>
              <w:fldChar w:fldCharType="end"/>
            </w:r>
          </w:hyperlink>
        </w:p>
        <w:p w14:paraId="28E5A88D" w14:textId="0A4C691E"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77" w:history="1">
            <w:r w:rsidRPr="0054396A">
              <w:rPr>
                <w:rStyle w:val="Hyperlink"/>
                <w:b/>
                <w:bCs/>
                <w:noProof/>
              </w:rPr>
              <w:t>8 Conclusão</w:t>
            </w:r>
            <w:r>
              <w:rPr>
                <w:noProof/>
                <w:webHidden/>
              </w:rPr>
              <w:tab/>
            </w:r>
            <w:r>
              <w:rPr>
                <w:noProof/>
                <w:webHidden/>
              </w:rPr>
              <w:fldChar w:fldCharType="begin"/>
            </w:r>
            <w:r>
              <w:rPr>
                <w:noProof/>
                <w:webHidden/>
              </w:rPr>
              <w:instrText xml:space="preserve"> PAGEREF _Toc240218277 \h </w:instrText>
            </w:r>
            <w:r>
              <w:rPr>
                <w:noProof/>
                <w:webHidden/>
              </w:rPr>
            </w:r>
            <w:r>
              <w:rPr>
                <w:noProof/>
                <w:webHidden/>
              </w:rPr>
              <w:fldChar w:fldCharType="separate"/>
            </w:r>
            <w:r>
              <w:rPr>
                <w:noProof/>
                <w:webHidden/>
              </w:rPr>
              <w:t>25</w:t>
            </w:r>
            <w:r>
              <w:rPr>
                <w:noProof/>
                <w:webHidden/>
              </w:rPr>
              <w:fldChar w:fldCharType="end"/>
            </w:r>
          </w:hyperlink>
        </w:p>
        <w:p w14:paraId="0D7FEF36" w14:textId="56FBB082"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78" w:history="1">
            <w:r w:rsidRPr="0054396A">
              <w:rPr>
                <w:rStyle w:val="Hyperlink"/>
                <w:b/>
                <w:bCs/>
                <w:noProof/>
                <w:lang w:val="en-US"/>
              </w:rPr>
              <w:t>Referências</w:t>
            </w:r>
            <w:r>
              <w:rPr>
                <w:noProof/>
                <w:webHidden/>
              </w:rPr>
              <w:tab/>
            </w:r>
            <w:r>
              <w:rPr>
                <w:noProof/>
                <w:webHidden/>
              </w:rPr>
              <w:fldChar w:fldCharType="begin"/>
            </w:r>
            <w:r>
              <w:rPr>
                <w:noProof/>
                <w:webHidden/>
              </w:rPr>
              <w:instrText xml:space="preserve"> PAGEREF _Toc240218278 \h </w:instrText>
            </w:r>
            <w:r>
              <w:rPr>
                <w:noProof/>
                <w:webHidden/>
              </w:rPr>
            </w:r>
            <w:r>
              <w:rPr>
                <w:noProof/>
                <w:webHidden/>
              </w:rPr>
              <w:fldChar w:fldCharType="separate"/>
            </w:r>
            <w:r>
              <w:rPr>
                <w:noProof/>
                <w:webHidden/>
              </w:rPr>
              <w:t>27</w:t>
            </w:r>
            <w:r>
              <w:rPr>
                <w:noProof/>
                <w:webHidden/>
              </w:rPr>
              <w:fldChar w:fldCharType="end"/>
            </w:r>
          </w:hyperlink>
        </w:p>
        <w:p w14:paraId="000890C3" w14:textId="302A2124"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79" w:history="1">
            <w:r w:rsidRPr="0054396A">
              <w:rPr>
                <w:rStyle w:val="Hyperlink"/>
                <w:b/>
                <w:bCs/>
                <w:noProof/>
              </w:rPr>
              <w:t>Apêndice A - Configuração dos modelos</w:t>
            </w:r>
            <w:r>
              <w:rPr>
                <w:noProof/>
                <w:webHidden/>
              </w:rPr>
              <w:tab/>
            </w:r>
            <w:r>
              <w:rPr>
                <w:noProof/>
                <w:webHidden/>
              </w:rPr>
              <w:fldChar w:fldCharType="begin"/>
            </w:r>
            <w:r>
              <w:rPr>
                <w:noProof/>
                <w:webHidden/>
              </w:rPr>
              <w:instrText xml:space="preserve"> PAGEREF _Toc240218279 \h </w:instrText>
            </w:r>
            <w:r>
              <w:rPr>
                <w:noProof/>
                <w:webHidden/>
              </w:rPr>
            </w:r>
            <w:r>
              <w:rPr>
                <w:noProof/>
                <w:webHidden/>
              </w:rPr>
              <w:fldChar w:fldCharType="separate"/>
            </w:r>
            <w:r>
              <w:rPr>
                <w:noProof/>
                <w:webHidden/>
              </w:rPr>
              <w:t>28</w:t>
            </w:r>
            <w:r>
              <w:rPr>
                <w:noProof/>
                <w:webHidden/>
              </w:rPr>
              <w:fldChar w:fldCharType="end"/>
            </w:r>
          </w:hyperlink>
        </w:p>
        <w:p w14:paraId="63A62769" w14:textId="2E2B126D" w:rsidR="00BD4A34" w:rsidRDefault="00BD4A34">
          <w:pPr>
            <w:pStyle w:val="TOC1"/>
            <w:tabs>
              <w:tab w:val="right" w:leader="dot" w:pos="9060"/>
            </w:tabs>
            <w:rPr>
              <w:rFonts w:asciiTheme="minorHAnsi" w:eastAsiaTheme="minorEastAsia" w:hAnsiTheme="minorHAnsi" w:cstheme="minorBidi"/>
              <w:noProof/>
              <w:kern w:val="2"/>
              <w14:ligatures w14:val="standardContextual"/>
            </w:rPr>
          </w:pPr>
          <w:hyperlink w:anchor="_Toc240218280" w:history="1">
            <w:r w:rsidRPr="0054396A">
              <w:rPr>
                <w:rStyle w:val="Hyperlink"/>
                <w:b/>
                <w:bCs/>
                <w:noProof/>
              </w:rPr>
              <w:t>Apêndice B - Artefatos gerados</w:t>
            </w:r>
            <w:r>
              <w:rPr>
                <w:noProof/>
                <w:webHidden/>
              </w:rPr>
              <w:tab/>
            </w:r>
            <w:r>
              <w:rPr>
                <w:noProof/>
                <w:webHidden/>
              </w:rPr>
              <w:fldChar w:fldCharType="begin"/>
            </w:r>
            <w:r>
              <w:rPr>
                <w:noProof/>
                <w:webHidden/>
              </w:rPr>
              <w:instrText xml:space="preserve"> PAGEREF _Toc240218280 \h </w:instrText>
            </w:r>
            <w:r>
              <w:rPr>
                <w:noProof/>
                <w:webHidden/>
              </w:rPr>
            </w:r>
            <w:r>
              <w:rPr>
                <w:noProof/>
                <w:webHidden/>
              </w:rPr>
              <w:fldChar w:fldCharType="separate"/>
            </w:r>
            <w:r>
              <w:rPr>
                <w:noProof/>
                <w:webHidden/>
              </w:rPr>
              <w:t>28</w:t>
            </w:r>
            <w:r>
              <w:rPr>
                <w:noProof/>
                <w:webHidden/>
              </w:rPr>
              <w:fldChar w:fldCharType="end"/>
            </w:r>
          </w:hyperlink>
        </w:p>
        <w:p w14:paraId="12620E6E" w14:textId="7842C52E" w:rsidR="005D18F1" w:rsidRDefault="005D18F1">
          <w:r>
            <w:rPr>
              <w:b/>
              <w:bCs/>
              <w:noProof/>
            </w:rPr>
            <w:fldChar w:fldCharType="end"/>
          </w:r>
        </w:p>
      </w:sdtContent>
    </w:sdt>
    <w:p w14:paraId="4CBFF5A7" w14:textId="5C82FA94" w:rsidR="001C6824" w:rsidRDefault="001C6824"/>
    <w:p w14:paraId="3D46A014" w14:textId="77777777" w:rsidR="005D18F1" w:rsidRDefault="005D18F1"/>
    <w:p w14:paraId="6AA4F217" w14:textId="77777777" w:rsidR="005D18F1" w:rsidRDefault="005D18F1"/>
    <w:p w14:paraId="59455983" w14:textId="77777777" w:rsidR="005D18F1" w:rsidRDefault="005D18F1"/>
    <w:p w14:paraId="7F5C436A" w14:textId="77777777" w:rsidR="005D18F1" w:rsidRDefault="005D18F1"/>
    <w:p w14:paraId="36101215" w14:textId="77777777" w:rsidR="005D18F1" w:rsidRDefault="005D18F1"/>
    <w:p w14:paraId="504E30DA" w14:textId="77777777" w:rsidR="00BD4A34" w:rsidRDefault="00BD4A34"/>
    <w:p w14:paraId="16319C76" w14:textId="77777777" w:rsidR="00BD4A34" w:rsidRDefault="00BD4A34"/>
    <w:p w14:paraId="7B3FE699" w14:textId="77777777" w:rsidR="001C6824" w:rsidRDefault="00000000">
      <w:pPr>
        <w:pStyle w:val="Heading1"/>
        <w:spacing w:before="400" w:after="240"/>
      </w:pPr>
      <w:bookmarkStart w:id="2" w:name="_Toc240218220"/>
      <w:r>
        <w:rPr>
          <w:b/>
          <w:bCs/>
          <w:color w:val="12283F"/>
        </w:rPr>
        <w:lastRenderedPageBreak/>
        <w:t>1 Introdução</w:t>
      </w:r>
      <w:bookmarkEnd w:id="2"/>
    </w:p>
    <w:p w14:paraId="5D7E811A" w14:textId="77777777" w:rsidR="001C6824" w:rsidRDefault="00000000">
      <w:pPr>
        <w:pStyle w:val="Heading2"/>
        <w:spacing w:before="320" w:after="180"/>
      </w:pPr>
      <w:bookmarkStart w:id="3" w:name="_Toc240218221"/>
      <w:r>
        <w:rPr>
          <w:b/>
          <w:bCs/>
          <w:color w:val="12283F"/>
        </w:rPr>
        <w:t>1.1 Contexto</w:t>
      </w:r>
      <w:bookmarkEnd w:id="3"/>
    </w:p>
    <w:p w14:paraId="38CC2218" w14:textId="77777777" w:rsidR="007253E6" w:rsidRPr="007253E6" w:rsidRDefault="007253E6" w:rsidP="007253E6">
      <w:pPr>
        <w:spacing w:after="160" w:line="360" w:lineRule="auto"/>
        <w:jc w:val="both"/>
      </w:pPr>
      <w:r w:rsidRPr="007253E6">
        <w:t>Empresas que operam serviços digitais dependem de uma infraestrutura altamente disponível e de processos capazes de responder rapidamente a incidentes operacionais. Em ambientes desse tipo, cada interrupção, degradação de serviço ou alerta gerado pelo monitoramento pode impactar diretamente a experiência dos clientes e os indicadores do negócio.</w:t>
      </w:r>
    </w:p>
    <w:p w14:paraId="0A44D2EE" w14:textId="2A409AC3" w:rsidR="007253E6" w:rsidRPr="007253E6" w:rsidRDefault="007253E6" w:rsidP="007253E6">
      <w:pPr>
        <w:spacing w:after="160" w:line="360" w:lineRule="auto"/>
        <w:jc w:val="both"/>
      </w:pPr>
      <w:r w:rsidRPr="007253E6">
        <w:t xml:space="preserve">A Locaweb, parceira do </w:t>
      </w:r>
      <w:proofErr w:type="spellStart"/>
      <w:r w:rsidRPr="007253E6">
        <w:t>Challenge</w:t>
      </w:r>
      <w:proofErr w:type="spellEnd"/>
      <w:r w:rsidRPr="007253E6">
        <w:t xml:space="preserve"> FIAP 2026, apresentou aos alunos um cenário de operação 24x7 com grande volume de incidentes registrados em plataformas ITSM. Esses incidentes são classificados por prioridade, categoria, produto, equipe responsável e diversas outras informações operacionais, criando uma base rica para exploração analítica e construção de modelos preditivos. </w:t>
      </w:r>
    </w:p>
    <w:p w14:paraId="0D5CB0A2" w14:textId="77777777" w:rsidR="007253E6" w:rsidRPr="007253E6" w:rsidRDefault="007253E6" w:rsidP="007253E6">
      <w:pPr>
        <w:spacing w:after="160" w:line="360" w:lineRule="auto"/>
        <w:jc w:val="both"/>
      </w:pPr>
      <w:r w:rsidRPr="007253E6">
        <w:t>Apesar da disponibilidade dos dados, muitas decisões ainda acontecem de forma reativa. As equipes costumam tomar conhecimento de aumentos de demanda somente quando os chamados já chegaram à fila de atendimento. Da mesma forma, diversos riscos operacionais são identificados apenas quando os indicadores já estão próximos do limite aceitável.</w:t>
      </w:r>
    </w:p>
    <w:p w14:paraId="37F0E4DC" w14:textId="77777777" w:rsidR="007253E6" w:rsidRPr="007253E6" w:rsidRDefault="007253E6" w:rsidP="007253E6">
      <w:pPr>
        <w:spacing w:after="160" w:line="360" w:lineRule="auto"/>
        <w:jc w:val="both"/>
      </w:pPr>
      <w:r w:rsidRPr="007253E6">
        <w:t>Dentro desse contexto surge uma oportunidade importante: utilizar dados históricos para antecipar comportamentos futuros da operação e transformar registros de incidentes em informações úteis para tomada de decisão.</w:t>
      </w:r>
    </w:p>
    <w:p w14:paraId="33BCC0B4" w14:textId="2B4BC8A4" w:rsidR="001C6824" w:rsidRDefault="00000000">
      <w:pPr>
        <w:pStyle w:val="Heading2"/>
        <w:spacing w:before="320" w:after="180"/>
      </w:pPr>
      <w:bookmarkStart w:id="4" w:name="_Toc240218222"/>
      <w:r>
        <w:rPr>
          <w:b/>
          <w:bCs/>
          <w:color w:val="12283F"/>
        </w:rPr>
        <w:t xml:space="preserve">1.2 </w:t>
      </w:r>
      <w:r w:rsidR="007253E6">
        <w:rPr>
          <w:b/>
          <w:bCs/>
          <w:color w:val="12283F"/>
        </w:rPr>
        <w:t>O desafio</w:t>
      </w:r>
      <w:bookmarkEnd w:id="4"/>
    </w:p>
    <w:p w14:paraId="6869A59E" w14:textId="52190B7F" w:rsidR="007253E6" w:rsidRPr="007253E6" w:rsidRDefault="007253E6" w:rsidP="007253E6">
      <w:pPr>
        <w:spacing w:after="160" w:line="360" w:lineRule="auto"/>
        <w:jc w:val="both"/>
      </w:pPr>
      <w:r w:rsidRPr="007253E6">
        <w:t xml:space="preserve">O desafio proposto pela Locaweb consistia no desenvolvimento de uma solução de </w:t>
      </w:r>
      <w:proofErr w:type="spellStart"/>
      <w:r w:rsidRPr="007253E6">
        <w:t>AIOps</w:t>
      </w:r>
      <w:proofErr w:type="spellEnd"/>
      <w:r w:rsidRPr="007253E6">
        <w:t xml:space="preserve"> capaz de utilizar dados históricos para antecipar incidentes, identificar tendências operacionais, projetar impactos em indicadores e apoiar a tomada de decisão. Entre os requisitos estavam previsões para D+1 e D+7, análise de tendências por categoria ou produto, previsão de risco de OLA e aplicação de técnicas de classificação ou clusterização. </w:t>
      </w:r>
    </w:p>
    <w:p w14:paraId="38039024" w14:textId="77777777" w:rsidR="007253E6" w:rsidRPr="007253E6" w:rsidRDefault="007253E6" w:rsidP="007253E6">
      <w:pPr>
        <w:spacing w:after="160" w:line="360" w:lineRule="auto"/>
        <w:jc w:val="both"/>
      </w:pPr>
      <w:r w:rsidRPr="007253E6">
        <w:t>Além do desenvolvimento dos modelos analíticos, era esperado que a solução fosse capaz de gerar recomendações práticas para a operação e apresentar os resultados de forma clara e acessível.</w:t>
      </w:r>
    </w:p>
    <w:p w14:paraId="2F01A98C" w14:textId="311EBB8E" w:rsidR="001C6824" w:rsidRDefault="00000000">
      <w:pPr>
        <w:pStyle w:val="Heading2"/>
        <w:spacing w:before="320" w:after="180"/>
        <w:rPr>
          <w:b/>
          <w:bCs/>
          <w:color w:val="12283F"/>
        </w:rPr>
      </w:pPr>
      <w:bookmarkStart w:id="5" w:name="_Toc240218223"/>
      <w:r>
        <w:rPr>
          <w:b/>
          <w:bCs/>
          <w:color w:val="12283F"/>
        </w:rPr>
        <w:t xml:space="preserve">1.3 </w:t>
      </w:r>
      <w:r w:rsidR="007253E6">
        <w:rPr>
          <w:b/>
          <w:bCs/>
          <w:color w:val="12283F"/>
        </w:rPr>
        <w:t>Motivação</w:t>
      </w:r>
      <w:bookmarkEnd w:id="5"/>
    </w:p>
    <w:p w14:paraId="28CB953E" w14:textId="77777777" w:rsidR="007253E6" w:rsidRPr="007253E6" w:rsidRDefault="007253E6" w:rsidP="007253E6">
      <w:pPr>
        <w:spacing w:after="160" w:line="360" w:lineRule="auto"/>
        <w:jc w:val="both"/>
      </w:pPr>
      <w:r w:rsidRPr="007253E6">
        <w:lastRenderedPageBreak/>
        <w:t>Ao longo da análise dos dados disponibilizados, percebemos que existia um grande volume de conhecimento escondido nos registros históricos da operação.</w:t>
      </w:r>
    </w:p>
    <w:p w14:paraId="2529425E" w14:textId="77777777" w:rsidR="007253E6" w:rsidRPr="007253E6" w:rsidRDefault="007253E6" w:rsidP="007253E6">
      <w:pPr>
        <w:spacing w:after="160" w:line="360" w:lineRule="auto"/>
        <w:jc w:val="both"/>
      </w:pPr>
      <w:r w:rsidRPr="007253E6">
        <w:t>Os dados não mostravam apenas o que havia acontecido. Eles também permitiam responder perguntas importantes para o futuro da operação:</w:t>
      </w:r>
    </w:p>
    <w:p w14:paraId="3AE3D7A1" w14:textId="77777777" w:rsidR="007253E6" w:rsidRPr="007253E6" w:rsidRDefault="007253E6" w:rsidP="007253E6">
      <w:pPr>
        <w:pStyle w:val="ListParagraph"/>
        <w:numPr>
          <w:ilvl w:val="0"/>
          <w:numId w:val="4"/>
        </w:numPr>
        <w:spacing w:after="160" w:line="360" w:lineRule="auto"/>
        <w:jc w:val="both"/>
      </w:pPr>
      <w:r w:rsidRPr="007253E6">
        <w:t>Quantos incidentes devem ocorrer amanhã?</w:t>
      </w:r>
    </w:p>
    <w:p w14:paraId="51D42044" w14:textId="77777777" w:rsidR="007253E6" w:rsidRPr="007253E6" w:rsidRDefault="007253E6" w:rsidP="007253E6">
      <w:pPr>
        <w:pStyle w:val="ListParagraph"/>
        <w:numPr>
          <w:ilvl w:val="0"/>
          <w:numId w:val="4"/>
        </w:numPr>
        <w:spacing w:after="160" w:line="360" w:lineRule="auto"/>
        <w:jc w:val="both"/>
      </w:pPr>
      <w:r w:rsidRPr="007253E6">
        <w:t>Quais equipes podem sofrer maior pressão operacional?</w:t>
      </w:r>
    </w:p>
    <w:p w14:paraId="51E6B64E" w14:textId="77777777" w:rsidR="007253E6" w:rsidRPr="007253E6" w:rsidRDefault="007253E6" w:rsidP="007253E6">
      <w:pPr>
        <w:pStyle w:val="ListParagraph"/>
        <w:numPr>
          <w:ilvl w:val="0"/>
          <w:numId w:val="4"/>
        </w:numPr>
        <w:spacing w:after="160" w:line="360" w:lineRule="auto"/>
        <w:jc w:val="both"/>
      </w:pPr>
      <w:r w:rsidRPr="007253E6">
        <w:t>Quais chamados possuem maior risco de descumprir seus prazos?</w:t>
      </w:r>
    </w:p>
    <w:p w14:paraId="1AECB3DE" w14:textId="77777777" w:rsidR="007253E6" w:rsidRPr="007253E6" w:rsidRDefault="007253E6" w:rsidP="007253E6">
      <w:pPr>
        <w:pStyle w:val="ListParagraph"/>
        <w:numPr>
          <w:ilvl w:val="0"/>
          <w:numId w:val="4"/>
        </w:numPr>
        <w:spacing w:after="160" w:line="360" w:lineRule="auto"/>
        <w:jc w:val="both"/>
      </w:pPr>
      <w:r w:rsidRPr="007253E6">
        <w:t>Quais problemas se repetem com maior frequência?</w:t>
      </w:r>
    </w:p>
    <w:p w14:paraId="05BD03D9" w14:textId="77777777" w:rsidR="007253E6" w:rsidRPr="007253E6" w:rsidRDefault="007253E6" w:rsidP="007253E6">
      <w:pPr>
        <w:pStyle w:val="ListParagraph"/>
        <w:numPr>
          <w:ilvl w:val="0"/>
          <w:numId w:val="4"/>
        </w:numPr>
        <w:spacing w:after="160" w:line="360" w:lineRule="auto"/>
        <w:jc w:val="both"/>
      </w:pPr>
      <w:r w:rsidRPr="007253E6">
        <w:t>Onde vale a pena investir esforços preventivos?</w:t>
      </w:r>
    </w:p>
    <w:p w14:paraId="3F495826" w14:textId="77777777" w:rsidR="007253E6" w:rsidRPr="007253E6" w:rsidRDefault="007253E6" w:rsidP="007253E6">
      <w:pPr>
        <w:spacing w:after="160" w:line="360" w:lineRule="auto"/>
        <w:jc w:val="both"/>
      </w:pPr>
      <w:r w:rsidRPr="007253E6">
        <w:t>Essas perguntas representam desafios reais enfrentados diariamente por equipes operacionais e gestores.</w:t>
      </w:r>
    </w:p>
    <w:p w14:paraId="7BC78C1B" w14:textId="77777777" w:rsidR="007253E6" w:rsidRPr="007253E6" w:rsidRDefault="007253E6" w:rsidP="007253E6">
      <w:pPr>
        <w:spacing w:after="160" w:line="360" w:lineRule="auto"/>
        <w:jc w:val="both"/>
      </w:pPr>
      <w:r w:rsidRPr="007253E6">
        <w:t>Mais do que construir modelos de Machine Learning, nosso objetivo passou a ser transformar essas respostas em uma ferramenta útil para quem toma decisões.</w:t>
      </w:r>
    </w:p>
    <w:p w14:paraId="1908A587" w14:textId="38AAA303" w:rsidR="007253E6" w:rsidRDefault="007253E6" w:rsidP="007253E6">
      <w:pPr>
        <w:pStyle w:val="Heading2"/>
        <w:spacing w:before="320" w:after="180"/>
        <w:rPr>
          <w:b/>
          <w:bCs/>
          <w:color w:val="12283F"/>
        </w:rPr>
      </w:pPr>
      <w:bookmarkStart w:id="6" w:name="_Toc240218224"/>
      <w:r>
        <w:rPr>
          <w:b/>
          <w:bCs/>
          <w:color w:val="12283F"/>
        </w:rPr>
        <w:t xml:space="preserve">1.4 O </w:t>
      </w:r>
      <w:proofErr w:type="spellStart"/>
      <w:r>
        <w:rPr>
          <w:b/>
          <w:bCs/>
          <w:color w:val="12283F"/>
        </w:rPr>
        <w:t>PredictOps</w:t>
      </w:r>
      <w:proofErr w:type="spellEnd"/>
      <w:r>
        <w:rPr>
          <w:b/>
          <w:bCs/>
          <w:color w:val="12283F"/>
        </w:rPr>
        <w:t xml:space="preserve"> 360</w:t>
      </w:r>
      <w:bookmarkEnd w:id="6"/>
    </w:p>
    <w:p w14:paraId="526F914A" w14:textId="77777777" w:rsidR="007253E6" w:rsidRPr="007253E6" w:rsidRDefault="007253E6" w:rsidP="007253E6">
      <w:pPr>
        <w:spacing w:after="160" w:line="360" w:lineRule="auto"/>
        <w:jc w:val="both"/>
      </w:pPr>
      <w:r w:rsidRPr="007253E6">
        <w:t xml:space="preserve">Como resposta ao desafio, desenvolvemos o </w:t>
      </w:r>
      <w:proofErr w:type="spellStart"/>
      <w:r w:rsidRPr="007253E6">
        <w:t>PredictOps</w:t>
      </w:r>
      <w:proofErr w:type="spellEnd"/>
      <w:r w:rsidRPr="007253E6">
        <w:t xml:space="preserve"> 360.</w:t>
      </w:r>
    </w:p>
    <w:p w14:paraId="1D25A751" w14:textId="6446CC45" w:rsidR="007253E6" w:rsidRPr="007253E6" w:rsidRDefault="007253E6" w:rsidP="007253E6">
      <w:pPr>
        <w:spacing w:after="160" w:line="360" w:lineRule="auto"/>
        <w:jc w:val="both"/>
      </w:pPr>
      <w:r w:rsidRPr="007253E6">
        <w:t xml:space="preserve">O </w:t>
      </w:r>
      <w:proofErr w:type="spellStart"/>
      <w:r w:rsidRPr="007253E6">
        <w:t>PredictOps</w:t>
      </w:r>
      <w:proofErr w:type="spellEnd"/>
      <w:r w:rsidRPr="007253E6">
        <w:t xml:space="preserve"> 360 é uma plataforma de inteligência operacional que combina análise de dados, Machine Learning, Processamento de Linguagem Natural (NLP) e Inteligência Artificial Generativa para transformar históricos de incidentes em previsões, insights e recomendações acionáveis. </w:t>
      </w:r>
    </w:p>
    <w:p w14:paraId="48908353" w14:textId="77777777" w:rsidR="007253E6" w:rsidRPr="007253E6" w:rsidRDefault="007253E6" w:rsidP="007253E6">
      <w:pPr>
        <w:spacing w:after="160" w:line="360" w:lineRule="auto"/>
        <w:jc w:val="both"/>
      </w:pPr>
      <w:r w:rsidRPr="007253E6">
        <w:t>A solução foi construída para responder quatro perguntas fundamentais da operação:</w:t>
      </w:r>
    </w:p>
    <w:p w14:paraId="6B0AEA21" w14:textId="77777777" w:rsidR="007253E6" w:rsidRPr="007253E6" w:rsidRDefault="007253E6" w:rsidP="007253E6">
      <w:pPr>
        <w:spacing w:after="160" w:line="360" w:lineRule="auto"/>
        <w:jc w:val="both"/>
        <w:rPr>
          <w:b/>
          <w:bCs/>
        </w:rPr>
      </w:pPr>
      <w:r w:rsidRPr="007253E6">
        <w:rPr>
          <w:b/>
          <w:bCs/>
        </w:rPr>
        <w:t>Quanto incidente vai chegar?</w:t>
      </w:r>
    </w:p>
    <w:p w14:paraId="1CC4F22C" w14:textId="0AA2476B" w:rsidR="007253E6" w:rsidRPr="007253E6" w:rsidRDefault="007253E6" w:rsidP="007253E6">
      <w:pPr>
        <w:spacing w:after="160" w:line="360" w:lineRule="auto"/>
        <w:jc w:val="both"/>
      </w:pPr>
      <w:r>
        <w:t>Por m</w:t>
      </w:r>
      <w:r w:rsidRPr="007253E6">
        <w:t>eio de modelos de previsão de demanda capazes de gerar estimativas para:</w:t>
      </w:r>
    </w:p>
    <w:p w14:paraId="4A8B30F7" w14:textId="77777777" w:rsidR="007253E6" w:rsidRPr="007253E6" w:rsidRDefault="007253E6" w:rsidP="007253E6">
      <w:pPr>
        <w:pStyle w:val="ListParagraph"/>
        <w:numPr>
          <w:ilvl w:val="0"/>
          <w:numId w:val="4"/>
        </w:numPr>
        <w:spacing w:after="160" w:line="360" w:lineRule="auto"/>
        <w:jc w:val="both"/>
      </w:pPr>
      <w:r w:rsidRPr="007253E6">
        <w:t>Próximo dia (D+1);</w:t>
      </w:r>
    </w:p>
    <w:p w14:paraId="58E2494C" w14:textId="77777777" w:rsidR="007253E6" w:rsidRPr="007253E6" w:rsidRDefault="007253E6" w:rsidP="007253E6">
      <w:pPr>
        <w:pStyle w:val="ListParagraph"/>
        <w:numPr>
          <w:ilvl w:val="0"/>
          <w:numId w:val="4"/>
        </w:numPr>
        <w:spacing w:after="160" w:line="360" w:lineRule="auto"/>
        <w:jc w:val="both"/>
      </w:pPr>
      <w:r w:rsidRPr="007253E6">
        <w:t>Próxima semana (D+7);</w:t>
      </w:r>
    </w:p>
    <w:p w14:paraId="7C22D314" w14:textId="77777777" w:rsidR="007253E6" w:rsidRPr="007253E6" w:rsidRDefault="007253E6" w:rsidP="007253E6">
      <w:pPr>
        <w:pStyle w:val="ListParagraph"/>
        <w:numPr>
          <w:ilvl w:val="0"/>
          <w:numId w:val="4"/>
        </w:numPr>
        <w:spacing w:after="160" w:line="360" w:lineRule="auto"/>
        <w:jc w:val="both"/>
      </w:pPr>
      <w:r w:rsidRPr="007253E6">
        <w:t>Turnos operacionais;</w:t>
      </w:r>
    </w:p>
    <w:p w14:paraId="5F08AABD" w14:textId="0E9A7A9D" w:rsidR="007253E6" w:rsidRPr="007253E6" w:rsidRDefault="007253E6" w:rsidP="007253E6">
      <w:pPr>
        <w:pStyle w:val="ListParagraph"/>
        <w:numPr>
          <w:ilvl w:val="0"/>
          <w:numId w:val="4"/>
        </w:numPr>
        <w:spacing w:after="160" w:line="360" w:lineRule="auto"/>
        <w:jc w:val="both"/>
      </w:pPr>
      <w:r w:rsidRPr="007253E6">
        <w:t xml:space="preserve">Grupos específicos de incidentes. </w:t>
      </w:r>
    </w:p>
    <w:p w14:paraId="6A8AF3E4" w14:textId="77777777" w:rsidR="007253E6" w:rsidRPr="007253E6" w:rsidRDefault="007253E6" w:rsidP="007253E6">
      <w:pPr>
        <w:spacing w:after="160" w:line="360" w:lineRule="auto"/>
        <w:jc w:val="both"/>
        <w:rPr>
          <w:b/>
          <w:bCs/>
        </w:rPr>
      </w:pPr>
      <w:r w:rsidRPr="007253E6">
        <w:rPr>
          <w:b/>
          <w:bCs/>
        </w:rPr>
        <w:lastRenderedPageBreak/>
        <w:t>Quais incidentes possuem maior risco?</w:t>
      </w:r>
    </w:p>
    <w:p w14:paraId="6FBB6CDC" w14:textId="64820662" w:rsidR="007253E6" w:rsidRPr="007253E6" w:rsidRDefault="007253E6" w:rsidP="007253E6">
      <w:pPr>
        <w:spacing w:after="160" w:line="360" w:lineRule="auto"/>
        <w:jc w:val="both"/>
      </w:pPr>
      <w:r w:rsidRPr="007253E6">
        <w:t xml:space="preserve">Utilizando modelos de classificação capazes de identificar incidentes com maior probabilidade de violação de </w:t>
      </w:r>
      <w:r w:rsidR="00E9044C">
        <w:t>OLA</w:t>
      </w:r>
      <w:r w:rsidRPr="007253E6">
        <w:t xml:space="preserve"> antes que o problema aconteça. </w:t>
      </w:r>
    </w:p>
    <w:p w14:paraId="044C1781" w14:textId="77777777" w:rsidR="007253E6" w:rsidRPr="007253E6" w:rsidRDefault="007253E6" w:rsidP="007253E6">
      <w:pPr>
        <w:spacing w:after="160" w:line="360" w:lineRule="auto"/>
        <w:jc w:val="both"/>
        <w:rPr>
          <w:b/>
          <w:bCs/>
        </w:rPr>
      </w:pPr>
      <w:r w:rsidRPr="007253E6">
        <w:rPr>
          <w:b/>
          <w:bCs/>
        </w:rPr>
        <w:t>Quanto tempo um incidente deve levar para ser resolvido?</w:t>
      </w:r>
    </w:p>
    <w:p w14:paraId="762E72C5" w14:textId="3D2890E8" w:rsidR="007253E6" w:rsidRPr="007253E6" w:rsidRDefault="007253E6" w:rsidP="007253E6">
      <w:pPr>
        <w:spacing w:after="160" w:line="360" w:lineRule="auto"/>
        <w:jc w:val="both"/>
      </w:pPr>
      <w:r w:rsidRPr="007253E6">
        <w:t xml:space="preserve">Por meio de modelos de regressão que estimam a duração prevista dos atendimentos. </w:t>
      </w:r>
    </w:p>
    <w:p w14:paraId="6EF5F7A2" w14:textId="77777777" w:rsidR="007253E6" w:rsidRPr="007253E6" w:rsidRDefault="007253E6" w:rsidP="007253E6">
      <w:pPr>
        <w:spacing w:after="160" w:line="360" w:lineRule="auto"/>
        <w:jc w:val="both"/>
        <w:rPr>
          <w:b/>
          <w:bCs/>
        </w:rPr>
      </w:pPr>
      <w:r w:rsidRPr="007253E6">
        <w:rPr>
          <w:b/>
          <w:bCs/>
        </w:rPr>
        <w:t>O que realmente está quebrando?</w:t>
      </w:r>
    </w:p>
    <w:p w14:paraId="6D29FCA8" w14:textId="4D589BFB" w:rsidR="007253E6" w:rsidRPr="007253E6" w:rsidRDefault="007253E6" w:rsidP="007253E6">
      <w:pPr>
        <w:spacing w:after="160" w:line="360" w:lineRule="auto"/>
        <w:jc w:val="both"/>
      </w:pPr>
      <w:r w:rsidRPr="007253E6">
        <w:t xml:space="preserve">Utilizando clusterização tradicional e análise textual com NLP para identificar padrões recorrentes e descobrir os principais tipos de problemas presentes na operação. </w:t>
      </w:r>
    </w:p>
    <w:p w14:paraId="4DB5B5FA" w14:textId="3D76AFD1" w:rsidR="007253E6" w:rsidRPr="007253E6" w:rsidRDefault="007253E6">
      <w:pPr>
        <w:pStyle w:val="Heading2"/>
        <w:spacing w:before="320" w:after="180"/>
        <w:rPr>
          <w:b/>
          <w:bCs/>
          <w:color w:val="12283F"/>
        </w:rPr>
      </w:pPr>
      <w:bookmarkStart w:id="7" w:name="_Toc240218225"/>
      <w:r>
        <w:rPr>
          <w:b/>
          <w:bCs/>
          <w:color w:val="12283F"/>
        </w:rPr>
        <w:t>1.5 Objetivos</w:t>
      </w:r>
      <w:bookmarkEnd w:id="7"/>
    </w:p>
    <w:p w14:paraId="6DD221F2" w14:textId="77777777" w:rsidR="001C6824" w:rsidRDefault="00000000">
      <w:pPr>
        <w:pStyle w:val="Heading3"/>
        <w:spacing w:before="260" w:after="140"/>
      </w:pPr>
      <w:bookmarkStart w:id="8" w:name="_Toc240218226"/>
      <w:r>
        <w:rPr>
          <w:b/>
          <w:bCs/>
          <w:color w:val="3C4E5E"/>
        </w:rPr>
        <w:t>1.3.1 Objetivo geral</w:t>
      </w:r>
      <w:bookmarkEnd w:id="8"/>
    </w:p>
    <w:p w14:paraId="5D978F59" w14:textId="77777777" w:rsidR="007253E6" w:rsidRPr="007253E6" w:rsidRDefault="007253E6" w:rsidP="007253E6">
      <w:pPr>
        <w:spacing w:after="160" w:line="360" w:lineRule="auto"/>
        <w:jc w:val="both"/>
      </w:pPr>
      <w:r w:rsidRPr="007253E6">
        <w:t>Desenvolver uma plataforma de inteligência operacional capaz de utilizar dados históricos de incidentes para apoiar equipes de operação e gestão através de previsões, identificação de riscos e descoberta de padrões operacionais.</w:t>
      </w:r>
    </w:p>
    <w:p w14:paraId="42D8E227" w14:textId="77777777" w:rsidR="001C6824" w:rsidRDefault="00000000">
      <w:pPr>
        <w:pStyle w:val="Heading3"/>
        <w:spacing w:before="260" w:after="140"/>
      </w:pPr>
      <w:bookmarkStart w:id="9" w:name="_Toc240218227"/>
      <w:r>
        <w:rPr>
          <w:b/>
          <w:bCs/>
          <w:color w:val="3C4E5E"/>
        </w:rPr>
        <w:t>1.3.2 Objetivos específicos</w:t>
      </w:r>
      <w:bookmarkEnd w:id="9"/>
    </w:p>
    <w:p w14:paraId="580B7AF9" w14:textId="77777777" w:rsidR="007253E6" w:rsidRPr="007253E6" w:rsidRDefault="007253E6" w:rsidP="007253E6">
      <w:pPr>
        <w:spacing w:after="160" w:line="360" w:lineRule="auto"/>
        <w:jc w:val="both"/>
      </w:pPr>
      <w:r w:rsidRPr="007253E6">
        <w:t>Para atingir o objetivo geral, foram definidos os seguintes objetivos específicos:</w:t>
      </w:r>
    </w:p>
    <w:p w14:paraId="4B79976B" w14:textId="77777777" w:rsidR="007253E6" w:rsidRPr="007253E6" w:rsidRDefault="007253E6" w:rsidP="007253E6">
      <w:pPr>
        <w:pStyle w:val="ListParagraph"/>
        <w:numPr>
          <w:ilvl w:val="0"/>
          <w:numId w:val="7"/>
        </w:numPr>
        <w:spacing w:after="160" w:line="360" w:lineRule="auto"/>
        <w:jc w:val="both"/>
      </w:pPr>
      <w:r w:rsidRPr="007253E6">
        <w:t>Explorar e compreender o comportamento histórico dos incidentes;</w:t>
      </w:r>
    </w:p>
    <w:p w14:paraId="12B2D278" w14:textId="77777777" w:rsidR="007253E6" w:rsidRPr="007253E6" w:rsidRDefault="007253E6" w:rsidP="007253E6">
      <w:pPr>
        <w:pStyle w:val="ListParagraph"/>
        <w:numPr>
          <w:ilvl w:val="0"/>
          <w:numId w:val="7"/>
        </w:numPr>
        <w:spacing w:after="160" w:line="360" w:lineRule="auto"/>
        <w:jc w:val="both"/>
      </w:pPr>
      <w:r w:rsidRPr="007253E6">
        <w:t>Identificar padrões e tendências operacionais;</w:t>
      </w:r>
    </w:p>
    <w:p w14:paraId="7140FCF7" w14:textId="77777777" w:rsidR="007253E6" w:rsidRPr="007253E6" w:rsidRDefault="007253E6" w:rsidP="007253E6">
      <w:pPr>
        <w:pStyle w:val="ListParagraph"/>
        <w:numPr>
          <w:ilvl w:val="0"/>
          <w:numId w:val="7"/>
        </w:numPr>
        <w:spacing w:after="160" w:line="360" w:lineRule="auto"/>
        <w:jc w:val="both"/>
      </w:pPr>
      <w:r w:rsidRPr="007253E6">
        <w:t>Construir modelos de previsão para D+1 e D+7;</w:t>
      </w:r>
    </w:p>
    <w:p w14:paraId="6535727C" w14:textId="5AEE54DD" w:rsidR="007253E6" w:rsidRPr="007253E6" w:rsidRDefault="007253E6" w:rsidP="007253E6">
      <w:pPr>
        <w:pStyle w:val="ListParagraph"/>
        <w:numPr>
          <w:ilvl w:val="0"/>
          <w:numId w:val="7"/>
        </w:numPr>
        <w:spacing w:after="160" w:line="360" w:lineRule="auto"/>
        <w:jc w:val="both"/>
      </w:pPr>
      <w:r w:rsidRPr="007253E6">
        <w:t xml:space="preserve">Prever riscos de violação de </w:t>
      </w:r>
      <w:r w:rsidR="00E9044C">
        <w:t>OLA</w:t>
      </w:r>
      <w:r w:rsidRPr="007253E6">
        <w:t>;</w:t>
      </w:r>
    </w:p>
    <w:p w14:paraId="4E75E878" w14:textId="77777777" w:rsidR="007253E6" w:rsidRPr="007253E6" w:rsidRDefault="007253E6" w:rsidP="007253E6">
      <w:pPr>
        <w:pStyle w:val="ListParagraph"/>
        <w:numPr>
          <w:ilvl w:val="0"/>
          <w:numId w:val="7"/>
        </w:numPr>
        <w:spacing w:after="160" w:line="360" w:lineRule="auto"/>
        <w:jc w:val="both"/>
      </w:pPr>
      <w:r w:rsidRPr="007253E6">
        <w:t>Estimar duração dos atendimentos;</w:t>
      </w:r>
    </w:p>
    <w:p w14:paraId="1C64333D" w14:textId="77777777" w:rsidR="007253E6" w:rsidRPr="007253E6" w:rsidRDefault="007253E6" w:rsidP="007253E6">
      <w:pPr>
        <w:pStyle w:val="ListParagraph"/>
        <w:numPr>
          <w:ilvl w:val="0"/>
          <w:numId w:val="7"/>
        </w:numPr>
        <w:spacing w:after="160" w:line="360" w:lineRule="auto"/>
        <w:jc w:val="both"/>
      </w:pPr>
      <w:r w:rsidRPr="007253E6">
        <w:t>Descobrir grupos de incidentes através de clusterização;</w:t>
      </w:r>
    </w:p>
    <w:p w14:paraId="4B0E775D" w14:textId="77777777" w:rsidR="007253E6" w:rsidRPr="007253E6" w:rsidRDefault="007253E6" w:rsidP="007253E6">
      <w:pPr>
        <w:pStyle w:val="ListParagraph"/>
        <w:numPr>
          <w:ilvl w:val="0"/>
          <w:numId w:val="7"/>
        </w:numPr>
        <w:spacing w:after="160" w:line="360" w:lineRule="auto"/>
        <w:jc w:val="both"/>
      </w:pPr>
      <w:r w:rsidRPr="007253E6">
        <w:t>Aplicar NLP para identificar tipos recorrentes de falhas;</w:t>
      </w:r>
    </w:p>
    <w:p w14:paraId="0505FA37" w14:textId="77777777" w:rsidR="007253E6" w:rsidRPr="007253E6" w:rsidRDefault="007253E6" w:rsidP="007253E6">
      <w:pPr>
        <w:pStyle w:val="ListParagraph"/>
        <w:numPr>
          <w:ilvl w:val="0"/>
          <w:numId w:val="7"/>
        </w:numPr>
        <w:spacing w:after="160" w:line="360" w:lineRule="auto"/>
        <w:jc w:val="both"/>
      </w:pPr>
      <w:r w:rsidRPr="007253E6">
        <w:t>Disponibilizar os resultados através de dashboards e ferramentas de consulta;</w:t>
      </w:r>
    </w:p>
    <w:p w14:paraId="515CB1C6" w14:textId="77777777" w:rsidR="007253E6" w:rsidRPr="007253E6" w:rsidRDefault="007253E6" w:rsidP="007253E6">
      <w:pPr>
        <w:pStyle w:val="ListParagraph"/>
        <w:numPr>
          <w:ilvl w:val="0"/>
          <w:numId w:val="7"/>
        </w:numPr>
        <w:spacing w:after="160" w:line="360" w:lineRule="auto"/>
        <w:jc w:val="both"/>
      </w:pPr>
      <w:r w:rsidRPr="007253E6">
        <w:t>Gerar recomendações práticas para apoio à tomada de decisão.</w:t>
      </w:r>
    </w:p>
    <w:p w14:paraId="3354C77A" w14:textId="77777777" w:rsidR="007253E6" w:rsidRDefault="007253E6">
      <w:pPr>
        <w:pStyle w:val="Heading2"/>
        <w:spacing w:before="320" w:after="180"/>
        <w:rPr>
          <w:b/>
          <w:bCs/>
          <w:color w:val="12283F"/>
        </w:rPr>
      </w:pPr>
    </w:p>
    <w:p w14:paraId="3885F5F0" w14:textId="7CEE605E" w:rsidR="001C6824" w:rsidRDefault="00000000">
      <w:pPr>
        <w:pStyle w:val="Heading2"/>
        <w:spacing w:before="320" w:after="180"/>
        <w:rPr>
          <w:b/>
          <w:bCs/>
          <w:color w:val="12283F"/>
        </w:rPr>
      </w:pPr>
      <w:bookmarkStart w:id="10" w:name="_Toc240218228"/>
      <w:r>
        <w:rPr>
          <w:b/>
          <w:bCs/>
          <w:color w:val="12283F"/>
        </w:rPr>
        <w:lastRenderedPageBreak/>
        <w:t>1.</w:t>
      </w:r>
      <w:r w:rsidR="007253E6">
        <w:rPr>
          <w:b/>
          <w:bCs/>
          <w:color w:val="12283F"/>
        </w:rPr>
        <w:t>6</w:t>
      </w:r>
      <w:r>
        <w:rPr>
          <w:b/>
          <w:bCs/>
          <w:color w:val="12283F"/>
        </w:rPr>
        <w:t xml:space="preserve"> </w:t>
      </w:r>
      <w:r w:rsidR="007253E6">
        <w:rPr>
          <w:b/>
          <w:bCs/>
          <w:color w:val="12283F"/>
        </w:rPr>
        <w:t>Como a solução atende ao desafio</w:t>
      </w:r>
      <w:bookmarkEnd w:id="10"/>
    </w:p>
    <w:p w14:paraId="6FE2DCA3" w14:textId="77777777" w:rsidR="007253E6" w:rsidRPr="007253E6" w:rsidRDefault="007253E6" w:rsidP="007253E6">
      <w:pPr>
        <w:spacing w:after="160" w:line="360" w:lineRule="auto"/>
        <w:jc w:val="both"/>
      </w:pPr>
      <w:r w:rsidRPr="007253E6">
        <w:t>Os requisitos apresentados pela Locaweb serviram como base para toda a construção do projeto.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5670"/>
      </w:tblGrid>
      <w:tr w:rsidR="007253E6" w:rsidRPr="007253E6" w14:paraId="45CD7ED7" w14:textId="77777777" w:rsidTr="007253E6">
        <w:trPr>
          <w:tblHeader/>
          <w:tblCellSpacing w:w="15" w:type="dxa"/>
        </w:trPr>
        <w:tc>
          <w:tcPr>
            <w:tcW w:w="3100" w:type="dxa"/>
            <w:shd w:val="clear" w:color="auto" w:fill="0E2841" w:themeFill="text2"/>
            <w:vAlign w:val="center"/>
            <w:hideMark/>
          </w:tcPr>
          <w:p w14:paraId="492554D4" w14:textId="77777777" w:rsidR="007253E6" w:rsidRPr="007253E6" w:rsidRDefault="007253E6" w:rsidP="007253E6">
            <w:pPr>
              <w:pStyle w:val="Heading2"/>
              <w:spacing w:before="320" w:after="180"/>
              <w:jc w:val="center"/>
              <w:rPr>
                <w:b/>
                <w:bCs/>
                <w:color w:val="FFFFFF" w:themeColor="background1"/>
                <w:sz w:val="24"/>
                <w:szCs w:val="24"/>
              </w:rPr>
            </w:pPr>
            <w:bookmarkStart w:id="11" w:name="_Toc240218229"/>
            <w:r w:rsidRPr="007253E6">
              <w:rPr>
                <w:b/>
                <w:bCs/>
                <w:color w:val="FFFFFF" w:themeColor="background1"/>
                <w:sz w:val="24"/>
                <w:szCs w:val="24"/>
              </w:rPr>
              <w:t>Requisito do desafio</w:t>
            </w:r>
            <w:bookmarkEnd w:id="11"/>
          </w:p>
        </w:tc>
        <w:tc>
          <w:tcPr>
            <w:tcW w:w="5625" w:type="dxa"/>
            <w:shd w:val="clear" w:color="auto" w:fill="0E2841" w:themeFill="text2"/>
            <w:vAlign w:val="center"/>
            <w:hideMark/>
          </w:tcPr>
          <w:p w14:paraId="38343477" w14:textId="77777777" w:rsidR="007253E6" w:rsidRPr="007253E6" w:rsidRDefault="007253E6" w:rsidP="007253E6">
            <w:pPr>
              <w:pStyle w:val="Heading2"/>
              <w:spacing w:before="320" w:after="180"/>
              <w:jc w:val="center"/>
              <w:rPr>
                <w:b/>
                <w:bCs/>
                <w:color w:val="FFFFFF" w:themeColor="background1"/>
                <w:sz w:val="24"/>
                <w:szCs w:val="24"/>
              </w:rPr>
            </w:pPr>
            <w:bookmarkStart w:id="12" w:name="_Toc240218230"/>
            <w:r w:rsidRPr="007253E6">
              <w:rPr>
                <w:b/>
                <w:bCs/>
                <w:color w:val="FFFFFF" w:themeColor="background1"/>
                <w:sz w:val="24"/>
                <w:szCs w:val="24"/>
              </w:rPr>
              <w:t>Solução desenvolvida</w:t>
            </w:r>
            <w:bookmarkEnd w:id="12"/>
          </w:p>
        </w:tc>
      </w:tr>
      <w:tr w:rsidR="007253E6" w:rsidRPr="007253E6" w14:paraId="63709447" w14:textId="77777777" w:rsidTr="007253E6">
        <w:trPr>
          <w:tblCellSpacing w:w="15" w:type="dxa"/>
        </w:trPr>
        <w:tc>
          <w:tcPr>
            <w:tcW w:w="3100" w:type="dxa"/>
            <w:vAlign w:val="center"/>
            <w:hideMark/>
          </w:tcPr>
          <w:p w14:paraId="7787CE20" w14:textId="77777777" w:rsidR="007253E6" w:rsidRPr="007253E6" w:rsidRDefault="007253E6" w:rsidP="007253E6">
            <w:pPr>
              <w:pStyle w:val="Heading2"/>
              <w:spacing w:before="320" w:after="180"/>
              <w:jc w:val="center"/>
              <w:rPr>
                <w:color w:val="12283F"/>
                <w:sz w:val="24"/>
                <w:szCs w:val="24"/>
              </w:rPr>
            </w:pPr>
            <w:bookmarkStart w:id="13" w:name="_Toc240218231"/>
            <w:r w:rsidRPr="007253E6">
              <w:rPr>
                <w:color w:val="12283F"/>
                <w:sz w:val="24"/>
                <w:szCs w:val="24"/>
              </w:rPr>
              <w:t>Previsão D+1</w:t>
            </w:r>
            <w:bookmarkEnd w:id="13"/>
          </w:p>
        </w:tc>
        <w:tc>
          <w:tcPr>
            <w:tcW w:w="5625" w:type="dxa"/>
            <w:vAlign w:val="center"/>
            <w:hideMark/>
          </w:tcPr>
          <w:p w14:paraId="2FFBA187" w14:textId="77777777" w:rsidR="007253E6" w:rsidRPr="007253E6" w:rsidRDefault="007253E6" w:rsidP="007253E6">
            <w:pPr>
              <w:pStyle w:val="Heading2"/>
              <w:spacing w:before="320" w:after="180"/>
              <w:jc w:val="center"/>
              <w:rPr>
                <w:color w:val="12283F"/>
                <w:sz w:val="24"/>
                <w:szCs w:val="24"/>
              </w:rPr>
            </w:pPr>
            <w:bookmarkStart w:id="14" w:name="_Toc240218232"/>
            <w:r w:rsidRPr="007253E6">
              <w:rPr>
                <w:color w:val="12283F"/>
                <w:sz w:val="24"/>
                <w:szCs w:val="24"/>
              </w:rPr>
              <w:t>Modelo de previsão diária</w:t>
            </w:r>
            <w:bookmarkEnd w:id="14"/>
          </w:p>
        </w:tc>
      </w:tr>
      <w:tr w:rsidR="007253E6" w:rsidRPr="007253E6" w14:paraId="7828AB93" w14:textId="77777777" w:rsidTr="007253E6">
        <w:trPr>
          <w:tblCellSpacing w:w="15" w:type="dxa"/>
        </w:trPr>
        <w:tc>
          <w:tcPr>
            <w:tcW w:w="3100" w:type="dxa"/>
            <w:vAlign w:val="center"/>
            <w:hideMark/>
          </w:tcPr>
          <w:p w14:paraId="70F558A2" w14:textId="77777777" w:rsidR="007253E6" w:rsidRPr="007253E6" w:rsidRDefault="007253E6" w:rsidP="007253E6">
            <w:pPr>
              <w:pStyle w:val="Heading2"/>
              <w:spacing w:before="320" w:after="180"/>
              <w:jc w:val="center"/>
              <w:rPr>
                <w:color w:val="12283F"/>
                <w:sz w:val="24"/>
                <w:szCs w:val="24"/>
              </w:rPr>
            </w:pPr>
            <w:bookmarkStart w:id="15" w:name="_Toc240218233"/>
            <w:r w:rsidRPr="007253E6">
              <w:rPr>
                <w:color w:val="12283F"/>
                <w:sz w:val="24"/>
                <w:szCs w:val="24"/>
              </w:rPr>
              <w:t>Previsão D+7</w:t>
            </w:r>
            <w:bookmarkEnd w:id="15"/>
          </w:p>
        </w:tc>
        <w:tc>
          <w:tcPr>
            <w:tcW w:w="5625" w:type="dxa"/>
            <w:vAlign w:val="center"/>
            <w:hideMark/>
          </w:tcPr>
          <w:p w14:paraId="0F562DD3" w14:textId="77777777" w:rsidR="007253E6" w:rsidRPr="007253E6" w:rsidRDefault="007253E6" w:rsidP="007253E6">
            <w:pPr>
              <w:pStyle w:val="Heading2"/>
              <w:spacing w:before="320" w:after="180"/>
              <w:jc w:val="center"/>
              <w:rPr>
                <w:color w:val="12283F"/>
                <w:sz w:val="24"/>
                <w:szCs w:val="24"/>
              </w:rPr>
            </w:pPr>
            <w:bookmarkStart w:id="16" w:name="_Toc240218234"/>
            <w:r w:rsidRPr="007253E6">
              <w:rPr>
                <w:color w:val="12283F"/>
                <w:sz w:val="24"/>
                <w:szCs w:val="24"/>
              </w:rPr>
              <w:t>Modelo de previsão semanal</w:t>
            </w:r>
            <w:bookmarkEnd w:id="16"/>
          </w:p>
        </w:tc>
      </w:tr>
      <w:tr w:rsidR="007253E6" w:rsidRPr="007253E6" w14:paraId="20A73C77" w14:textId="77777777" w:rsidTr="007253E6">
        <w:trPr>
          <w:tblCellSpacing w:w="15" w:type="dxa"/>
        </w:trPr>
        <w:tc>
          <w:tcPr>
            <w:tcW w:w="3100" w:type="dxa"/>
            <w:vAlign w:val="center"/>
            <w:hideMark/>
          </w:tcPr>
          <w:p w14:paraId="4B4B21E2" w14:textId="77777777" w:rsidR="007253E6" w:rsidRPr="007253E6" w:rsidRDefault="007253E6" w:rsidP="007253E6">
            <w:pPr>
              <w:pStyle w:val="Heading2"/>
              <w:spacing w:before="320" w:after="180"/>
              <w:jc w:val="center"/>
              <w:rPr>
                <w:color w:val="12283F"/>
                <w:sz w:val="24"/>
                <w:szCs w:val="24"/>
              </w:rPr>
            </w:pPr>
            <w:bookmarkStart w:id="17" w:name="_Toc240218235"/>
            <w:r w:rsidRPr="007253E6">
              <w:rPr>
                <w:color w:val="12283F"/>
                <w:sz w:val="24"/>
                <w:szCs w:val="24"/>
              </w:rPr>
              <w:t>Identificação de tendências</w:t>
            </w:r>
            <w:bookmarkEnd w:id="17"/>
          </w:p>
        </w:tc>
        <w:tc>
          <w:tcPr>
            <w:tcW w:w="5625" w:type="dxa"/>
            <w:vAlign w:val="center"/>
            <w:hideMark/>
          </w:tcPr>
          <w:p w14:paraId="1C5FC221" w14:textId="77777777" w:rsidR="007253E6" w:rsidRPr="007253E6" w:rsidRDefault="007253E6" w:rsidP="007253E6">
            <w:pPr>
              <w:pStyle w:val="Heading2"/>
              <w:spacing w:before="320" w:after="180"/>
              <w:jc w:val="center"/>
              <w:rPr>
                <w:color w:val="12283F"/>
                <w:sz w:val="24"/>
                <w:szCs w:val="24"/>
              </w:rPr>
            </w:pPr>
            <w:bookmarkStart w:id="18" w:name="_Toc240218236"/>
            <w:r w:rsidRPr="007253E6">
              <w:rPr>
                <w:color w:val="12283F"/>
                <w:sz w:val="24"/>
                <w:szCs w:val="24"/>
              </w:rPr>
              <w:t>Clusterização operacional e NLP</w:t>
            </w:r>
            <w:bookmarkEnd w:id="18"/>
          </w:p>
        </w:tc>
      </w:tr>
      <w:tr w:rsidR="007253E6" w:rsidRPr="007253E6" w14:paraId="09780F66" w14:textId="77777777" w:rsidTr="007253E6">
        <w:trPr>
          <w:tblCellSpacing w:w="15" w:type="dxa"/>
        </w:trPr>
        <w:tc>
          <w:tcPr>
            <w:tcW w:w="3100" w:type="dxa"/>
            <w:vAlign w:val="center"/>
            <w:hideMark/>
          </w:tcPr>
          <w:p w14:paraId="4AC757DA" w14:textId="77777777" w:rsidR="007253E6" w:rsidRPr="007253E6" w:rsidRDefault="007253E6" w:rsidP="007253E6">
            <w:pPr>
              <w:pStyle w:val="Heading2"/>
              <w:spacing w:before="320" w:after="180"/>
              <w:jc w:val="center"/>
              <w:rPr>
                <w:color w:val="12283F"/>
                <w:sz w:val="24"/>
                <w:szCs w:val="24"/>
              </w:rPr>
            </w:pPr>
            <w:bookmarkStart w:id="19" w:name="_Toc240218237"/>
            <w:r w:rsidRPr="007253E6">
              <w:rPr>
                <w:color w:val="12283F"/>
                <w:sz w:val="24"/>
                <w:szCs w:val="24"/>
              </w:rPr>
              <w:t>Engenharia de Features</w:t>
            </w:r>
            <w:bookmarkEnd w:id="19"/>
          </w:p>
        </w:tc>
        <w:tc>
          <w:tcPr>
            <w:tcW w:w="5625" w:type="dxa"/>
            <w:vAlign w:val="center"/>
            <w:hideMark/>
          </w:tcPr>
          <w:p w14:paraId="5C822FFE" w14:textId="77777777" w:rsidR="007253E6" w:rsidRPr="007253E6" w:rsidRDefault="007253E6" w:rsidP="007253E6">
            <w:pPr>
              <w:pStyle w:val="Heading2"/>
              <w:spacing w:before="320" w:after="180"/>
              <w:jc w:val="center"/>
              <w:rPr>
                <w:color w:val="12283F"/>
                <w:sz w:val="24"/>
                <w:szCs w:val="24"/>
              </w:rPr>
            </w:pPr>
            <w:bookmarkStart w:id="20" w:name="_Toc240218238"/>
            <w:r w:rsidRPr="007253E6">
              <w:rPr>
                <w:color w:val="12283F"/>
                <w:sz w:val="24"/>
                <w:szCs w:val="24"/>
              </w:rPr>
              <w:t>Construção de atributos temporais e operacionais</w:t>
            </w:r>
            <w:bookmarkEnd w:id="20"/>
          </w:p>
        </w:tc>
      </w:tr>
      <w:tr w:rsidR="007253E6" w:rsidRPr="007253E6" w14:paraId="62E746A4" w14:textId="77777777" w:rsidTr="007253E6">
        <w:trPr>
          <w:tblCellSpacing w:w="15" w:type="dxa"/>
        </w:trPr>
        <w:tc>
          <w:tcPr>
            <w:tcW w:w="3100" w:type="dxa"/>
            <w:vAlign w:val="center"/>
            <w:hideMark/>
          </w:tcPr>
          <w:p w14:paraId="5DF373A6" w14:textId="77777777" w:rsidR="007253E6" w:rsidRPr="007253E6" w:rsidRDefault="007253E6" w:rsidP="007253E6">
            <w:pPr>
              <w:pStyle w:val="Heading2"/>
              <w:spacing w:before="320" w:after="180"/>
              <w:jc w:val="center"/>
              <w:rPr>
                <w:color w:val="12283F"/>
                <w:sz w:val="24"/>
                <w:szCs w:val="24"/>
              </w:rPr>
            </w:pPr>
            <w:bookmarkStart w:id="21" w:name="_Toc240218239"/>
            <w:r w:rsidRPr="007253E6">
              <w:rPr>
                <w:color w:val="12283F"/>
                <w:sz w:val="24"/>
                <w:szCs w:val="24"/>
              </w:rPr>
              <w:t>Classificação</w:t>
            </w:r>
            <w:bookmarkEnd w:id="21"/>
          </w:p>
        </w:tc>
        <w:tc>
          <w:tcPr>
            <w:tcW w:w="5625" w:type="dxa"/>
            <w:vAlign w:val="center"/>
            <w:hideMark/>
          </w:tcPr>
          <w:p w14:paraId="5FA89EF7" w14:textId="77777777" w:rsidR="007253E6" w:rsidRPr="007253E6" w:rsidRDefault="007253E6" w:rsidP="007253E6">
            <w:pPr>
              <w:pStyle w:val="Heading2"/>
              <w:spacing w:before="320" w:after="180"/>
              <w:jc w:val="center"/>
              <w:rPr>
                <w:color w:val="12283F"/>
                <w:sz w:val="24"/>
                <w:szCs w:val="24"/>
              </w:rPr>
            </w:pPr>
            <w:bookmarkStart w:id="22" w:name="_Toc240218240"/>
            <w:r w:rsidRPr="007253E6">
              <w:rPr>
                <w:color w:val="12283F"/>
                <w:sz w:val="24"/>
                <w:szCs w:val="24"/>
              </w:rPr>
              <w:t>Modelo de risco de violação</w:t>
            </w:r>
            <w:bookmarkEnd w:id="22"/>
          </w:p>
        </w:tc>
      </w:tr>
      <w:tr w:rsidR="007253E6" w:rsidRPr="007253E6" w14:paraId="020A75C5" w14:textId="77777777" w:rsidTr="007253E6">
        <w:trPr>
          <w:tblCellSpacing w:w="15" w:type="dxa"/>
        </w:trPr>
        <w:tc>
          <w:tcPr>
            <w:tcW w:w="3100" w:type="dxa"/>
            <w:vAlign w:val="center"/>
            <w:hideMark/>
          </w:tcPr>
          <w:p w14:paraId="5D8DE468" w14:textId="77777777" w:rsidR="007253E6" w:rsidRPr="007253E6" w:rsidRDefault="007253E6" w:rsidP="007253E6">
            <w:pPr>
              <w:pStyle w:val="Heading2"/>
              <w:spacing w:before="320" w:after="180"/>
              <w:jc w:val="center"/>
              <w:rPr>
                <w:color w:val="12283F"/>
                <w:sz w:val="24"/>
                <w:szCs w:val="24"/>
              </w:rPr>
            </w:pPr>
            <w:bookmarkStart w:id="23" w:name="_Toc240218241"/>
            <w:r w:rsidRPr="007253E6">
              <w:rPr>
                <w:color w:val="12283F"/>
                <w:sz w:val="24"/>
                <w:szCs w:val="24"/>
              </w:rPr>
              <w:t>Explicabilidade</w:t>
            </w:r>
            <w:bookmarkEnd w:id="23"/>
          </w:p>
        </w:tc>
        <w:tc>
          <w:tcPr>
            <w:tcW w:w="5625" w:type="dxa"/>
            <w:vAlign w:val="center"/>
            <w:hideMark/>
          </w:tcPr>
          <w:p w14:paraId="27805A07" w14:textId="77777777" w:rsidR="007253E6" w:rsidRPr="007253E6" w:rsidRDefault="007253E6" w:rsidP="007253E6">
            <w:pPr>
              <w:pStyle w:val="Heading2"/>
              <w:spacing w:before="320" w:after="180"/>
              <w:jc w:val="center"/>
              <w:rPr>
                <w:color w:val="12283F"/>
                <w:sz w:val="24"/>
                <w:szCs w:val="24"/>
              </w:rPr>
            </w:pPr>
            <w:bookmarkStart w:id="24" w:name="_Toc240218242"/>
            <w:r w:rsidRPr="007253E6">
              <w:rPr>
                <w:color w:val="12283F"/>
                <w:sz w:val="24"/>
                <w:szCs w:val="24"/>
              </w:rPr>
              <w:t>Dashboards e análises operacionais</w:t>
            </w:r>
            <w:bookmarkEnd w:id="24"/>
          </w:p>
        </w:tc>
      </w:tr>
      <w:tr w:rsidR="007253E6" w:rsidRPr="007253E6" w14:paraId="647C1ED6" w14:textId="77777777" w:rsidTr="007253E6">
        <w:trPr>
          <w:trHeight w:val="455"/>
          <w:tblCellSpacing w:w="15" w:type="dxa"/>
        </w:trPr>
        <w:tc>
          <w:tcPr>
            <w:tcW w:w="3100" w:type="dxa"/>
            <w:vAlign w:val="center"/>
            <w:hideMark/>
          </w:tcPr>
          <w:p w14:paraId="6654B505" w14:textId="77777777" w:rsidR="007253E6" w:rsidRPr="007253E6" w:rsidRDefault="007253E6" w:rsidP="007253E6">
            <w:pPr>
              <w:pStyle w:val="Heading2"/>
              <w:spacing w:before="320" w:after="180"/>
              <w:jc w:val="center"/>
              <w:rPr>
                <w:color w:val="12283F"/>
                <w:sz w:val="24"/>
                <w:szCs w:val="24"/>
              </w:rPr>
            </w:pPr>
            <w:bookmarkStart w:id="25" w:name="_Toc240218243"/>
            <w:r w:rsidRPr="007253E6">
              <w:rPr>
                <w:color w:val="12283F"/>
                <w:sz w:val="24"/>
                <w:szCs w:val="24"/>
              </w:rPr>
              <w:t>Apoio à decisão</w:t>
            </w:r>
            <w:bookmarkEnd w:id="25"/>
          </w:p>
        </w:tc>
        <w:tc>
          <w:tcPr>
            <w:tcW w:w="5625" w:type="dxa"/>
            <w:vAlign w:val="center"/>
            <w:hideMark/>
          </w:tcPr>
          <w:p w14:paraId="5AB17255" w14:textId="77777777" w:rsidR="007253E6" w:rsidRPr="007253E6" w:rsidRDefault="007253E6" w:rsidP="007253E6">
            <w:pPr>
              <w:pStyle w:val="Heading2"/>
              <w:spacing w:before="320" w:after="180"/>
              <w:jc w:val="center"/>
              <w:rPr>
                <w:color w:val="12283F"/>
                <w:sz w:val="24"/>
                <w:szCs w:val="24"/>
              </w:rPr>
            </w:pPr>
            <w:bookmarkStart w:id="26" w:name="_Toc240218244"/>
            <w:r w:rsidRPr="007253E6">
              <w:rPr>
                <w:color w:val="12283F"/>
                <w:sz w:val="24"/>
                <w:szCs w:val="24"/>
              </w:rPr>
              <w:t>Painel NOC, Jornal de Turno e Painel Gerencial</w:t>
            </w:r>
            <w:bookmarkEnd w:id="26"/>
          </w:p>
        </w:tc>
      </w:tr>
      <w:tr w:rsidR="007253E6" w:rsidRPr="007253E6" w14:paraId="12A6F0B6" w14:textId="77777777" w:rsidTr="007253E6">
        <w:trPr>
          <w:tblCellSpacing w:w="15" w:type="dxa"/>
        </w:trPr>
        <w:tc>
          <w:tcPr>
            <w:tcW w:w="3100" w:type="dxa"/>
            <w:vAlign w:val="center"/>
            <w:hideMark/>
          </w:tcPr>
          <w:p w14:paraId="08B7F088" w14:textId="77777777" w:rsidR="007253E6" w:rsidRPr="007253E6" w:rsidRDefault="007253E6" w:rsidP="007253E6">
            <w:pPr>
              <w:pStyle w:val="Heading2"/>
              <w:spacing w:before="320" w:after="180"/>
              <w:jc w:val="center"/>
              <w:rPr>
                <w:color w:val="12283F"/>
                <w:sz w:val="24"/>
                <w:szCs w:val="24"/>
              </w:rPr>
            </w:pPr>
            <w:bookmarkStart w:id="27" w:name="_Toc240218245"/>
            <w:r w:rsidRPr="007253E6">
              <w:rPr>
                <w:color w:val="12283F"/>
                <w:sz w:val="24"/>
                <w:szCs w:val="24"/>
              </w:rPr>
              <w:t>Recomendações práticas</w:t>
            </w:r>
            <w:bookmarkEnd w:id="27"/>
          </w:p>
        </w:tc>
        <w:tc>
          <w:tcPr>
            <w:tcW w:w="5625" w:type="dxa"/>
            <w:vAlign w:val="center"/>
            <w:hideMark/>
          </w:tcPr>
          <w:p w14:paraId="13933D64" w14:textId="77777777" w:rsidR="007253E6" w:rsidRPr="007253E6" w:rsidRDefault="007253E6" w:rsidP="007253E6">
            <w:pPr>
              <w:pStyle w:val="Heading2"/>
              <w:spacing w:before="320" w:after="180"/>
              <w:jc w:val="center"/>
              <w:rPr>
                <w:color w:val="12283F"/>
                <w:sz w:val="24"/>
                <w:szCs w:val="24"/>
              </w:rPr>
            </w:pPr>
            <w:bookmarkStart w:id="28" w:name="_Toc240218246"/>
            <w:r w:rsidRPr="007253E6">
              <w:rPr>
                <w:color w:val="12283F"/>
                <w:sz w:val="24"/>
                <w:szCs w:val="24"/>
              </w:rPr>
              <w:t>Identificação de oportunidades de prevenção</w:t>
            </w:r>
            <w:bookmarkEnd w:id="28"/>
          </w:p>
        </w:tc>
      </w:tr>
    </w:tbl>
    <w:p w14:paraId="220D23FB" w14:textId="77777777" w:rsidR="007253E6" w:rsidRDefault="007253E6" w:rsidP="007253E6">
      <w:pPr>
        <w:spacing w:after="160" w:line="360" w:lineRule="auto"/>
        <w:jc w:val="both"/>
      </w:pPr>
    </w:p>
    <w:p w14:paraId="6222952E" w14:textId="546782AE" w:rsidR="007253E6" w:rsidRPr="007253E6" w:rsidRDefault="007253E6" w:rsidP="007253E6">
      <w:pPr>
        <w:spacing w:after="160" w:line="360" w:lineRule="auto"/>
        <w:jc w:val="both"/>
      </w:pPr>
      <w:r w:rsidRPr="007253E6">
        <w:t xml:space="preserve">Dessa forma, o </w:t>
      </w:r>
      <w:proofErr w:type="spellStart"/>
      <w:r w:rsidRPr="007253E6">
        <w:t>PredictOps</w:t>
      </w:r>
      <w:proofErr w:type="spellEnd"/>
      <w:r w:rsidRPr="007253E6">
        <w:t xml:space="preserve"> 360 foi desenvolvido não apenas para atender aos critérios acadêmicos do </w:t>
      </w:r>
      <w:proofErr w:type="spellStart"/>
      <w:r w:rsidRPr="007253E6">
        <w:t>Challenge</w:t>
      </w:r>
      <w:proofErr w:type="spellEnd"/>
      <w:r w:rsidRPr="007253E6">
        <w:t>, mas principalmente para gerar valor operacional e apoiar decisões reais dentro do contexto apresentado pela empresa parceira.</w:t>
      </w:r>
    </w:p>
    <w:p w14:paraId="74EEFD78" w14:textId="2EF398C9" w:rsidR="007253E6" w:rsidRDefault="007253E6" w:rsidP="007253E6">
      <w:pPr>
        <w:pStyle w:val="Heading2"/>
        <w:spacing w:before="320" w:after="180"/>
        <w:rPr>
          <w:b/>
          <w:bCs/>
          <w:color w:val="12283F"/>
        </w:rPr>
      </w:pPr>
      <w:bookmarkStart w:id="29" w:name="_Toc240218247"/>
      <w:r>
        <w:rPr>
          <w:b/>
          <w:bCs/>
          <w:color w:val="12283F"/>
        </w:rPr>
        <w:t>1.7 Justificativa</w:t>
      </w:r>
      <w:bookmarkEnd w:id="29"/>
    </w:p>
    <w:p w14:paraId="191B1213" w14:textId="77777777" w:rsidR="007253E6" w:rsidRPr="007253E6" w:rsidRDefault="007253E6" w:rsidP="007253E6">
      <w:pPr>
        <w:spacing w:after="160" w:line="360" w:lineRule="auto"/>
        <w:jc w:val="both"/>
      </w:pPr>
      <w:r w:rsidRPr="007253E6">
        <w:t>O valor deste trabalho não está na criação de novos algoritmos, mas na forma como os dados operacionais foram transformados em informação útil para tomada de decisão.</w:t>
      </w:r>
    </w:p>
    <w:p w14:paraId="3E911CE6" w14:textId="77777777" w:rsidR="007253E6" w:rsidRPr="007253E6" w:rsidRDefault="007253E6" w:rsidP="007253E6">
      <w:pPr>
        <w:spacing w:after="160" w:line="360" w:lineRule="auto"/>
        <w:jc w:val="both"/>
      </w:pPr>
      <w:r w:rsidRPr="007253E6">
        <w:t xml:space="preserve">Ao longo do projeto observamos que a operação gerava uma grande quantidade de dados, mas boa parte desse conhecimento permanecia pouco explorada. A proposta do </w:t>
      </w:r>
      <w:proofErr w:type="spellStart"/>
      <w:r w:rsidRPr="007253E6">
        <w:t>PredictOps</w:t>
      </w:r>
      <w:proofErr w:type="spellEnd"/>
      <w:r w:rsidRPr="007253E6">
        <w:t xml:space="preserve"> 360 foi justamente transformar esse histórico em previsões, alertas e recomendações capazes de apoiar gestores e equipes operacionais.</w:t>
      </w:r>
    </w:p>
    <w:p w14:paraId="600E6DA8" w14:textId="77777777" w:rsidR="007253E6" w:rsidRPr="007253E6" w:rsidRDefault="007253E6" w:rsidP="007253E6">
      <w:pPr>
        <w:spacing w:after="160" w:line="360" w:lineRule="auto"/>
        <w:jc w:val="both"/>
      </w:pPr>
      <w:r w:rsidRPr="007253E6">
        <w:lastRenderedPageBreak/>
        <w:t>Além dos modelos preditivos, o trabalho contribui ao demonstrar que diferentes tipos de incidentes exigem abordagens distintas. Durante o desenvolvimento identificamos que parte relevante da operação é composta por alertas automáticos, nos quais modelos simples podem apresentar desempenho superior a técnicas mais complexas de Machine Learning. Por outro lado, em cenários com comportamento operacional mais estruturado, os modelos avançados conseguiram gerar ganhos significativos de previsão.</w:t>
      </w:r>
    </w:p>
    <w:p w14:paraId="3662E425" w14:textId="77777777" w:rsidR="00BD4A34" w:rsidRDefault="007253E6" w:rsidP="00BD4A34">
      <w:pPr>
        <w:spacing w:after="160" w:line="360" w:lineRule="auto"/>
        <w:jc w:val="both"/>
      </w:pPr>
      <w:r w:rsidRPr="007253E6">
        <w:t>Outro ponto importante foi a análise crítica dos próprios dados. Antes da modelagem, investigamos uma mudança abrupta no volume de incidentes observada em 2025 e identificamos que ela estava relacionada a alterações no processo de monitoramento e não necessariamente a uma degradação da infraestrutura. Essa etapa evitou interpretações incorretas e contribuiu para aumentar a confiabilidade dos resultados obtidos.</w:t>
      </w:r>
    </w:p>
    <w:p w14:paraId="7A817612" w14:textId="77777777" w:rsidR="00BD4A34" w:rsidRDefault="00BD4A34" w:rsidP="00BD4A34">
      <w:pPr>
        <w:spacing w:after="160" w:line="360" w:lineRule="auto"/>
        <w:jc w:val="both"/>
      </w:pPr>
    </w:p>
    <w:p w14:paraId="61D710FA" w14:textId="0AD723B4" w:rsidR="00BD4A34" w:rsidRPr="00BD4A34" w:rsidRDefault="00000000" w:rsidP="00BD4A34">
      <w:pPr>
        <w:spacing w:after="160" w:line="360" w:lineRule="auto"/>
        <w:jc w:val="both"/>
      </w:pPr>
      <w:r>
        <w:rPr>
          <w:b/>
          <w:bCs/>
          <w:color w:val="12283F"/>
          <w:sz w:val="32"/>
          <w:szCs w:val="32"/>
        </w:rPr>
        <w:t xml:space="preserve">2 </w:t>
      </w:r>
      <w:r w:rsidR="00BD4A34" w:rsidRPr="00BD4A34">
        <w:rPr>
          <w:b/>
          <w:bCs/>
          <w:color w:val="12283F"/>
          <w:sz w:val="32"/>
          <w:szCs w:val="32"/>
        </w:rPr>
        <w:t>Conceitos Aplicados no Proje</w:t>
      </w:r>
      <w:r w:rsidR="00BD4A34">
        <w:rPr>
          <w:b/>
          <w:bCs/>
          <w:color w:val="12283F"/>
        </w:rPr>
        <w:t>t</w:t>
      </w:r>
      <w:r w:rsidR="00BD4A34" w:rsidRPr="00BD4A34">
        <w:rPr>
          <w:b/>
          <w:bCs/>
          <w:color w:val="12283F"/>
          <w:sz w:val="32"/>
          <w:szCs w:val="32"/>
        </w:rPr>
        <w:t>o</w:t>
      </w:r>
    </w:p>
    <w:p w14:paraId="4F9AED7E" w14:textId="12B31F04" w:rsidR="001C6824" w:rsidRDefault="00000000" w:rsidP="00BD4A34">
      <w:pPr>
        <w:pStyle w:val="Heading1"/>
        <w:spacing w:before="400" w:after="240"/>
      </w:pPr>
      <w:bookmarkStart w:id="30" w:name="_Toc240218248"/>
      <w:r>
        <w:rPr>
          <w:b/>
          <w:bCs/>
          <w:color w:val="12283F"/>
          <w:sz w:val="26"/>
          <w:szCs w:val="26"/>
        </w:rPr>
        <w:t>2.1 Gestão de incidentes e confiabilidade operacional</w:t>
      </w:r>
      <w:bookmarkEnd w:id="30"/>
    </w:p>
    <w:p w14:paraId="735CED21" w14:textId="77777777" w:rsidR="007253E6" w:rsidRPr="007253E6" w:rsidRDefault="007253E6" w:rsidP="007253E6">
      <w:pPr>
        <w:spacing w:after="160" w:line="360" w:lineRule="auto"/>
        <w:jc w:val="both"/>
      </w:pPr>
      <w:r w:rsidRPr="007253E6">
        <w:t>Em ambientes de tecnologia, incidentes representam interrupções, degradações ou comportamentos inesperados que afetam a operação dos serviços.</w:t>
      </w:r>
    </w:p>
    <w:p w14:paraId="4F0205DF" w14:textId="0F9CA630" w:rsidR="007253E6" w:rsidRPr="007253E6" w:rsidRDefault="007253E6" w:rsidP="007253E6">
      <w:pPr>
        <w:spacing w:after="160" w:line="360" w:lineRule="auto"/>
        <w:jc w:val="both"/>
      </w:pPr>
      <w:r w:rsidRPr="007253E6">
        <w:t xml:space="preserve">No contexto apresentado pela Locaweb, milhares de incidentes são registrados continuamente por ferramentas de monitoramento e equipes operacionais. Gerenciar esse volume de informações de forma eficiente é um desafio constante, especialmente em operações que funcionam 24 horas por dia. </w:t>
      </w:r>
    </w:p>
    <w:p w14:paraId="1BA811A8" w14:textId="77777777" w:rsidR="007253E6" w:rsidRPr="007253E6" w:rsidRDefault="007253E6" w:rsidP="007253E6">
      <w:pPr>
        <w:spacing w:after="160" w:line="360" w:lineRule="auto"/>
        <w:jc w:val="both"/>
      </w:pPr>
      <w:r w:rsidRPr="007253E6">
        <w:t xml:space="preserve">A evolução das práticas de operação tem impulsionado o uso de dados históricos e Inteligência Artificial para apoiar decisões operacionais. Esse conceito, conhecido como </w:t>
      </w:r>
      <w:proofErr w:type="spellStart"/>
      <w:r w:rsidRPr="007253E6">
        <w:t>AIOps</w:t>
      </w:r>
      <w:proofErr w:type="spellEnd"/>
      <w:r w:rsidRPr="007253E6">
        <w:t>, busca utilizar dados para identificar padrões, antecipar riscos e apoiar equipes na resolução de problemas antes que eles impactem os usuários.</w:t>
      </w:r>
    </w:p>
    <w:p w14:paraId="5F6B8CBB" w14:textId="360D341E" w:rsidR="001C6824" w:rsidRPr="007253E6" w:rsidRDefault="00000000">
      <w:pPr>
        <w:pStyle w:val="Heading2"/>
        <w:spacing w:before="320" w:after="180"/>
        <w:rPr>
          <w:b/>
          <w:bCs/>
          <w:color w:val="12283F"/>
        </w:rPr>
      </w:pPr>
      <w:bookmarkStart w:id="31" w:name="_Toc240218249"/>
      <w:r>
        <w:rPr>
          <w:b/>
          <w:bCs/>
          <w:color w:val="12283F"/>
        </w:rPr>
        <w:t xml:space="preserve">2.2 </w:t>
      </w:r>
      <w:r w:rsidR="007253E6" w:rsidRPr="007253E6">
        <w:rPr>
          <w:b/>
          <w:bCs/>
          <w:color w:val="12283F"/>
        </w:rPr>
        <w:t>Machine Learning para antecipação operacional</w:t>
      </w:r>
      <w:bookmarkEnd w:id="31"/>
    </w:p>
    <w:p w14:paraId="21D17235" w14:textId="77777777" w:rsidR="007253E6" w:rsidRPr="007253E6" w:rsidRDefault="007253E6" w:rsidP="007253E6">
      <w:pPr>
        <w:spacing w:after="160" w:line="360" w:lineRule="auto"/>
        <w:jc w:val="both"/>
      </w:pPr>
      <w:r w:rsidRPr="007253E6">
        <w:t>Uma das principais aplicações de Machine Learning em operações de TI é a previsão de eventos futuros.</w:t>
      </w:r>
    </w:p>
    <w:p w14:paraId="7B171552" w14:textId="77777777" w:rsidR="007253E6" w:rsidRPr="007253E6" w:rsidRDefault="007253E6" w:rsidP="007253E6">
      <w:pPr>
        <w:spacing w:after="160" w:line="360" w:lineRule="auto"/>
        <w:jc w:val="both"/>
      </w:pPr>
      <w:r w:rsidRPr="007253E6">
        <w:t>A partir de informações históricas é possível identificar padrões de comportamento e estimar indicadores como:</w:t>
      </w:r>
    </w:p>
    <w:p w14:paraId="3F99E23A" w14:textId="77777777" w:rsidR="007253E6" w:rsidRPr="007253E6" w:rsidRDefault="007253E6" w:rsidP="007253E6">
      <w:pPr>
        <w:pStyle w:val="ListParagraph"/>
        <w:numPr>
          <w:ilvl w:val="0"/>
          <w:numId w:val="9"/>
        </w:numPr>
        <w:spacing w:after="160" w:line="360" w:lineRule="auto"/>
        <w:jc w:val="both"/>
      </w:pPr>
      <w:r w:rsidRPr="007253E6">
        <w:lastRenderedPageBreak/>
        <w:t>volume futuro de incidentes;</w:t>
      </w:r>
    </w:p>
    <w:p w14:paraId="0D88933B" w14:textId="6206276E" w:rsidR="007253E6" w:rsidRPr="007253E6" w:rsidRDefault="007253E6" w:rsidP="007253E6">
      <w:pPr>
        <w:pStyle w:val="ListParagraph"/>
        <w:numPr>
          <w:ilvl w:val="0"/>
          <w:numId w:val="9"/>
        </w:numPr>
        <w:spacing w:after="160" w:line="360" w:lineRule="auto"/>
        <w:jc w:val="both"/>
      </w:pPr>
      <w:r w:rsidRPr="007253E6">
        <w:t xml:space="preserve">risco de violação de </w:t>
      </w:r>
      <w:r w:rsidR="00E9044C">
        <w:t>OLA</w:t>
      </w:r>
      <w:r w:rsidRPr="007253E6">
        <w:t>;</w:t>
      </w:r>
    </w:p>
    <w:p w14:paraId="4B84EED6" w14:textId="77777777" w:rsidR="007253E6" w:rsidRPr="007253E6" w:rsidRDefault="007253E6" w:rsidP="007253E6">
      <w:pPr>
        <w:pStyle w:val="ListParagraph"/>
        <w:numPr>
          <w:ilvl w:val="0"/>
          <w:numId w:val="9"/>
        </w:numPr>
        <w:spacing w:after="160" w:line="360" w:lineRule="auto"/>
        <w:jc w:val="both"/>
      </w:pPr>
      <w:r w:rsidRPr="007253E6">
        <w:t>duração prevista dos atendimentos;</w:t>
      </w:r>
    </w:p>
    <w:p w14:paraId="45CB6E9E" w14:textId="77777777" w:rsidR="007253E6" w:rsidRPr="007253E6" w:rsidRDefault="007253E6" w:rsidP="007253E6">
      <w:pPr>
        <w:pStyle w:val="ListParagraph"/>
        <w:numPr>
          <w:ilvl w:val="0"/>
          <w:numId w:val="9"/>
        </w:numPr>
        <w:spacing w:after="160" w:line="360" w:lineRule="auto"/>
        <w:jc w:val="both"/>
      </w:pPr>
      <w:r w:rsidRPr="007253E6">
        <w:t>tendências operacionais.</w:t>
      </w:r>
    </w:p>
    <w:p w14:paraId="285F8C4D" w14:textId="77777777" w:rsidR="007253E6" w:rsidRPr="007253E6" w:rsidRDefault="007253E6" w:rsidP="007253E6">
      <w:pPr>
        <w:spacing w:after="160" w:line="360" w:lineRule="auto"/>
        <w:jc w:val="both"/>
      </w:pPr>
      <w:r w:rsidRPr="007253E6">
        <w:t>Essas previsões permitem que equipes atuem de forma mais preventiva, ajustando capacidade operacional e priorizando ações com maior impacto para o negócio.</w:t>
      </w:r>
    </w:p>
    <w:p w14:paraId="0F2DCB35" w14:textId="33B9F798" w:rsidR="001C6824" w:rsidRPr="007253E6" w:rsidRDefault="00000000">
      <w:pPr>
        <w:pStyle w:val="Heading2"/>
        <w:spacing w:before="320" w:after="180"/>
        <w:rPr>
          <w:b/>
          <w:bCs/>
          <w:color w:val="12283F"/>
        </w:rPr>
      </w:pPr>
      <w:bookmarkStart w:id="32" w:name="_Toc240218250"/>
      <w:r>
        <w:rPr>
          <w:b/>
          <w:bCs/>
          <w:color w:val="12283F"/>
        </w:rPr>
        <w:t xml:space="preserve">2.3 </w:t>
      </w:r>
      <w:r w:rsidR="007253E6" w:rsidRPr="007253E6">
        <w:rPr>
          <w:b/>
          <w:bCs/>
          <w:color w:val="12283F"/>
        </w:rPr>
        <w:t>Clusterização e descoberta de padrões</w:t>
      </w:r>
      <w:bookmarkEnd w:id="32"/>
    </w:p>
    <w:p w14:paraId="4FEAA1C4" w14:textId="77777777" w:rsidR="007253E6" w:rsidRPr="007253E6" w:rsidRDefault="007253E6" w:rsidP="007253E6">
      <w:pPr>
        <w:spacing w:after="160" w:line="360" w:lineRule="auto"/>
        <w:jc w:val="both"/>
      </w:pPr>
      <w:r w:rsidRPr="007253E6">
        <w:t>Além das previsões, também é importante compreender os diferentes comportamentos presentes na operação.</w:t>
      </w:r>
    </w:p>
    <w:p w14:paraId="774CAF5F" w14:textId="77777777" w:rsidR="007253E6" w:rsidRPr="007253E6" w:rsidRDefault="007253E6" w:rsidP="007253E6">
      <w:pPr>
        <w:spacing w:after="160" w:line="360" w:lineRule="auto"/>
        <w:jc w:val="both"/>
      </w:pPr>
      <w:r w:rsidRPr="007253E6">
        <w:t>Técnicas de clusterização permitem agrupar incidentes semelhantes sem a necessidade de rótulos previamente definidos. Dessa forma, torna-se possível identificar grupos operacionais, padrões recorrentes e comportamentos de risco.</w:t>
      </w:r>
    </w:p>
    <w:p w14:paraId="53F0C12D" w14:textId="77777777" w:rsidR="007253E6" w:rsidRPr="007253E6" w:rsidRDefault="007253E6" w:rsidP="007253E6">
      <w:pPr>
        <w:spacing w:after="160" w:line="360" w:lineRule="auto"/>
        <w:jc w:val="both"/>
      </w:pPr>
      <w:r w:rsidRPr="007253E6">
        <w:t xml:space="preserve">No </w:t>
      </w:r>
      <w:proofErr w:type="spellStart"/>
      <w:r w:rsidRPr="007253E6">
        <w:t>PredictOps</w:t>
      </w:r>
      <w:proofErr w:type="spellEnd"/>
      <w:r w:rsidRPr="007253E6">
        <w:t xml:space="preserve"> 360 utilizamos dois tipos de agrupamento:</w:t>
      </w:r>
    </w:p>
    <w:p w14:paraId="562FCA51" w14:textId="77777777" w:rsidR="007253E6" w:rsidRPr="007253E6" w:rsidRDefault="007253E6" w:rsidP="007253E6">
      <w:pPr>
        <w:pStyle w:val="ListParagraph"/>
        <w:numPr>
          <w:ilvl w:val="0"/>
          <w:numId w:val="11"/>
        </w:numPr>
        <w:spacing w:after="160" w:line="360" w:lineRule="auto"/>
        <w:jc w:val="both"/>
      </w:pPr>
      <w:r w:rsidRPr="007253E6">
        <w:t>Clusterização baseada em atributos operacionais;</w:t>
      </w:r>
    </w:p>
    <w:p w14:paraId="02715FA5" w14:textId="77777777" w:rsidR="007253E6" w:rsidRPr="007253E6" w:rsidRDefault="007253E6" w:rsidP="007253E6">
      <w:pPr>
        <w:pStyle w:val="ListParagraph"/>
        <w:numPr>
          <w:ilvl w:val="0"/>
          <w:numId w:val="11"/>
        </w:numPr>
        <w:spacing w:after="160" w:line="360" w:lineRule="auto"/>
        <w:jc w:val="both"/>
      </w:pPr>
      <w:r w:rsidRPr="007253E6">
        <w:t>Clusterização baseada em descrições textuais utilizando NLP.</w:t>
      </w:r>
    </w:p>
    <w:p w14:paraId="526EE4BA" w14:textId="77777777" w:rsidR="007253E6" w:rsidRPr="007253E6" w:rsidRDefault="007253E6" w:rsidP="007253E6">
      <w:pPr>
        <w:spacing w:after="160" w:line="360" w:lineRule="auto"/>
        <w:jc w:val="both"/>
      </w:pPr>
      <w:r w:rsidRPr="007253E6">
        <w:t>Essas análises complementam os modelos preditivos e ajudam a responder não apenas quanto incidente vai ocorrer, mas também quais tipos de problemas estão se repetindo.</w:t>
      </w:r>
    </w:p>
    <w:p w14:paraId="7700A224" w14:textId="0678B590" w:rsidR="001C6824" w:rsidRPr="00BD4A34" w:rsidRDefault="00000000">
      <w:pPr>
        <w:pStyle w:val="Heading1"/>
        <w:spacing w:before="400" w:after="240"/>
        <w:rPr>
          <w:b/>
          <w:bCs/>
          <w:color w:val="12283F"/>
        </w:rPr>
      </w:pPr>
      <w:bookmarkStart w:id="33" w:name="_Toc240218251"/>
      <w:r>
        <w:rPr>
          <w:b/>
          <w:bCs/>
          <w:color w:val="12283F"/>
        </w:rPr>
        <w:t xml:space="preserve">3 </w:t>
      </w:r>
      <w:r w:rsidR="00BD4A34" w:rsidRPr="00BD4A34">
        <w:rPr>
          <w:b/>
          <w:bCs/>
          <w:color w:val="12283F"/>
        </w:rPr>
        <w:t>Desenvolvimento da solução</w:t>
      </w:r>
      <w:bookmarkEnd w:id="33"/>
    </w:p>
    <w:p w14:paraId="6E594160" w14:textId="77777777" w:rsidR="001C6824" w:rsidRDefault="00000000">
      <w:pPr>
        <w:pStyle w:val="Heading2"/>
        <w:spacing w:before="320" w:after="180"/>
      </w:pPr>
      <w:bookmarkStart w:id="34" w:name="_Toc240218252"/>
      <w:r>
        <w:rPr>
          <w:b/>
          <w:bCs/>
          <w:color w:val="12283F"/>
        </w:rPr>
        <w:t>3.1 Base de dados</w:t>
      </w:r>
      <w:bookmarkEnd w:id="34"/>
    </w:p>
    <w:p w14:paraId="595C8819" w14:textId="77777777" w:rsidR="007253E6" w:rsidRPr="007253E6" w:rsidRDefault="007253E6" w:rsidP="007253E6">
      <w:pPr>
        <w:spacing w:after="160" w:line="360" w:lineRule="auto"/>
        <w:jc w:val="both"/>
      </w:pPr>
      <w:r w:rsidRPr="007253E6">
        <w:t>A análise foi realizada sobre uma base histórica contendo 122.543 incidentes registrados entre janeiro de 2023 e dezembro de 2025.</w:t>
      </w:r>
    </w:p>
    <w:p w14:paraId="4DDE0351" w14:textId="77777777" w:rsidR="007253E6" w:rsidRPr="007253E6" w:rsidRDefault="007253E6" w:rsidP="007253E6">
      <w:pPr>
        <w:spacing w:after="160" w:line="360" w:lineRule="auto"/>
        <w:jc w:val="both"/>
      </w:pPr>
      <w:r w:rsidRPr="007253E6">
        <w:t>Cada registro contém informações operacionais relevantes para o processo de atendimento, incluindo datas de abertura e encerramento, classificação de prioridade, produto afetado, categoria, grupo responsável, origem do incidente e descrição textual.</w:t>
      </w:r>
    </w:p>
    <w:p w14:paraId="59322B44" w14:textId="77777777" w:rsidR="007253E6" w:rsidRPr="007253E6" w:rsidRDefault="007253E6" w:rsidP="007253E6">
      <w:pPr>
        <w:spacing w:after="160" w:line="360" w:lineRule="auto"/>
        <w:jc w:val="both"/>
      </w:pPr>
      <w:r w:rsidRPr="007253E6">
        <w:t>A base apresenta características que influenciaram diretamente o desenvolvimento da solução:</w:t>
      </w:r>
    </w:p>
    <w:p w14:paraId="74B2BEAB" w14:textId="77777777" w:rsidR="007253E6" w:rsidRPr="007253E6" w:rsidRDefault="007253E6" w:rsidP="007253E6">
      <w:pPr>
        <w:pStyle w:val="ListParagraph"/>
        <w:numPr>
          <w:ilvl w:val="0"/>
          <w:numId w:val="13"/>
        </w:numPr>
        <w:spacing w:after="160" w:line="360" w:lineRule="auto"/>
        <w:jc w:val="both"/>
      </w:pPr>
      <w:r w:rsidRPr="007253E6">
        <w:lastRenderedPageBreak/>
        <w:t>85,1% dos incidentes foram abertos automaticamente por ferramentas de monitoramento;</w:t>
      </w:r>
    </w:p>
    <w:p w14:paraId="0849A6B4" w14:textId="77777777" w:rsidR="007253E6" w:rsidRPr="007253E6" w:rsidRDefault="007253E6" w:rsidP="007253E6">
      <w:pPr>
        <w:pStyle w:val="ListParagraph"/>
        <w:numPr>
          <w:ilvl w:val="0"/>
          <w:numId w:val="13"/>
        </w:numPr>
        <w:spacing w:after="160" w:line="360" w:lineRule="auto"/>
        <w:jc w:val="both"/>
      </w:pPr>
      <w:r w:rsidRPr="007253E6">
        <w:t>65,6% foram encerrados sem necessidade de intervenção humana;</w:t>
      </w:r>
    </w:p>
    <w:p w14:paraId="0C8CEF2E" w14:textId="6CA1E543" w:rsidR="007253E6" w:rsidRPr="007253E6" w:rsidRDefault="007253E6" w:rsidP="007253E6">
      <w:pPr>
        <w:pStyle w:val="ListParagraph"/>
        <w:numPr>
          <w:ilvl w:val="0"/>
          <w:numId w:val="13"/>
        </w:numPr>
        <w:spacing w:after="160" w:line="360" w:lineRule="auto"/>
        <w:jc w:val="both"/>
      </w:pPr>
      <w:r w:rsidRPr="007253E6">
        <w:t xml:space="preserve">apenas 0,97% dos incidentes elegíveis apresentaram violação de </w:t>
      </w:r>
      <w:r w:rsidR="00E9044C">
        <w:t>OLA</w:t>
      </w:r>
      <w:r w:rsidRPr="007253E6">
        <w:t>;</w:t>
      </w:r>
    </w:p>
    <w:p w14:paraId="5CACCA5A" w14:textId="77777777" w:rsidR="007253E6" w:rsidRDefault="007253E6" w:rsidP="007253E6">
      <w:pPr>
        <w:pStyle w:val="ListParagraph"/>
        <w:numPr>
          <w:ilvl w:val="0"/>
          <w:numId w:val="13"/>
        </w:numPr>
        <w:spacing w:after="160" w:line="360" w:lineRule="auto"/>
        <w:jc w:val="both"/>
      </w:pPr>
      <w:r w:rsidRPr="007253E6">
        <w:t xml:space="preserve">12,3% possuíam relação com um incidente pai. </w:t>
      </w:r>
    </w:p>
    <w:p w14:paraId="1474E43D" w14:textId="6BDBCA11" w:rsidR="007253E6" w:rsidRPr="007253E6" w:rsidRDefault="007253E6" w:rsidP="007253E6">
      <w:pPr>
        <w:spacing w:after="160" w:line="360" w:lineRule="auto"/>
        <w:jc w:val="both"/>
      </w:pPr>
      <w:r w:rsidRPr="007253E6">
        <w:t>Esses números mostram que o volume de incidentes não representa necessariamente volume de trabalho humano, um insight que se tornou fundamental para interpretação dos resultados.</w:t>
      </w:r>
    </w:p>
    <w:p w14:paraId="2BC47B61" w14:textId="77777777" w:rsidR="001C6824" w:rsidRDefault="00000000">
      <w:pPr>
        <w:pStyle w:val="Heading2"/>
        <w:spacing w:before="320" w:after="180"/>
      </w:pPr>
      <w:bookmarkStart w:id="35" w:name="_Toc240218253"/>
      <w:r>
        <w:rPr>
          <w:b/>
          <w:bCs/>
          <w:color w:val="12283F"/>
        </w:rPr>
        <w:t>3.2 Tratamento e engenharia de atributos</w:t>
      </w:r>
      <w:bookmarkEnd w:id="35"/>
    </w:p>
    <w:p w14:paraId="0480FD80" w14:textId="77777777" w:rsidR="00485536" w:rsidRPr="00485536" w:rsidRDefault="00485536" w:rsidP="00485536">
      <w:pPr>
        <w:spacing w:after="160" w:line="360" w:lineRule="auto"/>
        <w:jc w:val="both"/>
      </w:pPr>
      <w:r w:rsidRPr="00485536">
        <w:t>Antes da modelagem, realizamos uma etapa de preparação dos dados para garantir consistência nas análises. Foram convertidos os campos de data e hora, padronizadas as categorias e calculada a duração dos incidentes a partir da diferença entre a abertura e a resolução.</w:t>
      </w:r>
    </w:p>
    <w:p w14:paraId="6389DA1C" w14:textId="77777777" w:rsidR="00485536" w:rsidRPr="00485536" w:rsidRDefault="00485536" w:rsidP="00485536">
      <w:pPr>
        <w:spacing w:after="160" w:line="360" w:lineRule="auto"/>
        <w:jc w:val="both"/>
      </w:pPr>
      <w:r w:rsidRPr="00485536">
        <w:t>Também criamos algumas variáveis que poderiam ajudar os modelos a capturar padrões da operação, como hora de abertura, dia da semana, mês, indicação de fim de semana, horário fora do expediente e informações relacionadas à existência de solução documentada, código de fechamento e vínculo com incidente pai.</w:t>
      </w:r>
    </w:p>
    <w:p w14:paraId="3A81505E" w14:textId="77777777" w:rsidR="00485536" w:rsidRPr="00485536" w:rsidRDefault="00485536" w:rsidP="00485536">
      <w:pPr>
        <w:spacing w:after="160" w:line="360" w:lineRule="auto"/>
        <w:jc w:val="both"/>
      </w:pPr>
      <w:r w:rsidRPr="00485536">
        <w:t xml:space="preserve">Durante a análise exploratória identificamos outro comportamento importante: um alerta chamado </w:t>
      </w:r>
      <w:proofErr w:type="spellStart"/>
      <w:r w:rsidRPr="00485536">
        <w:t>Application</w:t>
      </w:r>
      <w:proofErr w:type="spellEnd"/>
      <w:r w:rsidRPr="00485536">
        <w:t xml:space="preserve"> </w:t>
      </w:r>
      <w:proofErr w:type="spellStart"/>
      <w:r w:rsidRPr="00485536">
        <w:t>Monitoring</w:t>
      </w:r>
      <w:proofErr w:type="spellEnd"/>
      <w:r w:rsidRPr="00485536">
        <w:t xml:space="preserve"> passou a aparecer com frequência muito maior ao longo do tempo. Como esse comportamento estava diretamente relacionado ao aumento do volume de incidentes observado em 2025, foi criada uma variável específica para identificar sua presença.</w:t>
      </w:r>
    </w:p>
    <w:p w14:paraId="0DF50B15" w14:textId="77777777" w:rsidR="00485536" w:rsidRPr="00485536" w:rsidRDefault="00485536" w:rsidP="00485536">
      <w:pPr>
        <w:spacing w:after="160" w:line="360" w:lineRule="auto"/>
        <w:jc w:val="both"/>
      </w:pPr>
      <w:r w:rsidRPr="00485536">
        <w:t>Posteriormente, essa informação foi agregada por dia e utilizada tanto nos processos de clusterização quanto nos modelos de previsão de demanda. A inclusão dessa variável permitiu representar explicitamente mudanças no monitoramento da operação, evitando que os modelos interpretassem esse comportamento como uma sazonalidade natural dos incidentes.</w:t>
      </w:r>
    </w:p>
    <w:p w14:paraId="5A9AD537" w14:textId="77777777" w:rsidR="001C6824" w:rsidRDefault="00000000">
      <w:pPr>
        <w:pStyle w:val="Heading2"/>
        <w:spacing w:before="320" w:after="180"/>
      </w:pPr>
      <w:bookmarkStart w:id="36" w:name="_Toc240218254"/>
      <w:r>
        <w:rPr>
          <w:b/>
          <w:bCs/>
          <w:color w:val="12283F"/>
        </w:rPr>
        <w:t>3.3 Auditoria de mudança de regime</w:t>
      </w:r>
      <w:bookmarkEnd w:id="36"/>
    </w:p>
    <w:p w14:paraId="57B1AE7E" w14:textId="77777777" w:rsidR="00485536" w:rsidRPr="00485536" w:rsidRDefault="00485536" w:rsidP="00485536">
      <w:pPr>
        <w:spacing w:after="160" w:line="360" w:lineRule="auto"/>
        <w:jc w:val="both"/>
      </w:pPr>
      <w:r w:rsidRPr="00485536">
        <w:t>Durante a análise exploratória da base identificamos uma mudança abrupta no volume de incidentes a partir de setembro de 2025.</w:t>
      </w:r>
    </w:p>
    <w:p w14:paraId="56800E62" w14:textId="77777777" w:rsidR="00485536" w:rsidRPr="00485536" w:rsidRDefault="00485536" w:rsidP="00485536">
      <w:pPr>
        <w:spacing w:after="160" w:line="360" w:lineRule="auto"/>
        <w:jc w:val="both"/>
      </w:pPr>
      <w:r w:rsidRPr="00485536">
        <w:t xml:space="preserve">O maior pico ocorreu em 22 de setembro de 2025, quando foram registrados 1.431 incidentes em um único dia. Esse comportamento chamou atenção por estar muito acima do padrão </w:t>
      </w:r>
      <w:r w:rsidRPr="00485536">
        <w:lastRenderedPageBreak/>
        <w:t>observado historicamente e representava um risco importante para todo o processo de modelagem.</w:t>
      </w:r>
    </w:p>
    <w:p w14:paraId="09B4B40D" w14:textId="77777777" w:rsidR="00485536" w:rsidRPr="00485536" w:rsidRDefault="00485536" w:rsidP="00485536">
      <w:pPr>
        <w:spacing w:after="160" w:line="360" w:lineRule="auto"/>
        <w:jc w:val="both"/>
      </w:pPr>
      <w:r w:rsidRPr="00485536">
        <w:t>Antes de construir qualquer modelo, decidimos investigar a origem desse aumento.</w:t>
      </w:r>
    </w:p>
    <w:p w14:paraId="746C0028" w14:textId="77777777" w:rsidR="00485536" w:rsidRDefault="00485536" w:rsidP="00485536">
      <w:pPr>
        <w:spacing w:after="160" w:line="360" w:lineRule="auto"/>
        <w:jc w:val="both"/>
      </w:pPr>
      <w:r w:rsidRPr="00485536">
        <w:t>A primeira análise avaliou a origem dos incidentes ao longo do tempo.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75"/>
        <w:gridCol w:w="1980"/>
        <w:gridCol w:w="1440"/>
      </w:tblGrid>
      <w:tr w:rsidR="00485536" w:rsidRPr="00485536" w14:paraId="3FEC71AC" w14:textId="77777777" w:rsidTr="00485536">
        <w:trPr>
          <w:tblHeader/>
          <w:tblCellSpacing w:w="15" w:type="dxa"/>
        </w:trPr>
        <w:tc>
          <w:tcPr>
            <w:tcW w:w="1930" w:type="dxa"/>
            <w:shd w:val="clear" w:color="auto" w:fill="0E2841" w:themeFill="text2"/>
            <w:vAlign w:val="center"/>
            <w:hideMark/>
          </w:tcPr>
          <w:p w14:paraId="369CDF19" w14:textId="77777777" w:rsidR="00485536" w:rsidRPr="00485536" w:rsidRDefault="00485536" w:rsidP="00485536">
            <w:pPr>
              <w:spacing w:after="160" w:line="360" w:lineRule="auto"/>
              <w:jc w:val="center"/>
              <w:rPr>
                <w:b/>
                <w:bCs/>
                <w:color w:val="FFFFFF" w:themeColor="background1"/>
              </w:rPr>
            </w:pPr>
            <w:r w:rsidRPr="00485536">
              <w:rPr>
                <w:b/>
                <w:bCs/>
                <w:color w:val="FFFFFF" w:themeColor="background1"/>
              </w:rPr>
              <w:t>Período</w:t>
            </w:r>
          </w:p>
        </w:tc>
        <w:tc>
          <w:tcPr>
            <w:tcW w:w="1950" w:type="dxa"/>
            <w:shd w:val="clear" w:color="auto" w:fill="0E2841" w:themeFill="text2"/>
            <w:vAlign w:val="center"/>
            <w:hideMark/>
          </w:tcPr>
          <w:p w14:paraId="3B279E52" w14:textId="77777777" w:rsidR="00485536" w:rsidRPr="00485536" w:rsidRDefault="00485536" w:rsidP="00485536">
            <w:pPr>
              <w:spacing w:after="160" w:line="360" w:lineRule="auto"/>
              <w:jc w:val="center"/>
              <w:rPr>
                <w:b/>
                <w:bCs/>
                <w:color w:val="FFFFFF" w:themeColor="background1"/>
              </w:rPr>
            </w:pPr>
            <w:r w:rsidRPr="00485536">
              <w:rPr>
                <w:b/>
                <w:bCs/>
                <w:color w:val="FFFFFF" w:themeColor="background1"/>
              </w:rPr>
              <w:t>Monitoramento</w:t>
            </w:r>
          </w:p>
        </w:tc>
        <w:tc>
          <w:tcPr>
            <w:tcW w:w="1395" w:type="dxa"/>
            <w:shd w:val="clear" w:color="auto" w:fill="0E2841" w:themeFill="text2"/>
            <w:vAlign w:val="center"/>
            <w:hideMark/>
          </w:tcPr>
          <w:p w14:paraId="79F17A44" w14:textId="77777777" w:rsidR="00485536" w:rsidRPr="00485536" w:rsidRDefault="00485536" w:rsidP="00485536">
            <w:pPr>
              <w:spacing w:after="160" w:line="360" w:lineRule="auto"/>
              <w:jc w:val="center"/>
              <w:rPr>
                <w:b/>
                <w:bCs/>
                <w:color w:val="FFFFFF" w:themeColor="background1"/>
              </w:rPr>
            </w:pPr>
            <w:r w:rsidRPr="00485536">
              <w:rPr>
                <w:b/>
                <w:bCs/>
                <w:color w:val="FFFFFF" w:themeColor="background1"/>
              </w:rPr>
              <w:t>Manual</w:t>
            </w:r>
          </w:p>
        </w:tc>
      </w:tr>
      <w:tr w:rsidR="00485536" w:rsidRPr="00485536" w14:paraId="18E15771" w14:textId="77777777" w:rsidTr="00485536">
        <w:trPr>
          <w:tblCellSpacing w:w="15" w:type="dxa"/>
        </w:trPr>
        <w:tc>
          <w:tcPr>
            <w:tcW w:w="1930" w:type="dxa"/>
            <w:vAlign w:val="center"/>
            <w:hideMark/>
          </w:tcPr>
          <w:p w14:paraId="6CD1ADC5" w14:textId="77777777" w:rsidR="00485536" w:rsidRPr="00485536" w:rsidRDefault="00485536" w:rsidP="00485536">
            <w:pPr>
              <w:spacing w:after="160" w:line="360" w:lineRule="auto"/>
              <w:jc w:val="center"/>
            </w:pPr>
            <w:r w:rsidRPr="00485536">
              <w:t>Antes do salto</w:t>
            </w:r>
          </w:p>
        </w:tc>
        <w:tc>
          <w:tcPr>
            <w:tcW w:w="1950" w:type="dxa"/>
            <w:vAlign w:val="center"/>
            <w:hideMark/>
          </w:tcPr>
          <w:p w14:paraId="43045A0C" w14:textId="77777777" w:rsidR="00485536" w:rsidRPr="00485536" w:rsidRDefault="00485536" w:rsidP="00485536">
            <w:pPr>
              <w:spacing w:after="160" w:line="360" w:lineRule="auto"/>
              <w:jc w:val="center"/>
            </w:pPr>
            <w:r w:rsidRPr="00485536">
              <w:t>58,91%</w:t>
            </w:r>
          </w:p>
        </w:tc>
        <w:tc>
          <w:tcPr>
            <w:tcW w:w="1395" w:type="dxa"/>
            <w:vAlign w:val="center"/>
            <w:hideMark/>
          </w:tcPr>
          <w:p w14:paraId="18FF6563" w14:textId="77777777" w:rsidR="00485536" w:rsidRPr="00485536" w:rsidRDefault="00485536" w:rsidP="00485536">
            <w:pPr>
              <w:spacing w:after="160" w:line="360" w:lineRule="auto"/>
              <w:jc w:val="center"/>
            </w:pPr>
            <w:r w:rsidRPr="00485536">
              <w:t>41,09%</w:t>
            </w:r>
          </w:p>
        </w:tc>
      </w:tr>
      <w:tr w:rsidR="00485536" w:rsidRPr="00485536" w14:paraId="327E0FC1" w14:textId="77777777" w:rsidTr="00485536">
        <w:trPr>
          <w:tblCellSpacing w:w="15" w:type="dxa"/>
        </w:trPr>
        <w:tc>
          <w:tcPr>
            <w:tcW w:w="1930" w:type="dxa"/>
            <w:vAlign w:val="center"/>
            <w:hideMark/>
          </w:tcPr>
          <w:p w14:paraId="17E440AD" w14:textId="77777777" w:rsidR="00485536" w:rsidRPr="00485536" w:rsidRDefault="00485536" w:rsidP="00485536">
            <w:pPr>
              <w:spacing w:after="160" w:line="360" w:lineRule="auto"/>
              <w:jc w:val="center"/>
            </w:pPr>
            <w:r w:rsidRPr="00485536">
              <w:t>Setembro/2025</w:t>
            </w:r>
          </w:p>
        </w:tc>
        <w:tc>
          <w:tcPr>
            <w:tcW w:w="1950" w:type="dxa"/>
            <w:vAlign w:val="center"/>
            <w:hideMark/>
          </w:tcPr>
          <w:p w14:paraId="2A91F049" w14:textId="77777777" w:rsidR="00485536" w:rsidRPr="00485536" w:rsidRDefault="00485536" w:rsidP="00485536">
            <w:pPr>
              <w:spacing w:after="160" w:line="360" w:lineRule="auto"/>
              <w:jc w:val="center"/>
            </w:pPr>
            <w:r w:rsidRPr="00485536">
              <w:t>92,80%</w:t>
            </w:r>
          </w:p>
        </w:tc>
        <w:tc>
          <w:tcPr>
            <w:tcW w:w="1395" w:type="dxa"/>
            <w:vAlign w:val="center"/>
            <w:hideMark/>
          </w:tcPr>
          <w:p w14:paraId="3BBBE647" w14:textId="77777777" w:rsidR="00485536" w:rsidRPr="00485536" w:rsidRDefault="00485536" w:rsidP="00485536">
            <w:pPr>
              <w:spacing w:after="160" w:line="360" w:lineRule="auto"/>
              <w:jc w:val="center"/>
            </w:pPr>
            <w:r w:rsidRPr="00485536">
              <w:t>7,20%</w:t>
            </w:r>
          </w:p>
        </w:tc>
      </w:tr>
      <w:tr w:rsidR="00485536" w:rsidRPr="00485536" w14:paraId="71B8413F" w14:textId="77777777" w:rsidTr="00485536">
        <w:trPr>
          <w:tblCellSpacing w:w="15" w:type="dxa"/>
        </w:trPr>
        <w:tc>
          <w:tcPr>
            <w:tcW w:w="1930" w:type="dxa"/>
            <w:vAlign w:val="center"/>
            <w:hideMark/>
          </w:tcPr>
          <w:p w14:paraId="292F306A" w14:textId="77777777" w:rsidR="00485536" w:rsidRPr="00485536" w:rsidRDefault="00485536" w:rsidP="00485536">
            <w:pPr>
              <w:spacing w:after="160" w:line="360" w:lineRule="auto"/>
              <w:jc w:val="center"/>
            </w:pPr>
            <w:r w:rsidRPr="00485536">
              <w:t>Após setembro</w:t>
            </w:r>
          </w:p>
        </w:tc>
        <w:tc>
          <w:tcPr>
            <w:tcW w:w="1950" w:type="dxa"/>
            <w:vAlign w:val="center"/>
            <w:hideMark/>
          </w:tcPr>
          <w:p w14:paraId="1261090F" w14:textId="77777777" w:rsidR="00485536" w:rsidRPr="00485536" w:rsidRDefault="00485536" w:rsidP="00485536">
            <w:pPr>
              <w:spacing w:after="160" w:line="360" w:lineRule="auto"/>
              <w:jc w:val="center"/>
            </w:pPr>
            <w:r w:rsidRPr="00485536">
              <w:t>95,34%</w:t>
            </w:r>
          </w:p>
        </w:tc>
        <w:tc>
          <w:tcPr>
            <w:tcW w:w="1395" w:type="dxa"/>
            <w:vAlign w:val="center"/>
            <w:hideMark/>
          </w:tcPr>
          <w:p w14:paraId="2FA540EB" w14:textId="77777777" w:rsidR="00485536" w:rsidRPr="00485536" w:rsidRDefault="00485536" w:rsidP="00485536">
            <w:pPr>
              <w:spacing w:after="160" w:line="360" w:lineRule="auto"/>
              <w:jc w:val="center"/>
            </w:pPr>
            <w:r w:rsidRPr="00485536">
              <w:t>4,66%</w:t>
            </w:r>
          </w:p>
        </w:tc>
      </w:tr>
    </w:tbl>
    <w:p w14:paraId="1B2DCD3B" w14:textId="77777777" w:rsidR="00485536" w:rsidRDefault="00485536" w:rsidP="00485536">
      <w:pPr>
        <w:spacing w:after="160" w:line="360" w:lineRule="auto"/>
        <w:jc w:val="both"/>
      </w:pPr>
    </w:p>
    <w:p w14:paraId="000F3944" w14:textId="456051C5" w:rsidR="00485536" w:rsidRPr="00485536" w:rsidRDefault="00485536" w:rsidP="00485536">
      <w:pPr>
        <w:spacing w:after="160" w:line="360" w:lineRule="auto"/>
        <w:jc w:val="both"/>
      </w:pPr>
      <w:r w:rsidRPr="00485536">
        <w:t>O resultado mostrou que o crescimento estava fortemente concentrado em chamados gerados automaticamente por sistemas de monitoramento.</w:t>
      </w:r>
    </w:p>
    <w:p w14:paraId="63149E92" w14:textId="77777777" w:rsidR="00485536" w:rsidRPr="00485536" w:rsidRDefault="00485536" w:rsidP="00485536">
      <w:pPr>
        <w:spacing w:after="160" w:line="360" w:lineRule="auto"/>
        <w:jc w:val="both"/>
      </w:pPr>
      <w:r w:rsidRPr="00485536">
        <w:t>Em seguida analisamos produto, categoria, grupo responsável e status final dos chamados. Os resultados mostraram forte concentração em:</w:t>
      </w:r>
    </w:p>
    <w:p w14:paraId="29144213" w14:textId="77777777" w:rsidR="00485536" w:rsidRPr="00485536" w:rsidRDefault="00485536" w:rsidP="00485536">
      <w:pPr>
        <w:numPr>
          <w:ilvl w:val="0"/>
          <w:numId w:val="16"/>
        </w:numPr>
        <w:spacing w:after="160" w:line="360" w:lineRule="auto"/>
        <w:jc w:val="both"/>
      </w:pPr>
      <w:r w:rsidRPr="00485536">
        <w:t>Produto: MONITORING_AUTO</w:t>
      </w:r>
    </w:p>
    <w:p w14:paraId="09379DC2" w14:textId="77777777" w:rsidR="00485536" w:rsidRPr="00485536" w:rsidRDefault="00485536" w:rsidP="00485536">
      <w:pPr>
        <w:numPr>
          <w:ilvl w:val="0"/>
          <w:numId w:val="16"/>
        </w:numPr>
        <w:spacing w:after="160" w:line="360" w:lineRule="auto"/>
        <w:jc w:val="both"/>
      </w:pPr>
      <w:r w:rsidRPr="00485536">
        <w:t xml:space="preserve">Categoria: </w:t>
      </w:r>
      <w:proofErr w:type="spellStart"/>
      <w:r w:rsidRPr="00485536">
        <w:t>INFRA_Monitoramento</w:t>
      </w:r>
      <w:proofErr w:type="spellEnd"/>
    </w:p>
    <w:p w14:paraId="35ABE090" w14:textId="77777777" w:rsidR="00485536" w:rsidRPr="00485536" w:rsidRDefault="00485536" w:rsidP="00485536">
      <w:pPr>
        <w:numPr>
          <w:ilvl w:val="0"/>
          <w:numId w:val="16"/>
        </w:numPr>
        <w:spacing w:after="160" w:line="360" w:lineRule="auto"/>
        <w:jc w:val="both"/>
      </w:pPr>
      <w:r w:rsidRPr="00485536">
        <w:t>Grupo: Team14</w:t>
      </w:r>
    </w:p>
    <w:p w14:paraId="1DD2B9EC" w14:textId="77777777" w:rsidR="00485536" w:rsidRPr="00485536" w:rsidRDefault="00485536" w:rsidP="00485536">
      <w:pPr>
        <w:numPr>
          <w:ilvl w:val="0"/>
          <w:numId w:val="16"/>
        </w:numPr>
        <w:spacing w:after="160" w:line="360" w:lineRule="auto"/>
        <w:jc w:val="both"/>
      </w:pPr>
      <w:r w:rsidRPr="00485536">
        <w:t>Origem: Monitoramento</w:t>
      </w:r>
    </w:p>
    <w:p w14:paraId="383362C2" w14:textId="77777777" w:rsidR="00485536" w:rsidRPr="00485536" w:rsidRDefault="00485536" w:rsidP="00485536">
      <w:pPr>
        <w:numPr>
          <w:ilvl w:val="0"/>
          <w:numId w:val="16"/>
        </w:numPr>
        <w:spacing w:after="160" w:line="360" w:lineRule="auto"/>
        <w:jc w:val="both"/>
      </w:pPr>
      <w:r w:rsidRPr="00485536">
        <w:t>Status: Sem Intervenção</w:t>
      </w:r>
    </w:p>
    <w:p w14:paraId="26608605" w14:textId="77777777" w:rsidR="00485536" w:rsidRPr="00485536" w:rsidRDefault="00485536" w:rsidP="00485536">
      <w:pPr>
        <w:spacing w:after="160" w:line="360" w:lineRule="auto"/>
        <w:jc w:val="both"/>
      </w:pPr>
      <w:r w:rsidRPr="00485536">
        <w:t>Ao combinar esses critérios identificamos 15.131 incidentes com esse perfil, representando aproximadamente 70% de todos os registros do período analisado.</w:t>
      </w:r>
    </w:p>
    <w:p w14:paraId="6002239D" w14:textId="77777777" w:rsidR="00485536" w:rsidRDefault="00485536" w:rsidP="00485536">
      <w:pPr>
        <w:spacing w:after="160" w:line="360" w:lineRule="auto"/>
        <w:jc w:val="both"/>
      </w:pPr>
      <w:r w:rsidRPr="00485536">
        <w:t>Também observamos forte concentração em poucos tipos de alerta.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5"/>
        <w:gridCol w:w="2070"/>
      </w:tblGrid>
      <w:tr w:rsidR="00485536" w:rsidRPr="00485536" w14:paraId="3293F328" w14:textId="77777777" w:rsidTr="00485536">
        <w:trPr>
          <w:tblHeader/>
          <w:tblCellSpacing w:w="15" w:type="dxa"/>
        </w:trPr>
        <w:tc>
          <w:tcPr>
            <w:tcW w:w="3640" w:type="dxa"/>
            <w:shd w:val="clear" w:color="auto" w:fill="0E2841" w:themeFill="text2"/>
            <w:vAlign w:val="center"/>
            <w:hideMark/>
          </w:tcPr>
          <w:p w14:paraId="0D583590" w14:textId="77777777" w:rsidR="00485536" w:rsidRPr="00485536" w:rsidRDefault="00485536" w:rsidP="00485536">
            <w:pPr>
              <w:spacing w:after="160" w:line="360" w:lineRule="auto"/>
              <w:jc w:val="center"/>
              <w:rPr>
                <w:b/>
                <w:bCs/>
                <w:color w:val="FFFFFF" w:themeColor="background1"/>
              </w:rPr>
            </w:pPr>
            <w:r w:rsidRPr="00485536">
              <w:rPr>
                <w:b/>
                <w:bCs/>
                <w:color w:val="FFFFFF" w:themeColor="background1"/>
              </w:rPr>
              <w:t>Tipo de alerta</w:t>
            </w:r>
          </w:p>
        </w:tc>
        <w:tc>
          <w:tcPr>
            <w:tcW w:w="2025" w:type="dxa"/>
            <w:shd w:val="clear" w:color="auto" w:fill="0E2841" w:themeFill="text2"/>
            <w:vAlign w:val="center"/>
            <w:hideMark/>
          </w:tcPr>
          <w:p w14:paraId="0C0B8FAF" w14:textId="77777777" w:rsidR="00485536" w:rsidRPr="00485536" w:rsidRDefault="00485536" w:rsidP="00485536">
            <w:pPr>
              <w:spacing w:after="160" w:line="360" w:lineRule="auto"/>
              <w:jc w:val="center"/>
              <w:rPr>
                <w:b/>
                <w:bCs/>
                <w:color w:val="FFFFFF" w:themeColor="background1"/>
              </w:rPr>
            </w:pPr>
            <w:r w:rsidRPr="00485536">
              <w:rPr>
                <w:b/>
                <w:bCs/>
                <w:color w:val="FFFFFF" w:themeColor="background1"/>
              </w:rPr>
              <w:t>Ocorrências</w:t>
            </w:r>
          </w:p>
        </w:tc>
      </w:tr>
      <w:tr w:rsidR="00485536" w:rsidRPr="00485536" w14:paraId="69D5A78F" w14:textId="77777777" w:rsidTr="00485536">
        <w:trPr>
          <w:tblCellSpacing w:w="15" w:type="dxa"/>
        </w:trPr>
        <w:tc>
          <w:tcPr>
            <w:tcW w:w="3640" w:type="dxa"/>
            <w:vAlign w:val="center"/>
            <w:hideMark/>
          </w:tcPr>
          <w:p w14:paraId="70E4236A" w14:textId="77777777" w:rsidR="00485536" w:rsidRPr="00485536" w:rsidRDefault="00485536" w:rsidP="00485536">
            <w:pPr>
              <w:spacing w:after="160" w:line="360" w:lineRule="auto"/>
              <w:jc w:val="center"/>
            </w:pPr>
            <w:proofErr w:type="spellStart"/>
            <w:r w:rsidRPr="00485536">
              <w:t>Check</w:t>
            </w:r>
            <w:proofErr w:type="spellEnd"/>
            <w:r w:rsidRPr="00485536">
              <w:t xml:space="preserve"> </w:t>
            </w:r>
            <w:proofErr w:type="spellStart"/>
            <w:r w:rsidRPr="00485536">
              <w:t>Application</w:t>
            </w:r>
            <w:proofErr w:type="spellEnd"/>
            <w:r w:rsidRPr="00485536">
              <w:t xml:space="preserve"> </w:t>
            </w:r>
            <w:proofErr w:type="spellStart"/>
            <w:r w:rsidRPr="00485536">
              <w:t>Monitoring</w:t>
            </w:r>
            <w:proofErr w:type="spellEnd"/>
          </w:p>
        </w:tc>
        <w:tc>
          <w:tcPr>
            <w:tcW w:w="2025" w:type="dxa"/>
            <w:vAlign w:val="center"/>
            <w:hideMark/>
          </w:tcPr>
          <w:p w14:paraId="7B2F8A32" w14:textId="77777777" w:rsidR="00485536" w:rsidRPr="00485536" w:rsidRDefault="00485536" w:rsidP="00485536">
            <w:pPr>
              <w:spacing w:after="160" w:line="360" w:lineRule="auto"/>
              <w:jc w:val="center"/>
            </w:pPr>
            <w:r w:rsidRPr="00485536">
              <w:t>6.524</w:t>
            </w:r>
          </w:p>
        </w:tc>
      </w:tr>
      <w:tr w:rsidR="00485536" w:rsidRPr="00485536" w14:paraId="0D014ACC" w14:textId="77777777" w:rsidTr="00485536">
        <w:trPr>
          <w:tblCellSpacing w:w="15" w:type="dxa"/>
        </w:trPr>
        <w:tc>
          <w:tcPr>
            <w:tcW w:w="3640" w:type="dxa"/>
            <w:vAlign w:val="center"/>
            <w:hideMark/>
          </w:tcPr>
          <w:p w14:paraId="4489FB7B" w14:textId="77777777" w:rsidR="00485536" w:rsidRPr="00485536" w:rsidRDefault="00485536" w:rsidP="00485536">
            <w:pPr>
              <w:spacing w:after="160" w:line="360" w:lineRule="auto"/>
              <w:jc w:val="center"/>
              <w:rPr>
                <w:lang w:val="en-US"/>
              </w:rPr>
            </w:pPr>
            <w:r w:rsidRPr="00485536">
              <w:rPr>
                <w:lang w:val="en-US"/>
              </w:rPr>
              <w:t>High bandwidth &gt;60% at least 15m</w:t>
            </w:r>
          </w:p>
        </w:tc>
        <w:tc>
          <w:tcPr>
            <w:tcW w:w="2025" w:type="dxa"/>
            <w:vAlign w:val="center"/>
            <w:hideMark/>
          </w:tcPr>
          <w:p w14:paraId="7C81720D" w14:textId="77777777" w:rsidR="00485536" w:rsidRPr="00485536" w:rsidRDefault="00485536" w:rsidP="00485536">
            <w:pPr>
              <w:spacing w:after="160" w:line="360" w:lineRule="auto"/>
              <w:jc w:val="center"/>
            </w:pPr>
            <w:r w:rsidRPr="00485536">
              <w:t>1.837</w:t>
            </w:r>
          </w:p>
        </w:tc>
      </w:tr>
      <w:tr w:rsidR="00485536" w:rsidRPr="00485536" w14:paraId="2B46CD0D" w14:textId="77777777" w:rsidTr="00485536">
        <w:trPr>
          <w:tblCellSpacing w:w="15" w:type="dxa"/>
        </w:trPr>
        <w:tc>
          <w:tcPr>
            <w:tcW w:w="3640" w:type="dxa"/>
            <w:vAlign w:val="center"/>
            <w:hideMark/>
          </w:tcPr>
          <w:p w14:paraId="059F2125" w14:textId="77777777" w:rsidR="00485536" w:rsidRPr="00485536" w:rsidRDefault="00485536" w:rsidP="00485536">
            <w:pPr>
              <w:spacing w:after="160" w:line="360" w:lineRule="auto"/>
              <w:jc w:val="center"/>
            </w:pPr>
            <w:r w:rsidRPr="00485536">
              <w:lastRenderedPageBreak/>
              <w:t xml:space="preserve">Apache </w:t>
            </w:r>
            <w:proofErr w:type="spellStart"/>
            <w:r w:rsidRPr="00485536">
              <w:t>Busy</w:t>
            </w:r>
            <w:proofErr w:type="spellEnd"/>
            <w:r w:rsidRPr="00485536">
              <w:t xml:space="preserve"> Workers</w:t>
            </w:r>
          </w:p>
        </w:tc>
        <w:tc>
          <w:tcPr>
            <w:tcW w:w="2025" w:type="dxa"/>
            <w:vAlign w:val="center"/>
            <w:hideMark/>
          </w:tcPr>
          <w:p w14:paraId="44C74249" w14:textId="77777777" w:rsidR="00485536" w:rsidRPr="00485536" w:rsidRDefault="00485536" w:rsidP="00485536">
            <w:pPr>
              <w:spacing w:after="160" w:line="360" w:lineRule="auto"/>
              <w:jc w:val="center"/>
            </w:pPr>
            <w:r w:rsidRPr="00485536">
              <w:t>756</w:t>
            </w:r>
          </w:p>
        </w:tc>
      </w:tr>
      <w:tr w:rsidR="00485536" w:rsidRPr="00485536" w14:paraId="1E5F48EC" w14:textId="77777777" w:rsidTr="00485536">
        <w:trPr>
          <w:tblCellSpacing w:w="15" w:type="dxa"/>
        </w:trPr>
        <w:tc>
          <w:tcPr>
            <w:tcW w:w="3640" w:type="dxa"/>
            <w:vAlign w:val="center"/>
            <w:hideMark/>
          </w:tcPr>
          <w:p w14:paraId="56354017" w14:textId="77777777" w:rsidR="00485536" w:rsidRPr="00485536" w:rsidRDefault="00485536" w:rsidP="00485536">
            <w:pPr>
              <w:spacing w:after="160" w:line="360" w:lineRule="auto"/>
              <w:jc w:val="center"/>
            </w:pPr>
            <w:r w:rsidRPr="00485536">
              <w:t xml:space="preserve">Free disk </w:t>
            </w:r>
            <w:proofErr w:type="spellStart"/>
            <w:r w:rsidRPr="00485536">
              <w:t>space</w:t>
            </w:r>
            <w:proofErr w:type="spellEnd"/>
            <w:r w:rsidRPr="00485536">
              <w:t xml:space="preserve"> &lt;10%</w:t>
            </w:r>
          </w:p>
        </w:tc>
        <w:tc>
          <w:tcPr>
            <w:tcW w:w="2025" w:type="dxa"/>
            <w:vAlign w:val="center"/>
            <w:hideMark/>
          </w:tcPr>
          <w:p w14:paraId="53E8A06D" w14:textId="77777777" w:rsidR="00485536" w:rsidRPr="00485536" w:rsidRDefault="00485536" w:rsidP="00485536">
            <w:pPr>
              <w:spacing w:after="160" w:line="360" w:lineRule="auto"/>
              <w:jc w:val="center"/>
            </w:pPr>
            <w:r w:rsidRPr="00485536">
              <w:t>606</w:t>
            </w:r>
          </w:p>
        </w:tc>
      </w:tr>
      <w:tr w:rsidR="00485536" w:rsidRPr="00485536" w14:paraId="7E7A0725" w14:textId="77777777" w:rsidTr="00485536">
        <w:trPr>
          <w:tblCellSpacing w:w="15" w:type="dxa"/>
        </w:trPr>
        <w:tc>
          <w:tcPr>
            <w:tcW w:w="3640" w:type="dxa"/>
            <w:vAlign w:val="center"/>
            <w:hideMark/>
          </w:tcPr>
          <w:p w14:paraId="487D389C" w14:textId="77777777" w:rsidR="00485536" w:rsidRPr="00485536" w:rsidRDefault="00485536" w:rsidP="00485536">
            <w:pPr>
              <w:spacing w:after="160" w:line="360" w:lineRule="auto"/>
              <w:jc w:val="center"/>
            </w:pPr>
            <w:proofErr w:type="spellStart"/>
            <w:r w:rsidRPr="00485536">
              <w:t>Unavailable</w:t>
            </w:r>
            <w:proofErr w:type="spellEnd"/>
            <w:r w:rsidRPr="00485536">
              <w:t xml:space="preserve"> </w:t>
            </w:r>
            <w:proofErr w:type="spellStart"/>
            <w:r w:rsidRPr="00485536">
              <w:t>by</w:t>
            </w:r>
            <w:proofErr w:type="spellEnd"/>
            <w:r w:rsidRPr="00485536">
              <w:t xml:space="preserve"> ICMP </w:t>
            </w:r>
            <w:proofErr w:type="spellStart"/>
            <w:r w:rsidRPr="00485536">
              <w:t>ping</w:t>
            </w:r>
            <w:proofErr w:type="spellEnd"/>
          </w:p>
        </w:tc>
        <w:tc>
          <w:tcPr>
            <w:tcW w:w="2025" w:type="dxa"/>
            <w:vAlign w:val="center"/>
            <w:hideMark/>
          </w:tcPr>
          <w:p w14:paraId="06F19F54" w14:textId="77777777" w:rsidR="00485536" w:rsidRPr="00485536" w:rsidRDefault="00485536" w:rsidP="00485536">
            <w:pPr>
              <w:spacing w:after="160" w:line="360" w:lineRule="auto"/>
              <w:jc w:val="center"/>
            </w:pPr>
            <w:r w:rsidRPr="00485536">
              <w:t>538</w:t>
            </w:r>
          </w:p>
        </w:tc>
      </w:tr>
    </w:tbl>
    <w:p w14:paraId="43515F54" w14:textId="77777777" w:rsidR="00485536" w:rsidRDefault="00485536" w:rsidP="00485536">
      <w:pPr>
        <w:spacing w:after="160" w:line="360" w:lineRule="auto"/>
        <w:jc w:val="both"/>
      </w:pPr>
    </w:p>
    <w:p w14:paraId="04BEE331" w14:textId="77777777" w:rsidR="00485536" w:rsidRPr="00485536" w:rsidRDefault="00485536" w:rsidP="00485536">
      <w:pPr>
        <w:spacing w:after="160" w:line="360" w:lineRule="auto"/>
        <w:jc w:val="both"/>
      </w:pPr>
      <w:r w:rsidRPr="00485536">
        <w:t xml:space="preserve">O alerta </w:t>
      </w:r>
      <w:proofErr w:type="spellStart"/>
      <w:r w:rsidRPr="00485536">
        <w:t>Check</w:t>
      </w:r>
      <w:proofErr w:type="spellEnd"/>
      <w:r w:rsidRPr="00485536">
        <w:t xml:space="preserve"> </w:t>
      </w:r>
      <w:proofErr w:type="spellStart"/>
      <w:r w:rsidRPr="00485536">
        <w:t>Application</w:t>
      </w:r>
      <w:proofErr w:type="spellEnd"/>
      <w:r w:rsidRPr="00485536">
        <w:t xml:space="preserve"> </w:t>
      </w:r>
      <w:proofErr w:type="spellStart"/>
      <w:r w:rsidRPr="00485536">
        <w:t>Monitoring</w:t>
      </w:r>
      <w:proofErr w:type="spellEnd"/>
      <w:r w:rsidRPr="00485536">
        <w:t xml:space="preserve"> apresentou o comportamento mais expressivo. Antes da mudança existiam apenas 47 ocorrências registradas. Após setembro de 2025 esse volume passou para aproximadamente 6.590 ocorrências, representando crescimento superior a 140 vezes.</w:t>
      </w:r>
    </w:p>
    <w:p w14:paraId="2A1E7F48" w14:textId="77777777" w:rsidR="00485536" w:rsidRPr="00485536" w:rsidRDefault="00485536" w:rsidP="00485536">
      <w:pPr>
        <w:spacing w:after="160" w:line="360" w:lineRule="auto"/>
        <w:jc w:val="both"/>
      </w:pPr>
      <w:r w:rsidRPr="00485536">
        <w:t>A principal conclusão dessa investigação é que o aumento observado não ocorreu de forma distribuída entre produtos, categorias e equipes. Pelo contrário, ele ficou concentrado em um conjunto muito específico de alertas gerados automaticamente.</w:t>
      </w:r>
    </w:p>
    <w:p w14:paraId="6F05B4A3" w14:textId="77777777" w:rsidR="00485536" w:rsidRPr="00485536" w:rsidRDefault="00485536" w:rsidP="00485536">
      <w:pPr>
        <w:spacing w:after="160" w:line="360" w:lineRule="auto"/>
        <w:jc w:val="both"/>
      </w:pPr>
      <w:r w:rsidRPr="00485536">
        <w:t xml:space="preserve">Dessa forma, as evidências sugerem que o salto observado está muito mais relacionado a mudanças nos processos de monitoramento, </w:t>
      </w:r>
      <w:proofErr w:type="spellStart"/>
      <w:r w:rsidRPr="00485536">
        <w:t>observabilidade</w:t>
      </w:r>
      <w:proofErr w:type="spellEnd"/>
      <w:r w:rsidRPr="00485536">
        <w:t xml:space="preserve"> ou automação da abertura de incidentes do que a uma degradação generalizada da infraestrutura.</w:t>
      </w:r>
    </w:p>
    <w:p w14:paraId="13F3DC30" w14:textId="0D52DCAE" w:rsidR="00485536" w:rsidRPr="00485536" w:rsidRDefault="00485536" w:rsidP="00485536">
      <w:pPr>
        <w:spacing w:after="160" w:line="360" w:lineRule="auto"/>
        <w:jc w:val="both"/>
      </w:pPr>
      <w:r w:rsidRPr="00485536">
        <w:t>Esse achado foi fundamental para o restante do projeto, pois evitou que modelos preditivos interpretassem uma alteração operacional como um aumento real de falhas na infraestrutura.</w:t>
      </w:r>
    </w:p>
    <w:p w14:paraId="3902992D" w14:textId="77777777" w:rsidR="00485536" w:rsidRPr="00485536" w:rsidRDefault="00485536" w:rsidP="00485536">
      <w:pPr>
        <w:spacing w:after="160" w:line="360" w:lineRule="auto"/>
        <w:jc w:val="both"/>
      </w:pPr>
    </w:p>
    <w:p w14:paraId="390FCB9C" w14:textId="77777777" w:rsidR="001C6824" w:rsidRDefault="00000000">
      <w:pPr>
        <w:pStyle w:val="Heading2"/>
        <w:spacing w:before="320" w:after="180"/>
      </w:pPr>
      <w:bookmarkStart w:id="37" w:name="_Toc240218255"/>
      <w:r>
        <w:rPr>
          <w:b/>
          <w:bCs/>
          <w:color w:val="12283F"/>
        </w:rPr>
        <w:t>3.4 Segmentação por regime operacional</w:t>
      </w:r>
      <w:bookmarkEnd w:id="37"/>
    </w:p>
    <w:p w14:paraId="6E60C6F5" w14:textId="77777777" w:rsidR="00485536" w:rsidRPr="00485536" w:rsidRDefault="00485536" w:rsidP="00485536">
      <w:pPr>
        <w:spacing w:after="160" w:line="360" w:lineRule="auto"/>
        <w:jc w:val="both"/>
      </w:pPr>
      <w:r w:rsidRPr="00485536">
        <w:t>Além de prever incidentes, também buscamos entender que tipo de demanda chega diariamente às equipes.</w:t>
      </w:r>
    </w:p>
    <w:p w14:paraId="11BDA210" w14:textId="77777777" w:rsidR="00485536" w:rsidRPr="00485536" w:rsidRDefault="00485536" w:rsidP="00485536">
      <w:pPr>
        <w:spacing w:after="160" w:line="360" w:lineRule="auto"/>
        <w:jc w:val="both"/>
      </w:pPr>
      <w:r w:rsidRPr="00485536">
        <w:t>Para isso utilizamos técnicas de clusterização sobre atributos operacionais como prioridade, produto, categoria, grupo responsável, origem do incidente e características temporais.</w:t>
      </w:r>
    </w:p>
    <w:p w14:paraId="32FEF96F" w14:textId="77777777" w:rsidR="00485536" w:rsidRPr="00485536" w:rsidRDefault="00485536" w:rsidP="00485536">
      <w:pPr>
        <w:spacing w:after="160" w:line="360" w:lineRule="auto"/>
        <w:jc w:val="both"/>
      </w:pPr>
      <w:r w:rsidRPr="00485536">
        <w:t>O objetivo não era apenas agrupar registros semelhantes, mas identificar padrões de trabalho presentes na operação.</w:t>
      </w:r>
    </w:p>
    <w:p w14:paraId="7AB3E4F2" w14:textId="77777777" w:rsidR="00485536" w:rsidRPr="00485536" w:rsidRDefault="00485536" w:rsidP="00485536">
      <w:pPr>
        <w:spacing w:after="160" w:line="360" w:lineRule="auto"/>
        <w:jc w:val="both"/>
      </w:pPr>
      <w:r w:rsidRPr="00485536">
        <w:t>Após diversos testes, a configuração escolhida resultou em três grandes grupos operacionais:</w:t>
      </w:r>
    </w:p>
    <w:p w14:paraId="62631F02" w14:textId="77777777" w:rsidR="00485536" w:rsidRPr="00485536" w:rsidRDefault="00485536" w:rsidP="00485536">
      <w:pPr>
        <w:pStyle w:val="ListParagraph"/>
        <w:numPr>
          <w:ilvl w:val="0"/>
          <w:numId w:val="18"/>
        </w:numPr>
        <w:spacing w:after="160" w:line="360" w:lineRule="auto"/>
        <w:jc w:val="both"/>
      </w:pPr>
      <w:r w:rsidRPr="00485536">
        <w:t>Ruído de monitoramento;</w:t>
      </w:r>
    </w:p>
    <w:p w14:paraId="0FA97CC0" w14:textId="77777777" w:rsidR="00485536" w:rsidRPr="00485536" w:rsidRDefault="00485536" w:rsidP="00485536">
      <w:pPr>
        <w:pStyle w:val="ListParagraph"/>
        <w:numPr>
          <w:ilvl w:val="0"/>
          <w:numId w:val="18"/>
        </w:numPr>
        <w:spacing w:after="160" w:line="360" w:lineRule="auto"/>
        <w:jc w:val="both"/>
      </w:pPr>
      <w:r w:rsidRPr="00485536">
        <w:lastRenderedPageBreak/>
        <w:t>Operação geral;</w:t>
      </w:r>
    </w:p>
    <w:p w14:paraId="7423903D" w14:textId="77777777" w:rsidR="00485536" w:rsidRPr="00485536" w:rsidRDefault="00485536" w:rsidP="00485536">
      <w:pPr>
        <w:pStyle w:val="ListParagraph"/>
        <w:numPr>
          <w:ilvl w:val="0"/>
          <w:numId w:val="18"/>
        </w:numPr>
        <w:spacing w:after="160" w:line="360" w:lineRule="auto"/>
        <w:jc w:val="both"/>
      </w:pPr>
      <w:r w:rsidRPr="00485536">
        <w:t>Operação especializada.</w:t>
      </w:r>
    </w:p>
    <w:p w14:paraId="136160BC" w14:textId="77777777" w:rsidR="00485536" w:rsidRPr="00485536" w:rsidRDefault="00485536" w:rsidP="00485536">
      <w:pPr>
        <w:spacing w:after="160" w:line="360" w:lineRule="auto"/>
        <w:jc w:val="both"/>
      </w:pPr>
      <w:r w:rsidRPr="00485536">
        <w:t>Essa segmentação permitiu enxergar diferenças importantes entre volume e criticidade e serviu como base para diversas análises posteriores, incluindo previsões específicas para cada perfil operacional.</w:t>
      </w:r>
    </w:p>
    <w:p w14:paraId="2E77EFF4" w14:textId="77777777" w:rsidR="001C6824" w:rsidRDefault="00000000">
      <w:pPr>
        <w:pStyle w:val="Heading2"/>
        <w:spacing w:before="320" w:after="180"/>
      </w:pPr>
      <w:bookmarkStart w:id="38" w:name="_Toc240218256"/>
      <w:r>
        <w:rPr>
          <w:b/>
          <w:bCs/>
          <w:color w:val="12283F"/>
        </w:rPr>
        <w:t>3.5 Segmentação por modo de falha</w:t>
      </w:r>
      <w:bookmarkEnd w:id="38"/>
    </w:p>
    <w:p w14:paraId="392E60C6" w14:textId="77777777" w:rsidR="00485536" w:rsidRPr="00485536" w:rsidRDefault="00485536" w:rsidP="00485536">
      <w:pPr>
        <w:spacing w:after="160" w:line="360" w:lineRule="auto"/>
        <w:jc w:val="both"/>
      </w:pPr>
      <w:r w:rsidRPr="00485536">
        <w:t>As informações estruturadas ajudam a entender quem está recebendo os chamados. Porém não explicam necessariamente qual problema está acontecendo.</w:t>
      </w:r>
    </w:p>
    <w:p w14:paraId="43436DA3" w14:textId="77777777" w:rsidR="00485536" w:rsidRPr="00485536" w:rsidRDefault="00485536" w:rsidP="00485536">
      <w:pPr>
        <w:spacing w:after="160" w:line="360" w:lineRule="auto"/>
        <w:jc w:val="both"/>
      </w:pPr>
      <w:r w:rsidRPr="00485536">
        <w:t>Para responder essa pergunta aplicamos técnicas de Processamento de Linguagem Natural (NLP) sobre as descrições dos incidentes.</w:t>
      </w:r>
    </w:p>
    <w:p w14:paraId="0CD1DAAA" w14:textId="77777777" w:rsidR="00485536" w:rsidRPr="00485536" w:rsidRDefault="00485536" w:rsidP="00485536">
      <w:pPr>
        <w:spacing w:after="160" w:line="360" w:lineRule="auto"/>
        <w:jc w:val="both"/>
      </w:pPr>
      <w:r w:rsidRPr="00485536">
        <w:t>Inicialmente realizamos limpeza e padronização dos textos, removendo informações irrelevantes como identificadores técnicos, URLs, endereços e palavras extremamente frequentes na operação.</w:t>
      </w:r>
    </w:p>
    <w:p w14:paraId="69BE5411" w14:textId="77777777" w:rsidR="00485536" w:rsidRPr="00485536" w:rsidRDefault="00485536" w:rsidP="00485536">
      <w:pPr>
        <w:spacing w:after="160" w:line="360" w:lineRule="auto"/>
        <w:jc w:val="both"/>
      </w:pPr>
      <w:r w:rsidRPr="00485536">
        <w:t>Em seguida utilizamos vetorização TF-IDF e técnicas de clusterização para agrupar descrições semelhantes.</w:t>
      </w:r>
    </w:p>
    <w:p w14:paraId="45AC05BD" w14:textId="77777777" w:rsidR="00485536" w:rsidRPr="00485536" w:rsidRDefault="00485536" w:rsidP="00485536">
      <w:pPr>
        <w:spacing w:after="160" w:line="360" w:lineRule="auto"/>
        <w:jc w:val="both"/>
      </w:pPr>
      <w:r w:rsidRPr="00485536">
        <w:t>O resultado foi a identificação de oito grandes grupos de falhas recorrentes, permitindo entender quais tipos de problemas aparecem com maior frequência na operação e quais possuem maior criticidade.</w:t>
      </w:r>
    </w:p>
    <w:p w14:paraId="7364FD46" w14:textId="77777777" w:rsidR="00485536" w:rsidRPr="00485536" w:rsidRDefault="00485536" w:rsidP="00485536">
      <w:pPr>
        <w:spacing w:after="160" w:line="360" w:lineRule="auto"/>
        <w:jc w:val="both"/>
      </w:pPr>
      <w:r w:rsidRPr="00485536">
        <w:t>Essa análise foi importante porque revelou um comportamento que não era evidente apenas observando volume de chamados: os problemas mais críticos não eram necessariamente os mais frequentes.</w:t>
      </w:r>
    </w:p>
    <w:p w14:paraId="6A5FFD3B" w14:textId="77777777" w:rsidR="001C6824" w:rsidRDefault="00000000">
      <w:pPr>
        <w:pStyle w:val="Heading2"/>
        <w:spacing w:before="320" w:after="180"/>
      </w:pPr>
      <w:bookmarkStart w:id="39" w:name="_Toc240218257"/>
      <w:r>
        <w:rPr>
          <w:b/>
          <w:bCs/>
          <w:color w:val="12283F"/>
        </w:rPr>
        <w:t>3.6 Previsão de volume agregado</w:t>
      </w:r>
      <w:bookmarkEnd w:id="39"/>
    </w:p>
    <w:p w14:paraId="4632F0CD" w14:textId="77777777" w:rsidR="00485536" w:rsidRPr="00485536" w:rsidRDefault="00485536" w:rsidP="00485536">
      <w:pPr>
        <w:spacing w:after="160" w:line="360" w:lineRule="auto"/>
        <w:jc w:val="both"/>
      </w:pPr>
      <w:r w:rsidRPr="00485536">
        <w:t>Para prever a demanda de incidentes, transformamos a base em uma série diária, em que cada linha representa um dia da operação e seu respectivo volume de chamados.</w:t>
      </w:r>
    </w:p>
    <w:p w14:paraId="2B4CCD54" w14:textId="77777777" w:rsidR="00485536" w:rsidRPr="00485536" w:rsidRDefault="00485536" w:rsidP="00485536">
      <w:pPr>
        <w:spacing w:after="160" w:line="360" w:lineRule="auto"/>
        <w:jc w:val="both"/>
      </w:pPr>
      <w:r w:rsidRPr="00485536">
        <w:t xml:space="preserve">A partir dessa série criamos variáveis relacionadas ao comportamento recente da operação, como o volume do dia anterior, o volume do mesmo dia da semana anterior, a média dos últimos sete dias e a proporção de incidentes associados ao alerta </w:t>
      </w:r>
      <w:proofErr w:type="spellStart"/>
      <w:r w:rsidRPr="00485536">
        <w:t>Application</w:t>
      </w:r>
      <w:proofErr w:type="spellEnd"/>
      <w:r w:rsidRPr="00485536">
        <w:t xml:space="preserve"> </w:t>
      </w:r>
      <w:proofErr w:type="spellStart"/>
      <w:r w:rsidRPr="00485536">
        <w:t>Monitoring</w:t>
      </w:r>
      <w:proofErr w:type="spellEnd"/>
      <w:r w:rsidRPr="00485536">
        <w:t>, identificado como um dos principais responsáveis pela mudança de comportamento observada em 2025.</w:t>
      </w:r>
    </w:p>
    <w:p w14:paraId="3C6DD5B9" w14:textId="77777777" w:rsidR="00485536" w:rsidRPr="00485536" w:rsidRDefault="00485536" w:rsidP="00485536">
      <w:pPr>
        <w:spacing w:after="160" w:line="360" w:lineRule="auto"/>
        <w:jc w:val="both"/>
      </w:pPr>
      <w:r w:rsidRPr="00485536">
        <w:lastRenderedPageBreak/>
        <w:t>Mantivemos também todos os dias do calendário, inclusive aqueles sem incidentes, para preservar corretamente a sequência temporal dos dados.</w:t>
      </w:r>
    </w:p>
    <w:p w14:paraId="5CACFB9D" w14:textId="77777777" w:rsidR="00485536" w:rsidRPr="00485536" w:rsidRDefault="00485536" w:rsidP="00485536">
      <w:pPr>
        <w:spacing w:after="160" w:line="360" w:lineRule="auto"/>
        <w:jc w:val="both"/>
      </w:pPr>
      <w:r w:rsidRPr="00485536">
        <w:t>Durante os experimentos foram testadas diferentes combinações de variáveis e algoritmos. Observamos que modelos mais complexos nem sempre apresentavam melhor desempenho, por isso a configuração final priorizou apenas os atributos que realmente agregavam valor à previsão.</w:t>
      </w:r>
    </w:p>
    <w:p w14:paraId="733D94F7" w14:textId="77777777" w:rsidR="00485536" w:rsidRPr="00485536" w:rsidRDefault="00485536" w:rsidP="00485536">
      <w:pPr>
        <w:spacing w:after="160" w:line="360" w:lineRule="auto"/>
        <w:jc w:val="both"/>
      </w:pPr>
      <w:r w:rsidRPr="00485536">
        <w:t xml:space="preserve">Cinco algoritmos foram comparados e o </w:t>
      </w:r>
      <w:proofErr w:type="spellStart"/>
      <w:r w:rsidRPr="00485536">
        <w:t>Gradient</w:t>
      </w:r>
      <w:proofErr w:type="spellEnd"/>
      <w:r w:rsidRPr="00485536">
        <w:t xml:space="preserve"> </w:t>
      </w:r>
      <w:proofErr w:type="spellStart"/>
      <w:r w:rsidRPr="00485536">
        <w:t>Boosting</w:t>
      </w:r>
      <w:proofErr w:type="spellEnd"/>
      <w:r w:rsidRPr="00485536">
        <w:t xml:space="preserve"> apresentou os melhores resultados para os horizontes D+1 e D+7.</w:t>
      </w:r>
    </w:p>
    <w:p w14:paraId="1C88CD41" w14:textId="77777777" w:rsidR="00485536" w:rsidRPr="00485536" w:rsidRDefault="00485536" w:rsidP="00485536">
      <w:pPr>
        <w:spacing w:after="160" w:line="360" w:lineRule="auto"/>
        <w:jc w:val="both"/>
      </w:pPr>
      <w:r w:rsidRPr="00485536">
        <w:t>A avaliação respeitou a ordem cronológica dos dados, utilizando períodos mais antigos para treinamento e os mais recentes para teste. Como referência, utilizamos um baseline baseado na repetição do último valor observado, permitindo medir o ganho real obtido pelo modelo.</w:t>
      </w:r>
    </w:p>
    <w:p w14:paraId="74704C6D" w14:textId="77777777" w:rsidR="001C6824" w:rsidRDefault="00000000">
      <w:pPr>
        <w:pStyle w:val="Heading2"/>
        <w:spacing w:before="320" w:after="180"/>
      </w:pPr>
      <w:bookmarkStart w:id="40" w:name="_Toc240218258"/>
      <w:r>
        <w:rPr>
          <w:b/>
          <w:bCs/>
          <w:color w:val="12283F"/>
        </w:rPr>
        <w:t>3.7 Previsão por turno operacional</w:t>
      </w:r>
      <w:bookmarkEnd w:id="40"/>
    </w:p>
    <w:p w14:paraId="0A2A1109" w14:textId="77777777" w:rsidR="00485536" w:rsidRPr="00485536" w:rsidRDefault="00485536" w:rsidP="00485536">
      <w:pPr>
        <w:spacing w:after="160" w:line="360" w:lineRule="auto"/>
        <w:jc w:val="both"/>
      </w:pPr>
      <w:r w:rsidRPr="00485536">
        <w:t>Além da previsão diária, também desenvolvemos modelos específicos para os turnos da operação.</w:t>
      </w:r>
    </w:p>
    <w:p w14:paraId="0ADC4104" w14:textId="77777777" w:rsidR="00485536" w:rsidRPr="00485536" w:rsidRDefault="00485536" w:rsidP="00485536">
      <w:pPr>
        <w:spacing w:after="160" w:line="360" w:lineRule="auto"/>
        <w:jc w:val="both"/>
      </w:pPr>
      <w:r w:rsidRPr="00485536">
        <w:t>Para isso, o dia foi dividido em quatro períodos: madrugada, manhã, tarde e noite. O objetivo era gerar previsões mais detalhadas, permitindo que as equipes tivessem uma visão mais precisa da demanda esperada em cada momento da operação.</w:t>
      </w:r>
    </w:p>
    <w:p w14:paraId="3EB6F984" w14:textId="77777777" w:rsidR="00485536" w:rsidRPr="00485536" w:rsidRDefault="00485536" w:rsidP="00485536">
      <w:pPr>
        <w:spacing w:after="160" w:line="360" w:lineRule="auto"/>
        <w:jc w:val="both"/>
      </w:pPr>
      <w:r w:rsidRPr="00485536">
        <w:t>Os atributos históricos foram calculados separadamente para cada turno. Em vez de comparar um turno com o imediatamente anterior, o modelo aprende o comportamento do mesmo período ao longo dos dias, o que faz mais sentido do ponto de vista operacional.</w:t>
      </w:r>
    </w:p>
    <w:p w14:paraId="0C8F063D" w14:textId="77777777" w:rsidR="00485536" w:rsidRPr="00485536" w:rsidRDefault="00485536" w:rsidP="00485536">
      <w:pPr>
        <w:spacing w:after="160" w:line="360" w:lineRule="auto"/>
        <w:jc w:val="both"/>
      </w:pPr>
      <w:r w:rsidRPr="00485536">
        <w:t>Também foram consideradas situações em que determinado turno não registrou incidentes. Nesses casos o volume foi tratado como zero, permitindo representar corretamente o comportamento da operação ao longo do tempo.</w:t>
      </w:r>
    </w:p>
    <w:p w14:paraId="65EEF7FF" w14:textId="77777777" w:rsidR="00485536" w:rsidRPr="00485536" w:rsidRDefault="00485536" w:rsidP="00485536">
      <w:pPr>
        <w:spacing w:after="160" w:line="360" w:lineRule="auto"/>
        <w:jc w:val="both"/>
      </w:pPr>
      <w:r w:rsidRPr="00485536">
        <w:t>Essa abordagem possibilitou previsões mais granulares e alinhadas ao planejamento de escalas, passagens de turno e distribuição de carga entre as equipes.</w:t>
      </w:r>
    </w:p>
    <w:p w14:paraId="794837C4" w14:textId="52071D72" w:rsidR="001C6824" w:rsidRDefault="00000000">
      <w:pPr>
        <w:pStyle w:val="Heading2"/>
        <w:spacing w:before="320" w:after="180"/>
      </w:pPr>
      <w:bookmarkStart w:id="41" w:name="_Toc240218259"/>
      <w:r>
        <w:rPr>
          <w:b/>
          <w:bCs/>
          <w:color w:val="12283F"/>
        </w:rPr>
        <w:t>3.8 Previsão por regime</w:t>
      </w:r>
      <w:r w:rsidR="00485536">
        <w:rPr>
          <w:b/>
          <w:bCs/>
          <w:color w:val="12283F"/>
        </w:rPr>
        <w:t xml:space="preserve"> operacional</w:t>
      </w:r>
      <w:bookmarkEnd w:id="41"/>
    </w:p>
    <w:p w14:paraId="646E0FDE" w14:textId="77777777" w:rsidR="00485536" w:rsidRPr="00485536" w:rsidRDefault="00485536" w:rsidP="00485536">
      <w:pPr>
        <w:spacing w:after="160" w:line="360" w:lineRule="auto"/>
        <w:jc w:val="both"/>
      </w:pPr>
      <w:r w:rsidRPr="00485536">
        <w:t>Durante as análises percebemos que a operação era composta por diferentes perfis de incidentes. Enquanto parte dos chamados era gerada automaticamente por monitoramento, outra parte estava diretamente relacionada ao trabalho realizado pelas equipes.</w:t>
      </w:r>
    </w:p>
    <w:p w14:paraId="6D63B4DA" w14:textId="77777777" w:rsidR="00485536" w:rsidRPr="00485536" w:rsidRDefault="00485536" w:rsidP="00485536">
      <w:pPr>
        <w:spacing w:after="160" w:line="360" w:lineRule="auto"/>
        <w:jc w:val="both"/>
      </w:pPr>
      <w:r w:rsidRPr="00485536">
        <w:lastRenderedPageBreak/>
        <w:t>Por esse motivo, além da previsão agregada, realizamos previsões separadas para cada regime operacional identificado na etapa de clusterização.</w:t>
      </w:r>
    </w:p>
    <w:p w14:paraId="251DFD0B" w14:textId="77777777" w:rsidR="00485536" w:rsidRPr="00485536" w:rsidRDefault="00485536" w:rsidP="00485536">
      <w:pPr>
        <w:spacing w:after="160" w:line="360" w:lineRule="auto"/>
        <w:jc w:val="both"/>
      </w:pPr>
      <w:r w:rsidRPr="00485536">
        <w:t>O objetivo era verificar se cada grupo exigia uma estratégia diferente de previsão. Para isso, comparamos modelos de Machine Learning e métodos mais simples, como persistência e médias móveis, utilizando validação temporal para simular um cenário real de operação.</w:t>
      </w:r>
    </w:p>
    <w:p w14:paraId="0A814D91" w14:textId="77777777" w:rsidR="00485536" w:rsidRPr="00485536" w:rsidRDefault="00485536" w:rsidP="00485536">
      <w:pPr>
        <w:spacing w:after="160" w:line="360" w:lineRule="auto"/>
        <w:jc w:val="both"/>
      </w:pPr>
      <w:r w:rsidRPr="00485536">
        <w:t>Diferentemente do que é comum em muitos trabalhos, os modelos simples não foram utilizados apenas como referência. Eles participaram efetivamente da seleção e eram escolhidos sempre que apresentavam melhor desempenho.</w:t>
      </w:r>
    </w:p>
    <w:p w14:paraId="1D895A7E" w14:textId="77777777" w:rsidR="00485536" w:rsidRPr="00485536" w:rsidRDefault="00485536" w:rsidP="00485536">
      <w:pPr>
        <w:spacing w:after="160" w:line="360" w:lineRule="auto"/>
        <w:jc w:val="both"/>
      </w:pPr>
      <w:r w:rsidRPr="00485536">
        <w:t>Ao final, cada regime passou a utilizar a abordagem que entregou o menor erro durante a validação, permitindo capturar diferenças importantes entre os grupos analisados e mostrando que, em alguns contextos, modelos simples podem ser mais eficientes do que soluções mais complexas.</w:t>
      </w:r>
    </w:p>
    <w:p w14:paraId="081F321D" w14:textId="77777777" w:rsidR="001C6824" w:rsidRDefault="00000000">
      <w:pPr>
        <w:pStyle w:val="Heading2"/>
        <w:spacing w:before="320" w:after="180"/>
      </w:pPr>
      <w:bookmarkStart w:id="42" w:name="_Toc240218260"/>
      <w:r>
        <w:rPr>
          <w:b/>
          <w:bCs/>
          <w:color w:val="12283F"/>
        </w:rPr>
        <w:t>3.9 Classificação de risco de violação</w:t>
      </w:r>
      <w:bookmarkEnd w:id="42"/>
    </w:p>
    <w:p w14:paraId="2F0B3C75" w14:textId="15C0DAB8" w:rsidR="00F3110E" w:rsidRPr="00F3110E" w:rsidRDefault="00F3110E" w:rsidP="00F3110E">
      <w:pPr>
        <w:spacing w:after="160" w:line="360" w:lineRule="auto"/>
        <w:jc w:val="both"/>
      </w:pPr>
      <w:r w:rsidRPr="00F3110E">
        <w:t xml:space="preserve">Para o modelo de risco, utilizamos apenas os incidentes elegíveis ao indicador de nível de serviço. O objetivo era prever, no momento da abertura do chamado, quais registros possuíam maior probabilidade de violar o </w:t>
      </w:r>
      <w:r>
        <w:t>OLA</w:t>
      </w:r>
      <w:r w:rsidRPr="00F3110E">
        <w:t>.</w:t>
      </w:r>
    </w:p>
    <w:p w14:paraId="5D1B274C" w14:textId="77777777" w:rsidR="00F3110E" w:rsidRPr="00F3110E" w:rsidRDefault="00F3110E" w:rsidP="00F3110E">
      <w:pPr>
        <w:spacing w:after="160" w:line="360" w:lineRule="auto"/>
        <w:jc w:val="both"/>
      </w:pPr>
      <w:r w:rsidRPr="00F3110E">
        <w:t>Durante a preparação dos dados removemos atributos que não estariam disponíveis no momento da previsão, como informações de resolução, encerramento, duração e solução aplicada. Também foram descartados campos sem valor preditivo, como o identificador do chamado e a descrição textual, que foi analisada separadamente na etapa de NLP.</w:t>
      </w:r>
    </w:p>
    <w:p w14:paraId="75BF83CB" w14:textId="77777777" w:rsidR="00F3110E" w:rsidRPr="00F3110E" w:rsidRDefault="00F3110E" w:rsidP="00F3110E">
      <w:pPr>
        <w:spacing w:after="160" w:line="360" w:lineRule="auto"/>
        <w:jc w:val="both"/>
      </w:pPr>
      <w:r w:rsidRPr="00F3110E">
        <w:t>Os dados foram divididos em conjuntos de treino e teste na proporção de 80% e 20%. Como as violações representam menos de 1% da base, utilizamos técnicas para reduzir o impacto do desbalanceamento durante o treinamento, mantendo o conjunto de teste na sua distribuição real para garantir uma avaliação mais próxima do cenário operacional.</w:t>
      </w:r>
    </w:p>
    <w:p w14:paraId="4F30063F" w14:textId="77777777" w:rsidR="00F3110E" w:rsidRPr="00F3110E" w:rsidRDefault="00F3110E" w:rsidP="00F3110E">
      <w:pPr>
        <w:spacing w:after="160" w:line="360" w:lineRule="auto"/>
        <w:jc w:val="both"/>
      </w:pPr>
      <w:r w:rsidRPr="00F3110E">
        <w:t xml:space="preserve">Foram comparados quatro algoritmos diferentes: Regressão Logística, Random Forest, </w:t>
      </w:r>
      <w:proofErr w:type="spellStart"/>
      <w:r w:rsidRPr="00F3110E">
        <w:t>XGBoost</w:t>
      </w:r>
      <w:proofErr w:type="spellEnd"/>
      <w:r w:rsidRPr="00F3110E">
        <w:t xml:space="preserve"> e </w:t>
      </w:r>
      <w:proofErr w:type="spellStart"/>
      <w:r w:rsidRPr="00F3110E">
        <w:t>Gradient</w:t>
      </w:r>
      <w:proofErr w:type="spellEnd"/>
      <w:r w:rsidRPr="00F3110E">
        <w:t xml:space="preserve"> </w:t>
      </w:r>
      <w:proofErr w:type="spellStart"/>
      <w:r w:rsidRPr="00F3110E">
        <w:t>Boosting</w:t>
      </w:r>
      <w:proofErr w:type="spellEnd"/>
      <w:r w:rsidRPr="00F3110E">
        <w:t xml:space="preserve">. O melhor desempenho foi obtido pelo modelo de </w:t>
      </w:r>
      <w:proofErr w:type="spellStart"/>
      <w:r w:rsidRPr="00F3110E">
        <w:t>Gradient</w:t>
      </w:r>
      <w:proofErr w:type="spellEnd"/>
      <w:r w:rsidRPr="00F3110E">
        <w:t xml:space="preserve"> </w:t>
      </w:r>
      <w:proofErr w:type="spellStart"/>
      <w:r w:rsidRPr="00F3110E">
        <w:t>Boosting</w:t>
      </w:r>
      <w:proofErr w:type="spellEnd"/>
      <w:r w:rsidRPr="00F3110E">
        <w:t>.</w:t>
      </w:r>
    </w:p>
    <w:p w14:paraId="006C7057" w14:textId="77777777" w:rsidR="00F3110E" w:rsidRPr="00F3110E" w:rsidRDefault="00F3110E" w:rsidP="00F3110E">
      <w:pPr>
        <w:spacing w:after="160" w:line="360" w:lineRule="auto"/>
        <w:jc w:val="both"/>
      </w:pPr>
      <w:r w:rsidRPr="00F3110E">
        <w:t xml:space="preserve">Também avaliamos diferentes limiares de decisão. A configuração escolhida foi 0,3, priorizando a identificação antecipada dos casos de risco. Em termos práticos, preferimos </w:t>
      </w:r>
      <w:r w:rsidRPr="00F3110E">
        <w:lastRenderedPageBreak/>
        <w:t>alertar um número maior de incidentes potencialmente críticos a deixar de identificar uma violação que poderia impactar diretamente os indicadores da operação.</w:t>
      </w:r>
    </w:p>
    <w:p w14:paraId="16C5525F" w14:textId="77777777" w:rsidR="001C6824" w:rsidRDefault="00000000">
      <w:pPr>
        <w:pStyle w:val="Heading2"/>
        <w:spacing w:before="320" w:after="180"/>
      </w:pPr>
      <w:bookmarkStart w:id="43" w:name="_Toc240218261"/>
      <w:r>
        <w:rPr>
          <w:b/>
          <w:bCs/>
          <w:color w:val="12283F"/>
        </w:rPr>
        <w:t>3.10 Regressão de duração</w:t>
      </w:r>
      <w:bookmarkEnd w:id="43"/>
    </w:p>
    <w:p w14:paraId="277B022A" w14:textId="77777777" w:rsidR="00F3110E" w:rsidRPr="00F3110E" w:rsidRDefault="00F3110E" w:rsidP="00F3110E">
      <w:pPr>
        <w:spacing w:after="160" w:line="360" w:lineRule="auto"/>
        <w:jc w:val="both"/>
      </w:pPr>
      <w:r w:rsidRPr="00F3110E">
        <w:t>O modelo de duração teve como objetivo estimar quanto tempo cada incidente levaria para ser resolvido.</w:t>
      </w:r>
    </w:p>
    <w:p w14:paraId="350EBFA1" w14:textId="77777777" w:rsidR="00F3110E" w:rsidRPr="00F3110E" w:rsidRDefault="00F3110E" w:rsidP="00F3110E">
      <w:pPr>
        <w:spacing w:after="160" w:line="360" w:lineRule="auto"/>
        <w:jc w:val="both"/>
      </w:pPr>
      <w:r w:rsidRPr="00F3110E">
        <w:t>Durante a análise observamos que a maior parte dos chamados era encerrada rapidamente, enquanto uma pequena parcela permanecia aberta por períodos muito mais longos. Para reduzir o impacto desses casos extremos no treinamento, aplicamos uma transformação logarítmica na variável de duração e posteriormente convertemos as previsões novamente para a escala original.</w:t>
      </w:r>
    </w:p>
    <w:p w14:paraId="11DA4A13" w14:textId="77777777" w:rsidR="00F3110E" w:rsidRPr="00F3110E" w:rsidRDefault="00F3110E" w:rsidP="00F3110E">
      <w:pPr>
        <w:spacing w:after="160" w:line="360" w:lineRule="auto"/>
        <w:jc w:val="both"/>
      </w:pPr>
      <w:r w:rsidRPr="00F3110E">
        <w:t>Foram utilizadas informações disponíveis no momento da abertura do incidente, como produto, categoria, grupo responsável, prioridade, horário de abertura, indicação de fim de semana, horário comercial, origem do chamado e vínculo com incidente pai.</w:t>
      </w:r>
    </w:p>
    <w:p w14:paraId="7E58726C" w14:textId="77777777" w:rsidR="00F3110E" w:rsidRPr="00F3110E" w:rsidRDefault="00F3110E" w:rsidP="00F3110E">
      <w:pPr>
        <w:spacing w:after="160" w:line="360" w:lineRule="auto"/>
        <w:jc w:val="both"/>
      </w:pPr>
      <w:r w:rsidRPr="00F3110E">
        <w:t>Ao todo, cinco algoritmos foram avaliados, incluindo um baseline simples baseado na média histórica. O objetivo era verificar se os modelos conseguiam gerar previsões mais precisas do que uma estimativa fixa para todos os incidentes.</w:t>
      </w:r>
    </w:p>
    <w:p w14:paraId="216E1B1D" w14:textId="77777777" w:rsidR="001C6824" w:rsidRDefault="00000000">
      <w:pPr>
        <w:pStyle w:val="Heading2"/>
        <w:spacing w:before="320" w:after="180"/>
      </w:pPr>
      <w:bookmarkStart w:id="44" w:name="_Toc240218262"/>
      <w:r>
        <w:rPr>
          <w:b/>
          <w:bCs/>
          <w:color w:val="12283F"/>
        </w:rPr>
        <w:t>3.11 Métricas e estimadores de referência</w:t>
      </w:r>
      <w:bookmarkEnd w:id="44"/>
    </w:p>
    <w:p w14:paraId="74121F9E" w14:textId="77777777" w:rsidR="00F3110E" w:rsidRPr="00F3110E" w:rsidRDefault="00F3110E" w:rsidP="00F3110E">
      <w:pPr>
        <w:spacing w:after="160" w:line="360" w:lineRule="auto"/>
        <w:jc w:val="both"/>
      </w:pPr>
      <w:r w:rsidRPr="00F3110E">
        <w:t>Para avaliar os resultados, utilizamos métricas compatíveis com cada tipo de problema e sempre comparamos os modelos a uma referência simples. O objetivo era verificar se as soluções desenvolvidas realmente geravam ganho em relação a abordagens básicas e facilmente reproduzíveis.</w:t>
      </w:r>
    </w:p>
    <w:p w14:paraId="7653DB78" w14:textId="77777777" w:rsidR="00F3110E" w:rsidRPr="00F3110E" w:rsidRDefault="00F3110E" w:rsidP="00F3110E">
      <w:pPr>
        <w:spacing w:after="160" w:line="360" w:lineRule="auto"/>
        <w:jc w:val="both"/>
      </w:pPr>
      <w:r w:rsidRPr="00F3110E">
        <w:t>Em problemas de previsão de volume, utilizamos como baseline a repetição dos valores observados anteriormente. Nos modelos de duração, a comparação foi feita contra uma estimativa baseada na média histórica. Já para o modelo de risco, consideramos a taxa natural de violações presente na base como referência inicial.</w:t>
      </w:r>
    </w:p>
    <w:p w14:paraId="0A177A2A" w14:textId="77777777" w:rsidR="00F3110E" w:rsidRDefault="00F3110E" w:rsidP="00F3110E">
      <w:pPr>
        <w:spacing w:after="160" w:line="360" w:lineRule="auto"/>
        <w:jc w:val="both"/>
      </w:pPr>
      <w:r w:rsidRPr="00F3110E">
        <w:t>A regra adotada ao longo de todo o projeto foi não analisar nenhuma métrica de forma isolada. Um resultado só é considerado relevante quando comparado a uma referência adequada e ao contexto operacional em que será utilizado.</w:t>
      </w:r>
    </w:p>
    <w:p w14:paraId="6CAEF3FE" w14:textId="77777777" w:rsidR="00F3110E" w:rsidRPr="00F3110E" w:rsidRDefault="00F3110E" w:rsidP="00F3110E">
      <w:pPr>
        <w:spacing w:after="160" w:line="360" w:lineRule="auto"/>
        <w:jc w:val="both"/>
        <w:rPr>
          <w:b/>
          <w:bCs/>
        </w:rPr>
      </w:pPr>
      <w:r w:rsidRPr="00F3110E">
        <w:rPr>
          <w:b/>
          <w:bCs/>
        </w:rPr>
        <w:t>Tabela 2 – Referências utilizadas na avaliação dos modelos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4230"/>
      </w:tblGrid>
      <w:tr w:rsidR="00F3110E" w:rsidRPr="00F3110E" w14:paraId="6A0A530C" w14:textId="77777777" w:rsidTr="00F3110E">
        <w:trPr>
          <w:tblHeader/>
          <w:tblCellSpacing w:w="15" w:type="dxa"/>
        </w:trPr>
        <w:tc>
          <w:tcPr>
            <w:tcW w:w="2470" w:type="dxa"/>
            <w:shd w:val="clear" w:color="auto" w:fill="0E2841" w:themeFill="text2"/>
            <w:vAlign w:val="center"/>
            <w:hideMark/>
          </w:tcPr>
          <w:p w14:paraId="3D2D9790" w14:textId="77777777" w:rsidR="00F3110E" w:rsidRPr="00F3110E" w:rsidRDefault="00F3110E" w:rsidP="00F3110E">
            <w:pPr>
              <w:spacing w:after="160" w:line="360" w:lineRule="auto"/>
              <w:jc w:val="center"/>
              <w:rPr>
                <w:b/>
                <w:bCs/>
              </w:rPr>
            </w:pPr>
            <w:r w:rsidRPr="00F3110E">
              <w:rPr>
                <w:b/>
                <w:bCs/>
              </w:rPr>
              <w:lastRenderedPageBreak/>
              <w:t>Tipo de problema</w:t>
            </w:r>
          </w:p>
        </w:tc>
        <w:tc>
          <w:tcPr>
            <w:tcW w:w="4185" w:type="dxa"/>
            <w:shd w:val="clear" w:color="auto" w:fill="0E2841" w:themeFill="text2"/>
            <w:vAlign w:val="center"/>
            <w:hideMark/>
          </w:tcPr>
          <w:p w14:paraId="191C342D" w14:textId="77777777" w:rsidR="00F3110E" w:rsidRPr="00F3110E" w:rsidRDefault="00F3110E" w:rsidP="00F3110E">
            <w:pPr>
              <w:spacing w:after="160" w:line="360" w:lineRule="auto"/>
              <w:jc w:val="center"/>
              <w:rPr>
                <w:b/>
                <w:bCs/>
              </w:rPr>
            </w:pPr>
            <w:r w:rsidRPr="00F3110E">
              <w:rPr>
                <w:b/>
                <w:bCs/>
              </w:rPr>
              <w:t>Referência utilizada</w:t>
            </w:r>
          </w:p>
        </w:tc>
      </w:tr>
      <w:tr w:rsidR="00F3110E" w:rsidRPr="00F3110E" w14:paraId="224F2939" w14:textId="77777777" w:rsidTr="00F3110E">
        <w:trPr>
          <w:tblCellSpacing w:w="15" w:type="dxa"/>
        </w:trPr>
        <w:tc>
          <w:tcPr>
            <w:tcW w:w="2470" w:type="dxa"/>
            <w:vAlign w:val="center"/>
            <w:hideMark/>
          </w:tcPr>
          <w:p w14:paraId="2920F61C" w14:textId="77777777" w:rsidR="00F3110E" w:rsidRPr="00F3110E" w:rsidRDefault="00F3110E" w:rsidP="00F3110E">
            <w:pPr>
              <w:spacing w:after="160" w:line="360" w:lineRule="auto"/>
              <w:jc w:val="center"/>
            </w:pPr>
            <w:r w:rsidRPr="00F3110E">
              <w:t>Previsão de volume</w:t>
            </w:r>
          </w:p>
        </w:tc>
        <w:tc>
          <w:tcPr>
            <w:tcW w:w="4185" w:type="dxa"/>
            <w:vAlign w:val="center"/>
            <w:hideMark/>
          </w:tcPr>
          <w:p w14:paraId="708E6896" w14:textId="77777777" w:rsidR="00F3110E" w:rsidRPr="00F3110E" w:rsidRDefault="00F3110E" w:rsidP="00F3110E">
            <w:pPr>
              <w:spacing w:after="160" w:line="360" w:lineRule="auto"/>
              <w:jc w:val="center"/>
            </w:pPr>
            <w:r w:rsidRPr="00F3110E">
              <w:t>Repetição do último valor observado</w:t>
            </w:r>
          </w:p>
        </w:tc>
      </w:tr>
      <w:tr w:rsidR="00F3110E" w:rsidRPr="00F3110E" w14:paraId="4B767E07" w14:textId="77777777" w:rsidTr="00F3110E">
        <w:trPr>
          <w:tblCellSpacing w:w="15" w:type="dxa"/>
        </w:trPr>
        <w:tc>
          <w:tcPr>
            <w:tcW w:w="2470" w:type="dxa"/>
            <w:vAlign w:val="center"/>
            <w:hideMark/>
          </w:tcPr>
          <w:p w14:paraId="51ED2461" w14:textId="77777777" w:rsidR="00F3110E" w:rsidRPr="00F3110E" w:rsidRDefault="00F3110E" w:rsidP="00F3110E">
            <w:pPr>
              <w:spacing w:after="160" w:line="360" w:lineRule="auto"/>
              <w:jc w:val="center"/>
            </w:pPr>
            <w:r w:rsidRPr="00F3110E">
              <w:t>Previsão de duração</w:t>
            </w:r>
          </w:p>
        </w:tc>
        <w:tc>
          <w:tcPr>
            <w:tcW w:w="4185" w:type="dxa"/>
            <w:vAlign w:val="center"/>
            <w:hideMark/>
          </w:tcPr>
          <w:p w14:paraId="119991AE" w14:textId="77777777" w:rsidR="00F3110E" w:rsidRPr="00F3110E" w:rsidRDefault="00F3110E" w:rsidP="00F3110E">
            <w:pPr>
              <w:spacing w:after="160" w:line="360" w:lineRule="auto"/>
              <w:jc w:val="center"/>
            </w:pPr>
            <w:r w:rsidRPr="00F3110E">
              <w:t>Média histórica</w:t>
            </w:r>
          </w:p>
        </w:tc>
      </w:tr>
      <w:tr w:rsidR="00F3110E" w:rsidRPr="00F3110E" w14:paraId="3B123A05" w14:textId="77777777" w:rsidTr="00F3110E">
        <w:trPr>
          <w:tblCellSpacing w:w="15" w:type="dxa"/>
        </w:trPr>
        <w:tc>
          <w:tcPr>
            <w:tcW w:w="2470" w:type="dxa"/>
            <w:vAlign w:val="center"/>
            <w:hideMark/>
          </w:tcPr>
          <w:p w14:paraId="1BCDA6C4" w14:textId="77777777" w:rsidR="00F3110E" w:rsidRPr="00F3110E" w:rsidRDefault="00F3110E" w:rsidP="00F3110E">
            <w:pPr>
              <w:spacing w:after="160" w:line="360" w:lineRule="auto"/>
              <w:jc w:val="center"/>
            </w:pPr>
            <w:r w:rsidRPr="00F3110E">
              <w:t>Classificação de risco</w:t>
            </w:r>
          </w:p>
        </w:tc>
        <w:tc>
          <w:tcPr>
            <w:tcW w:w="4185" w:type="dxa"/>
            <w:vAlign w:val="center"/>
            <w:hideMark/>
          </w:tcPr>
          <w:p w14:paraId="3B8366F9" w14:textId="77777777" w:rsidR="00F3110E" w:rsidRPr="00F3110E" w:rsidRDefault="00F3110E" w:rsidP="00F3110E">
            <w:pPr>
              <w:spacing w:after="160" w:line="360" w:lineRule="auto"/>
              <w:jc w:val="center"/>
            </w:pPr>
            <w:r w:rsidRPr="00F3110E">
              <w:t>Taxa de violações da base</w:t>
            </w:r>
          </w:p>
        </w:tc>
      </w:tr>
      <w:tr w:rsidR="00F3110E" w:rsidRPr="00F3110E" w14:paraId="7C02E9BF" w14:textId="77777777" w:rsidTr="00F3110E">
        <w:trPr>
          <w:tblCellSpacing w:w="15" w:type="dxa"/>
        </w:trPr>
        <w:tc>
          <w:tcPr>
            <w:tcW w:w="2470" w:type="dxa"/>
            <w:vAlign w:val="center"/>
            <w:hideMark/>
          </w:tcPr>
          <w:p w14:paraId="4548AA4F" w14:textId="77777777" w:rsidR="00F3110E" w:rsidRPr="00F3110E" w:rsidRDefault="00F3110E" w:rsidP="00F3110E">
            <w:pPr>
              <w:spacing w:after="160" w:line="360" w:lineRule="auto"/>
              <w:jc w:val="center"/>
            </w:pPr>
            <w:r w:rsidRPr="00F3110E">
              <w:t>Clusterização</w:t>
            </w:r>
          </w:p>
        </w:tc>
        <w:tc>
          <w:tcPr>
            <w:tcW w:w="4185" w:type="dxa"/>
            <w:vAlign w:val="center"/>
            <w:hideMark/>
          </w:tcPr>
          <w:p w14:paraId="0FBA6009" w14:textId="77777777" w:rsidR="00F3110E" w:rsidRPr="00F3110E" w:rsidRDefault="00F3110E" w:rsidP="00F3110E">
            <w:pPr>
              <w:spacing w:after="160" w:line="360" w:lineRule="auto"/>
              <w:jc w:val="center"/>
            </w:pPr>
            <w:r w:rsidRPr="00F3110E">
              <w:t>Índices de qualidade dos agrupamentos</w:t>
            </w:r>
          </w:p>
        </w:tc>
      </w:tr>
    </w:tbl>
    <w:p w14:paraId="5B79E523" w14:textId="460CB9F5" w:rsidR="001C6824" w:rsidRDefault="001C6824"/>
    <w:p w14:paraId="6E585910" w14:textId="77777777" w:rsidR="001C6824" w:rsidRDefault="00000000">
      <w:pPr>
        <w:pStyle w:val="Heading1"/>
        <w:spacing w:before="400" w:after="240"/>
      </w:pPr>
      <w:bookmarkStart w:id="45" w:name="_Toc240218263"/>
      <w:r>
        <w:rPr>
          <w:b/>
          <w:bCs/>
          <w:color w:val="12283F"/>
        </w:rPr>
        <w:t>4 Arquitetura da solução</w:t>
      </w:r>
      <w:bookmarkEnd w:id="45"/>
    </w:p>
    <w:p w14:paraId="39DBBB16" w14:textId="5173BD76" w:rsidR="00F3110E" w:rsidRPr="00F3110E" w:rsidRDefault="00F3110E" w:rsidP="00F3110E">
      <w:pPr>
        <w:spacing w:after="160" w:line="360" w:lineRule="auto"/>
        <w:jc w:val="both"/>
      </w:pPr>
      <w:r w:rsidRPr="00F3110E">
        <w:t xml:space="preserve">A arquitetura do </w:t>
      </w:r>
      <w:proofErr w:type="spellStart"/>
      <w:r w:rsidRPr="00F3110E">
        <w:t>PredictOps</w:t>
      </w:r>
      <w:proofErr w:type="spellEnd"/>
      <w:r w:rsidRPr="00F3110E">
        <w:t xml:space="preserve"> 360 foi desenvolvida na Google Cloud com o objetivo de automatizar todo o ciclo de processamento dos dados, desde a ingestão até a disponibilização das previsões para os usuários. </w:t>
      </w:r>
    </w:p>
    <w:p w14:paraId="3DA52025" w14:textId="603834C7" w:rsidR="00F3110E" w:rsidRPr="00F3110E" w:rsidRDefault="00F3110E" w:rsidP="00F3110E">
      <w:pPr>
        <w:spacing w:after="160" w:line="360" w:lineRule="auto"/>
        <w:jc w:val="both"/>
      </w:pPr>
      <w:r w:rsidRPr="00F3110E">
        <w:t xml:space="preserve">Os dados de incidentes são inicialmente armazenados em sua forma original e passam por etapas de limpeza, padronização e enriquecimento. Após esse processamento, os dados tratados são utilizados para execução dos modelos de Machine Learning, geração das previsões e cálculo dos indicadores operacionais. </w:t>
      </w:r>
    </w:p>
    <w:p w14:paraId="02CF0D87" w14:textId="674D991F" w:rsidR="00F3110E" w:rsidRPr="00F3110E" w:rsidRDefault="00F3110E" w:rsidP="00F3110E">
      <w:pPr>
        <w:spacing w:after="160" w:line="360" w:lineRule="auto"/>
        <w:jc w:val="both"/>
      </w:pPr>
      <w:r w:rsidRPr="00F3110E">
        <w:t xml:space="preserve">Todo esse processo ocorre de forma automatizada por meio de rotinas agendadas, responsáveis por atualizar os dados, executar os modelos e publicar os resultados. As informações finais são armazenadas em tabelas analíticas consumidas diretamente pela aplicação. </w:t>
      </w:r>
    </w:p>
    <w:p w14:paraId="5C469E9A" w14:textId="77777777" w:rsidR="00F3110E" w:rsidRPr="00F3110E" w:rsidRDefault="00F3110E" w:rsidP="00F3110E">
      <w:pPr>
        <w:spacing w:after="160" w:line="360" w:lineRule="auto"/>
        <w:jc w:val="both"/>
      </w:pPr>
      <w:r w:rsidRPr="00F3110E">
        <w:t>Dessa forma, dashboards, previsões, análises de risco e consultas em linguagem natural passam a utilizar a mesma fonte de dados consolidada, garantindo consistência entre todas as funcionalidades da plataforma.</w:t>
      </w:r>
    </w:p>
    <w:p w14:paraId="4F150CE6" w14:textId="77777777" w:rsidR="001C6824" w:rsidRPr="00F3110E" w:rsidRDefault="00000000">
      <w:pPr>
        <w:pStyle w:val="Heading2"/>
        <w:spacing w:before="320" w:after="180"/>
      </w:pPr>
      <w:bookmarkStart w:id="46" w:name="_Toc240218264"/>
      <w:r>
        <w:rPr>
          <w:b/>
          <w:bCs/>
          <w:color w:val="12283F"/>
        </w:rPr>
        <w:t>4</w:t>
      </w:r>
      <w:r w:rsidRPr="00F3110E">
        <w:rPr>
          <w:b/>
          <w:bCs/>
          <w:color w:val="12283F"/>
        </w:rPr>
        <w:t>.2 Interfaces de decisão</w:t>
      </w:r>
      <w:bookmarkEnd w:id="46"/>
    </w:p>
    <w:p w14:paraId="644FBBF8" w14:textId="64BCED70" w:rsidR="00F3110E" w:rsidRPr="00F3110E" w:rsidRDefault="00F3110E" w:rsidP="00F3110E">
      <w:pPr>
        <w:spacing w:after="160" w:line="360" w:lineRule="auto"/>
        <w:jc w:val="both"/>
      </w:pPr>
      <w:r w:rsidRPr="00F3110E">
        <w:t xml:space="preserve">Os resultados gerados pelos modelos foram disponibilizados em uma aplicação desenvolvida para atender diferentes perfis da operação. Cada interface foi criada para responder a necessidades específicas de acompanhamento e tomada de decisão. </w:t>
      </w:r>
    </w:p>
    <w:p w14:paraId="61EAFA33" w14:textId="6B198A8D" w:rsidR="00F3110E" w:rsidRPr="00F3110E" w:rsidRDefault="00F3110E" w:rsidP="00F3110E">
      <w:pPr>
        <w:spacing w:after="160" w:line="360" w:lineRule="auto"/>
        <w:jc w:val="both"/>
      </w:pPr>
      <w:r w:rsidRPr="00F3110E">
        <w:t xml:space="preserve">O Painel NOC concentra a visão operacional do dia, destacando incidentes em andamento, riscos de violação de </w:t>
      </w:r>
      <w:r w:rsidR="00E9044C">
        <w:t>OLA</w:t>
      </w:r>
      <w:r w:rsidRPr="00F3110E">
        <w:t xml:space="preserve">, previsões de demanda e situações que fogem do comportamento esperado. Seu objetivo é ajudar a equipe a identificar problemas antes que impactem a operação. </w:t>
      </w:r>
    </w:p>
    <w:p w14:paraId="0E8D5FF4" w14:textId="461CA3B7" w:rsidR="00F3110E" w:rsidRPr="00F3110E" w:rsidRDefault="00F3110E" w:rsidP="00F3110E">
      <w:pPr>
        <w:spacing w:after="160" w:line="360" w:lineRule="auto"/>
        <w:jc w:val="both"/>
      </w:pPr>
      <w:r w:rsidRPr="00F3110E">
        <w:lastRenderedPageBreak/>
        <w:t xml:space="preserve">O Jornal de Turno organiza as informações por período operacional, facilitando o acompanhamento dos atendimentos e a passagem de contexto entre as equipes. </w:t>
      </w:r>
    </w:p>
    <w:p w14:paraId="60A6DCEB" w14:textId="53C18F87" w:rsidR="00F3110E" w:rsidRPr="00F3110E" w:rsidRDefault="00F3110E" w:rsidP="00F3110E">
      <w:pPr>
        <w:spacing w:after="160" w:line="360" w:lineRule="auto"/>
        <w:jc w:val="both"/>
      </w:pPr>
      <w:r w:rsidRPr="00F3110E">
        <w:t xml:space="preserve">Já o Painel Gerencial apresenta uma visão mais estratégica, permitindo acompanhar exposição ao risco, distribuição da demanda entre equipes, principais tipos de incidentes e oportunidades de redução de volume. </w:t>
      </w:r>
    </w:p>
    <w:p w14:paraId="7C7615EF" w14:textId="77777777" w:rsidR="00F3110E" w:rsidRPr="00F3110E" w:rsidRDefault="00F3110E" w:rsidP="00F3110E">
      <w:pPr>
        <w:spacing w:after="160" w:line="360" w:lineRule="auto"/>
        <w:jc w:val="both"/>
      </w:pPr>
      <w:r w:rsidRPr="00F3110E">
        <w:t>Além dos dashboards, a plataforma conta com duas funcionalidades baseadas em Inteligência Artificial. A primeira permite consultar os dados em linguagem natural, convertendo perguntas dos usuários em consultas à base de dados. A segunda funciona como um assistente para dúvidas operacionais e gerenciais, utilizando as informações da própria plataforma para gerar respostas contextualizadas.</w:t>
      </w:r>
    </w:p>
    <w:p w14:paraId="24F41E1F" w14:textId="77777777" w:rsidR="001C6824" w:rsidRDefault="00000000">
      <w:pPr>
        <w:pStyle w:val="Heading2"/>
        <w:spacing w:before="320" w:after="180"/>
      </w:pPr>
      <w:bookmarkStart w:id="47" w:name="_Toc240218265"/>
      <w:r>
        <w:rPr>
          <w:b/>
          <w:bCs/>
          <w:color w:val="12283F"/>
        </w:rPr>
        <w:t>4.3 Custo de operação</w:t>
      </w:r>
      <w:bookmarkEnd w:id="47"/>
    </w:p>
    <w:p w14:paraId="2A969ABC" w14:textId="77777777" w:rsidR="00F3110E" w:rsidRPr="00F3110E" w:rsidRDefault="00F3110E" w:rsidP="00F3110E">
      <w:pPr>
        <w:spacing w:after="160" w:line="360" w:lineRule="auto"/>
        <w:jc w:val="both"/>
      </w:pPr>
      <w:r w:rsidRPr="00F3110E">
        <w:t>Além da capacidade analítica, também buscamos desenvolver uma solução viável do ponto de vista operacional e financeiro.</w:t>
      </w:r>
    </w:p>
    <w:p w14:paraId="6EBAE673" w14:textId="00F821BC" w:rsidR="00F3110E" w:rsidRPr="00F3110E" w:rsidRDefault="00F3110E" w:rsidP="00F3110E">
      <w:pPr>
        <w:spacing w:after="160" w:line="360" w:lineRule="auto"/>
        <w:jc w:val="both"/>
      </w:pPr>
      <w:r w:rsidRPr="00F3110E">
        <w:t xml:space="preserve">Considerando um cenário com aproximadamente 24 mil incidentes por mês, 20 usuários simultâneos e atualização periódica das previsões, o custo estimado de infraestrutura da plataforma é de aproximadamente </w:t>
      </w:r>
      <w:r w:rsidRPr="00F3110E">
        <w:rPr>
          <w:b/>
          <w:bCs/>
        </w:rPr>
        <w:t>US$ 68 por mês</w:t>
      </w:r>
      <w:r w:rsidRPr="00F3110E">
        <w:t xml:space="preserve">, equivalente a cerca de </w:t>
      </w:r>
      <w:r w:rsidRPr="00F3110E">
        <w:rPr>
          <w:b/>
          <w:bCs/>
        </w:rPr>
        <w:t>R$ 365 mensais</w:t>
      </w:r>
      <w:r w:rsidRPr="00F3110E">
        <w:t xml:space="preserve">. </w:t>
      </w:r>
      <w:hyperlink r:id="rId8" w:history="1"/>
      <w:r w:rsidRPr="00F3110E">
        <w:t xml:space="preserve"> </w:t>
      </w:r>
    </w:p>
    <w:p w14:paraId="1327C6E9" w14:textId="19CB6672" w:rsidR="00F3110E" w:rsidRPr="00F3110E" w:rsidRDefault="00F3110E" w:rsidP="00F3110E">
      <w:pPr>
        <w:spacing w:after="160" w:line="360" w:lineRule="auto"/>
        <w:jc w:val="both"/>
      </w:pPr>
      <w:r w:rsidRPr="00F3110E">
        <w:t xml:space="preserve">A maior parte desse valor está associada à execução contínua da aplicação. Serviços como armazenamento, processamento analítico, execução dos modelos e utilização dos componentes de IA representam uma parcela relativamente pequena do custo total. </w:t>
      </w:r>
    </w:p>
    <w:p w14:paraId="7806994E" w14:textId="2B25E02F" w:rsidR="00F3110E" w:rsidRPr="00F3110E" w:rsidRDefault="00F3110E" w:rsidP="00F3110E">
      <w:pPr>
        <w:spacing w:after="160" w:line="360" w:lineRule="auto"/>
        <w:jc w:val="both"/>
      </w:pPr>
      <w:r w:rsidRPr="00F3110E">
        <w:t xml:space="preserve">Quando comparado ao potencial de ganho operacional identificado durante o projeto, o custo da solução se mostra reduzido. As análises indicaram oportunidades de eliminação de incidentes recorrentes e chamados relacionados, permitindo reduzir esforço operacional e liberar capacidade das equipes para atividades de maior valor agregado. </w:t>
      </w:r>
    </w:p>
    <w:p w14:paraId="30343C2C" w14:textId="77777777" w:rsidR="00F3110E" w:rsidRPr="00F3110E" w:rsidRDefault="00F3110E" w:rsidP="00F3110E">
      <w:pPr>
        <w:spacing w:after="160" w:line="360" w:lineRule="auto"/>
        <w:jc w:val="both"/>
      </w:pPr>
      <w:r w:rsidRPr="00F3110E">
        <w:t>Dessa forma, a proposta não busca apenas gerar previsões, mas transformar essas previsões em ações que contribuam para uma operação mais eficiente e preventiva.</w:t>
      </w:r>
    </w:p>
    <w:p w14:paraId="2490FC3D" w14:textId="77777777" w:rsidR="001C6824" w:rsidRPr="00F3110E" w:rsidRDefault="00000000">
      <w:pPr>
        <w:spacing w:before="260" w:after="100"/>
      </w:pPr>
      <w:r w:rsidRPr="00F3110E">
        <w:rPr>
          <w:b/>
          <w:bCs/>
        </w:rPr>
        <w:t>Tabela 3 — Estimativa de custo mensal de infraestrutura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7"/>
        <w:gridCol w:w="3830"/>
        <w:gridCol w:w="1134"/>
      </w:tblGrid>
      <w:tr w:rsidR="00F3110E" w:rsidRPr="00F3110E" w14:paraId="4BF6DB56" w14:textId="77777777" w:rsidTr="00F3110E">
        <w:trPr>
          <w:tblHeader/>
          <w:tblCellSpacing w:w="15" w:type="dxa"/>
        </w:trPr>
        <w:tc>
          <w:tcPr>
            <w:tcW w:w="0" w:type="auto"/>
            <w:shd w:val="clear" w:color="auto" w:fill="0E2841" w:themeFill="text2"/>
            <w:vAlign w:val="center"/>
            <w:hideMark/>
          </w:tcPr>
          <w:p w14:paraId="5F7D683C" w14:textId="77777777" w:rsidR="00F3110E" w:rsidRPr="00F3110E" w:rsidRDefault="00F3110E" w:rsidP="00F3110E">
            <w:pPr>
              <w:rPr>
                <w:b/>
                <w:bCs/>
                <w:color w:val="FFFFFF" w:themeColor="background1"/>
                <w:sz w:val="20"/>
                <w:szCs w:val="20"/>
              </w:rPr>
            </w:pPr>
            <w:r w:rsidRPr="00F3110E">
              <w:rPr>
                <w:b/>
                <w:bCs/>
                <w:color w:val="FFFFFF" w:themeColor="background1"/>
                <w:sz w:val="20"/>
                <w:szCs w:val="20"/>
              </w:rPr>
              <w:t>Serviço</w:t>
            </w:r>
          </w:p>
        </w:tc>
        <w:tc>
          <w:tcPr>
            <w:tcW w:w="0" w:type="auto"/>
            <w:shd w:val="clear" w:color="auto" w:fill="0E2841" w:themeFill="text2"/>
            <w:vAlign w:val="center"/>
            <w:hideMark/>
          </w:tcPr>
          <w:p w14:paraId="6914BD75" w14:textId="77777777" w:rsidR="00F3110E" w:rsidRPr="00F3110E" w:rsidRDefault="00F3110E" w:rsidP="00F3110E">
            <w:pPr>
              <w:rPr>
                <w:b/>
                <w:bCs/>
                <w:color w:val="FFFFFF" w:themeColor="background1"/>
                <w:sz w:val="20"/>
                <w:szCs w:val="20"/>
              </w:rPr>
            </w:pPr>
            <w:r w:rsidRPr="00F3110E">
              <w:rPr>
                <w:b/>
                <w:bCs/>
                <w:color w:val="FFFFFF" w:themeColor="background1"/>
                <w:sz w:val="20"/>
                <w:szCs w:val="20"/>
              </w:rPr>
              <w:t>Configuração</w:t>
            </w:r>
          </w:p>
        </w:tc>
        <w:tc>
          <w:tcPr>
            <w:tcW w:w="0" w:type="auto"/>
            <w:shd w:val="clear" w:color="auto" w:fill="0E2841" w:themeFill="text2"/>
            <w:vAlign w:val="center"/>
            <w:hideMark/>
          </w:tcPr>
          <w:p w14:paraId="5BB50E6A" w14:textId="77777777" w:rsidR="00F3110E" w:rsidRPr="00F3110E" w:rsidRDefault="00F3110E" w:rsidP="00F3110E">
            <w:pPr>
              <w:rPr>
                <w:b/>
                <w:bCs/>
                <w:color w:val="FFFFFF" w:themeColor="background1"/>
                <w:sz w:val="20"/>
                <w:szCs w:val="20"/>
              </w:rPr>
            </w:pPr>
            <w:r w:rsidRPr="00F3110E">
              <w:rPr>
                <w:b/>
                <w:bCs/>
                <w:color w:val="FFFFFF" w:themeColor="background1"/>
                <w:sz w:val="20"/>
                <w:szCs w:val="20"/>
              </w:rPr>
              <w:t>Custo (US$)</w:t>
            </w:r>
          </w:p>
        </w:tc>
      </w:tr>
      <w:tr w:rsidR="00F3110E" w:rsidRPr="00F3110E" w14:paraId="5E7CCCA3" w14:textId="77777777" w:rsidTr="00F3110E">
        <w:trPr>
          <w:tblCellSpacing w:w="15" w:type="dxa"/>
        </w:trPr>
        <w:tc>
          <w:tcPr>
            <w:tcW w:w="0" w:type="auto"/>
            <w:vAlign w:val="center"/>
            <w:hideMark/>
          </w:tcPr>
          <w:p w14:paraId="5849627C" w14:textId="77777777" w:rsidR="00F3110E" w:rsidRPr="00F3110E" w:rsidRDefault="00F3110E" w:rsidP="00F3110E">
            <w:pPr>
              <w:rPr>
                <w:b/>
                <w:bCs/>
                <w:sz w:val="20"/>
                <w:szCs w:val="20"/>
              </w:rPr>
            </w:pPr>
            <w:r w:rsidRPr="00F3110E">
              <w:rPr>
                <w:b/>
                <w:bCs/>
                <w:sz w:val="20"/>
                <w:szCs w:val="20"/>
              </w:rPr>
              <w:t xml:space="preserve">Cloud </w:t>
            </w:r>
            <w:proofErr w:type="spellStart"/>
            <w:r w:rsidRPr="00F3110E">
              <w:rPr>
                <w:b/>
                <w:bCs/>
                <w:sz w:val="20"/>
                <w:szCs w:val="20"/>
              </w:rPr>
              <w:t>Run</w:t>
            </w:r>
            <w:proofErr w:type="spellEnd"/>
            <w:r w:rsidRPr="00F3110E">
              <w:rPr>
                <w:b/>
                <w:bCs/>
                <w:sz w:val="20"/>
                <w:szCs w:val="20"/>
              </w:rPr>
              <w:t xml:space="preserve"> (Aplicação)</w:t>
            </w:r>
          </w:p>
        </w:tc>
        <w:tc>
          <w:tcPr>
            <w:tcW w:w="0" w:type="auto"/>
            <w:vAlign w:val="center"/>
            <w:hideMark/>
          </w:tcPr>
          <w:p w14:paraId="12540CA3" w14:textId="77777777" w:rsidR="00F3110E" w:rsidRPr="00F3110E" w:rsidRDefault="00F3110E" w:rsidP="00F3110E">
            <w:pPr>
              <w:rPr>
                <w:b/>
                <w:bCs/>
                <w:sz w:val="20"/>
                <w:szCs w:val="20"/>
              </w:rPr>
            </w:pPr>
            <w:r w:rsidRPr="00F3110E">
              <w:rPr>
                <w:b/>
                <w:bCs/>
                <w:sz w:val="20"/>
                <w:szCs w:val="20"/>
              </w:rPr>
              <w:t xml:space="preserve">1 </w:t>
            </w:r>
            <w:proofErr w:type="spellStart"/>
            <w:r w:rsidRPr="00F3110E">
              <w:rPr>
                <w:b/>
                <w:bCs/>
                <w:sz w:val="20"/>
                <w:szCs w:val="20"/>
              </w:rPr>
              <w:t>vCPU</w:t>
            </w:r>
            <w:proofErr w:type="spellEnd"/>
            <w:r w:rsidRPr="00F3110E">
              <w:rPr>
                <w:b/>
                <w:bCs/>
                <w:sz w:val="20"/>
                <w:szCs w:val="20"/>
              </w:rPr>
              <w:t xml:space="preserve">, 2 </w:t>
            </w:r>
            <w:proofErr w:type="spellStart"/>
            <w:r w:rsidRPr="00F3110E">
              <w:rPr>
                <w:b/>
                <w:bCs/>
                <w:sz w:val="20"/>
                <w:szCs w:val="20"/>
              </w:rPr>
              <w:t>GiB</w:t>
            </w:r>
            <w:proofErr w:type="spellEnd"/>
            <w:r w:rsidRPr="00F3110E">
              <w:rPr>
                <w:b/>
                <w:bCs/>
                <w:sz w:val="20"/>
                <w:szCs w:val="20"/>
              </w:rPr>
              <w:t>, execução contínua</w:t>
            </w:r>
          </w:p>
        </w:tc>
        <w:tc>
          <w:tcPr>
            <w:tcW w:w="0" w:type="auto"/>
            <w:vAlign w:val="center"/>
            <w:hideMark/>
          </w:tcPr>
          <w:p w14:paraId="3D7577AC" w14:textId="77777777" w:rsidR="00F3110E" w:rsidRPr="00F3110E" w:rsidRDefault="00F3110E" w:rsidP="00F3110E">
            <w:pPr>
              <w:rPr>
                <w:b/>
                <w:bCs/>
                <w:sz w:val="20"/>
                <w:szCs w:val="20"/>
              </w:rPr>
            </w:pPr>
            <w:r w:rsidRPr="00F3110E">
              <w:rPr>
                <w:b/>
                <w:bCs/>
                <w:sz w:val="20"/>
                <w:szCs w:val="20"/>
              </w:rPr>
              <w:t>60,00</w:t>
            </w:r>
          </w:p>
        </w:tc>
      </w:tr>
      <w:tr w:rsidR="00F3110E" w:rsidRPr="00F3110E" w14:paraId="493FBE02" w14:textId="77777777" w:rsidTr="00F3110E">
        <w:trPr>
          <w:tblCellSpacing w:w="15" w:type="dxa"/>
        </w:trPr>
        <w:tc>
          <w:tcPr>
            <w:tcW w:w="0" w:type="auto"/>
            <w:vAlign w:val="center"/>
            <w:hideMark/>
          </w:tcPr>
          <w:p w14:paraId="74C36A2B" w14:textId="77777777" w:rsidR="00F3110E" w:rsidRPr="00F3110E" w:rsidRDefault="00F3110E" w:rsidP="00F3110E">
            <w:pPr>
              <w:rPr>
                <w:b/>
                <w:bCs/>
                <w:sz w:val="20"/>
                <w:szCs w:val="20"/>
              </w:rPr>
            </w:pPr>
            <w:r w:rsidRPr="00F3110E">
              <w:rPr>
                <w:b/>
                <w:bCs/>
                <w:sz w:val="20"/>
                <w:szCs w:val="20"/>
              </w:rPr>
              <w:t xml:space="preserve">Cloud </w:t>
            </w:r>
            <w:proofErr w:type="spellStart"/>
            <w:r w:rsidRPr="00F3110E">
              <w:rPr>
                <w:b/>
                <w:bCs/>
                <w:sz w:val="20"/>
                <w:szCs w:val="20"/>
              </w:rPr>
              <w:t>Run</w:t>
            </w:r>
            <w:proofErr w:type="spellEnd"/>
            <w:r w:rsidRPr="00F3110E">
              <w:rPr>
                <w:b/>
                <w:bCs/>
                <w:sz w:val="20"/>
                <w:szCs w:val="20"/>
              </w:rPr>
              <w:t xml:space="preserve"> </w:t>
            </w:r>
            <w:proofErr w:type="spellStart"/>
            <w:r w:rsidRPr="00F3110E">
              <w:rPr>
                <w:b/>
                <w:bCs/>
                <w:sz w:val="20"/>
                <w:szCs w:val="20"/>
              </w:rPr>
              <w:t>Job</w:t>
            </w:r>
            <w:proofErr w:type="spellEnd"/>
            <w:r w:rsidRPr="00F3110E">
              <w:rPr>
                <w:b/>
                <w:bCs/>
                <w:sz w:val="20"/>
                <w:szCs w:val="20"/>
              </w:rPr>
              <w:t xml:space="preserve"> (Pipeline)</w:t>
            </w:r>
          </w:p>
        </w:tc>
        <w:tc>
          <w:tcPr>
            <w:tcW w:w="0" w:type="auto"/>
            <w:vAlign w:val="center"/>
            <w:hideMark/>
          </w:tcPr>
          <w:p w14:paraId="07CCF57A" w14:textId="77777777" w:rsidR="00F3110E" w:rsidRPr="00F3110E" w:rsidRDefault="00F3110E" w:rsidP="00F3110E">
            <w:pPr>
              <w:rPr>
                <w:b/>
                <w:bCs/>
                <w:sz w:val="20"/>
                <w:szCs w:val="20"/>
              </w:rPr>
            </w:pPr>
            <w:r w:rsidRPr="00F3110E">
              <w:rPr>
                <w:b/>
                <w:bCs/>
                <w:sz w:val="20"/>
                <w:szCs w:val="20"/>
              </w:rPr>
              <w:t>Execução a cada 3 horas (8x por dia)</w:t>
            </w:r>
          </w:p>
        </w:tc>
        <w:tc>
          <w:tcPr>
            <w:tcW w:w="0" w:type="auto"/>
            <w:vAlign w:val="center"/>
            <w:hideMark/>
          </w:tcPr>
          <w:p w14:paraId="5CF1F48D" w14:textId="77777777" w:rsidR="00F3110E" w:rsidRPr="00F3110E" w:rsidRDefault="00F3110E" w:rsidP="00F3110E">
            <w:pPr>
              <w:rPr>
                <w:b/>
                <w:bCs/>
                <w:sz w:val="20"/>
                <w:szCs w:val="20"/>
              </w:rPr>
            </w:pPr>
            <w:r w:rsidRPr="00F3110E">
              <w:rPr>
                <w:b/>
                <w:bCs/>
                <w:sz w:val="20"/>
                <w:szCs w:val="20"/>
              </w:rPr>
              <w:t>2,00</w:t>
            </w:r>
          </w:p>
        </w:tc>
      </w:tr>
      <w:tr w:rsidR="00F3110E" w:rsidRPr="00F3110E" w14:paraId="21C00E28" w14:textId="77777777" w:rsidTr="00F3110E">
        <w:trPr>
          <w:tblCellSpacing w:w="15" w:type="dxa"/>
        </w:trPr>
        <w:tc>
          <w:tcPr>
            <w:tcW w:w="0" w:type="auto"/>
            <w:vAlign w:val="center"/>
            <w:hideMark/>
          </w:tcPr>
          <w:p w14:paraId="2D692513" w14:textId="77777777" w:rsidR="00F3110E" w:rsidRPr="00F3110E" w:rsidRDefault="00F3110E" w:rsidP="00F3110E">
            <w:pPr>
              <w:rPr>
                <w:b/>
                <w:bCs/>
                <w:sz w:val="20"/>
                <w:szCs w:val="20"/>
              </w:rPr>
            </w:pPr>
            <w:r w:rsidRPr="00F3110E">
              <w:rPr>
                <w:b/>
                <w:bCs/>
                <w:sz w:val="20"/>
                <w:szCs w:val="20"/>
              </w:rPr>
              <w:t xml:space="preserve">Cloud </w:t>
            </w:r>
            <w:proofErr w:type="spellStart"/>
            <w:r w:rsidRPr="00F3110E">
              <w:rPr>
                <w:b/>
                <w:bCs/>
                <w:sz w:val="20"/>
                <w:szCs w:val="20"/>
              </w:rPr>
              <w:t>Run</w:t>
            </w:r>
            <w:proofErr w:type="spellEnd"/>
            <w:r w:rsidRPr="00F3110E">
              <w:rPr>
                <w:b/>
                <w:bCs/>
                <w:sz w:val="20"/>
                <w:szCs w:val="20"/>
              </w:rPr>
              <w:t xml:space="preserve"> </w:t>
            </w:r>
            <w:proofErr w:type="spellStart"/>
            <w:r w:rsidRPr="00F3110E">
              <w:rPr>
                <w:b/>
                <w:bCs/>
                <w:sz w:val="20"/>
                <w:szCs w:val="20"/>
              </w:rPr>
              <w:t>Job</w:t>
            </w:r>
            <w:proofErr w:type="spellEnd"/>
            <w:r w:rsidRPr="00F3110E">
              <w:rPr>
                <w:b/>
                <w:bCs/>
                <w:sz w:val="20"/>
                <w:szCs w:val="20"/>
              </w:rPr>
              <w:t xml:space="preserve"> (Retreino)</w:t>
            </w:r>
          </w:p>
        </w:tc>
        <w:tc>
          <w:tcPr>
            <w:tcW w:w="0" w:type="auto"/>
            <w:vAlign w:val="center"/>
            <w:hideMark/>
          </w:tcPr>
          <w:p w14:paraId="35C01548" w14:textId="77777777" w:rsidR="00F3110E" w:rsidRPr="00F3110E" w:rsidRDefault="00F3110E" w:rsidP="00F3110E">
            <w:pPr>
              <w:rPr>
                <w:b/>
                <w:bCs/>
                <w:sz w:val="20"/>
                <w:szCs w:val="20"/>
              </w:rPr>
            </w:pPr>
            <w:r w:rsidRPr="00F3110E">
              <w:rPr>
                <w:b/>
                <w:bCs/>
                <w:sz w:val="20"/>
                <w:szCs w:val="20"/>
              </w:rPr>
              <w:t>1 execução diária (~15 min)</w:t>
            </w:r>
          </w:p>
        </w:tc>
        <w:tc>
          <w:tcPr>
            <w:tcW w:w="0" w:type="auto"/>
            <w:vAlign w:val="center"/>
            <w:hideMark/>
          </w:tcPr>
          <w:p w14:paraId="24FD3AA8" w14:textId="77777777" w:rsidR="00F3110E" w:rsidRPr="00F3110E" w:rsidRDefault="00F3110E" w:rsidP="00F3110E">
            <w:pPr>
              <w:rPr>
                <w:b/>
                <w:bCs/>
                <w:sz w:val="20"/>
                <w:szCs w:val="20"/>
              </w:rPr>
            </w:pPr>
            <w:r w:rsidRPr="00F3110E">
              <w:rPr>
                <w:b/>
                <w:bCs/>
                <w:sz w:val="20"/>
                <w:szCs w:val="20"/>
              </w:rPr>
              <w:t>1,60</w:t>
            </w:r>
          </w:p>
        </w:tc>
      </w:tr>
      <w:tr w:rsidR="00F3110E" w:rsidRPr="00F3110E" w14:paraId="37B20811" w14:textId="77777777" w:rsidTr="00F3110E">
        <w:trPr>
          <w:tblCellSpacing w:w="15" w:type="dxa"/>
        </w:trPr>
        <w:tc>
          <w:tcPr>
            <w:tcW w:w="0" w:type="auto"/>
            <w:vAlign w:val="center"/>
            <w:hideMark/>
          </w:tcPr>
          <w:p w14:paraId="5FEBE72D" w14:textId="77777777" w:rsidR="00F3110E" w:rsidRPr="00F3110E" w:rsidRDefault="00F3110E" w:rsidP="00F3110E">
            <w:pPr>
              <w:rPr>
                <w:b/>
                <w:bCs/>
                <w:sz w:val="20"/>
                <w:szCs w:val="20"/>
              </w:rPr>
            </w:pPr>
            <w:proofErr w:type="spellStart"/>
            <w:r w:rsidRPr="00F3110E">
              <w:rPr>
                <w:b/>
                <w:bCs/>
                <w:sz w:val="20"/>
                <w:szCs w:val="20"/>
              </w:rPr>
              <w:t>BigQuery</w:t>
            </w:r>
            <w:proofErr w:type="spellEnd"/>
          </w:p>
        </w:tc>
        <w:tc>
          <w:tcPr>
            <w:tcW w:w="0" w:type="auto"/>
            <w:vAlign w:val="center"/>
            <w:hideMark/>
          </w:tcPr>
          <w:p w14:paraId="78109099" w14:textId="77777777" w:rsidR="00F3110E" w:rsidRPr="00F3110E" w:rsidRDefault="00F3110E" w:rsidP="00F3110E">
            <w:pPr>
              <w:rPr>
                <w:b/>
                <w:bCs/>
                <w:sz w:val="20"/>
                <w:szCs w:val="20"/>
              </w:rPr>
            </w:pPr>
            <w:r w:rsidRPr="00F3110E">
              <w:rPr>
                <w:b/>
                <w:bCs/>
                <w:sz w:val="20"/>
                <w:szCs w:val="20"/>
              </w:rPr>
              <w:t>1 GB armazenado e ~100 GB consultados</w:t>
            </w:r>
          </w:p>
        </w:tc>
        <w:tc>
          <w:tcPr>
            <w:tcW w:w="0" w:type="auto"/>
            <w:vAlign w:val="center"/>
            <w:hideMark/>
          </w:tcPr>
          <w:p w14:paraId="2E8822F6" w14:textId="77777777" w:rsidR="00F3110E" w:rsidRPr="00F3110E" w:rsidRDefault="00F3110E" w:rsidP="00F3110E">
            <w:pPr>
              <w:rPr>
                <w:b/>
                <w:bCs/>
                <w:sz w:val="20"/>
                <w:szCs w:val="20"/>
              </w:rPr>
            </w:pPr>
            <w:r w:rsidRPr="00F3110E">
              <w:rPr>
                <w:b/>
                <w:bCs/>
                <w:sz w:val="20"/>
                <w:szCs w:val="20"/>
              </w:rPr>
              <w:t>0,00*</w:t>
            </w:r>
          </w:p>
        </w:tc>
      </w:tr>
      <w:tr w:rsidR="00F3110E" w:rsidRPr="00F3110E" w14:paraId="4E1A0AF3" w14:textId="77777777" w:rsidTr="00F3110E">
        <w:trPr>
          <w:tblCellSpacing w:w="15" w:type="dxa"/>
        </w:trPr>
        <w:tc>
          <w:tcPr>
            <w:tcW w:w="0" w:type="auto"/>
            <w:vAlign w:val="center"/>
            <w:hideMark/>
          </w:tcPr>
          <w:p w14:paraId="43EC3FB4" w14:textId="77777777" w:rsidR="00F3110E" w:rsidRPr="00F3110E" w:rsidRDefault="00F3110E" w:rsidP="00F3110E">
            <w:pPr>
              <w:rPr>
                <w:b/>
                <w:bCs/>
                <w:sz w:val="20"/>
                <w:szCs w:val="20"/>
              </w:rPr>
            </w:pPr>
            <w:r w:rsidRPr="00F3110E">
              <w:rPr>
                <w:b/>
                <w:bCs/>
                <w:sz w:val="20"/>
                <w:szCs w:val="20"/>
              </w:rPr>
              <w:lastRenderedPageBreak/>
              <w:t xml:space="preserve">Cloud </w:t>
            </w:r>
            <w:proofErr w:type="spellStart"/>
            <w:r w:rsidRPr="00F3110E">
              <w:rPr>
                <w:b/>
                <w:bCs/>
                <w:sz w:val="20"/>
                <w:szCs w:val="20"/>
              </w:rPr>
              <w:t>Storage</w:t>
            </w:r>
            <w:proofErr w:type="spellEnd"/>
          </w:p>
        </w:tc>
        <w:tc>
          <w:tcPr>
            <w:tcW w:w="0" w:type="auto"/>
            <w:vAlign w:val="center"/>
            <w:hideMark/>
          </w:tcPr>
          <w:p w14:paraId="5954B9D3" w14:textId="77777777" w:rsidR="00F3110E" w:rsidRPr="00F3110E" w:rsidRDefault="00F3110E" w:rsidP="00F3110E">
            <w:pPr>
              <w:rPr>
                <w:b/>
                <w:bCs/>
                <w:sz w:val="20"/>
                <w:szCs w:val="20"/>
              </w:rPr>
            </w:pPr>
            <w:r w:rsidRPr="00F3110E">
              <w:rPr>
                <w:b/>
                <w:bCs/>
                <w:sz w:val="20"/>
                <w:szCs w:val="20"/>
              </w:rPr>
              <w:t>Camadas Bronze e Silver (~5 GB)</w:t>
            </w:r>
          </w:p>
        </w:tc>
        <w:tc>
          <w:tcPr>
            <w:tcW w:w="0" w:type="auto"/>
            <w:vAlign w:val="center"/>
            <w:hideMark/>
          </w:tcPr>
          <w:p w14:paraId="2269C0E6" w14:textId="77777777" w:rsidR="00F3110E" w:rsidRPr="00F3110E" w:rsidRDefault="00F3110E" w:rsidP="00F3110E">
            <w:pPr>
              <w:rPr>
                <w:b/>
                <w:bCs/>
                <w:sz w:val="20"/>
                <w:szCs w:val="20"/>
              </w:rPr>
            </w:pPr>
            <w:r w:rsidRPr="00F3110E">
              <w:rPr>
                <w:b/>
                <w:bCs/>
                <w:sz w:val="20"/>
                <w:szCs w:val="20"/>
              </w:rPr>
              <w:t>0,10</w:t>
            </w:r>
          </w:p>
        </w:tc>
      </w:tr>
      <w:tr w:rsidR="00F3110E" w:rsidRPr="00F3110E" w14:paraId="7DB3CB6B" w14:textId="77777777" w:rsidTr="00F3110E">
        <w:trPr>
          <w:tblCellSpacing w:w="15" w:type="dxa"/>
        </w:trPr>
        <w:tc>
          <w:tcPr>
            <w:tcW w:w="0" w:type="auto"/>
            <w:vAlign w:val="center"/>
            <w:hideMark/>
          </w:tcPr>
          <w:p w14:paraId="5822EC7C" w14:textId="77777777" w:rsidR="00F3110E" w:rsidRPr="00F3110E" w:rsidRDefault="00F3110E" w:rsidP="00F3110E">
            <w:pPr>
              <w:rPr>
                <w:b/>
                <w:bCs/>
                <w:sz w:val="20"/>
                <w:szCs w:val="20"/>
              </w:rPr>
            </w:pPr>
            <w:proofErr w:type="spellStart"/>
            <w:r w:rsidRPr="00F3110E">
              <w:rPr>
                <w:b/>
                <w:bCs/>
                <w:sz w:val="20"/>
                <w:szCs w:val="20"/>
              </w:rPr>
              <w:t>Vertex</w:t>
            </w:r>
            <w:proofErr w:type="spellEnd"/>
            <w:r w:rsidRPr="00F3110E">
              <w:rPr>
                <w:b/>
                <w:bCs/>
                <w:sz w:val="20"/>
                <w:szCs w:val="20"/>
              </w:rPr>
              <w:t xml:space="preserve"> AI (Gemini Flash)</w:t>
            </w:r>
          </w:p>
        </w:tc>
        <w:tc>
          <w:tcPr>
            <w:tcW w:w="0" w:type="auto"/>
            <w:vAlign w:val="center"/>
            <w:hideMark/>
          </w:tcPr>
          <w:p w14:paraId="4ED73394" w14:textId="77777777" w:rsidR="00F3110E" w:rsidRPr="00F3110E" w:rsidRDefault="00F3110E" w:rsidP="00F3110E">
            <w:pPr>
              <w:rPr>
                <w:b/>
                <w:bCs/>
                <w:sz w:val="20"/>
                <w:szCs w:val="20"/>
              </w:rPr>
            </w:pPr>
            <w:r w:rsidRPr="00F3110E">
              <w:rPr>
                <w:b/>
                <w:bCs/>
                <w:sz w:val="20"/>
                <w:szCs w:val="20"/>
              </w:rPr>
              <w:t>Aproximadamente 1.000 interações por mês</w:t>
            </w:r>
          </w:p>
        </w:tc>
        <w:tc>
          <w:tcPr>
            <w:tcW w:w="0" w:type="auto"/>
            <w:vAlign w:val="center"/>
            <w:hideMark/>
          </w:tcPr>
          <w:p w14:paraId="30E28923" w14:textId="77777777" w:rsidR="00F3110E" w:rsidRPr="00F3110E" w:rsidRDefault="00F3110E" w:rsidP="00F3110E">
            <w:pPr>
              <w:rPr>
                <w:b/>
                <w:bCs/>
                <w:sz w:val="20"/>
                <w:szCs w:val="20"/>
              </w:rPr>
            </w:pPr>
            <w:r w:rsidRPr="00F3110E">
              <w:rPr>
                <w:b/>
                <w:bCs/>
                <w:sz w:val="20"/>
                <w:szCs w:val="20"/>
              </w:rPr>
              <w:t>4,00</w:t>
            </w:r>
          </w:p>
        </w:tc>
      </w:tr>
      <w:tr w:rsidR="00F3110E" w:rsidRPr="00F3110E" w14:paraId="23079A34" w14:textId="77777777" w:rsidTr="00F3110E">
        <w:trPr>
          <w:tblCellSpacing w:w="15" w:type="dxa"/>
        </w:trPr>
        <w:tc>
          <w:tcPr>
            <w:tcW w:w="0" w:type="auto"/>
            <w:vAlign w:val="center"/>
            <w:hideMark/>
          </w:tcPr>
          <w:p w14:paraId="758FC18D" w14:textId="77777777" w:rsidR="00F3110E" w:rsidRPr="00F3110E" w:rsidRDefault="00F3110E" w:rsidP="00F3110E">
            <w:pPr>
              <w:rPr>
                <w:b/>
                <w:bCs/>
                <w:sz w:val="20"/>
                <w:szCs w:val="20"/>
              </w:rPr>
            </w:pPr>
            <w:r w:rsidRPr="00F3110E">
              <w:rPr>
                <w:b/>
                <w:bCs/>
                <w:sz w:val="20"/>
                <w:szCs w:val="20"/>
              </w:rPr>
              <w:t xml:space="preserve">Cloud </w:t>
            </w:r>
            <w:proofErr w:type="spellStart"/>
            <w:r w:rsidRPr="00F3110E">
              <w:rPr>
                <w:b/>
                <w:bCs/>
                <w:sz w:val="20"/>
                <w:szCs w:val="20"/>
              </w:rPr>
              <w:t>Scheduler</w:t>
            </w:r>
            <w:proofErr w:type="spellEnd"/>
            <w:r w:rsidRPr="00F3110E">
              <w:rPr>
                <w:b/>
                <w:bCs/>
                <w:sz w:val="20"/>
                <w:szCs w:val="20"/>
              </w:rPr>
              <w:t xml:space="preserve"> + </w:t>
            </w:r>
            <w:proofErr w:type="spellStart"/>
            <w:r w:rsidRPr="00F3110E">
              <w:rPr>
                <w:b/>
                <w:bCs/>
                <w:sz w:val="20"/>
                <w:szCs w:val="20"/>
              </w:rPr>
              <w:t>Artifact</w:t>
            </w:r>
            <w:proofErr w:type="spellEnd"/>
            <w:r w:rsidRPr="00F3110E">
              <w:rPr>
                <w:b/>
                <w:bCs/>
                <w:sz w:val="20"/>
                <w:szCs w:val="20"/>
              </w:rPr>
              <w:t xml:space="preserve"> Registry</w:t>
            </w:r>
          </w:p>
        </w:tc>
        <w:tc>
          <w:tcPr>
            <w:tcW w:w="0" w:type="auto"/>
            <w:vAlign w:val="center"/>
            <w:hideMark/>
          </w:tcPr>
          <w:p w14:paraId="27013DD4" w14:textId="77777777" w:rsidR="00F3110E" w:rsidRPr="00F3110E" w:rsidRDefault="00F3110E" w:rsidP="00F3110E">
            <w:pPr>
              <w:rPr>
                <w:b/>
                <w:bCs/>
                <w:sz w:val="20"/>
                <w:szCs w:val="20"/>
              </w:rPr>
            </w:pPr>
            <w:r w:rsidRPr="00F3110E">
              <w:rPr>
                <w:b/>
                <w:bCs/>
                <w:sz w:val="20"/>
                <w:szCs w:val="20"/>
              </w:rPr>
              <w:t>Agendamentos e gerenciamento de imagens</w:t>
            </w:r>
          </w:p>
        </w:tc>
        <w:tc>
          <w:tcPr>
            <w:tcW w:w="0" w:type="auto"/>
            <w:vAlign w:val="center"/>
            <w:hideMark/>
          </w:tcPr>
          <w:p w14:paraId="75ADAE60" w14:textId="77777777" w:rsidR="00F3110E" w:rsidRPr="00F3110E" w:rsidRDefault="00F3110E" w:rsidP="00F3110E">
            <w:pPr>
              <w:rPr>
                <w:b/>
                <w:bCs/>
                <w:sz w:val="20"/>
                <w:szCs w:val="20"/>
              </w:rPr>
            </w:pPr>
            <w:r w:rsidRPr="00F3110E">
              <w:rPr>
                <w:b/>
                <w:bCs/>
                <w:sz w:val="20"/>
                <w:szCs w:val="20"/>
              </w:rPr>
              <w:t>0,50</w:t>
            </w:r>
          </w:p>
        </w:tc>
      </w:tr>
      <w:tr w:rsidR="00F3110E" w:rsidRPr="00F3110E" w14:paraId="3EAA52B6" w14:textId="77777777" w:rsidTr="00F3110E">
        <w:trPr>
          <w:tblCellSpacing w:w="15" w:type="dxa"/>
        </w:trPr>
        <w:tc>
          <w:tcPr>
            <w:tcW w:w="0" w:type="auto"/>
            <w:vAlign w:val="center"/>
            <w:hideMark/>
          </w:tcPr>
          <w:p w14:paraId="75B38425" w14:textId="77777777" w:rsidR="00F3110E" w:rsidRPr="00F3110E" w:rsidRDefault="00F3110E" w:rsidP="00F3110E">
            <w:pPr>
              <w:rPr>
                <w:b/>
                <w:bCs/>
                <w:sz w:val="20"/>
                <w:szCs w:val="20"/>
              </w:rPr>
            </w:pPr>
            <w:r w:rsidRPr="00F3110E">
              <w:rPr>
                <w:b/>
                <w:bCs/>
                <w:sz w:val="20"/>
                <w:szCs w:val="20"/>
              </w:rPr>
              <w:t>Total</w:t>
            </w:r>
          </w:p>
        </w:tc>
        <w:tc>
          <w:tcPr>
            <w:tcW w:w="0" w:type="auto"/>
            <w:vAlign w:val="center"/>
            <w:hideMark/>
          </w:tcPr>
          <w:p w14:paraId="02E175AF" w14:textId="77777777" w:rsidR="00F3110E" w:rsidRPr="00F3110E" w:rsidRDefault="00F3110E" w:rsidP="00F3110E">
            <w:pPr>
              <w:rPr>
                <w:b/>
                <w:bCs/>
                <w:sz w:val="20"/>
                <w:szCs w:val="20"/>
              </w:rPr>
            </w:pPr>
          </w:p>
        </w:tc>
        <w:tc>
          <w:tcPr>
            <w:tcW w:w="0" w:type="auto"/>
            <w:vAlign w:val="center"/>
            <w:hideMark/>
          </w:tcPr>
          <w:p w14:paraId="1E6C5FF7" w14:textId="77777777" w:rsidR="00F3110E" w:rsidRPr="00F3110E" w:rsidRDefault="00F3110E" w:rsidP="00F3110E">
            <w:pPr>
              <w:rPr>
                <w:b/>
                <w:bCs/>
                <w:sz w:val="20"/>
                <w:szCs w:val="20"/>
              </w:rPr>
            </w:pPr>
            <w:r w:rsidRPr="00F3110E">
              <w:rPr>
                <w:b/>
                <w:bCs/>
                <w:sz w:val="20"/>
                <w:szCs w:val="20"/>
              </w:rPr>
              <w:t>≈ 68,20</w:t>
            </w:r>
          </w:p>
        </w:tc>
      </w:tr>
    </w:tbl>
    <w:p w14:paraId="604276BA" w14:textId="77777777" w:rsidR="00F3110E" w:rsidRDefault="00F3110E"/>
    <w:p w14:paraId="2DAB94CE" w14:textId="625E7D52" w:rsidR="001C6824" w:rsidRDefault="00F3110E" w:rsidP="00BD4A34">
      <w:pPr>
        <w:spacing w:after="160" w:line="360" w:lineRule="auto"/>
        <w:jc w:val="both"/>
      </w:pPr>
      <w:r w:rsidRPr="00F3110E">
        <w:t xml:space="preserve">Considerando um cenário de aproximadamente 24 mil incidentes por mês, 20 usuários simultâneos e atualização periódica das previsões, o custo estimado da infraestrutura é de cerca de </w:t>
      </w:r>
      <w:r w:rsidRPr="00F3110E">
        <w:rPr>
          <w:b/>
          <w:bCs/>
        </w:rPr>
        <w:t>US$ 68 por mês</w:t>
      </w:r>
      <w:r w:rsidRPr="00F3110E">
        <w:t>. Esse valor demonstra que a solução pode ser executada com baixo custo quando comparada ao potencial de ganho operacional identificado durante o projeto. Além de gerar previsões e alertas, a plataforma busca reduzir esforço operacional, antecipar riscos e apoiar decisões mais eficientes para a operação.</w:t>
      </w:r>
    </w:p>
    <w:p w14:paraId="2A786B38" w14:textId="77777777" w:rsidR="001C6824" w:rsidRDefault="00000000">
      <w:pPr>
        <w:pStyle w:val="Heading1"/>
        <w:spacing w:before="400" w:after="240"/>
      </w:pPr>
      <w:bookmarkStart w:id="48" w:name="_Toc240218266"/>
      <w:r>
        <w:rPr>
          <w:b/>
          <w:bCs/>
          <w:color w:val="12283F"/>
        </w:rPr>
        <w:t>5 Resultados</w:t>
      </w:r>
      <w:bookmarkEnd w:id="48"/>
    </w:p>
    <w:p w14:paraId="68B608A6" w14:textId="67573652" w:rsidR="001C6824" w:rsidRPr="007253E6" w:rsidRDefault="00000000">
      <w:pPr>
        <w:pStyle w:val="Heading2"/>
        <w:spacing w:before="320" w:after="180"/>
        <w:rPr>
          <w:b/>
          <w:bCs/>
          <w:color w:val="12283F"/>
        </w:rPr>
      </w:pPr>
      <w:bookmarkStart w:id="49" w:name="_Toc240218267"/>
      <w:r>
        <w:rPr>
          <w:b/>
          <w:bCs/>
          <w:color w:val="12283F"/>
        </w:rPr>
        <w:t xml:space="preserve">5.1 </w:t>
      </w:r>
      <w:r w:rsidR="007253E6" w:rsidRPr="007253E6">
        <w:rPr>
          <w:b/>
          <w:bCs/>
          <w:color w:val="12283F"/>
        </w:rPr>
        <w:t>Que tipo de trabalho chega para a operação?</w:t>
      </w:r>
      <w:bookmarkEnd w:id="49"/>
    </w:p>
    <w:p w14:paraId="2DE4DF15" w14:textId="77777777" w:rsidR="007253E6" w:rsidRPr="007253E6" w:rsidRDefault="007253E6" w:rsidP="007253E6">
      <w:pPr>
        <w:spacing w:after="160" w:line="360" w:lineRule="auto"/>
        <w:jc w:val="both"/>
      </w:pPr>
      <w:r w:rsidRPr="007253E6">
        <w:t>Utilizando clusterização baseada em atributos estruturados, identificamos três grandes perfis operacionais presentes na base.</w:t>
      </w:r>
    </w:p>
    <w:p w14:paraId="404EF249" w14:textId="77777777" w:rsidR="007253E6" w:rsidRPr="007253E6" w:rsidRDefault="007253E6" w:rsidP="007253E6">
      <w:pPr>
        <w:spacing w:after="160" w:line="360" w:lineRule="auto"/>
        <w:jc w:val="both"/>
      </w:pPr>
      <w:r w:rsidRPr="007253E6">
        <w:t>O primeiro grupo representa o chamado "ruído de monitoramento", responsável por aproximadamente 63% de todos os incidentes registrados. Trata-se de eventos gerados automaticamente por sistemas de monitoramento e com baixa criticidade operacional.</w:t>
      </w:r>
    </w:p>
    <w:p w14:paraId="2FB1A334" w14:textId="77777777" w:rsidR="007253E6" w:rsidRPr="007253E6" w:rsidRDefault="007253E6" w:rsidP="007253E6">
      <w:pPr>
        <w:spacing w:after="160" w:line="360" w:lineRule="auto"/>
        <w:jc w:val="both"/>
      </w:pPr>
      <w:r w:rsidRPr="007253E6">
        <w:t>O segundo grupo reúne os chamados operacionais gerais, representando cerca de 26% da base e concentrando boa parte das atividades executadas manualmente pelas equipes.</w:t>
      </w:r>
    </w:p>
    <w:p w14:paraId="4CCEBCB5" w14:textId="63BC236F" w:rsidR="007253E6" w:rsidRPr="007253E6" w:rsidRDefault="007253E6" w:rsidP="007253E6">
      <w:pPr>
        <w:spacing w:after="160" w:line="360" w:lineRule="auto"/>
        <w:jc w:val="both"/>
      </w:pPr>
      <w:r w:rsidRPr="007253E6">
        <w:t xml:space="preserve">Por fim, o terceiro grupo reúne incidentes mais especializados e críticos. Apesar de representar apenas 11% do volume, concentra a maior proporção de chamados prioritários da operação. </w:t>
      </w:r>
    </w:p>
    <w:p w14:paraId="322A5C26" w14:textId="77777777" w:rsidR="007253E6" w:rsidRPr="007253E6" w:rsidRDefault="007253E6" w:rsidP="007253E6">
      <w:pPr>
        <w:spacing w:after="160" w:line="360" w:lineRule="auto"/>
        <w:jc w:val="both"/>
      </w:pPr>
      <w:r w:rsidRPr="007253E6">
        <w:t>O principal aprendizado dessa análise foi que volume e criticidade não são a mesma coisa.</w:t>
      </w:r>
    </w:p>
    <w:p w14:paraId="2890A332" w14:textId="1DE84ECB" w:rsidR="001C6824" w:rsidRPr="007253E6" w:rsidRDefault="00000000">
      <w:pPr>
        <w:pStyle w:val="Heading2"/>
        <w:spacing w:before="320" w:after="180"/>
        <w:rPr>
          <w:b/>
          <w:bCs/>
          <w:color w:val="12283F"/>
        </w:rPr>
      </w:pPr>
      <w:bookmarkStart w:id="50" w:name="_Toc240218268"/>
      <w:r>
        <w:rPr>
          <w:b/>
          <w:bCs/>
          <w:color w:val="12283F"/>
        </w:rPr>
        <w:t xml:space="preserve">5.2 </w:t>
      </w:r>
      <w:r w:rsidR="007253E6" w:rsidRPr="007253E6">
        <w:rPr>
          <w:b/>
          <w:bCs/>
          <w:color w:val="12283F"/>
        </w:rPr>
        <w:t>O que realmente está quebrando?</w:t>
      </w:r>
      <w:bookmarkEnd w:id="50"/>
    </w:p>
    <w:p w14:paraId="24734EED" w14:textId="77777777" w:rsidR="007253E6" w:rsidRPr="007253E6" w:rsidRDefault="007253E6" w:rsidP="007253E6">
      <w:pPr>
        <w:spacing w:after="160" w:line="360" w:lineRule="auto"/>
        <w:jc w:val="both"/>
      </w:pPr>
      <w:r w:rsidRPr="007253E6">
        <w:t>A análise textual revelou oito tipos principais de problemas recorrentes.</w:t>
      </w:r>
    </w:p>
    <w:p w14:paraId="76A797C3" w14:textId="77777777" w:rsidR="007253E6" w:rsidRPr="007253E6" w:rsidRDefault="007253E6" w:rsidP="007253E6">
      <w:pPr>
        <w:spacing w:after="160" w:line="360" w:lineRule="auto"/>
        <w:jc w:val="both"/>
      </w:pPr>
      <w:r w:rsidRPr="007253E6">
        <w:t>Os grupos mais frequentes estavam relacionados a:</w:t>
      </w:r>
    </w:p>
    <w:p w14:paraId="1676007D" w14:textId="77777777" w:rsidR="007253E6" w:rsidRPr="007253E6" w:rsidRDefault="007253E6" w:rsidP="007253E6">
      <w:pPr>
        <w:pStyle w:val="ListParagraph"/>
        <w:numPr>
          <w:ilvl w:val="0"/>
          <w:numId w:val="15"/>
        </w:numPr>
        <w:spacing w:after="160" w:line="360" w:lineRule="auto"/>
        <w:jc w:val="both"/>
      </w:pPr>
      <w:r w:rsidRPr="007253E6">
        <w:t>ruído operacional;</w:t>
      </w:r>
    </w:p>
    <w:p w14:paraId="47FD7D92" w14:textId="77777777" w:rsidR="007253E6" w:rsidRPr="007253E6" w:rsidRDefault="007253E6" w:rsidP="007253E6">
      <w:pPr>
        <w:pStyle w:val="ListParagraph"/>
        <w:numPr>
          <w:ilvl w:val="0"/>
          <w:numId w:val="15"/>
        </w:numPr>
        <w:spacing w:after="160" w:line="360" w:lineRule="auto"/>
        <w:jc w:val="both"/>
      </w:pPr>
      <w:r w:rsidRPr="007253E6">
        <w:t>capacidade de armazenamento;</w:t>
      </w:r>
    </w:p>
    <w:p w14:paraId="62C732C9" w14:textId="77777777" w:rsidR="007253E6" w:rsidRPr="007253E6" w:rsidRDefault="007253E6" w:rsidP="007253E6">
      <w:pPr>
        <w:pStyle w:val="ListParagraph"/>
        <w:numPr>
          <w:ilvl w:val="0"/>
          <w:numId w:val="15"/>
        </w:numPr>
        <w:spacing w:after="160" w:line="360" w:lineRule="auto"/>
        <w:jc w:val="both"/>
      </w:pPr>
      <w:r w:rsidRPr="007253E6">
        <w:lastRenderedPageBreak/>
        <w:t>sobrecarga de processamento;</w:t>
      </w:r>
    </w:p>
    <w:p w14:paraId="0EF446AD" w14:textId="77777777" w:rsidR="007253E6" w:rsidRPr="007253E6" w:rsidRDefault="007253E6" w:rsidP="007253E6">
      <w:pPr>
        <w:pStyle w:val="ListParagraph"/>
        <w:numPr>
          <w:ilvl w:val="0"/>
          <w:numId w:val="15"/>
        </w:numPr>
        <w:spacing w:after="160" w:line="360" w:lineRule="auto"/>
        <w:jc w:val="both"/>
      </w:pPr>
      <w:r w:rsidRPr="007253E6">
        <w:t>indisponibilidade detectada por monitoramento;</w:t>
      </w:r>
    </w:p>
    <w:p w14:paraId="4C4825C7" w14:textId="77777777" w:rsidR="007253E6" w:rsidRPr="007253E6" w:rsidRDefault="007253E6" w:rsidP="007253E6">
      <w:pPr>
        <w:pStyle w:val="ListParagraph"/>
        <w:numPr>
          <w:ilvl w:val="0"/>
          <w:numId w:val="15"/>
        </w:numPr>
        <w:spacing w:after="160" w:line="360" w:lineRule="auto"/>
        <w:jc w:val="both"/>
      </w:pPr>
      <w:r w:rsidRPr="007253E6">
        <w:t>saturação de disco;</w:t>
      </w:r>
    </w:p>
    <w:p w14:paraId="06DE0F59" w14:textId="315A830D" w:rsidR="007253E6" w:rsidRPr="007253E6" w:rsidRDefault="007253E6" w:rsidP="007253E6">
      <w:pPr>
        <w:pStyle w:val="ListParagraph"/>
        <w:numPr>
          <w:ilvl w:val="0"/>
          <w:numId w:val="15"/>
        </w:numPr>
        <w:spacing w:after="160" w:line="360" w:lineRule="auto"/>
        <w:jc w:val="both"/>
      </w:pPr>
      <w:r w:rsidRPr="007253E6">
        <w:t xml:space="preserve">problemas de virtualização. </w:t>
      </w:r>
    </w:p>
    <w:p w14:paraId="0FFF8AD3" w14:textId="77777777" w:rsidR="007253E6" w:rsidRPr="007253E6" w:rsidRDefault="007253E6" w:rsidP="007253E6">
      <w:pPr>
        <w:spacing w:after="160" w:line="360" w:lineRule="auto"/>
        <w:jc w:val="both"/>
      </w:pPr>
      <w:r w:rsidRPr="007253E6">
        <w:t>O resultado mais interessante foi a identificação do cluster de indisponibilidade por sondagem.</w:t>
      </w:r>
    </w:p>
    <w:p w14:paraId="597D6AB0" w14:textId="77777777" w:rsidR="007253E6" w:rsidRPr="007253E6" w:rsidRDefault="007253E6" w:rsidP="007253E6">
      <w:pPr>
        <w:spacing w:after="160" w:line="360" w:lineRule="auto"/>
        <w:jc w:val="both"/>
      </w:pPr>
      <w:r w:rsidRPr="007253E6">
        <w:t>Embora represente aproximadamente 4% do volume total, esse grupo concentra cerca de 95% dos chamados classificados com alta prioridade, tornando-se um dos principais candidatos para ações preventivas</w:t>
      </w:r>
    </w:p>
    <w:p w14:paraId="0F9319EB" w14:textId="77777777" w:rsidR="001C6824" w:rsidRDefault="00000000">
      <w:pPr>
        <w:pStyle w:val="Heading2"/>
        <w:spacing w:before="320" w:after="180"/>
      </w:pPr>
      <w:bookmarkStart w:id="51" w:name="_Toc240218269"/>
      <w:r>
        <w:rPr>
          <w:b/>
          <w:bCs/>
          <w:color w:val="12283F"/>
        </w:rPr>
        <w:t>5.3 Previsão de volume</w:t>
      </w:r>
      <w:bookmarkEnd w:id="51"/>
    </w:p>
    <w:p w14:paraId="1955FD4D" w14:textId="77777777" w:rsidR="001C6824" w:rsidRDefault="00000000">
      <w:pPr>
        <w:spacing w:before="260" w:after="100"/>
      </w:pPr>
      <w:r>
        <w:rPr>
          <w:b/>
          <w:bCs/>
          <w:sz w:val="20"/>
          <w:szCs w:val="20"/>
        </w:rPr>
        <w:t>Tabela 6 — Desempenho dos modelos de volume</w:t>
      </w:r>
    </w:p>
    <w:tbl>
      <w:tblPr>
        <w:tblW w:w="9360" w:type="dxa"/>
        <w:tblBorders>
          <w:top w:val="single" w:sz="6" w:space="0" w:color="9AA7B4"/>
          <w:bottom w:val="single" w:sz="6" w:space="0" w:color="9AA7B4"/>
          <w:insideH w:val="single" w:sz="2" w:space="0" w:color="D5DCE4"/>
        </w:tblBorders>
        <w:tblCellMar>
          <w:left w:w="10" w:type="dxa"/>
          <w:right w:w="10" w:type="dxa"/>
        </w:tblCellMar>
        <w:tblLook w:val="0000" w:firstRow="0" w:lastRow="0" w:firstColumn="0" w:lastColumn="0" w:noHBand="0" w:noVBand="0"/>
      </w:tblPr>
      <w:tblGrid>
        <w:gridCol w:w="2900"/>
        <w:gridCol w:w="1500"/>
        <w:gridCol w:w="1900"/>
        <w:gridCol w:w="1400"/>
        <w:gridCol w:w="1660"/>
      </w:tblGrid>
      <w:tr w:rsidR="001C6824" w14:paraId="0414CF30" w14:textId="77777777">
        <w:trPr>
          <w:tblHeader/>
        </w:trPr>
        <w:tc>
          <w:tcPr>
            <w:tcW w:w="2900" w:type="dxa"/>
            <w:shd w:val="clear" w:color="auto" w:fill="E8EDF2"/>
            <w:tcMar>
              <w:top w:w="60" w:type="dxa"/>
              <w:left w:w="100" w:type="dxa"/>
              <w:bottom w:w="60" w:type="dxa"/>
              <w:right w:w="100" w:type="dxa"/>
            </w:tcMar>
          </w:tcPr>
          <w:p w14:paraId="12E33DE7" w14:textId="77777777" w:rsidR="001C6824" w:rsidRDefault="00000000">
            <w:pPr>
              <w:spacing w:line="260" w:lineRule="auto"/>
            </w:pPr>
            <w:r>
              <w:rPr>
                <w:b/>
                <w:bCs/>
                <w:sz w:val="20"/>
                <w:szCs w:val="20"/>
              </w:rPr>
              <w:t>Modelo</w:t>
            </w:r>
          </w:p>
        </w:tc>
        <w:tc>
          <w:tcPr>
            <w:tcW w:w="1500" w:type="dxa"/>
            <w:shd w:val="clear" w:color="auto" w:fill="E8EDF2"/>
            <w:tcMar>
              <w:top w:w="60" w:type="dxa"/>
              <w:left w:w="100" w:type="dxa"/>
              <w:bottom w:w="60" w:type="dxa"/>
              <w:right w:w="100" w:type="dxa"/>
            </w:tcMar>
          </w:tcPr>
          <w:p w14:paraId="32CA92F9" w14:textId="77777777" w:rsidR="001C6824" w:rsidRDefault="00000000">
            <w:pPr>
              <w:spacing w:line="260" w:lineRule="auto"/>
            </w:pPr>
            <w:r>
              <w:rPr>
                <w:b/>
                <w:bCs/>
                <w:sz w:val="20"/>
                <w:szCs w:val="20"/>
              </w:rPr>
              <w:t>MAPE</w:t>
            </w:r>
          </w:p>
        </w:tc>
        <w:tc>
          <w:tcPr>
            <w:tcW w:w="1900" w:type="dxa"/>
            <w:shd w:val="clear" w:color="auto" w:fill="E8EDF2"/>
            <w:tcMar>
              <w:top w:w="60" w:type="dxa"/>
              <w:left w:w="100" w:type="dxa"/>
              <w:bottom w:w="60" w:type="dxa"/>
              <w:right w:w="100" w:type="dxa"/>
            </w:tcMar>
          </w:tcPr>
          <w:p w14:paraId="20751BF2" w14:textId="77777777" w:rsidR="001C6824" w:rsidRDefault="00000000">
            <w:pPr>
              <w:spacing w:line="260" w:lineRule="auto"/>
            </w:pPr>
            <w:r>
              <w:rPr>
                <w:b/>
                <w:bCs/>
                <w:sz w:val="20"/>
                <w:szCs w:val="20"/>
              </w:rPr>
              <w:t>MAPE referência</w:t>
            </w:r>
          </w:p>
        </w:tc>
        <w:tc>
          <w:tcPr>
            <w:tcW w:w="1400" w:type="dxa"/>
            <w:shd w:val="clear" w:color="auto" w:fill="E8EDF2"/>
            <w:tcMar>
              <w:top w:w="60" w:type="dxa"/>
              <w:left w:w="100" w:type="dxa"/>
              <w:bottom w:w="60" w:type="dxa"/>
              <w:right w:w="100" w:type="dxa"/>
            </w:tcMar>
          </w:tcPr>
          <w:p w14:paraId="47BDE350" w14:textId="77777777" w:rsidR="001C6824" w:rsidRDefault="00000000">
            <w:pPr>
              <w:spacing w:line="260" w:lineRule="auto"/>
            </w:pPr>
            <w:r>
              <w:rPr>
                <w:b/>
                <w:bCs/>
                <w:sz w:val="20"/>
                <w:szCs w:val="20"/>
              </w:rPr>
              <w:t>MAE</w:t>
            </w:r>
          </w:p>
        </w:tc>
        <w:tc>
          <w:tcPr>
            <w:tcW w:w="1660" w:type="dxa"/>
            <w:shd w:val="clear" w:color="auto" w:fill="E8EDF2"/>
            <w:tcMar>
              <w:top w:w="60" w:type="dxa"/>
              <w:left w:w="100" w:type="dxa"/>
              <w:bottom w:w="60" w:type="dxa"/>
              <w:right w:w="100" w:type="dxa"/>
            </w:tcMar>
          </w:tcPr>
          <w:p w14:paraId="5AC64A14" w14:textId="77777777" w:rsidR="001C6824" w:rsidRDefault="00000000">
            <w:pPr>
              <w:spacing w:line="260" w:lineRule="auto"/>
            </w:pPr>
            <w:r>
              <w:rPr>
                <w:b/>
                <w:bCs/>
                <w:sz w:val="20"/>
                <w:szCs w:val="20"/>
              </w:rPr>
              <w:t>MAE referência</w:t>
            </w:r>
          </w:p>
        </w:tc>
      </w:tr>
      <w:tr w:rsidR="001C6824" w14:paraId="7C9F6746" w14:textId="77777777">
        <w:tc>
          <w:tcPr>
            <w:tcW w:w="2900" w:type="dxa"/>
            <w:tcMar>
              <w:top w:w="60" w:type="dxa"/>
              <w:left w:w="100" w:type="dxa"/>
              <w:bottom w:w="60" w:type="dxa"/>
              <w:right w:w="100" w:type="dxa"/>
            </w:tcMar>
          </w:tcPr>
          <w:p w14:paraId="2D5D29D3" w14:textId="77777777" w:rsidR="001C6824" w:rsidRDefault="00000000">
            <w:pPr>
              <w:spacing w:line="260" w:lineRule="auto"/>
            </w:pPr>
            <w:r>
              <w:rPr>
                <w:sz w:val="20"/>
                <w:szCs w:val="20"/>
              </w:rPr>
              <w:t>Volume diário D+1</w:t>
            </w:r>
          </w:p>
        </w:tc>
        <w:tc>
          <w:tcPr>
            <w:tcW w:w="1500" w:type="dxa"/>
            <w:tcMar>
              <w:top w:w="60" w:type="dxa"/>
              <w:left w:w="100" w:type="dxa"/>
              <w:bottom w:w="60" w:type="dxa"/>
              <w:right w:w="100" w:type="dxa"/>
            </w:tcMar>
          </w:tcPr>
          <w:p w14:paraId="6A1A3EC5" w14:textId="77777777" w:rsidR="001C6824" w:rsidRDefault="00000000">
            <w:pPr>
              <w:spacing w:line="260" w:lineRule="auto"/>
            </w:pPr>
            <w:r>
              <w:rPr>
                <w:sz w:val="20"/>
                <w:szCs w:val="20"/>
              </w:rPr>
              <w:t>13,6%</w:t>
            </w:r>
          </w:p>
        </w:tc>
        <w:tc>
          <w:tcPr>
            <w:tcW w:w="1900" w:type="dxa"/>
            <w:tcMar>
              <w:top w:w="60" w:type="dxa"/>
              <w:left w:w="100" w:type="dxa"/>
              <w:bottom w:w="60" w:type="dxa"/>
              <w:right w:w="100" w:type="dxa"/>
            </w:tcMar>
          </w:tcPr>
          <w:p w14:paraId="0BE6F179" w14:textId="77777777" w:rsidR="001C6824" w:rsidRDefault="00000000">
            <w:pPr>
              <w:spacing w:line="260" w:lineRule="auto"/>
            </w:pPr>
            <w:r>
              <w:rPr>
                <w:sz w:val="20"/>
                <w:szCs w:val="20"/>
              </w:rPr>
              <w:t>20,0%</w:t>
            </w:r>
          </w:p>
        </w:tc>
        <w:tc>
          <w:tcPr>
            <w:tcW w:w="1400" w:type="dxa"/>
            <w:tcMar>
              <w:top w:w="60" w:type="dxa"/>
              <w:left w:w="100" w:type="dxa"/>
              <w:bottom w:w="60" w:type="dxa"/>
              <w:right w:w="100" w:type="dxa"/>
            </w:tcMar>
          </w:tcPr>
          <w:p w14:paraId="35CA63A2" w14:textId="77777777" w:rsidR="001C6824" w:rsidRDefault="00000000">
            <w:pPr>
              <w:spacing w:line="260" w:lineRule="auto"/>
            </w:pPr>
            <w:r>
              <w:rPr>
                <w:sz w:val="20"/>
                <w:szCs w:val="20"/>
              </w:rPr>
              <w:t>106</w:t>
            </w:r>
          </w:p>
        </w:tc>
        <w:tc>
          <w:tcPr>
            <w:tcW w:w="1660" w:type="dxa"/>
            <w:tcMar>
              <w:top w:w="60" w:type="dxa"/>
              <w:left w:w="100" w:type="dxa"/>
              <w:bottom w:w="60" w:type="dxa"/>
              <w:right w:w="100" w:type="dxa"/>
            </w:tcMar>
          </w:tcPr>
          <w:p w14:paraId="305D0BEE" w14:textId="77777777" w:rsidR="001C6824" w:rsidRDefault="00000000">
            <w:pPr>
              <w:spacing w:line="260" w:lineRule="auto"/>
            </w:pPr>
            <w:r>
              <w:rPr>
                <w:sz w:val="20"/>
                <w:szCs w:val="20"/>
              </w:rPr>
              <w:t>164,3</w:t>
            </w:r>
          </w:p>
        </w:tc>
      </w:tr>
      <w:tr w:rsidR="001C6824" w14:paraId="34C5B100" w14:textId="77777777">
        <w:tc>
          <w:tcPr>
            <w:tcW w:w="2900" w:type="dxa"/>
            <w:tcMar>
              <w:top w:w="60" w:type="dxa"/>
              <w:left w:w="100" w:type="dxa"/>
              <w:bottom w:w="60" w:type="dxa"/>
              <w:right w:w="100" w:type="dxa"/>
            </w:tcMar>
          </w:tcPr>
          <w:p w14:paraId="0A49E304" w14:textId="77777777" w:rsidR="001C6824" w:rsidRDefault="00000000">
            <w:pPr>
              <w:spacing w:line="260" w:lineRule="auto"/>
            </w:pPr>
            <w:r>
              <w:rPr>
                <w:sz w:val="20"/>
                <w:szCs w:val="20"/>
              </w:rPr>
              <w:t>Volume diário D+7</w:t>
            </w:r>
          </w:p>
        </w:tc>
        <w:tc>
          <w:tcPr>
            <w:tcW w:w="1500" w:type="dxa"/>
            <w:tcMar>
              <w:top w:w="60" w:type="dxa"/>
              <w:left w:w="100" w:type="dxa"/>
              <w:bottom w:w="60" w:type="dxa"/>
              <w:right w:w="100" w:type="dxa"/>
            </w:tcMar>
          </w:tcPr>
          <w:p w14:paraId="4F96CA39" w14:textId="77777777" w:rsidR="001C6824" w:rsidRDefault="00000000">
            <w:pPr>
              <w:spacing w:line="260" w:lineRule="auto"/>
            </w:pPr>
            <w:r>
              <w:rPr>
                <w:sz w:val="20"/>
                <w:szCs w:val="20"/>
              </w:rPr>
              <w:t>16,1%</w:t>
            </w:r>
          </w:p>
        </w:tc>
        <w:tc>
          <w:tcPr>
            <w:tcW w:w="1900" w:type="dxa"/>
            <w:tcMar>
              <w:top w:w="60" w:type="dxa"/>
              <w:left w:w="100" w:type="dxa"/>
              <w:bottom w:w="60" w:type="dxa"/>
              <w:right w:w="100" w:type="dxa"/>
            </w:tcMar>
          </w:tcPr>
          <w:p w14:paraId="66D8C844" w14:textId="77777777" w:rsidR="001C6824" w:rsidRDefault="00000000">
            <w:pPr>
              <w:spacing w:line="260" w:lineRule="auto"/>
            </w:pPr>
            <w:r>
              <w:rPr>
                <w:sz w:val="20"/>
                <w:szCs w:val="20"/>
              </w:rPr>
              <w:t>20,8%</w:t>
            </w:r>
          </w:p>
        </w:tc>
        <w:tc>
          <w:tcPr>
            <w:tcW w:w="1400" w:type="dxa"/>
            <w:tcMar>
              <w:top w:w="60" w:type="dxa"/>
              <w:left w:w="100" w:type="dxa"/>
              <w:bottom w:w="60" w:type="dxa"/>
              <w:right w:w="100" w:type="dxa"/>
            </w:tcMar>
          </w:tcPr>
          <w:p w14:paraId="2587D78F" w14:textId="77777777" w:rsidR="001C6824" w:rsidRDefault="00000000">
            <w:pPr>
              <w:spacing w:line="260" w:lineRule="auto"/>
            </w:pPr>
            <w:r>
              <w:rPr>
                <w:sz w:val="20"/>
                <w:szCs w:val="20"/>
              </w:rPr>
              <w:t>128</w:t>
            </w:r>
          </w:p>
        </w:tc>
        <w:tc>
          <w:tcPr>
            <w:tcW w:w="1660" w:type="dxa"/>
            <w:tcMar>
              <w:top w:w="60" w:type="dxa"/>
              <w:left w:w="100" w:type="dxa"/>
              <w:bottom w:w="60" w:type="dxa"/>
              <w:right w:w="100" w:type="dxa"/>
            </w:tcMar>
          </w:tcPr>
          <w:p w14:paraId="67655047" w14:textId="77777777" w:rsidR="001C6824" w:rsidRDefault="00000000">
            <w:pPr>
              <w:spacing w:line="260" w:lineRule="auto"/>
            </w:pPr>
            <w:r>
              <w:rPr>
                <w:sz w:val="20"/>
                <w:szCs w:val="20"/>
              </w:rPr>
              <w:t>171,4</w:t>
            </w:r>
          </w:p>
        </w:tc>
      </w:tr>
      <w:tr w:rsidR="001C6824" w14:paraId="719DC5F8" w14:textId="77777777">
        <w:tc>
          <w:tcPr>
            <w:tcW w:w="2900" w:type="dxa"/>
            <w:tcMar>
              <w:top w:w="60" w:type="dxa"/>
              <w:left w:w="100" w:type="dxa"/>
              <w:bottom w:w="60" w:type="dxa"/>
              <w:right w:w="100" w:type="dxa"/>
            </w:tcMar>
          </w:tcPr>
          <w:p w14:paraId="1F24147C" w14:textId="77777777" w:rsidR="001C6824" w:rsidRDefault="00000000">
            <w:pPr>
              <w:spacing w:line="260" w:lineRule="auto"/>
            </w:pPr>
            <w:r>
              <w:rPr>
                <w:sz w:val="20"/>
                <w:szCs w:val="20"/>
              </w:rPr>
              <w:t>Volume por turno</w:t>
            </w:r>
          </w:p>
        </w:tc>
        <w:tc>
          <w:tcPr>
            <w:tcW w:w="1500" w:type="dxa"/>
            <w:tcMar>
              <w:top w:w="60" w:type="dxa"/>
              <w:left w:w="100" w:type="dxa"/>
              <w:bottom w:w="60" w:type="dxa"/>
              <w:right w:w="100" w:type="dxa"/>
            </w:tcMar>
          </w:tcPr>
          <w:p w14:paraId="46329776" w14:textId="77777777" w:rsidR="001C6824" w:rsidRDefault="00000000">
            <w:pPr>
              <w:spacing w:line="260" w:lineRule="auto"/>
            </w:pPr>
            <w:r>
              <w:rPr>
                <w:sz w:val="20"/>
                <w:szCs w:val="20"/>
              </w:rPr>
              <w:t>22,0%</w:t>
            </w:r>
          </w:p>
        </w:tc>
        <w:tc>
          <w:tcPr>
            <w:tcW w:w="1900" w:type="dxa"/>
            <w:tcMar>
              <w:top w:w="60" w:type="dxa"/>
              <w:left w:w="100" w:type="dxa"/>
              <w:bottom w:w="60" w:type="dxa"/>
              <w:right w:w="100" w:type="dxa"/>
            </w:tcMar>
          </w:tcPr>
          <w:p w14:paraId="1DE96F79" w14:textId="77777777" w:rsidR="001C6824" w:rsidRDefault="00000000">
            <w:pPr>
              <w:spacing w:line="260" w:lineRule="auto"/>
            </w:pPr>
            <w:r>
              <w:rPr>
                <w:sz w:val="20"/>
                <w:szCs w:val="20"/>
              </w:rPr>
              <w:t>31,5%</w:t>
            </w:r>
          </w:p>
        </w:tc>
        <w:tc>
          <w:tcPr>
            <w:tcW w:w="1400" w:type="dxa"/>
            <w:tcMar>
              <w:top w:w="60" w:type="dxa"/>
              <w:left w:w="100" w:type="dxa"/>
              <w:bottom w:w="60" w:type="dxa"/>
              <w:right w:w="100" w:type="dxa"/>
            </w:tcMar>
          </w:tcPr>
          <w:p w14:paraId="1F663420" w14:textId="77777777" w:rsidR="001C6824" w:rsidRDefault="00000000">
            <w:pPr>
              <w:spacing w:line="260" w:lineRule="auto"/>
            </w:pPr>
            <w:r>
              <w:rPr>
                <w:sz w:val="20"/>
                <w:szCs w:val="20"/>
              </w:rPr>
              <w:t>49,2</w:t>
            </w:r>
          </w:p>
        </w:tc>
        <w:tc>
          <w:tcPr>
            <w:tcW w:w="1660" w:type="dxa"/>
            <w:tcMar>
              <w:top w:w="60" w:type="dxa"/>
              <w:left w:w="100" w:type="dxa"/>
              <w:bottom w:w="60" w:type="dxa"/>
              <w:right w:w="100" w:type="dxa"/>
            </w:tcMar>
          </w:tcPr>
          <w:p w14:paraId="2EEA67D3" w14:textId="77777777" w:rsidR="001C6824" w:rsidRDefault="00000000">
            <w:pPr>
              <w:spacing w:line="260" w:lineRule="auto"/>
            </w:pPr>
            <w:r>
              <w:rPr>
                <w:sz w:val="20"/>
                <w:szCs w:val="20"/>
              </w:rPr>
              <w:t>62,0</w:t>
            </w:r>
          </w:p>
        </w:tc>
      </w:tr>
    </w:tbl>
    <w:p w14:paraId="4CC09D66" w14:textId="77777777" w:rsidR="001C6824" w:rsidRDefault="00000000">
      <w:pPr>
        <w:spacing w:before="80" w:after="240"/>
      </w:pPr>
      <w:r>
        <w:rPr>
          <w:i/>
          <w:iCs/>
          <w:color w:val="5A6B7B"/>
          <w:sz w:val="20"/>
          <w:szCs w:val="20"/>
        </w:rPr>
        <w:t>Fonte: elaborada pelos autores. Referência: persistência.</w:t>
      </w:r>
    </w:p>
    <w:p w14:paraId="6C84061A" w14:textId="77777777" w:rsidR="00BD4A34" w:rsidRPr="00BD4A34" w:rsidRDefault="00BD4A34" w:rsidP="00BD4A34">
      <w:pPr>
        <w:spacing w:after="160" w:line="360" w:lineRule="auto"/>
        <w:jc w:val="both"/>
      </w:pPr>
      <w:r w:rsidRPr="00BD4A34">
        <w:t>Todos os modelos apresentaram desempenho superior ao baseline utilizado, demonstrando que os padrões históricos continham informação suficiente para gerar previsões mais precisas do que uma simples repetição do comportamento recente.</w:t>
      </w:r>
    </w:p>
    <w:p w14:paraId="3D63AD2C" w14:textId="77777777" w:rsidR="001C6824" w:rsidRDefault="00000000">
      <w:pPr>
        <w:pStyle w:val="Heading2"/>
        <w:spacing w:before="320" w:after="180"/>
      </w:pPr>
      <w:bookmarkStart w:id="52" w:name="_Toc240218270"/>
      <w:r>
        <w:rPr>
          <w:b/>
          <w:bCs/>
          <w:color w:val="12283F"/>
        </w:rPr>
        <w:t>5.4 Decomposição por regime</w:t>
      </w:r>
      <w:bookmarkEnd w:id="52"/>
    </w:p>
    <w:p w14:paraId="627101AF" w14:textId="77777777" w:rsidR="00F3110E" w:rsidRPr="00F3110E" w:rsidRDefault="00F3110E" w:rsidP="00F3110E">
      <w:pPr>
        <w:spacing w:after="160" w:line="360" w:lineRule="auto"/>
        <w:jc w:val="both"/>
      </w:pPr>
      <w:r w:rsidRPr="00F3110E">
        <w:t>Além da previsão agregada, avaliamos o desempenho dos modelos separadamente para cada regime operacional identificado na etapa de clusterização. O objetivo era verificar se diferentes perfis de incidentes exigiam abordagens distintas de previsão.</w:t>
      </w:r>
    </w:p>
    <w:p w14:paraId="2FD91F84" w14:textId="77777777" w:rsidR="001C6824" w:rsidRDefault="00000000">
      <w:pPr>
        <w:spacing w:before="260" w:after="100"/>
      </w:pPr>
      <w:r>
        <w:rPr>
          <w:b/>
          <w:bCs/>
          <w:sz w:val="20"/>
          <w:szCs w:val="20"/>
        </w:rPr>
        <w:t>Tabela 7 — Validação por regime, horizonte D+1</w:t>
      </w:r>
    </w:p>
    <w:tbl>
      <w:tblPr>
        <w:tblW w:w="9360" w:type="dxa"/>
        <w:tblBorders>
          <w:top w:val="single" w:sz="6" w:space="0" w:color="9AA7B4"/>
          <w:bottom w:val="single" w:sz="6" w:space="0" w:color="9AA7B4"/>
          <w:insideH w:val="single" w:sz="2" w:space="0" w:color="D5DCE4"/>
        </w:tblBorders>
        <w:tblCellMar>
          <w:left w:w="10" w:type="dxa"/>
          <w:right w:w="10" w:type="dxa"/>
        </w:tblCellMar>
        <w:tblLook w:val="0000" w:firstRow="0" w:lastRow="0" w:firstColumn="0" w:lastColumn="0" w:noHBand="0" w:noVBand="0"/>
      </w:tblPr>
      <w:tblGrid>
        <w:gridCol w:w="2500"/>
        <w:gridCol w:w="1900"/>
        <w:gridCol w:w="900"/>
        <w:gridCol w:w="1900"/>
        <w:gridCol w:w="900"/>
        <w:gridCol w:w="1260"/>
      </w:tblGrid>
      <w:tr w:rsidR="001C6824" w14:paraId="1F0A4BBF" w14:textId="77777777">
        <w:trPr>
          <w:tblHeader/>
        </w:trPr>
        <w:tc>
          <w:tcPr>
            <w:tcW w:w="2500" w:type="dxa"/>
            <w:shd w:val="clear" w:color="auto" w:fill="E8EDF2"/>
            <w:tcMar>
              <w:top w:w="60" w:type="dxa"/>
              <w:left w:w="100" w:type="dxa"/>
              <w:bottom w:w="60" w:type="dxa"/>
              <w:right w:w="100" w:type="dxa"/>
            </w:tcMar>
          </w:tcPr>
          <w:p w14:paraId="379AE2B2" w14:textId="77777777" w:rsidR="001C6824" w:rsidRDefault="00000000">
            <w:pPr>
              <w:spacing w:line="260" w:lineRule="auto"/>
            </w:pPr>
            <w:r>
              <w:rPr>
                <w:b/>
                <w:bCs/>
                <w:sz w:val="20"/>
                <w:szCs w:val="20"/>
              </w:rPr>
              <w:t>Regime</w:t>
            </w:r>
          </w:p>
        </w:tc>
        <w:tc>
          <w:tcPr>
            <w:tcW w:w="1900" w:type="dxa"/>
            <w:shd w:val="clear" w:color="auto" w:fill="E8EDF2"/>
            <w:tcMar>
              <w:top w:w="60" w:type="dxa"/>
              <w:left w:w="100" w:type="dxa"/>
              <w:bottom w:w="60" w:type="dxa"/>
              <w:right w:w="100" w:type="dxa"/>
            </w:tcMar>
          </w:tcPr>
          <w:p w14:paraId="4BF7950A" w14:textId="77777777" w:rsidR="001C6824" w:rsidRDefault="00000000">
            <w:pPr>
              <w:spacing w:line="260" w:lineRule="auto"/>
            </w:pPr>
            <w:r>
              <w:rPr>
                <w:b/>
                <w:bCs/>
                <w:sz w:val="20"/>
                <w:szCs w:val="20"/>
              </w:rPr>
              <w:t>Melhor modelo de ML</w:t>
            </w:r>
          </w:p>
        </w:tc>
        <w:tc>
          <w:tcPr>
            <w:tcW w:w="900" w:type="dxa"/>
            <w:shd w:val="clear" w:color="auto" w:fill="E8EDF2"/>
            <w:tcMar>
              <w:top w:w="60" w:type="dxa"/>
              <w:left w:w="100" w:type="dxa"/>
              <w:bottom w:w="60" w:type="dxa"/>
              <w:right w:w="100" w:type="dxa"/>
            </w:tcMar>
          </w:tcPr>
          <w:p w14:paraId="741D7A52" w14:textId="77777777" w:rsidR="001C6824" w:rsidRDefault="00000000">
            <w:pPr>
              <w:spacing w:line="260" w:lineRule="auto"/>
            </w:pPr>
            <w:r>
              <w:rPr>
                <w:b/>
                <w:bCs/>
                <w:sz w:val="20"/>
                <w:szCs w:val="20"/>
              </w:rPr>
              <w:t>MAE</w:t>
            </w:r>
          </w:p>
        </w:tc>
        <w:tc>
          <w:tcPr>
            <w:tcW w:w="1900" w:type="dxa"/>
            <w:shd w:val="clear" w:color="auto" w:fill="E8EDF2"/>
            <w:tcMar>
              <w:top w:w="60" w:type="dxa"/>
              <w:left w:w="100" w:type="dxa"/>
              <w:bottom w:w="60" w:type="dxa"/>
              <w:right w:w="100" w:type="dxa"/>
            </w:tcMar>
          </w:tcPr>
          <w:p w14:paraId="29EA85E4" w14:textId="576FE06A" w:rsidR="001C6824" w:rsidRDefault="00000000">
            <w:pPr>
              <w:spacing w:line="260" w:lineRule="auto"/>
            </w:pPr>
            <w:r>
              <w:rPr>
                <w:b/>
                <w:bCs/>
                <w:sz w:val="20"/>
                <w:szCs w:val="20"/>
              </w:rPr>
              <w:t xml:space="preserve">Melhor </w:t>
            </w:r>
            <w:r w:rsidR="00F3110E">
              <w:rPr>
                <w:b/>
                <w:bCs/>
                <w:sz w:val="20"/>
                <w:szCs w:val="20"/>
              </w:rPr>
              <w:t>baseline</w:t>
            </w:r>
          </w:p>
        </w:tc>
        <w:tc>
          <w:tcPr>
            <w:tcW w:w="900" w:type="dxa"/>
            <w:shd w:val="clear" w:color="auto" w:fill="E8EDF2"/>
            <w:tcMar>
              <w:top w:w="60" w:type="dxa"/>
              <w:left w:w="100" w:type="dxa"/>
              <w:bottom w:w="60" w:type="dxa"/>
              <w:right w:w="100" w:type="dxa"/>
            </w:tcMar>
          </w:tcPr>
          <w:p w14:paraId="251F3719" w14:textId="77777777" w:rsidR="001C6824" w:rsidRDefault="00000000">
            <w:pPr>
              <w:spacing w:line="260" w:lineRule="auto"/>
            </w:pPr>
            <w:r>
              <w:rPr>
                <w:b/>
                <w:bCs/>
                <w:sz w:val="20"/>
                <w:szCs w:val="20"/>
              </w:rPr>
              <w:t>MAE</w:t>
            </w:r>
          </w:p>
        </w:tc>
        <w:tc>
          <w:tcPr>
            <w:tcW w:w="1260" w:type="dxa"/>
            <w:shd w:val="clear" w:color="auto" w:fill="E8EDF2"/>
            <w:tcMar>
              <w:top w:w="60" w:type="dxa"/>
              <w:left w:w="100" w:type="dxa"/>
              <w:bottom w:w="60" w:type="dxa"/>
              <w:right w:w="100" w:type="dxa"/>
            </w:tcMar>
          </w:tcPr>
          <w:p w14:paraId="3991878F" w14:textId="77777777" w:rsidR="001C6824" w:rsidRDefault="00000000">
            <w:pPr>
              <w:spacing w:line="260" w:lineRule="auto"/>
            </w:pPr>
            <w:r>
              <w:rPr>
                <w:b/>
                <w:bCs/>
                <w:sz w:val="20"/>
                <w:szCs w:val="20"/>
              </w:rPr>
              <w:t>Ganho</w:t>
            </w:r>
          </w:p>
        </w:tc>
      </w:tr>
      <w:tr w:rsidR="001C6824" w14:paraId="464B9B6B" w14:textId="77777777">
        <w:tc>
          <w:tcPr>
            <w:tcW w:w="2500" w:type="dxa"/>
            <w:tcMar>
              <w:top w:w="60" w:type="dxa"/>
              <w:left w:w="100" w:type="dxa"/>
              <w:bottom w:w="60" w:type="dxa"/>
              <w:right w:w="100" w:type="dxa"/>
            </w:tcMar>
          </w:tcPr>
          <w:p w14:paraId="6908AD36" w14:textId="77777777" w:rsidR="001C6824" w:rsidRDefault="00000000">
            <w:pPr>
              <w:spacing w:line="260" w:lineRule="auto"/>
            </w:pPr>
            <w:r>
              <w:rPr>
                <w:sz w:val="20"/>
                <w:szCs w:val="20"/>
              </w:rPr>
              <w:t>Ruído de monitoramento</w:t>
            </w:r>
          </w:p>
        </w:tc>
        <w:tc>
          <w:tcPr>
            <w:tcW w:w="1900" w:type="dxa"/>
            <w:tcMar>
              <w:top w:w="60" w:type="dxa"/>
              <w:left w:w="100" w:type="dxa"/>
              <w:bottom w:w="60" w:type="dxa"/>
              <w:right w:w="100" w:type="dxa"/>
            </w:tcMar>
          </w:tcPr>
          <w:p w14:paraId="0CE9CDC2" w14:textId="77777777" w:rsidR="001C6824" w:rsidRDefault="00000000">
            <w:pPr>
              <w:spacing w:line="260" w:lineRule="auto"/>
            </w:pPr>
            <w:r>
              <w:rPr>
                <w:sz w:val="20"/>
                <w:szCs w:val="20"/>
              </w:rPr>
              <w:t>Ridge</w:t>
            </w:r>
          </w:p>
        </w:tc>
        <w:tc>
          <w:tcPr>
            <w:tcW w:w="900" w:type="dxa"/>
            <w:tcMar>
              <w:top w:w="60" w:type="dxa"/>
              <w:left w:w="100" w:type="dxa"/>
              <w:bottom w:w="60" w:type="dxa"/>
              <w:right w:w="100" w:type="dxa"/>
            </w:tcMar>
          </w:tcPr>
          <w:p w14:paraId="0087367D" w14:textId="77777777" w:rsidR="001C6824" w:rsidRDefault="00000000">
            <w:pPr>
              <w:spacing w:line="260" w:lineRule="auto"/>
            </w:pPr>
            <w:r>
              <w:rPr>
                <w:sz w:val="20"/>
                <w:szCs w:val="20"/>
              </w:rPr>
              <w:t>128,5</w:t>
            </w:r>
          </w:p>
        </w:tc>
        <w:tc>
          <w:tcPr>
            <w:tcW w:w="1900" w:type="dxa"/>
            <w:tcMar>
              <w:top w:w="60" w:type="dxa"/>
              <w:left w:w="100" w:type="dxa"/>
              <w:bottom w:w="60" w:type="dxa"/>
              <w:right w:w="100" w:type="dxa"/>
            </w:tcMar>
          </w:tcPr>
          <w:p w14:paraId="5E4216ED" w14:textId="77777777" w:rsidR="001C6824" w:rsidRDefault="00000000">
            <w:pPr>
              <w:spacing w:line="260" w:lineRule="auto"/>
            </w:pPr>
            <w:r>
              <w:rPr>
                <w:sz w:val="20"/>
                <w:szCs w:val="20"/>
              </w:rPr>
              <w:t>Persistência</w:t>
            </w:r>
          </w:p>
        </w:tc>
        <w:tc>
          <w:tcPr>
            <w:tcW w:w="900" w:type="dxa"/>
            <w:tcMar>
              <w:top w:w="60" w:type="dxa"/>
              <w:left w:w="100" w:type="dxa"/>
              <w:bottom w:w="60" w:type="dxa"/>
              <w:right w:w="100" w:type="dxa"/>
            </w:tcMar>
          </w:tcPr>
          <w:p w14:paraId="287660CF" w14:textId="77777777" w:rsidR="001C6824" w:rsidRDefault="00000000">
            <w:pPr>
              <w:spacing w:line="260" w:lineRule="auto"/>
            </w:pPr>
            <w:r>
              <w:rPr>
                <w:sz w:val="20"/>
                <w:szCs w:val="20"/>
              </w:rPr>
              <w:t>60,6</w:t>
            </w:r>
          </w:p>
        </w:tc>
        <w:tc>
          <w:tcPr>
            <w:tcW w:w="1260" w:type="dxa"/>
            <w:tcMar>
              <w:top w:w="60" w:type="dxa"/>
              <w:left w:w="100" w:type="dxa"/>
              <w:bottom w:w="60" w:type="dxa"/>
              <w:right w:w="100" w:type="dxa"/>
            </w:tcMar>
          </w:tcPr>
          <w:p w14:paraId="606CBAEA" w14:textId="77777777" w:rsidR="001C6824" w:rsidRDefault="00000000">
            <w:pPr>
              <w:spacing w:line="260" w:lineRule="auto"/>
            </w:pPr>
            <w:r>
              <w:rPr>
                <w:sz w:val="20"/>
                <w:szCs w:val="20"/>
              </w:rPr>
              <w:t>−112%</w:t>
            </w:r>
          </w:p>
        </w:tc>
      </w:tr>
      <w:tr w:rsidR="001C6824" w14:paraId="3823FAD5" w14:textId="77777777">
        <w:tc>
          <w:tcPr>
            <w:tcW w:w="2500" w:type="dxa"/>
            <w:tcMar>
              <w:top w:w="60" w:type="dxa"/>
              <w:left w:w="100" w:type="dxa"/>
              <w:bottom w:w="60" w:type="dxa"/>
              <w:right w:w="100" w:type="dxa"/>
            </w:tcMar>
          </w:tcPr>
          <w:p w14:paraId="5D962DBD" w14:textId="77777777" w:rsidR="001C6824" w:rsidRDefault="00000000">
            <w:pPr>
              <w:spacing w:line="260" w:lineRule="auto"/>
            </w:pPr>
            <w:r>
              <w:rPr>
                <w:sz w:val="20"/>
                <w:szCs w:val="20"/>
              </w:rPr>
              <w:t>Operação geral</w:t>
            </w:r>
          </w:p>
        </w:tc>
        <w:tc>
          <w:tcPr>
            <w:tcW w:w="1900" w:type="dxa"/>
            <w:tcMar>
              <w:top w:w="60" w:type="dxa"/>
              <w:left w:w="100" w:type="dxa"/>
              <w:bottom w:w="60" w:type="dxa"/>
              <w:right w:w="100" w:type="dxa"/>
            </w:tcMar>
          </w:tcPr>
          <w:p w14:paraId="65658BA4" w14:textId="77777777" w:rsidR="001C6824" w:rsidRDefault="00000000">
            <w:pPr>
              <w:spacing w:line="260" w:lineRule="auto"/>
            </w:pPr>
            <w:r>
              <w:rPr>
                <w:sz w:val="20"/>
                <w:szCs w:val="20"/>
              </w:rPr>
              <w:t>GB (Huber)</w:t>
            </w:r>
          </w:p>
        </w:tc>
        <w:tc>
          <w:tcPr>
            <w:tcW w:w="900" w:type="dxa"/>
            <w:tcMar>
              <w:top w:w="60" w:type="dxa"/>
              <w:left w:w="100" w:type="dxa"/>
              <w:bottom w:w="60" w:type="dxa"/>
              <w:right w:w="100" w:type="dxa"/>
            </w:tcMar>
          </w:tcPr>
          <w:p w14:paraId="03AB0692" w14:textId="77777777" w:rsidR="001C6824" w:rsidRDefault="00000000">
            <w:pPr>
              <w:spacing w:line="260" w:lineRule="auto"/>
            </w:pPr>
            <w:r>
              <w:rPr>
                <w:sz w:val="20"/>
                <w:szCs w:val="20"/>
              </w:rPr>
              <w:t>22,4</w:t>
            </w:r>
          </w:p>
        </w:tc>
        <w:tc>
          <w:tcPr>
            <w:tcW w:w="1900" w:type="dxa"/>
            <w:tcMar>
              <w:top w:w="60" w:type="dxa"/>
              <w:left w:w="100" w:type="dxa"/>
              <w:bottom w:w="60" w:type="dxa"/>
              <w:right w:w="100" w:type="dxa"/>
            </w:tcMar>
          </w:tcPr>
          <w:p w14:paraId="5327C968" w14:textId="77777777" w:rsidR="001C6824" w:rsidRDefault="00000000">
            <w:pPr>
              <w:spacing w:line="260" w:lineRule="auto"/>
            </w:pPr>
            <w:r>
              <w:rPr>
                <w:sz w:val="20"/>
                <w:szCs w:val="20"/>
              </w:rPr>
              <w:t>Média móvel 7d</w:t>
            </w:r>
          </w:p>
        </w:tc>
        <w:tc>
          <w:tcPr>
            <w:tcW w:w="900" w:type="dxa"/>
            <w:tcMar>
              <w:top w:w="60" w:type="dxa"/>
              <w:left w:w="100" w:type="dxa"/>
              <w:bottom w:w="60" w:type="dxa"/>
              <w:right w:w="100" w:type="dxa"/>
            </w:tcMar>
          </w:tcPr>
          <w:p w14:paraId="386687BA" w14:textId="77777777" w:rsidR="001C6824" w:rsidRDefault="00000000">
            <w:pPr>
              <w:spacing w:line="260" w:lineRule="auto"/>
            </w:pPr>
            <w:r>
              <w:rPr>
                <w:sz w:val="20"/>
                <w:szCs w:val="20"/>
              </w:rPr>
              <w:t>36,6</w:t>
            </w:r>
          </w:p>
        </w:tc>
        <w:tc>
          <w:tcPr>
            <w:tcW w:w="1260" w:type="dxa"/>
            <w:tcMar>
              <w:top w:w="60" w:type="dxa"/>
              <w:left w:w="100" w:type="dxa"/>
              <w:bottom w:w="60" w:type="dxa"/>
              <w:right w:w="100" w:type="dxa"/>
            </w:tcMar>
          </w:tcPr>
          <w:p w14:paraId="5071C874" w14:textId="77777777" w:rsidR="001C6824" w:rsidRDefault="00000000">
            <w:pPr>
              <w:spacing w:line="260" w:lineRule="auto"/>
            </w:pPr>
            <w:r>
              <w:rPr>
                <w:sz w:val="20"/>
                <w:szCs w:val="20"/>
              </w:rPr>
              <w:t>+38,8%</w:t>
            </w:r>
          </w:p>
        </w:tc>
      </w:tr>
      <w:tr w:rsidR="001C6824" w14:paraId="26695B8B" w14:textId="77777777">
        <w:tc>
          <w:tcPr>
            <w:tcW w:w="2500" w:type="dxa"/>
            <w:tcMar>
              <w:top w:w="60" w:type="dxa"/>
              <w:left w:w="100" w:type="dxa"/>
              <w:bottom w:w="60" w:type="dxa"/>
              <w:right w:w="100" w:type="dxa"/>
            </w:tcMar>
          </w:tcPr>
          <w:p w14:paraId="575A9E69" w14:textId="77777777" w:rsidR="001C6824" w:rsidRDefault="00000000">
            <w:pPr>
              <w:spacing w:line="260" w:lineRule="auto"/>
            </w:pPr>
            <w:r>
              <w:rPr>
                <w:sz w:val="20"/>
                <w:szCs w:val="20"/>
              </w:rPr>
              <w:t>Cauda crítica</w:t>
            </w:r>
          </w:p>
        </w:tc>
        <w:tc>
          <w:tcPr>
            <w:tcW w:w="1900" w:type="dxa"/>
            <w:tcMar>
              <w:top w:w="60" w:type="dxa"/>
              <w:left w:w="100" w:type="dxa"/>
              <w:bottom w:w="60" w:type="dxa"/>
              <w:right w:w="100" w:type="dxa"/>
            </w:tcMar>
          </w:tcPr>
          <w:p w14:paraId="4A7C049A" w14:textId="77777777" w:rsidR="001C6824" w:rsidRDefault="00000000">
            <w:pPr>
              <w:spacing w:line="260" w:lineRule="auto"/>
            </w:pPr>
            <w:r>
              <w:rPr>
                <w:sz w:val="20"/>
                <w:szCs w:val="20"/>
              </w:rPr>
              <w:t>Floresta aleatória</w:t>
            </w:r>
          </w:p>
        </w:tc>
        <w:tc>
          <w:tcPr>
            <w:tcW w:w="900" w:type="dxa"/>
            <w:tcMar>
              <w:top w:w="60" w:type="dxa"/>
              <w:left w:w="100" w:type="dxa"/>
              <w:bottom w:w="60" w:type="dxa"/>
              <w:right w:w="100" w:type="dxa"/>
            </w:tcMar>
          </w:tcPr>
          <w:p w14:paraId="12C95559" w14:textId="77777777" w:rsidR="001C6824" w:rsidRDefault="00000000">
            <w:pPr>
              <w:spacing w:line="260" w:lineRule="auto"/>
            </w:pPr>
            <w:r>
              <w:rPr>
                <w:sz w:val="20"/>
                <w:szCs w:val="20"/>
              </w:rPr>
              <w:t>14,6</w:t>
            </w:r>
          </w:p>
        </w:tc>
        <w:tc>
          <w:tcPr>
            <w:tcW w:w="1900" w:type="dxa"/>
            <w:tcMar>
              <w:top w:w="60" w:type="dxa"/>
              <w:left w:w="100" w:type="dxa"/>
              <w:bottom w:w="60" w:type="dxa"/>
              <w:right w:w="100" w:type="dxa"/>
            </w:tcMar>
          </w:tcPr>
          <w:p w14:paraId="50DC0329" w14:textId="77777777" w:rsidR="001C6824" w:rsidRDefault="00000000">
            <w:pPr>
              <w:spacing w:line="260" w:lineRule="auto"/>
            </w:pPr>
            <w:r>
              <w:rPr>
                <w:sz w:val="20"/>
                <w:szCs w:val="20"/>
              </w:rPr>
              <w:t>Média móvel 7d</w:t>
            </w:r>
          </w:p>
        </w:tc>
        <w:tc>
          <w:tcPr>
            <w:tcW w:w="900" w:type="dxa"/>
            <w:tcMar>
              <w:top w:w="60" w:type="dxa"/>
              <w:left w:w="100" w:type="dxa"/>
              <w:bottom w:w="60" w:type="dxa"/>
              <w:right w:w="100" w:type="dxa"/>
            </w:tcMar>
          </w:tcPr>
          <w:p w14:paraId="23720ED8" w14:textId="77777777" w:rsidR="001C6824" w:rsidRDefault="00000000">
            <w:pPr>
              <w:spacing w:line="260" w:lineRule="auto"/>
            </w:pPr>
            <w:r>
              <w:rPr>
                <w:sz w:val="20"/>
                <w:szCs w:val="20"/>
              </w:rPr>
              <w:t>20,2</w:t>
            </w:r>
          </w:p>
        </w:tc>
        <w:tc>
          <w:tcPr>
            <w:tcW w:w="1260" w:type="dxa"/>
            <w:tcMar>
              <w:top w:w="60" w:type="dxa"/>
              <w:left w:w="100" w:type="dxa"/>
              <w:bottom w:w="60" w:type="dxa"/>
              <w:right w:w="100" w:type="dxa"/>
            </w:tcMar>
          </w:tcPr>
          <w:p w14:paraId="69B02ADD" w14:textId="77777777" w:rsidR="001C6824" w:rsidRDefault="00000000">
            <w:pPr>
              <w:spacing w:line="260" w:lineRule="auto"/>
            </w:pPr>
            <w:r>
              <w:rPr>
                <w:sz w:val="20"/>
                <w:szCs w:val="20"/>
              </w:rPr>
              <w:t>+27,6%</w:t>
            </w:r>
          </w:p>
        </w:tc>
      </w:tr>
      <w:tr w:rsidR="001C6824" w14:paraId="5D177FA0" w14:textId="77777777">
        <w:tc>
          <w:tcPr>
            <w:tcW w:w="2500" w:type="dxa"/>
            <w:tcMar>
              <w:top w:w="60" w:type="dxa"/>
              <w:left w:w="100" w:type="dxa"/>
              <w:bottom w:w="60" w:type="dxa"/>
              <w:right w:w="100" w:type="dxa"/>
            </w:tcMar>
          </w:tcPr>
          <w:p w14:paraId="32E9B59E" w14:textId="77777777" w:rsidR="001C6824" w:rsidRDefault="00000000">
            <w:pPr>
              <w:spacing w:line="260" w:lineRule="auto"/>
            </w:pPr>
            <w:r>
              <w:rPr>
                <w:sz w:val="20"/>
                <w:szCs w:val="20"/>
              </w:rPr>
              <w:t>Série agregada</w:t>
            </w:r>
          </w:p>
        </w:tc>
        <w:tc>
          <w:tcPr>
            <w:tcW w:w="1900" w:type="dxa"/>
            <w:tcMar>
              <w:top w:w="60" w:type="dxa"/>
              <w:left w:w="100" w:type="dxa"/>
              <w:bottom w:w="60" w:type="dxa"/>
              <w:right w:w="100" w:type="dxa"/>
            </w:tcMar>
          </w:tcPr>
          <w:p w14:paraId="4AE94B3C" w14:textId="77777777" w:rsidR="001C6824" w:rsidRDefault="00000000">
            <w:pPr>
              <w:spacing w:line="260" w:lineRule="auto"/>
            </w:pPr>
            <w:r>
              <w:rPr>
                <w:sz w:val="20"/>
                <w:szCs w:val="20"/>
              </w:rPr>
              <w:t>Ridge</w:t>
            </w:r>
          </w:p>
        </w:tc>
        <w:tc>
          <w:tcPr>
            <w:tcW w:w="900" w:type="dxa"/>
            <w:tcMar>
              <w:top w:w="60" w:type="dxa"/>
              <w:left w:w="100" w:type="dxa"/>
              <w:bottom w:w="60" w:type="dxa"/>
              <w:right w:w="100" w:type="dxa"/>
            </w:tcMar>
          </w:tcPr>
          <w:p w14:paraId="72F818A8" w14:textId="77777777" w:rsidR="001C6824" w:rsidRDefault="00000000">
            <w:pPr>
              <w:spacing w:line="260" w:lineRule="auto"/>
            </w:pPr>
            <w:r>
              <w:rPr>
                <w:sz w:val="20"/>
                <w:szCs w:val="20"/>
              </w:rPr>
              <w:t>143,9</w:t>
            </w:r>
          </w:p>
        </w:tc>
        <w:tc>
          <w:tcPr>
            <w:tcW w:w="1900" w:type="dxa"/>
            <w:tcMar>
              <w:top w:w="60" w:type="dxa"/>
              <w:left w:w="100" w:type="dxa"/>
              <w:bottom w:w="60" w:type="dxa"/>
              <w:right w:w="100" w:type="dxa"/>
            </w:tcMar>
          </w:tcPr>
          <w:p w14:paraId="32D6D965" w14:textId="77777777" w:rsidR="001C6824" w:rsidRDefault="00000000">
            <w:pPr>
              <w:spacing w:line="260" w:lineRule="auto"/>
            </w:pPr>
            <w:r>
              <w:rPr>
                <w:sz w:val="20"/>
                <w:szCs w:val="20"/>
              </w:rPr>
              <w:t>Persistência</w:t>
            </w:r>
          </w:p>
        </w:tc>
        <w:tc>
          <w:tcPr>
            <w:tcW w:w="900" w:type="dxa"/>
            <w:tcMar>
              <w:top w:w="60" w:type="dxa"/>
              <w:left w:w="100" w:type="dxa"/>
              <w:bottom w:w="60" w:type="dxa"/>
              <w:right w:w="100" w:type="dxa"/>
            </w:tcMar>
          </w:tcPr>
          <w:p w14:paraId="775ED4F9" w14:textId="77777777" w:rsidR="001C6824" w:rsidRDefault="00000000">
            <w:pPr>
              <w:spacing w:line="260" w:lineRule="auto"/>
            </w:pPr>
            <w:r>
              <w:rPr>
                <w:sz w:val="20"/>
                <w:szCs w:val="20"/>
              </w:rPr>
              <w:t>104,8</w:t>
            </w:r>
          </w:p>
        </w:tc>
        <w:tc>
          <w:tcPr>
            <w:tcW w:w="1260" w:type="dxa"/>
            <w:tcMar>
              <w:top w:w="60" w:type="dxa"/>
              <w:left w:w="100" w:type="dxa"/>
              <w:bottom w:w="60" w:type="dxa"/>
              <w:right w:w="100" w:type="dxa"/>
            </w:tcMar>
          </w:tcPr>
          <w:p w14:paraId="0C1D5A22" w14:textId="77777777" w:rsidR="001C6824" w:rsidRDefault="00000000">
            <w:pPr>
              <w:spacing w:line="260" w:lineRule="auto"/>
            </w:pPr>
            <w:r>
              <w:rPr>
                <w:sz w:val="20"/>
                <w:szCs w:val="20"/>
              </w:rPr>
              <w:t>−37%</w:t>
            </w:r>
          </w:p>
        </w:tc>
      </w:tr>
    </w:tbl>
    <w:p w14:paraId="6987FC95" w14:textId="77777777" w:rsidR="001C6824" w:rsidRDefault="00000000">
      <w:pPr>
        <w:spacing w:before="80" w:after="240"/>
      </w:pPr>
      <w:r>
        <w:rPr>
          <w:i/>
          <w:iCs/>
          <w:color w:val="5A6B7B"/>
          <w:sz w:val="20"/>
          <w:szCs w:val="20"/>
        </w:rPr>
        <w:t>Fonte: elaborada pelos autores. Ganho positivo indica menor erro do modelo de aprendizado.</w:t>
      </w:r>
    </w:p>
    <w:p w14:paraId="20F1C9B5" w14:textId="4EDFA1A9" w:rsidR="001C6824" w:rsidRDefault="00000000" w:rsidP="005D18F1">
      <w:pPr>
        <w:spacing w:after="160" w:line="360" w:lineRule="auto"/>
        <w:jc w:val="both"/>
      </w:pPr>
      <w:r>
        <w:lastRenderedPageBreak/>
        <w:t xml:space="preserve">O padrão é consistente. Nos dois regimes em que a demanda é mediada por decisão humana, os modelos de aprendizado reduzem o erro em proporção substancial. No regime de ruído, e na série agregada que ele domina, os modelos de aprendizado apresentam erro superior ao do </w:t>
      </w:r>
      <w:r w:rsidR="005D18F1">
        <w:t>baseline</w:t>
      </w:r>
      <w:r>
        <w:t>.</w:t>
      </w:r>
    </w:p>
    <w:p w14:paraId="00597933" w14:textId="77777777" w:rsidR="005D18F1" w:rsidRPr="005D18F1" w:rsidRDefault="005D18F1" w:rsidP="005D18F1">
      <w:pPr>
        <w:spacing w:after="160" w:line="360" w:lineRule="auto"/>
        <w:jc w:val="both"/>
      </w:pPr>
      <w:r w:rsidRPr="005D18F1">
        <w:t>Esse foi um dos principais aprendizados do projeto. Em vez de assumir que Machine Learning sempre produz melhores resultados, permitimos que diferentes abordagens disputassem entre si. Em alguns casos o modelo vencedor foi um algoritmo avançado; em outros, uma solução simples se mostrou mais eficiente.</w:t>
      </w:r>
    </w:p>
    <w:p w14:paraId="038B54BA" w14:textId="77777777" w:rsidR="005D18F1" w:rsidRPr="005D18F1" w:rsidRDefault="005D18F1" w:rsidP="005D18F1">
      <w:pPr>
        <w:spacing w:after="160" w:line="360" w:lineRule="auto"/>
        <w:jc w:val="both"/>
      </w:pPr>
      <w:r w:rsidRPr="005D18F1">
        <w:t>Também observamos que realizar previsões separadas por regime não compromete a precisão geral da solução. Ao contrário, a abordagem permitiu tratar cada comportamento operacional da forma mais adequada, preservando a qualidade das previsões e aumentando a capacidade de interpretação dos resultados.</w:t>
      </w:r>
    </w:p>
    <w:p w14:paraId="37B685A2" w14:textId="77777777" w:rsidR="001C6824" w:rsidRDefault="00000000">
      <w:pPr>
        <w:pStyle w:val="Heading2"/>
        <w:spacing w:before="320" w:after="180"/>
        <w:rPr>
          <w:b/>
          <w:bCs/>
          <w:color w:val="12283F"/>
        </w:rPr>
      </w:pPr>
      <w:bookmarkStart w:id="53" w:name="_Toc240218271"/>
      <w:r>
        <w:rPr>
          <w:b/>
          <w:bCs/>
          <w:color w:val="12283F"/>
        </w:rPr>
        <w:t>5.5 Risco de violação</w:t>
      </w:r>
      <w:bookmarkEnd w:id="53"/>
    </w:p>
    <w:p w14:paraId="78FE9CDF" w14:textId="564EC0F3" w:rsidR="005D18F1" w:rsidRPr="005D18F1" w:rsidRDefault="005D18F1" w:rsidP="005D18F1">
      <w:pPr>
        <w:spacing w:after="160" w:line="360" w:lineRule="auto"/>
        <w:jc w:val="both"/>
      </w:pPr>
      <w:r w:rsidRPr="005D18F1">
        <w:t xml:space="preserve">Um dos objetivos do projeto era identificar, com antecedência, quais incidentes possuíam maior probabilidade de violar o </w:t>
      </w:r>
      <w:r w:rsidR="00E9044C">
        <w:t>OLA</w:t>
      </w:r>
      <w:r w:rsidRPr="005D18F1">
        <w:t>. Essa informação permite que a equipe priorize atendimentos críticos antes que ocorra o descumprimento do indicador.</w:t>
      </w:r>
    </w:p>
    <w:p w14:paraId="70316819" w14:textId="77777777" w:rsidR="001C6824" w:rsidRDefault="00000000">
      <w:pPr>
        <w:spacing w:before="260" w:after="100"/>
      </w:pPr>
      <w:r>
        <w:rPr>
          <w:b/>
          <w:bCs/>
          <w:sz w:val="20"/>
          <w:szCs w:val="20"/>
        </w:rPr>
        <w:t>Tabela 8 — Desempenho do classificador de risco</w:t>
      </w:r>
    </w:p>
    <w:tbl>
      <w:tblPr>
        <w:tblW w:w="9360" w:type="dxa"/>
        <w:tblBorders>
          <w:top w:val="single" w:sz="6" w:space="0" w:color="9AA7B4"/>
          <w:bottom w:val="single" w:sz="6" w:space="0" w:color="9AA7B4"/>
          <w:insideH w:val="single" w:sz="2" w:space="0" w:color="D5DCE4"/>
        </w:tblBorders>
        <w:tblCellMar>
          <w:left w:w="10" w:type="dxa"/>
          <w:right w:w="10" w:type="dxa"/>
        </w:tblCellMar>
        <w:tblLook w:val="0000" w:firstRow="0" w:lastRow="0" w:firstColumn="0" w:lastColumn="0" w:noHBand="0" w:noVBand="0"/>
      </w:tblPr>
      <w:tblGrid>
        <w:gridCol w:w="3200"/>
        <w:gridCol w:w="1600"/>
        <w:gridCol w:w="4560"/>
      </w:tblGrid>
      <w:tr w:rsidR="001C6824" w14:paraId="50317BC0" w14:textId="77777777">
        <w:trPr>
          <w:tblHeader/>
        </w:trPr>
        <w:tc>
          <w:tcPr>
            <w:tcW w:w="3200" w:type="dxa"/>
            <w:shd w:val="clear" w:color="auto" w:fill="E8EDF2"/>
            <w:tcMar>
              <w:top w:w="60" w:type="dxa"/>
              <w:left w:w="100" w:type="dxa"/>
              <w:bottom w:w="60" w:type="dxa"/>
              <w:right w:w="100" w:type="dxa"/>
            </w:tcMar>
          </w:tcPr>
          <w:p w14:paraId="32737587" w14:textId="77777777" w:rsidR="001C6824" w:rsidRDefault="00000000">
            <w:pPr>
              <w:spacing w:line="260" w:lineRule="auto"/>
            </w:pPr>
            <w:r>
              <w:rPr>
                <w:b/>
                <w:bCs/>
                <w:sz w:val="20"/>
                <w:szCs w:val="20"/>
              </w:rPr>
              <w:t>Métrica</w:t>
            </w:r>
          </w:p>
        </w:tc>
        <w:tc>
          <w:tcPr>
            <w:tcW w:w="1600" w:type="dxa"/>
            <w:shd w:val="clear" w:color="auto" w:fill="E8EDF2"/>
            <w:tcMar>
              <w:top w:w="60" w:type="dxa"/>
              <w:left w:w="100" w:type="dxa"/>
              <w:bottom w:w="60" w:type="dxa"/>
              <w:right w:w="100" w:type="dxa"/>
            </w:tcMar>
          </w:tcPr>
          <w:p w14:paraId="12708BFF" w14:textId="77777777" w:rsidR="001C6824" w:rsidRDefault="00000000">
            <w:pPr>
              <w:spacing w:line="260" w:lineRule="auto"/>
            </w:pPr>
            <w:r>
              <w:rPr>
                <w:b/>
                <w:bCs/>
                <w:sz w:val="20"/>
                <w:szCs w:val="20"/>
              </w:rPr>
              <w:t>Valor</w:t>
            </w:r>
          </w:p>
        </w:tc>
        <w:tc>
          <w:tcPr>
            <w:tcW w:w="4560" w:type="dxa"/>
            <w:shd w:val="clear" w:color="auto" w:fill="E8EDF2"/>
            <w:tcMar>
              <w:top w:w="60" w:type="dxa"/>
              <w:left w:w="100" w:type="dxa"/>
              <w:bottom w:w="60" w:type="dxa"/>
              <w:right w:w="100" w:type="dxa"/>
            </w:tcMar>
          </w:tcPr>
          <w:p w14:paraId="02B761D9" w14:textId="77777777" w:rsidR="001C6824" w:rsidRDefault="00000000">
            <w:pPr>
              <w:spacing w:line="260" w:lineRule="auto"/>
            </w:pPr>
            <w:r>
              <w:rPr>
                <w:b/>
                <w:bCs/>
                <w:sz w:val="20"/>
                <w:szCs w:val="20"/>
              </w:rPr>
              <w:t>Observação</w:t>
            </w:r>
          </w:p>
        </w:tc>
      </w:tr>
      <w:tr w:rsidR="001C6824" w14:paraId="30C13370" w14:textId="77777777">
        <w:tc>
          <w:tcPr>
            <w:tcW w:w="3200" w:type="dxa"/>
            <w:tcMar>
              <w:top w:w="60" w:type="dxa"/>
              <w:left w:w="100" w:type="dxa"/>
              <w:bottom w:w="60" w:type="dxa"/>
              <w:right w:w="100" w:type="dxa"/>
            </w:tcMar>
          </w:tcPr>
          <w:p w14:paraId="15655E41" w14:textId="59F5BA41" w:rsidR="001C6824" w:rsidRDefault="00000000">
            <w:pPr>
              <w:spacing w:line="260" w:lineRule="auto"/>
            </w:pPr>
            <w:r>
              <w:rPr>
                <w:sz w:val="20"/>
                <w:szCs w:val="20"/>
              </w:rPr>
              <w:t>Revocação (</w:t>
            </w:r>
            <w:proofErr w:type="spellStart"/>
            <w:r w:rsidR="005D18F1">
              <w:rPr>
                <w:sz w:val="20"/>
                <w:szCs w:val="20"/>
              </w:rPr>
              <w:t>threshold</w:t>
            </w:r>
            <w:proofErr w:type="spellEnd"/>
            <w:r w:rsidR="005D18F1">
              <w:rPr>
                <w:sz w:val="20"/>
                <w:szCs w:val="20"/>
              </w:rPr>
              <w:t xml:space="preserve"> </w:t>
            </w:r>
            <w:r>
              <w:rPr>
                <w:sz w:val="20"/>
                <w:szCs w:val="20"/>
              </w:rPr>
              <w:t>0,3)</w:t>
            </w:r>
          </w:p>
        </w:tc>
        <w:tc>
          <w:tcPr>
            <w:tcW w:w="1600" w:type="dxa"/>
            <w:tcMar>
              <w:top w:w="60" w:type="dxa"/>
              <w:left w:w="100" w:type="dxa"/>
              <w:bottom w:w="60" w:type="dxa"/>
              <w:right w:w="100" w:type="dxa"/>
            </w:tcMar>
          </w:tcPr>
          <w:p w14:paraId="6CDDA480" w14:textId="77777777" w:rsidR="001C6824" w:rsidRDefault="00000000">
            <w:pPr>
              <w:spacing w:line="260" w:lineRule="auto"/>
            </w:pPr>
            <w:r>
              <w:rPr>
                <w:sz w:val="20"/>
                <w:szCs w:val="20"/>
              </w:rPr>
              <w:t>0,92</w:t>
            </w:r>
          </w:p>
        </w:tc>
        <w:tc>
          <w:tcPr>
            <w:tcW w:w="4560" w:type="dxa"/>
            <w:tcMar>
              <w:top w:w="60" w:type="dxa"/>
              <w:left w:w="100" w:type="dxa"/>
              <w:bottom w:w="60" w:type="dxa"/>
              <w:right w:w="100" w:type="dxa"/>
            </w:tcMar>
          </w:tcPr>
          <w:p w14:paraId="0DFCA7E2" w14:textId="77777777" w:rsidR="001C6824" w:rsidRDefault="00000000">
            <w:pPr>
              <w:spacing w:line="260" w:lineRule="auto"/>
            </w:pPr>
            <w:r>
              <w:rPr>
                <w:sz w:val="20"/>
                <w:szCs w:val="20"/>
              </w:rPr>
              <w:t>Proporção de violações sinalizadas</w:t>
            </w:r>
          </w:p>
        </w:tc>
      </w:tr>
      <w:tr w:rsidR="001C6824" w14:paraId="41528C61" w14:textId="77777777">
        <w:tc>
          <w:tcPr>
            <w:tcW w:w="3200" w:type="dxa"/>
            <w:tcMar>
              <w:top w:w="60" w:type="dxa"/>
              <w:left w:w="100" w:type="dxa"/>
              <w:bottom w:w="60" w:type="dxa"/>
              <w:right w:w="100" w:type="dxa"/>
            </w:tcMar>
          </w:tcPr>
          <w:p w14:paraId="7EDF1B36" w14:textId="77777777" w:rsidR="001C6824" w:rsidRDefault="00000000">
            <w:pPr>
              <w:spacing w:line="260" w:lineRule="auto"/>
            </w:pPr>
            <w:r>
              <w:rPr>
                <w:sz w:val="20"/>
                <w:szCs w:val="20"/>
              </w:rPr>
              <w:t>Área sob a curva ROC</w:t>
            </w:r>
          </w:p>
        </w:tc>
        <w:tc>
          <w:tcPr>
            <w:tcW w:w="1600" w:type="dxa"/>
            <w:tcMar>
              <w:top w:w="60" w:type="dxa"/>
              <w:left w:w="100" w:type="dxa"/>
              <w:bottom w:w="60" w:type="dxa"/>
              <w:right w:w="100" w:type="dxa"/>
            </w:tcMar>
          </w:tcPr>
          <w:p w14:paraId="5023EA6A" w14:textId="77777777" w:rsidR="001C6824" w:rsidRDefault="00000000">
            <w:pPr>
              <w:spacing w:line="260" w:lineRule="auto"/>
            </w:pPr>
            <w:r>
              <w:rPr>
                <w:sz w:val="20"/>
                <w:szCs w:val="20"/>
              </w:rPr>
              <w:t>0,75</w:t>
            </w:r>
          </w:p>
        </w:tc>
        <w:tc>
          <w:tcPr>
            <w:tcW w:w="4560" w:type="dxa"/>
            <w:tcMar>
              <w:top w:w="60" w:type="dxa"/>
              <w:left w:w="100" w:type="dxa"/>
              <w:bottom w:w="60" w:type="dxa"/>
              <w:right w:w="100" w:type="dxa"/>
            </w:tcMar>
          </w:tcPr>
          <w:p w14:paraId="0CE4D1D5" w14:textId="77777777" w:rsidR="001C6824" w:rsidRDefault="00000000">
            <w:pPr>
              <w:spacing w:line="260" w:lineRule="auto"/>
            </w:pPr>
            <w:r>
              <w:rPr>
                <w:sz w:val="20"/>
                <w:szCs w:val="20"/>
              </w:rPr>
              <w:t>Capacidade de ordenação do risco</w:t>
            </w:r>
          </w:p>
        </w:tc>
      </w:tr>
      <w:tr w:rsidR="001C6824" w14:paraId="4A437D13" w14:textId="77777777">
        <w:tc>
          <w:tcPr>
            <w:tcW w:w="3200" w:type="dxa"/>
            <w:tcMar>
              <w:top w:w="60" w:type="dxa"/>
              <w:left w:w="100" w:type="dxa"/>
              <w:bottom w:w="60" w:type="dxa"/>
              <w:right w:w="100" w:type="dxa"/>
            </w:tcMar>
          </w:tcPr>
          <w:p w14:paraId="16E04154" w14:textId="77777777" w:rsidR="001C6824" w:rsidRDefault="00000000">
            <w:pPr>
              <w:spacing w:line="260" w:lineRule="auto"/>
            </w:pPr>
            <w:r>
              <w:rPr>
                <w:sz w:val="20"/>
                <w:szCs w:val="20"/>
              </w:rPr>
              <w:t>Densidade no topo do ranking</w:t>
            </w:r>
          </w:p>
        </w:tc>
        <w:tc>
          <w:tcPr>
            <w:tcW w:w="1600" w:type="dxa"/>
            <w:tcMar>
              <w:top w:w="60" w:type="dxa"/>
              <w:left w:w="100" w:type="dxa"/>
              <w:bottom w:w="60" w:type="dxa"/>
              <w:right w:w="100" w:type="dxa"/>
            </w:tcMar>
          </w:tcPr>
          <w:p w14:paraId="3436F00F" w14:textId="77777777" w:rsidR="001C6824" w:rsidRDefault="00000000">
            <w:pPr>
              <w:spacing w:line="260" w:lineRule="auto"/>
            </w:pPr>
            <w:r>
              <w:rPr>
                <w:sz w:val="20"/>
                <w:szCs w:val="20"/>
              </w:rPr>
              <w:t>≈14×</w:t>
            </w:r>
          </w:p>
        </w:tc>
        <w:tc>
          <w:tcPr>
            <w:tcW w:w="4560" w:type="dxa"/>
            <w:tcMar>
              <w:top w:w="60" w:type="dxa"/>
              <w:left w:w="100" w:type="dxa"/>
              <w:bottom w:w="60" w:type="dxa"/>
              <w:right w:w="100" w:type="dxa"/>
            </w:tcMar>
          </w:tcPr>
          <w:p w14:paraId="3AA4404C" w14:textId="77777777" w:rsidR="001C6824" w:rsidRDefault="00000000">
            <w:pPr>
              <w:spacing w:line="260" w:lineRule="auto"/>
            </w:pPr>
            <w:r>
              <w:rPr>
                <w:sz w:val="20"/>
                <w:szCs w:val="20"/>
              </w:rPr>
              <w:t>Relativa à taxa basal de 0,97%</w:t>
            </w:r>
          </w:p>
        </w:tc>
      </w:tr>
      <w:tr w:rsidR="001C6824" w14:paraId="77A2C9BD" w14:textId="77777777">
        <w:tc>
          <w:tcPr>
            <w:tcW w:w="3200" w:type="dxa"/>
            <w:tcMar>
              <w:top w:w="60" w:type="dxa"/>
              <w:left w:w="100" w:type="dxa"/>
              <w:bottom w:w="60" w:type="dxa"/>
              <w:right w:w="100" w:type="dxa"/>
            </w:tcMar>
          </w:tcPr>
          <w:p w14:paraId="1A221719" w14:textId="7B1768A0" w:rsidR="001C6824" w:rsidRDefault="00000000">
            <w:pPr>
              <w:spacing w:line="260" w:lineRule="auto"/>
            </w:pPr>
            <w:r>
              <w:rPr>
                <w:sz w:val="20"/>
                <w:szCs w:val="20"/>
              </w:rPr>
              <w:t>Acurácia (</w:t>
            </w:r>
            <w:proofErr w:type="spellStart"/>
            <w:r w:rsidR="005D18F1">
              <w:rPr>
                <w:sz w:val="20"/>
                <w:szCs w:val="20"/>
              </w:rPr>
              <w:t>threshold</w:t>
            </w:r>
            <w:proofErr w:type="spellEnd"/>
            <w:r>
              <w:rPr>
                <w:sz w:val="20"/>
                <w:szCs w:val="20"/>
              </w:rPr>
              <w:t xml:space="preserve"> 0,3)</w:t>
            </w:r>
          </w:p>
        </w:tc>
        <w:tc>
          <w:tcPr>
            <w:tcW w:w="1600" w:type="dxa"/>
            <w:tcMar>
              <w:top w:w="60" w:type="dxa"/>
              <w:left w:w="100" w:type="dxa"/>
              <w:bottom w:w="60" w:type="dxa"/>
              <w:right w:w="100" w:type="dxa"/>
            </w:tcMar>
          </w:tcPr>
          <w:p w14:paraId="28DCE1B7" w14:textId="77777777" w:rsidR="001C6824" w:rsidRDefault="00000000">
            <w:pPr>
              <w:spacing w:line="260" w:lineRule="auto"/>
            </w:pPr>
            <w:r>
              <w:rPr>
                <w:sz w:val="20"/>
                <w:szCs w:val="20"/>
              </w:rPr>
              <w:t>0,58</w:t>
            </w:r>
          </w:p>
        </w:tc>
        <w:tc>
          <w:tcPr>
            <w:tcW w:w="4560" w:type="dxa"/>
            <w:tcMar>
              <w:top w:w="60" w:type="dxa"/>
              <w:left w:w="100" w:type="dxa"/>
              <w:bottom w:w="60" w:type="dxa"/>
              <w:right w:w="100" w:type="dxa"/>
            </w:tcMar>
          </w:tcPr>
          <w:p w14:paraId="3CCBF5D5" w14:textId="77777777" w:rsidR="001C6824" w:rsidRDefault="00000000">
            <w:pPr>
              <w:spacing w:line="260" w:lineRule="auto"/>
            </w:pPr>
            <w:r>
              <w:rPr>
                <w:sz w:val="20"/>
                <w:szCs w:val="20"/>
              </w:rPr>
              <w:t>Métrica não informativa neste cenário</w:t>
            </w:r>
          </w:p>
        </w:tc>
      </w:tr>
    </w:tbl>
    <w:p w14:paraId="3B223DF0" w14:textId="77777777" w:rsidR="001C6824" w:rsidRDefault="00000000">
      <w:pPr>
        <w:spacing w:before="80" w:after="240"/>
      </w:pPr>
      <w:r>
        <w:rPr>
          <w:i/>
          <w:iCs/>
          <w:color w:val="5A6B7B"/>
          <w:sz w:val="20"/>
          <w:szCs w:val="20"/>
        </w:rPr>
        <w:t>Fonte: elaborada pelos autores.</w:t>
      </w:r>
    </w:p>
    <w:p w14:paraId="46D46089" w14:textId="7CCBBDD8" w:rsidR="005D18F1" w:rsidRPr="005D18F1" w:rsidRDefault="005D18F1" w:rsidP="005D18F1">
      <w:pPr>
        <w:spacing w:after="160" w:line="360" w:lineRule="auto"/>
        <w:jc w:val="both"/>
      </w:pPr>
      <w:r w:rsidRPr="005D18F1">
        <w:t xml:space="preserve">O modelo conseguiu identificar aproximadamente 92% dos incidentes que futuramente violaram o </w:t>
      </w:r>
      <w:r w:rsidR="00E9044C">
        <w:t>OLA</w:t>
      </w:r>
      <w:r w:rsidRPr="005D18F1">
        <w:t xml:space="preserve">, resultado alinhado ao objetivo de antecipar riscos operacionais. </w:t>
      </w:r>
    </w:p>
    <w:p w14:paraId="5C8850D1" w14:textId="1949F162" w:rsidR="005D18F1" w:rsidRPr="005D18F1" w:rsidRDefault="005D18F1" w:rsidP="005D18F1">
      <w:pPr>
        <w:spacing w:after="160" w:line="360" w:lineRule="auto"/>
        <w:jc w:val="both"/>
      </w:pPr>
      <w:r w:rsidRPr="005D18F1">
        <w:t xml:space="preserve">Embora a acurácia seja relativamente baixa, essa métrica não é a mais relevante neste contexto. As violações representam menos de 1% da base, o que significa que um modelo poderia atingir alta acurácia simplesmente classificando quase todos os incidentes como não críticos. </w:t>
      </w:r>
    </w:p>
    <w:p w14:paraId="74915516" w14:textId="77777777" w:rsidR="005D18F1" w:rsidRPr="005D18F1" w:rsidRDefault="005D18F1" w:rsidP="005D18F1">
      <w:pPr>
        <w:spacing w:after="160" w:line="360" w:lineRule="auto"/>
        <w:jc w:val="both"/>
      </w:pPr>
      <w:r w:rsidRPr="005D18F1">
        <w:t xml:space="preserve">Por esse motivo, priorizamos a capacidade de identificar os casos de risco. Os resultados mostram que os incidentes classificados com maior probabilidade de violação apresentam uma concentração de problemas cerca de 14 vezes maior do que a observada na população geral. </w:t>
      </w:r>
      <w:r w:rsidRPr="005D18F1">
        <w:lastRenderedPageBreak/>
        <w:t>Em termos práticos, isso significa que o modelo consegue direcionar a atenção das equipes para os chamados que realmente merecem acompanhamento mais próximo</w:t>
      </w:r>
    </w:p>
    <w:p w14:paraId="72647418" w14:textId="0F20C553" w:rsidR="001C6824" w:rsidRDefault="00000000">
      <w:pPr>
        <w:pStyle w:val="Heading2"/>
        <w:spacing w:before="320" w:after="180"/>
        <w:rPr>
          <w:b/>
          <w:bCs/>
          <w:color w:val="12283F"/>
        </w:rPr>
      </w:pPr>
      <w:bookmarkStart w:id="54" w:name="_Toc240218272"/>
      <w:r>
        <w:rPr>
          <w:b/>
          <w:bCs/>
          <w:color w:val="12283F"/>
        </w:rPr>
        <w:t xml:space="preserve">5.6 </w:t>
      </w:r>
      <w:r w:rsidR="005D18F1" w:rsidRPr="005D18F1">
        <w:rPr>
          <w:b/>
          <w:bCs/>
          <w:color w:val="12283F"/>
        </w:rPr>
        <w:t>Previsão da duração dos atendimentos</w:t>
      </w:r>
      <w:bookmarkEnd w:id="54"/>
    </w:p>
    <w:p w14:paraId="2A0443FB" w14:textId="48874F32" w:rsidR="005D18F1" w:rsidRDefault="005D18F1" w:rsidP="005D18F1">
      <w:pPr>
        <w:spacing w:after="160" w:line="360" w:lineRule="auto"/>
        <w:jc w:val="both"/>
      </w:pPr>
      <w:r w:rsidRPr="005D18F1">
        <w:t xml:space="preserve">Além da previsão de demanda e do risco de </w:t>
      </w:r>
      <w:r w:rsidR="00E9044C">
        <w:t>OLA</w:t>
      </w:r>
      <w:r w:rsidRPr="005D18F1">
        <w:t>, também desenvolvemos um modelo para estimar quanto tempo um incidente tende a permanecer aberto. Essa informação pode auxiliar no planejamento operacional, na distribuição da carga de trabalho entre as equipes e no acompanhamento de chamados com maior probabilidade de extrapolar os prazos esperados.</w:t>
      </w:r>
    </w:p>
    <w:p w14:paraId="12C69EA7" w14:textId="77777777" w:rsidR="001C6824" w:rsidRDefault="00000000">
      <w:pPr>
        <w:spacing w:before="260" w:after="100"/>
      </w:pPr>
      <w:r>
        <w:rPr>
          <w:b/>
          <w:bCs/>
          <w:sz w:val="20"/>
          <w:szCs w:val="20"/>
        </w:rPr>
        <w:t xml:space="preserve">Tabela 9 — Desempenho do </w:t>
      </w:r>
      <w:proofErr w:type="spellStart"/>
      <w:r>
        <w:rPr>
          <w:b/>
          <w:bCs/>
          <w:sz w:val="20"/>
          <w:szCs w:val="20"/>
        </w:rPr>
        <w:t>regressor</w:t>
      </w:r>
      <w:proofErr w:type="spellEnd"/>
      <w:r>
        <w:rPr>
          <w:b/>
          <w:bCs/>
          <w:sz w:val="20"/>
          <w:szCs w:val="20"/>
        </w:rPr>
        <w:t xml:space="preserve"> de duração</w:t>
      </w:r>
    </w:p>
    <w:tbl>
      <w:tblPr>
        <w:tblW w:w="9360" w:type="dxa"/>
        <w:tblBorders>
          <w:top w:val="single" w:sz="6" w:space="0" w:color="9AA7B4"/>
          <w:bottom w:val="single" w:sz="6" w:space="0" w:color="9AA7B4"/>
          <w:insideH w:val="single" w:sz="2" w:space="0" w:color="D5DCE4"/>
        </w:tblBorders>
        <w:tblCellMar>
          <w:left w:w="10" w:type="dxa"/>
          <w:right w:w="10" w:type="dxa"/>
        </w:tblCellMar>
        <w:tblLook w:val="0000" w:firstRow="0" w:lastRow="0" w:firstColumn="0" w:lastColumn="0" w:noHBand="0" w:noVBand="0"/>
      </w:tblPr>
      <w:tblGrid>
        <w:gridCol w:w="5600"/>
        <w:gridCol w:w="3760"/>
      </w:tblGrid>
      <w:tr w:rsidR="001C6824" w14:paraId="7803242E" w14:textId="77777777">
        <w:trPr>
          <w:tblHeader/>
        </w:trPr>
        <w:tc>
          <w:tcPr>
            <w:tcW w:w="5600" w:type="dxa"/>
            <w:shd w:val="clear" w:color="auto" w:fill="E8EDF2"/>
            <w:tcMar>
              <w:top w:w="60" w:type="dxa"/>
              <w:left w:w="100" w:type="dxa"/>
              <w:bottom w:w="60" w:type="dxa"/>
              <w:right w:w="100" w:type="dxa"/>
            </w:tcMar>
          </w:tcPr>
          <w:p w14:paraId="68C12FBA" w14:textId="77777777" w:rsidR="001C6824" w:rsidRDefault="00000000">
            <w:pPr>
              <w:spacing w:line="260" w:lineRule="auto"/>
            </w:pPr>
            <w:r>
              <w:rPr>
                <w:b/>
                <w:bCs/>
                <w:sz w:val="20"/>
                <w:szCs w:val="20"/>
              </w:rPr>
              <w:t>Métrica</w:t>
            </w:r>
          </w:p>
        </w:tc>
        <w:tc>
          <w:tcPr>
            <w:tcW w:w="3760" w:type="dxa"/>
            <w:shd w:val="clear" w:color="auto" w:fill="E8EDF2"/>
            <w:tcMar>
              <w:top w:w="60" w:type="dxa"/>
              <w:left w:w="100" w:type="dxa"/>
              <w:bottom w:w="60" w:type="dxa"/>
              <w:right w:w="100" w:type="dxa"/>
            </w:tcMar>
          </w:tcPr>
          <w:p w14:paraId="5650E236" w14:textId="77777777" w:rsidR="001C6824" w:rsidRDefault="00000000">
            <w:pPr>
              <w:spacing w:line="260" w:lineRule="auto"/>
            </w:pPr>
            <w:r>
              <w:rPr>
                <w:b/>
                <w:bCs/>
                <w:sz w:val="20"/>
                <w:szCs w:val="20"/>
              </w:rPr>
              <w:t>Valor</w:t>
            </w:r>
          </w:p>
        </w:tc>
      </w:tr>
      <w:tr w:rsidR="001C6824" w14:paraId="3CFE3FCC" w14:textId="77777777">
        <w:tc>
          <w:tcPr>
            <w:tcW w:w="5600" w:type="dxa"/>
            <w:tcMar>
              <w:top w:w="60" w:type="dxa"/>
              <w:left w:w="100" w:type="dxa"/>
              <w:bottom w:w="60" w:type="dxa"/>
              <w:right w:w="100" w:type="dxa"/>
            </w:tcMar>
          </w:tcPr>
          <w:p w14:paraId="2B8FEE80" w14:textId="77777777" w:rsidR="001C6824" w:rsidRDefault="00000000">
            <w:pPr>
              <w:spacing w:line="260" w:lineRule="auto"/>
            </w:pPr>
            <w:r>
              <w:rPr>
                <w:sz w:val="20"/>
                <w:szCs w:val="20"/>
              </w:rPr>
              <w:t>Previsões a menos de 30 minutos do valor real</w:t>
            </w:r>
          </w:p>
        </w:tc>
        <w:tc>
          <w:tcPr>
            <w:tcW w:w="3760" w:type="dxa"/>
            <w:tcMar>
              <w:top w:w="60" w:type="dxa"/>
              <w:left w:w="100" w:type="dxa"/>
              <w:bottom w:w="60" w:type="dxa"/>
              <w:right w:w="100" w:type="dxa"/>
            </w:tcMar>
          </w:tcPr>
          <w:p w14:paraId="4BBD6CA8" w14:textId="77777777" w:rsidR="001C6824" w:rsidRDefault="00000000">
            <w:pPr>
              <w:spacing w:line="260" w:lineRule="auto"/>
            </w:pPr>
            <w:r>
              <w:rPr>
                <w:sz w:val="20"/>
                <w:szCs w:val="20"/>
              </w:rPr>
              <w:t>70%</w:t>
            </w:r>
          </w:p>
        </w:tc>
      </w:tr>
      <w:tr w:rsidR="001C6824" w14:paraId="35F6E9A5" w14:textId="77777777">
        <w:tc>
          <w:tcPr>
            <w:tcW w:w="5600" w:type="dxa"/>
            <w:tcMar>
              <w:top w:w="60" w:type="dxa"/>
              <w:left w:w="100" w:type="dxa"/>
              <w:bottom w:w="60" w:type="dxa"/>
              <w:right w:w="100" w:type="dxa"/>
            </w:tcMar>
          </w:tcPr>
          <w:p w14:paraId="00E25BFD" w14:textId="77777777" w:rsidR="001C6824" w:rsidRDefault="00000000">
            <w:pPr>
              <w:spacing w:line="260" w:lineRule="auto"/>
            </w:pPr>
            <w:r>
              <w:rPr>
                <w:sz w:val="20"/>
                <w:szCs w:val="20"/>
              </w:rPr>
              <w:t>Previsões a menos de 2 horas do valor real</w:t>
            </w:r>
          </w:p>
        </w:tc>
        <w:tc>
          <w:tcPr>
            <w:tcW w:w="3760" w:type="dxa"/>
            <w:tcMar>
              <w:top w:w="60" w:type="dxa"/>
              <w:left w:w="100" w:type="dxa"/>
              <w:bottom w:w="60" w:type="dxa"/>
              <w:right w:w="100" w:type="dxa"/>
            </w:tcMar>
          </w:tcPr>
          <w:p w14:paraId="06EFBB73" w14:textId="77777777" w:rsidR="001C6824" w:rsidRDefault="00000000">
            <w:pPr>
              <w:spacing w:line="260" w:lineRule="auto"/>
            </w:pPr>
            <w:r>
              <w:rPr>
                <w:sz w:val="20"/>
                <w:szCs w:val="20"/>
              </w:rPr>
              <w:t>85%</w:t>
            </w:r>
          </w:p>
        </w:tc>
      </w:tr>
      <w:tr w:rsidR="001C6824" w14:paraId="11BC07FA" w14:textId="77777777">
        <w:tc>
          <w:tcPr>
            <w:tcW w:w="5600" w:type="dxa"/>
            <w:tcMar>
              <w:top w:w="60" w:type="dxa"/>
              <w:left w:w="100" w:type="dxa"/>
              <w:bottom w:w="60" w:type="dxa"/>
              <w:right w:w="100" w:type="dxa"/>
            </w:tcMar>
          </w:tcPr>
          <w:p w14:paraId="5C6E2D21" w14:textId="77777777" w:rsidR="001C6824" w:rsidRDefault="00000000">
            <w:pPr>
              <w:spacing w:line="260" w:lineRule="auto"/>
            </w:pPr>
            <w:r>
              <w:rPr>
                <w:sz w:val="20"/>
                <w:szCs w:val="20"/>
              </w:rPr>
              <w:t>Erro mediano absoluto</w:t>
            </w:r>
          </w:p>
        </w:tc>
        <w:tc>
          <w:tcPr>
            <w:tcW w:w="3760" w:type="dxa"/>
            <w:tcMar>
              <w:top w:w="60" w:type="dxa"/>
              <w:left w:w="100" w:type="dxa"/>
              <w:bottom w:w="60" w:type="dxa"/>
              <w:right w:w="100" w:type="dxa"/>
            </w:tcMar>
          </w:tcPr>
          <w:p w14:paraId="09C62668" w14:textId="77777777" w:rsidR="001C6824" w:rsidRDefault="00000000">
            <w:pPr>
              <w:spacing w:line="260" w:lineRule="auto"/>
            </w:pPr>
            <w:r>
              <w:rPr>
                <w:sz w:val="20"/>
                <w:szCs w:val="20"/>
              </w:rPr>
              <w:t>6 minutos</w:t>
            </w:r>
          </w:p>
        </w:tc>
      </w:tr>
      <w:tr w:rsidR="001C6824" w14:paraId="439B569A" w14:textId="77777777">
        <w:tc>
          <w:tcPr>
            <w:tcW w:w="5600" w:type="dxa"/>
            <w:tcMar>
              <w:top w:w="60" w:type="dxa"/>
              <w:left w:w="100" w:type="dxa"/>
              <w:bottom w:w="60" w:type="dxa"/>
              <w:right w:w="100" w:type="dxa"/>
            </w:tcMar>
          </w:tcPr>
          <w:p w14:paraId="758AAB07" w14:textId="77777777" w:rsidR="001C6824" w:rsidRDefault="00000000">
            <w:pPr>
              <w:spacing w:line="260" w:lineRule="auto"/>
            </w:pPr>
            <w:r>
              <w:rPr>
                <w:sz w:val="20"/>
                <w:szCs w:val="20"/>
              </w:rPr>
              <w:t>Erro percentual absoluto médio</w:t>
            </w:r>
          </w:p>
        </w:tc>
        <w:tc>
          <w:tcPr>
            <w:tcW w:w="3760" w:type="dxa"/>
            <w:tcMar>
              <w:top w:w="60" w:type="dxa"/>
              <w:left w:w="100" w:type="dxa"/>
              <w:bottom w:w="60" w:type="dxa"/>
              <w:right w:w="100" w:type="dxa"/>
            </w:tcMar>
          </w:tcPr>
          <w:p w14:paraId="63D027FF" w14:textId="3C0FC2E6" w:rsidR="001C6824" w:rsidRDefault="00000000">
            <w:pPr>
              <w:spacing w:line="260" w:lineRule="auto"/>
            </w:pPr>
            <w:r>
              <w:rPr>
                <w:sz w:val="20"/>
                <w:szCs w:val="20"/>
              </w:rPr>
              <w:t>24% (</w:t>
            </w:r>
            <w:r w:rsidR="005D18F1">
              <w:rPr>
                <w:sz w:val="20"/>
                <w:szCs w:val="20"/>
              </w:rPr>
              <w:t>baseline</w:t>
            </w:r>
            <w:r>
              <w:rPr>
                <w:sz w:val="20"/>
                <w:szCs w:val="20"/>
              </w:rPr>
              <w:t>: 37,02%)</w:t>
            </w:r>
          </w:p>
        </w:tc>
      </w:tr>
    </w:tbl>
    <w:p w14:paraId="39561A2D" w14:textId="77777777" w:rsidR="001C6824" w:rsidRDefault="00000000">
      <w:pPr>
        <w:spacing w:before="80" w:after="240"/>
        <w:rPr>
          <w:i/>
          <w:iCs/>
          <w:color w:val="5A6B7B"/>
          <w:sz w:val="20"/>
          <w:szCs w:val="20"/>
        </w:rPr>
      </w:pPr>
      <w:r>
        <w:rPr>
          <w:i/>
          <w:iCs/>
          <w:color w:val="5A6B7B"/>
          <w:sz w:val="20"/>
          <w:szCs w:val="20"/>
        </w:rPr>
        <w:t>Fonte: elaborada pelos autores. Métricas calculadas após reversão da transformação logarítmica.</w:t>
      </w:r>
    </w:p>
    <w:p w14:paraId="4D1AF6A1" w14:textId="39002376" w:rsidR="005D18F1" w:rsidRPr="005D18F1" w:rsidRDefault="005D18F1" w:rsidP="005D18F1">
      <w:pPr>
        <w:spacing w:after="160" w:line="360" w:lineRule="auto"/>
        <w:jc w:val="both"/>
      </w:pPr>
      <w:r w:rsidRPr="005D18F1">
        <w:t xml:space="preserve">Os resultados mostraram que o modelo conseguiu estimar a duração dos incidentes com boa precisão. Em aproximadamente 70% dos casos, a previsão ficou a menos de 30 minutos da duração real observada. Quando ampliamos a tolerância para duas horas, esse percentual sobe para 85%. </w:t>
      </w:r>
    </w:p>
    <w:p w14:paraId="1E744EAA" w14:textId="555D45ED" w:rsidR="005D18F1" w:rsidRPr="005D18F1" w:rsidRDefault="005D18F1" w:rsidP="005D18F1">
      <w:pPr>
        <w:spacing w:after="160" w:line="360" w:lineRule="auto"/>
        <w:jc w:val="both"/>
      </w:pPr>
      <w:r w:rsidRPr="005D18F1">
        <w:t xml:space="preserve">Outro resultado relevante foi a redução do erro em relação ao baseline. Enquanto a abordagem baseada na média histórica apresentou erro de aproximadamente 37%, o modelo selecionado reduziu esse valor para 24%, demonstrando maior capacidade de adaptação às características de cada incidente. </w:t>
      </w:r>
    </w:p>
    <w:p w14:paraId="6EFA90DE" w14:textId="77777777" w:rsidR="005D18F1" w:rsidRPr="005D18F1" w:rsidRDefault="005D18F1" w:rsidP="005D18F1">
      <w:pPr>
        <w:spacing w:after="160" w:line="360" w:lineRule="auto"/>
        <w:jc w:val="both"/>
      </w:pPr>
      <w:r w:rsidRPr="005D18F1">
        <w:t>Na prática, esse modelo contribui para aumentar a previsibilidade da operação, auxiliando gestores e equipes a estimar esforço, acompanhar atendimentos em andamento e planejar melhor a utilização dos recursos disponíveis.</w:t>
      </w:r>
    </w:p>
    <w:p w14:paraId="073F9226" w14:textId="77777777" w:rsidR="005D18F1" w:rsidRDefault="005D18F1">
      <w:pPr>
        <w:spacing w:before="80" w:after="240"/>
      </w:pPr>
    </w:p>
    <w:p w14:paraId="40D5E6F6" w14:textId="77777777" w:rsidR="005D18F1" w:rsidRPr="005D18F1" w:rsidRDefault="00000000" w:rsidP="005D18F1">
      <w:pPr>
        <w:pStyle w:val="Heading2"/>
        <w:spacing w:before="320" w:after="180"/>
        <w:rPr>
          <w:b/>
          <w:bCs/>
          <w:color w:val="12283F"/>
        </w:rPr>
      </w:pPr>
      <w:bookmarkStart w:id="55" w:name="_Toc240218273"/>
      <w:r>
        <w:rPr>
          <w:b/>
          <w:bCs/>
          <w:color w:val="12283F"/>
        </w:rPr>
        <w:t xml:space="preserve">5.7 </w:t>
      </w:r>
      <w:r w:rsidR="005D18F1" w:rsidRPr="005D18F1">
        <w:rPr>
          <w:b/>
          <w:bCs/>
          <w:color w:val="12283F"/>
        </w:rPr>
        <w:t>Quanto da demanda pode ser evitada?</w:t>
      </w:r>
      <w:bookmarkEnd w:id="55"/>
    </w:p>
    <w:p w14:paraId="59EBEF4B" w14:textId="77777777" w:rsidR="005D18F1" w:rsidRPr="005D18F1" w:rsidRDefault="005D18F1" w:rsidP="005D18F1">
      <w:pPr>
        <w:spacing w:after="160" w:line="360" w:lineRule="auto"/>
        <w:jc w:val="both"/>
      </w:pPr>
      <w:r w:rsidRPr="005D18F1">
        <w:t>Além de prever incidentes, buscamos entender quanto do volume atual poderia ser reduzido por meio de ações preventivas.</w:t>
      </w:r>
    </w:p>
    <w:p w14:paraId="4B47F4A6" w14:textId="6B214F1B" w:rsidR="005D18F1" w:rsidRPr="005D18F1" w:rsidRDefault="005D18F1" w:rsidP="005D18F1">
      <w:pPr>
        <w:spacing w:after="160" w:line="360" w:lineRule="auto"/>
        <w:jc w:val="both"/>
      </w:pPr>
      <w:r w:rsidRPr="005D18F1">
        <w:lastRenderedPageBreak/>
        <w:t xml:space="preserve">Para isso, cruzamos os grupos identificados pela análise de NLP com a relação entre incidentes pais e incidentes filhos. O objetivo era identificar chamados que não representam eventos isolados, mas sim sintomas recorrentes de problemas já conhecidos. </w:t>
      </w:r>
    </w:p>
    <w:p w14:paraId="22816D6E" w14:textId="77E4A562" w:rsidR="005D18F1" w:rsidRPr="005D18F1" w:rsidRDefault="005D18F1" w:rsidP="005D18F1">
      <w:pPr>
        <w:spacing w:after="160" w:line="360" w:lineRule="auto"/>
        <w:jc w:val="both"/>
      </w:pPr>
      <w:r w:rsidRPr="005D18F1">
        <w:t xml:space="preserve">A análise mostrou que aproximadamente 23 mil incidentes estavam relacionados a problemas de capacidade e saturação de recursos, enquanto cerca de 15 mil chamados estavam vinculados a um incidente principal já existente. Parte desses registros aparece nos dois grupos simultaneamente. </w:t>
      </w:r>
    </w:p>
    <w:p w14:paraId="5A4FE8BB" w14:textId="19A99412" w:rsidR="005D18F1" w:rsidRPr="005D18F1" w:rsidRDefault="005D18F1" w:rsidP="005D18F1">
      <w:pPr>
        <w:spacing w:after="160" w:line="360" w:lineRule="auto"/>
        <w:jc w:val="both"/>
      </w:pPr>
      <w:r w:rsidRPr="005D18F1">
        <w:t xml:space="preserve">Ao consolidar essas informações, identificamos que aproximadamente 36 mil incidentes, ou 38,9% do volume analisado, apresentam potencial de redução por meio de ações estruturais. </w:t>
      </w:r>
    </w:p>
    <w:p w14:paraId="46A02A9F" w14:textId="19A22692" w:rsidR="005D18F1" w:rsidRPr="005D18F1" w:rsidRDefault="005D18F1" w:rsidP="005D18F1">
      <w:pPr>
        <w:spacing w:after="160" w:line="360" w:lineRule="auto"/>
        <w:jc w:val="both"/>
      </w:pPr>
      <w:r w:rsidRPr="005D18F1">
        <w:t xml:space="preserve">Esse resultado reforça um dos principais aprendizados do projeto: nem todo incidente precisa ser tratado apenas de forma reativa. Em muitos casos, a origem do problema já está visível nos dados e pode ser atacada antes de gerar novos chamados. Problemas de capacidade podem ser tratados por planejamento e expansão de recursos, enquanto incidentes relacionados a uma mesma causa </w:t>
      </w:r>
      <w:proofErr w:type="gramStart"/>
      <w:r w:rsidRPr="005D18F1">
        <w:t>raiz podem</w:t>
      </w:r>
      <w:proofErr w:type="gramEnd"/>
      <w:r w:rsidRPr="005D18F1">
        <w:t xml:space="preserve"> ser consolidados e acompanhados de forma centralizada. </w:t>
      </w:r>
    </w:p>
    <w:p w14:paraId="098FE3B1" w14:textId="4B81770B" w:rsidR="005D18F1" w:rsidRPr="005D18F1" w:rsidRDefault="005D18F1" w:rsidP="005D18F1">
      <w:pPr>
        <w:spacing w:after="160" w:line="360" w:lineRule="auto"/>
        <w:jc w:val="both"/>
      </w:pPr>
      <w:r w:rsidRPr="005D18F1">
        <w:t>Na prática, isso significa que parte significativa da demanda atual da operação não depende de aumentar equipes ou acelerar atendimentos, mas sim de atuar preventivamente sobre os problemas que mais geram volume</w:t>
      </w:r>
      <w:r>
        <w:t>.</w:t>
      </w:r>
    </w:p>
    <w:p w14:paraId="3B463915" w14:textId="2B26E626" w:rsidR="001C6824" w:rsidRDefault="005D18F1" w:rsidP="00BD4A34">
      <w:pPr>
        <w:spacing w:after="160" w:line="360" w:lineRule="auto"/>
        <w:jc w:val="both"/>
      </w:pPr>
      <w:r w:rsidRPr="005D18F1">
        <w:t>Essa versão tem muito mais cara de insight de negócio e conversa diretamente com o slide onde vocês mostram que aproximadamente 39% do volume está associado a incidentes duplicados ou relacionados a capacidade.</w:t>
      </w:r>
    </w:p>
    <w:p w14:paraId="1008AF14" w14:textId="77777777" w:rsidR="001C6824" w:rsidRDefault="00000000">
      <w:pPr>
        <w:pStyle w:val="Heading1"/>
        <w:spacing w:before="400" w:after="240"/>
      </w:pPr>
      <w:bookmarkStart w:id="56" w:name="_Toc240218274"/>
      <w:r>
        <w:rPr>
          <w:b/>
          <w:bCs/>
          <w:color w:val="12283F"/>
        </w:rPr>
        <w:t>6 Discussão</w:t>
      </w:r>
      <w:bookmarkEnd w:id="56"/>
    </w:p>
    <w:p w14:paraId="5F0F4901" w14:textId="77777777" w:rsidR="005D18F1" w:rsidRPr="005D18F1" w:rsidRDefault="00000000" w:rsidP="005D18F1">
      <w:pPr>
        <w:pStyle w:val="Heading2"/>
        <w:spacing w:before="320" w:after="180"/>
        <w:rPr>
          <w:b/>
          <w:bCs/>
          <w:color w:val="12283F"/>
        </w:rPr>
      </w:pPr>
      <w:bookmarkStart w:id="57" w:name="_Toc240218275"/>
      <w:r>
        <w:rPr>
          <w:b/>
          <w:bCs/>
          <w:color w:val="12283F"/>
        </w:rPr>
        <w:t xml:space="preserve">6.1 </w:t>
      </w:r>
      <w:r w:rsidR="005D18F1" w:rsidRPr="005D18F1">
        <w:rPr>
          <w:b/>
          <w:bCs/>
          <w:color w:val="12283F"/>
        </w:rPr>
        <w:t>Quando o modelo mais simples foi o melhor</w:t>
      </w:r>
      <w:bookmarkEnd w:id="57"/>
    </w:p>
    <w:p w14:paraId="3C7ABFDE" w14:textId="05D0D31B" w:rsidR="005D18F1" w:rsidRPr="005D18F1" w:rsidRDefault="005D18F1" w:rsidP="005D18F1">
      <w:pPr>
        <w:spacing w:after="160" w:line="360" w:lineRule="auto"/>
        <w:jc w:val="both"/>
      </w:pPr>
      <w:r w:rsidRPr="005D18F1">
        <w:t xml:space="preserve">Um dos resultados mais interessantes do projeto surgiu no regime de ruído de monitoramento, responsável por aproximadamente 63% dos incidentes da base. Nesse grupo, nenhum dos modelos de Machine Learning conseguiu superar a persistência, método que utiliza o comportamento mais recente como previsão. </w:t>
      </w:r>
    </w:p>
    <w:p w14:paraId="4C1F81F0" w14:textId="18FB70E6" w:rsidR="005D18F1" w:rsidRPr="005D18F1" w:rsidRDefault="005D18F1" w:rsidP="005D18F1">
      <w:pPr>
        <w:spacing w:after="160" w:line="360" w:lineRule="auto"/>
        <w:jc w:val="both"/>
      </w:pPr>
      <w:r w:rsidRPr="005D18F1">
        <w:t xml:space="preserve">A principal explicação é que esses incidentes são gerados quase exclusivamente por ferramentas de monitoramento. Diferentemente dos chamados operacionais, seu volume está muito mais </w:t>
      </w:r>
      <w:r w:rsidRPr="005D18F1">
        <w:lastRenderedPageBreak/>
        <w:t xml:space="preserve">relacionado a configurações dos sistemas de </w:t>
      </w:r>
      <w:proofErr w:type="spellStart"/>
      <w:r w:rsidRPr="005D18F1">
        <w:t>observabilidade</w:t>
      </w:r>
      <w:proofErr w:type="spellEnd"/>
      <w:r w:rsidRPr="005D18F1">
        <w:t xml:space="preserve"> do que a padrões de comportamento da operação. </w:t>
      </w:r>
    </w:p>
    <w:p w14:paraId="6FC8A94E" w14:textId="0126DABC" w:rsidR="005D18F1" w:rsidRPr="005D18F1" w:rsidRDefault="005D18F1" w:rsidP="005D18F1">
      <w:pPr>
        <w:spacing w:after="160" w:line="360" w:lineRule="auto"/>
        <w:jc w:val="both"/>
      </w:pPr>
      <w:r w:rsidRPr="005D18F1">
        <w:t xml:space="preserve">Nos demais regimes, ligados ao trabalho realizado pelas equipes, os modelos de Machine Learning apresentaram ganhos relevantes e reduziram significativamente os erros de previsão. </w:t>
      </w:r>
    </w:p>
    <w:p w14:paraId="0013FC5E" w14:textId="77777777" w:rsidR="005D18F1" w:rsidRPr="005D18F1" w:rsidRDefault="005D18F1" w:rsidP="005D18F1">
      <w:pPr>
        <w:spacing w:after="160" w:line="360" w:lineRule="auto"/>
        <w:jc w:val="both"/>
      </w:pPr>
      <w:r w:rsidRPr="005D18F1">
        <w:t>Esse resultado reforça um dos principais aprendizados do projeto: nem sempre a solução mais complexa é a melhor. Em alguns cenários, compreender o comportamento dos dados é mais importante do que utilizar algoritmos mais sofisticados. Além disso, permitir que os baselines competissem diretamente com os demais modelos foi fundamental para identificar esse comportamento e evitar escolhas baseadas apenas na complexidade da abordagem.</w:t>
      </w:r>
    </w:p>
    <w:p w14:paraId="13D01CD9" w14:textId="71496DFE" w:rsidR="001C6824" w:rsidRDefault="00000000">
      <w:pPr>
        <w:pStyle w:val="Heading2"/>
        <w:spacing w:before="320" w:after="180"/>
      </w:pPr>
      <w:bookmarkStart w:id="58" w:name="_Toc240218276"/>
      <w:r>
        <w:rPr>
          <w:b/>
          <w:bCs/>
          <w:color w:val="12283F"/>
        </w:rPr>
        <w:t xml:space="preserve">6.2 Sobre a escolha do </w:t>
      </w:r>
      <w:proofErr w:type="spellStart"/>
      <w:r w:rsidR="005D18F1">
        <w:rPr>
          <w:b/>
          <w:bCs/>
          <w:color w:val="12283F"/>
        </w:rPr>
        <w:t>threshold</w:t>
      </w:r>
      <w:proofErr w:type="spellEnd"/>
      <w:r>
        <w:rPr>
          <w:b/>
          <w:bCs/>
          <w:color w:val="12283F"/>
        </w:rPr>
        <w:t xml:space="preserve"> de decisão</w:t>
      </w:r>
      <w:bookmarkEnd w:id="58"/>
    </w:p>
    <w:p w14:paraId="43018AA8" w14:textId="0AF7ECD5" w:rsidR="005D18F1" w:rsidRPr="005D18F1" w:rsidRDefault="005D18F1" w:rsidP="005D18F1">
      <w:pPr>
        <w:spacing w:after="160" w:line="360" w:lineRule="auto"/>
        <w:jc w:val="both"/>
      </w:pPr>
      <w:r w:rsidRPr="005D18F1">
        <w:t xml:space="preserve">Durante os testes do modelo de risco avaliamos diferentes limiares de decisão. A configuração escolhida foi 0,3, priorizando a identificação antecipada de incidentes com potencial de violação de </w:t>
      </w:r>
      <w:r>
        <w:t>O</w:t>
      </w:r>
      <w:r w:rsidRPr="005D18F1">
        <w:t>LA.</w:t>
      </w:r>
    </w:p>
    <w:p w14:paraId="2D313263" w14:textId="41CCF6BD" w:rsidR="005D18F1" w:rsidRPr="005D18F1" w:rsidRDefault="005D18F1" w:rsidP="005D18F1">
      <w:pPr>
        <w:spacing w:after="160" w:line="360" w:lineRule="auto"/>
        <w:jc w:val="both"/>
      </w:pPr>
      <w:r w:rsidRPr="005D18F1">
        <w:t xml:space="preserve">Como as violações representam menos de 1% da base, um limiar mais conservador aumentaria a precisão, mas deixaria de identificar uma parcela relevante dos casos críticos. Por outro lado, um limiar mais permissivo gera mais alertas, porém reduz a chance de que uma violação passe despercebida. </w:t>
      </w:r>
    </w:p>
    <w:p w14:paraId="5366D442" w14:textId="6F227DAF" w:rsidR="005D18F1" w:rsidRPr="005D18F1" w:rsidRDefault="005D18F1" w:rsidP="005D18F1">
      <w:pPr>
        <w:spacing w:after="160" w:line="360" w:lineRule="auto"/>
        <w:jc w:val="both"/>
      </w:pPr>
      <w:r w:rsidRPr="005D18F1">
        <w:t xml:space="preserve">Considerando o contexto operacional, entendemos que o custo de não identificar um incidente com risco de violação é maior do que o custo de analisar um alerta que posteriormente não se concretize. Por esse motivo, optamos por privilegiar o recall do modelo e maximizar a capacidade de antecipação. </w:t>
      </w:r>
    </w:p>
    <w:p w14:paraId="2AE9CF14" w14:textId="77777777" w:rsidR="005D18F1" w:rsidRPr="005D18F1" w:rsidRDefault="005D18F1" w:rsidP="005D18F1">
      <w:pPr>
        <w:spacing w:after="160" w:line="360" w:lineRule="auto"/>
        <w:jc w:val="both"/>
      </w:pPr>
      <w:r w:rsidRPr="005D18F1">
        <w:t>Essa configuração foi mantida como parâmetro ajustável na plataforma, permitindo adequar o comportamento do modelo às necessidades e à capacidade operacional de cada equipe.</w:t>
      </w:r>
    </w:p>
    <w:p w14:paraId="09E3B589" w14:textId="77777777" w:rsidR="001C6824" w:rsidRDefault="00000000">
      <w:pPr>
        <w:pStyle w:val="Heading1"/>
        <w:spacing w:before="400" w:after="240"/>
      </w:pPr>
      <w:bookmarkStart w:id="59" w:name="_Toc240218277"/>
      <w:r>
        <w:rPr>
          <w:b/>
          <w:bCs/>
          <w:color w:val="12283F"/>
        </w:rPr>
        <w:t>8 Conclusão</w:t>
      </w:r>
      <w:bookmarkEnd w:id="59"/>
    </w:p>
    <w:p w14:paraId="7481DD62" w14:textId="47334F70" w:rsidR="00485536" w:rsidRPr="00485536" w:rsidRDefault="00485536" w:rsidP="00485536">
      <w:pPr>
        <w:spacing w:after="160" w:line="360" w:lineRule="auto"/>
        <w:ind w:firstLine="720"/>
        <w:jc w:val="both"/>
      </w:pPr>
      <w:r w:rsidRPr="00485536">
        <w:t xml:space="preserve">O desafio proposto pela Locaweb tinha como objetivo transformar dados históricos em capacidade de antecipação operacional. Ao longo do projeto buscamos responder essa necessidade desenvolvendo o </w:t>
      </w:r>
      <w:proofErr w:type="spellStart"/>
      <w:r w:rsidRPr="00485536">
        <w:t>PredictOps</w:t>
      </w:r>
      <w:proofErr w:type="spellEnd"/>
      <w:r w:rsidRPr="00485536">
        <w:t xml:space="preserve"> 360, uma plataforma capaz de transformar incidentes históricos em previsões, alertas e recomendações para apoio à decisão. </w:t>
      </w:r>
    </w:p>
    <w:p w14:paraId="3516F4E9" w14:textId="262AAE83" w:rsidR="00485536" w:rsidRPr="00485536" w:rsidRDefault="00485536" w:rsidP="00485536">
      <w:pPr>
        <w:spacing w:after="160" w:line="360" w:lineRule="auto"/>
        <w:ind w:firstLine="720"/>
        <w:jc w:val="both"/>
      </w:pPr>
      <w:r w:rsidRPr="00485536">
        <w:lastRenderedPageBreak/>
        <w:t xml:space="preserve">Utilizando mais de 122 mil incidentes registrados entre 2023 e 2025, construímos modelos para previsão de demanda, previsão de risco de </w:t>
      </w:r>
      <w:r w:rsidR="00E9044C">
        <w:t>OLA</w:t>
      </w:r>
      <w:r w:rsidRPr="00485536">
        <w:t xml:space="preserve">, estimativa de duração de atendimento e descoberta de padrões operacionais por meio de clusterização e processamento de linguagem natural. </w:t>
      </w:r>
    </w:p>
    <w:p w14:paraId="4CBE4F4F" w14:textId="27DAF2E1" w:rsidR="00485536" w:rsidRPr="00485536" w:rsidRDefault="00485536" w:rsidP="00485536">
      <w:pPr>
        <w:spacing w:after="160" w:line="360" w:lineRule="auto"/>
        <w:ind w:firstLine="720"/>
        <w:jc w:val="both"/>
      </w:pPr>
      <w:r w:rsidRPr="00485536">
        <w:t xml:space="preserve">Os resultados demonstraram ganhos relevantes de antecipação operacional. Os modelos de previsão reduziram os erros em comparação aos baselines utilizados, o classificador de risco conseguiu identificar antecipadamente grande parte dos casos de violação de </w:t>
      </w:r>
      <w:r w:rsidR="00E9044C">
        <w:t>OLA</w:t>
      </w:r>
      <w:r w:rsidRPr="00485536">
        <w:t xml:space="preserve"> e os modelos de duração forneceram estimativas úteis para planejamento e acompanhamento das equipes. </w:t>
      </w:r>
    </w:p>
    <w:p w14:paraId="3BF55A2C" w14:textId="59F6158B" w:rsidR="00485536" w:rsidRPr="00485536" w:rsidRDefault="00485536" w:rsidP="00485536">
      <w:pPr>
        <w:spacing w:after="160" w:line="360" w:lineRule="auto"/>
        <w:ind w:firstLine="720"/>
        <w:jc w:val="both"/>
      </w:pPr>
      <w:r w:rsidRPr="00485536">
        <w:t xml:space="preserve">Além dos modelos, o projeto revelou descobertas importantes sobre a própria operação. A investigação do salto observado em setembro de 2025 mostrou que grande parte do crescimento dos incidentes estava relacionada à expansão dos mecanismos de monitoramento e não necessariamente a uma deterioração da infraestrutura. Também identificamos que os incidentes mais críticos representam apenas uma pequena parcela do volume total, evidenciando que criticidade e quantidade não possuem relação direta. </w:t>
      </w:r>
    </w:p>
    <w:p w14:paraId="4E9126F8" w14:textId="50A55CD2" w:rsidR="00485536" w:rsidRPr="00485536" w:rsidRDefault="00485536" w:rsidP="00485536">
      <w:pPr>
        <w:spacing w:after="160" w:line="360" w:lineRule="auto"/>
        <w:ind w:firstLine="720"/>
        <w:jc w:val="both"/>
      </w:pPr>
      <w:r w:rsidRPr="00485536">
        <w:t xml:space="preserve">Outro resultado relevante foi a estimativa de que aproximadamente 39% do volume analisado pode ser tratado por ações preventivas, planejamento de capacidade ou consolidação de chamados relacionados. Esse achado reforça que a melhoria operacional não depende apenas de responder incidentes mais rapidamente, mas também de reduzir sua ocorrência na origem. </w:t>
      </w:r>
    </w:p>
    <w:p w14:paraId="3190E1E5" w14:textId="72E6D0A2" w:rsidR="00485536" w:rsidRPr="00485536" w:rsidRDefault="00485536" w:rsidP="00485536">
      <w:pPr>
        <w:spacing w:after="160" w:line="360" w:lineRule="auto"/>
        <w:ind w:firstLine="720"/>
        <w:jc w:val="both"/>
      </w:pPr>
      <w:r w:rsidRPr="00485536">
        <w:t xml:space="preserve">Mais do que desenvolver modelos de Machine Learning, o principal objetivo do </w:t>
      </w:r>
      <w:proofErr w:type="spellStart"/>
      <w:r w:rsidRPr="00485536">
        <w:t>PredictOps</w:t>
      </w:r>
      <w:proofErr w:type="spellEnd"/>
      <w:r w:rsidRPr="00485536">
        <w:t xml:space="preserve"> 360 foi transformar dados em decisões. Os resultados mostram que os dados já continham grande parte das respostas que a operação procurava. O desafio era organizá-los, interpretá-los e disponibilizá-los de forma útil para quem toma decisões diariamente. </w:t>
      </w:r>
    </w:p>
    <w:p w14:paraId="1E36D3F4" w14:textId="1BDEC9B8" w:rsidR="00485536" w:rsidRDefault="00485536" w:rsidP="00485536">
      <w:pPr>
        <w:spacing w:after="160" w:line="360" w:lineRule="auto"/>
        <w:ind w:firstLine="720"/>
        <w:jc w:val="both"/>
      </w:pPr>
      <w:r w:rsidRPr="00485536">
        <w:t xml:space="preserve">O </w:t>
      </w:r>
      <w:proofErr w:type="spellStart"/>
      <w:r w:rsidRPr="00485536">
        <w:t>PredictOps</w:t>
      </w:r>
      <w:proofErr w:type="spellEnd"/>
      <w:r w:rsidRPr="00485536">
        <w:t xml:space="preserve"> 360 não promete eliminar incidentes. Ele busca fazer com que a operação deixe de descobrir os problemas depois que eles acontecem e passe a agir antes que eles impactem clientes, equipes e indicadores. </w:t>
      </w:r>
    </w:p>
    <w:p w14:paraId="3D9E1EB0" w14:textId="2ACBB7EE" w:rsidR="00BD4A34" w:rsidRDefault="00BD4A34" w:rsidP="00BD4A34">
      <w:pPr>
        <w:spacing w:after="160" w:line="360" w:lineRule="auto"/>
        <w:jc w:val="both"/>
        <w:rPr>
          <w:b/>
          <w:bCs/>
        </w:rPr>
      </w:pPr>
      <w:r w:rsidRPr="00BD4A34">
        <w:rPr>
          <w:b/>
          <w:bCs/>
        </w:rPr>
        <w:t>Antecipe o futuro. Proteja o presente</w:t>
      </w:r>
      <w:r>
        <w:rPr>
          <w:b/>
          <w:bCs/>
        </w:rPr>
        <w:t>.</w:t>
      </w:r>
    </w:p>
    <w:p w14:paraId="0EE1A883" w14:textId="77777777" w:rsidR="00BD4A34" w:rsidRDefault="00BD4A34" w:rsidP="00BD4A34">
      <w:pPr>
        <w:spacing w:after="160" w:line="360" w:lineRule="auto"/>
        <w:jc w:val="both"/>
        <w:rPr>
          <w:b/>
          <w:bCs/>
        </w:rPr>
      </w:pPr>
    </w:p>
    <w:p w14:paraId="5A9C5E6D" w14:textId="77777777" w:rsidR="00BD4A34" w:rsidRDefault="00BD4A34" w:rsidP="00BD4A34">
      <w:pPr>
        <w:spacing w:after="160" w:line="360" w:lineRule="auto"/>
        <w:jc w:val="both"/>
        <w:rPr>
          <w:b/>
          <w:bCs/>
        </w:rPr>
      </w:pPr>
    </w:p>
    <w:p w14:paraId="4E3ECDAD" w14:textId="77777777" w:rsidR="00BD4A34" w:rsidRPr="00BD4A34" w:rsidRDefault="00BD4A34" w:rsidP="00BD4A34">
      <w:pPr>
        <w:spacing w:after="160" w:line="360" w:lineRule="auto"/>
        <w:jc w:val="both"/>
        <w:rPr>
          <w:b/>
          <w:bCs/>
        </w:rPr>
      </w:pPr>
    </w:p>
    <w:p w14:paraId="63A731C5" w14:textId="77777777" w:rsidR="001C6824" w:rsidRPr="007253E6" w:rsidRDefault="00000000">
      <w:pPr>
        <w:pStyle w:val="Heading1"/>
        <w:spacing w:before="400" w:after="240"/>
        <w:rPr>
          <w:lang w:val="en-US"/>
        </w:rPr>
      </w:pPr>
      <w:bookmarkStart w:id="60" w:name="_Toc240218278"/>
      <w:proofErr w:type="spellStart"/>
      <w:r w:rsidRPr="007253E6">
        <w:rPr>
          <w:b/>
          <w:bCs/>
          <w:color w:val="12283F"/>
          <w:lang w:val="en-US"/>
        </w:rPr>
        <w:lastRenderedPageBreak/>
        <w:t>Referências</w:t>
      </w:r>
      <w:bookmarkEnd w:id="60"/>
      <w:proofErr w:type="spellEnd"/>
    </w:p>
    <w:p w14:paraId="2808C52C" w14:textId="77777777" w:rsidR="00BD4A34" w:rsidRDefault="00000000">
      <w:pPr>
        <w:spacing w:after="200"/>
        <w:jc w:val="both"/>
        <w:rPr>
          <w:lang w:val="en-US"/>
        </w:rPr>
      </w:pPr>
      <w:r w:rsidRPr="007253E6">
        <w:rPr>
          <w:sz w:val="22"/>
          <w:szCs w:val="22"/>
          <w:lang w:val="en-US"/>
        </w:rPr>
        <w:t>AXELOS. ITIL Foundation: ITIL 4 Edition. London: TSO, 2019.</w:t>
      </w:r>
    </w:p>
    <w:p w14:paraId="04460761" w14:textId="696D7AB1" w:rsidR="001C6824" w:rsidRPr="007253E6" w:rsidRDefault="00000000">
      <w:pPr>
        <w:spacing w:after="200"/>
        <w:jc w:val="both"/>
        <w:rPr>
          <w:lang w:val="en-US"/>
        </w:rPr>
      </w:pPr>
      <w:r w:rsidRPr="007253E6">
        <w:rPr>
          <w:sz w:val="22"/>
          <w:szCs w:val="22"/>
          <w:lang w:val="en-US"/>
        </w:rPr>
        <w:t>BEYER, B.; JONES, C.; PETOFF, J.; MURPHY, N. R. Site Reliability Engineering: How Google Runs Production Systems. Sebastopol: O'Reilly Media, 2016.</w:t>
      </w:r>
    </w:p>
    <w:p w14:paraId="0D95BD61" w14:textId="77777777" w:rsidR="001C6824" w:rsidRPr="007253E6" w:rsidRDefault="00000000">
      <w:pPr>
        <w:spacing w:after="200"/>
        <w:jc w:val="both"/>
        <w:rPr>
          <w:lang w:val="en-US"/>
        </w:rPr>
      </w:pPr>
      <w:r w:rsidRPr="007253E6">
        <w:rPr>
          <w:sz w:val="22"/>
          <w:szCs w:val="22"/>
          <w:lang w:val="en-US"/>
        </w:rPr>
        <w:t>BREIMAN, L. Random Forests. Machine Learning, v. 45, n. 1, p. 5-32, 2001.</w:t>
      </w:r>
    </w:p>
    <w:p w14:paraId="62A2E32D" w14:textId="77777777" w:rsidR="001C6824" w:rsidRPr="007253E6" w:rsidRDefault="00000000">
      <w:pPr>
        <w:spacing w:after="200"/>
        <w:jc w:val="both"/>
        <w:rPr>
          <w:lang w:val="en-US"/>
        </w:rPr>
      </w:pPr>
      <w:r w:rsidRPr="007253E6">
        <w:rPr>
          <w:sz w:val="22"/>
          <w:szCs w:val="22"/>
          <w:lang w:val="en-US"/>
        </w:rPr>
        <w:t>FRIEDMAN, J. H. Greedy function approximation: a gradient boosting machine. The Annals of Statistics, v. 29, n. 5, p. 1189-1232, 2001.</w:t>
      </w:r>
    </w:p>
    <w:p w14:paraId="1DF22C56" w14:textId="77777777" w:rsidR="001C6824" w:rsidRPr="007253E6" w:rsidRDefault="00000000">
      <w:pPr>
        <w:spacing w:after="200"/>
        <w:jc w:val="both"/>
        <w:rPr>
          <w:lang w:val="en-US"/>
        </w:rPr>
      </w:pPr>
      <w:r w:rsidRPr="007253E6">
        <w:rPr>
          <w:sz w:val="22"/>
          <w:szCs w:val="22"/>
          <w:lang w:val="en-US"/>
        </w:rPr>
        <w:t>HE, H.; GARCIA, E. A. Learning from imbalanced data. IEEE Transactions on Knowledge and Data Engineering, v. 21, n. 9, p. 1263-1284, 2009.</w:t>
      </w:r>
    </w:p>
    <w:p w14:paraId="6E9BA3CD" w14:textId="77777777" w:rsidR="001C6824" w:rsidRPr="007253E6" w:rsidRDefault="00000000">
      <w:pPr>
        <w:spacing w:after="200"/>
        <w:jc w:val="both"/>
        <w:rPr>
          <w:lang w:val="en-US"/>
        </w:rPr>
      </w:pPr>
      <w:r w:rsidRPr="007253E6">
        <w:rPr>
          <w:sz w:val="22"/>
          <w:szCs w:val="22"/>
          <w:lang w:val="en-US"/>
        </w:rPr>
        <w:t xml:space="preserve">HYNDMAN, R. J.; ATHANASOPOULOS, G. Forecasting: Principles and Practice. 3. ed. Melbourne: </w:t>
      </w:r>
      <w:proofErr w:type="spellStart"/>
      <w:r w:rsidRPr="007253E6">
        <w:rPr>
          <w:sz w:val="22"/>
          <w:szCs w:val="22"/>
          <w:lang w:val="en-US"/>
        </w:rPr>
        <w:t>OTexts</w:t>
      </w:r>
      <w:proofErr w:type="spellEnd"/>
      <w:r w:rsidRPr="007253E6">
        <w:rPr>
          <w:sz w:val="22"/>
          <w:szCs w:val="22"/>
          <w:lang w:val="en-US"/>
        </w:rPr>
        <w:t>, 2021.</w:t>
      </w:r>
    </w:p>
    <w:p w14:paraId="077C072B" w14:textId="77777777" w:rsidR="001C6824" w:rsidRPr="007253E6" w:rsidRDefault="00000000">
      <w:pPr>
        <w:spacing w:after="200"/>
        <w:jc w:val="both"/>
        <w:rPr>
          <w:lang w:val="en-US"/>
        </w:rPr>
      </w:pPr>
      <w:r w:rsidRPr="007253E6">
        <w:rPr>
          <w:sz w:val="22"/>
          <w:szCs w:val="22"/>
          <w:lang w:val="en-US"/>
        </w:rPr>
        <w:t>PEDREGOSA, F. et al. Scikit-learn: Machine Learning in Python. Journal of Machine Learning Research, v. 12, p. 2825-2830, 2011.</w:t>
      </w:r>
    </w:p>
    <w:p w14:paraId="3C2BC2D4" w14:textId="77777777" w:rsidR="001C6824" w:rsidRPr="007253E6" w:rsidRDefault="00000000">
      <w:pPr>
        <w:spacing w:after="200"/>
        <w:jc w:val="both"/>
        <w:rPr>
          <w:lang w:val="en-US"/>
        </w:rPr>
      </w:pPr>
      <w:r w:rsidRPr="007253E6">
        <w:rPr>
          <w:sz w:val="22"/>
          <w:szCs w:val="22"/>
          <w:lang w:val="en-US"/>
        </w:rPr>
        <w:t>ROUSSEEUW, P. J. Silhouettes: a graphical aid to the interpretation and validation of cluster analysis. Journal of Computational and Applied Mathematics, v. 20, p. 53-65, 1987.</w:t>
      </w:r>
    </w:p>
    <w:p w14:paraId="75DE206B" w14:textId="77777777" w:rsidR="001C6824" w:rsidRPr="007253E6" w:rsidRDefault="00000000">
      <w:pPr>
        <w:spacing w:after="200"/>
        <w:jc w:val="both"/>
        <w:rPr>
          <w:lang w:val="en-US"/>
        </w:rPr>
      </w:pPr>
      <w:r w:rsidRPr="007253E6">
        <w:rPr>
          <w:sz w:val="22"/>
          <w:szCs w:val="22"/>
          <w:lang w:val="en-US"/>
        </w:rPr>
        <w:t>SAITO, T.; REHMSMEIER, M. The precision-recall plot is more informative than the ROC plot when evaluating binary classifiers on imbalanced datasets. PLOS ONE, v. 10, n. 3, e0118432, 2015.</w:t>
      </w:r>
    </w:p>
    <w:p w14:paraId="658EAE2B" w14:textId="77777777" w:rsidR="001C6824" w:rsidRPr="007253E6" w:rsidRDefault="00000000">
      <w:pPr>
        <w:spacing w:after="200"/>
        <w:jc w:val="both"/>
        <w:rPr>
          <w:lang w:val="en-US"/>
        </w:rPr>
      </w:pPr>
      <w:r w:rsidRPr="007253E6">
        <w:rPr>
          <w:sz w:val="22"/>
          <w:szCs w:val="22"/>
          <w:lang w:val="en-US"/>
        </w:rPr>
        <w:t>SALTON, G.; BUCKLEY, C. Term-weighting approaches in automatic text retrieval. Information Processing &amp; Management, v. 24, n. 5, p. 513-523, 1988.</w:t>
      </w:r>
    </w:p>
    <w:p w14:paraId="2DBC86DB" w14:textId="77777777" w:rsidR="001C6824" w:rsidRPr="00E9044C" w:rsidRDefault="00000000">
      <w:pPr>
        <w:spacing w:after="200"/>
        <w:jc w:val="both"/>
        <w:rPr>
          <w:sz w:val="22"/>
          <w:szCs w:val="22"/>
          <w:lang w:val="en-US"/>
        </w:rPr>
      </w:pPr>
      <w:r w:rsidRPr="007253E6">
        <w:rPr>
          <w:sz w:val="22"/>
          <w:szCs w:val="22"/>
          <w:lang w:val="en-US"/>
        </w:rPr>
        <w:t xml:space="preserve">SCULLEY, D. Web-scale k-means clustering. In: PROCEEDINGS OF THE 19TH INTERNATIONAL CONFERENCE ON WORLD WIDE WEB, 2010, Raleigh. </w:t>
      </w:r>
      <w:r w:rsidRPr="00E9044C">
        <w:rPr>
          <w:sz w:val="22"/>
          <w:szCs w:val="22"/>
          <w:lang w:val="en-US"/>
        </w:rPr>
        <w:t xml:space="preserve">Proceedings... New York: ACM, 2010. </w:t>
      </w:r>
      <w:proofErr w:type="gramStart"/>
      <w:r w:rsidRPr="00E9044C">
        <w:rPr>
          <w:sz w:val="22"/>
          <w:szCs w:val="22"/>
          <w:lang w:val="en-US"/>
        </w:rPr>
        <w:t>p. 1177</w:t>
      </w:r>
      <w:proofErr w:type="gramEnd"/>
      <w:r w:rsidRPr="00E9044C">
        <w:rPr>
          <w:sz w:val="22"/>
          <w:szCs w:val="22"/>
          <w:lang w:val="en-US"/>
        </w:rPr>
        <w:t>-1178.</w:t>
      </w:r>
    </w:p>
    <w:p w14:paraId="2BDF65A5" w14:textId="77777777" w:rsidR="00BD4A34" w:rsidRPr="00BD4A34" w:rsidRDefault="00BD4A34" w:rsidP="00BD4A34">
      <w:pPr>
        <w:spacing w:after="200"/>
        <w:jc w:val="both"/>
        <w:rPr>
          <w:lang w:val="en-US"/>
        </w:rPr>
      </w:pPr>
      <w:r w:rsidRPr="00BD4A34">
        <w:rPr>
          <w:lang w:val="en-US"/>
        </w:rPr>
        <w:t xml:space="preserve">MCKINNEY, W. </w:t>
      </w:r>
      <w:r w:rsidRPr="00BD4A34">
        <w:rPr>
          <w:i/>
          <w:iCs/>
          <w:lang w:val="en-US"/>
        </w:rPr>
        <w:t>Python for Data Analysis</w:t>
      </w:r>
      <w:r w:rsidRPr="00BD4A34">
        <w:rPr>
          <w:lang w:val="en-US"/>
        </w:rPr>
        <w:t>. 3. ed. Sebastopol: O'Reilly Media, 2022.</w:t>
      </w:r>
    </w:p>
    <w:p w14:paraId="111840FF" w14:textId="77777777" w:rsidR="00BD4A34" w:rsidRPr="00BD4A34" w:rsidRDefault="00BD4A34" w:rsidP="00BD4A34">
      <w:pPr>
        <w:spacing w:after="200"/>
        <w:jc w:val="both"/>
        <w:rPr>
          <w:lang w:val="en-US"/>
        </w:rPr>
      </w:pPr>
      <w:r w:rsidRPr="00BD4A34">
        <w:rPr>
          <w:lang w:val="en-US"/>
        </w:rPr>
        <w:t xml:space="preserve">MOLIN, S. </w:t>
      </w:r>
      <w:r w:rsidRPr="00BD4A34">
        <w:rPr>
          <w:i/>
          <w:iCs/>
          <w:lang w:val="en-US"/>
        </w:rPr>
        <w:t>Hands-On Data Analysis with Pandas</w:t>
      </w:r>
      <w:r w:rsidRPr="00BD4A34">
        <w:rPr>
          <w:lang w:val="en-US"/>
        </w:rPr>
        <w:t xml:space="preserve">. Birmingham: </w:t>
      </w:r>
      <w:proofErr w:type="spellStart"/>
      <w:r w:rsidRPr="00BD4A34">
        <w:rPr>
          <w:lang w:val="en-US"/>
        </w:rPr>
        <w:t>Packt</w:t>
      </w:r>
      <w:proofErr w:type="spellEnd"/>
      <w:r w:rsidRPr="00BD4A34">
        <w:rPr>
          <w:lang w:val="en-US"/>
        </w:rPr>
        <w:t xml:space="preserve"> Publishing, 2023.</w:t>
      </w:r>
    </w:p>
    <w:p w14:paraId="12A6B702" w14:textId="77777777" w:rsidR="00BD4A34" w:rsidRPr="00BD4A34" w:rsidRDefault="00BD4A34" w:rsidP="00BD4A34">
      <w:pPr>
        <w:spacing w:after="200"/>
        <w:jc w:val="both"/>
        <w:rPr>
          <w:lang w:val="en-US"/>
        </w:rPr>
      </w:pPr>
      <w:r w:rsidRPr="00BD4A34">
        <w:rPr>
          <w:lang w:val="en-US"/>
        </w:rPr>
        <w:t xml:space="preserve">KUHN, M.; JOHNSON, K. </w:t>
      </w:r>
      <w:r w:rsidRPr="00BD4A34">
        <w:rPr>
          <w:i/>
          <w:iCs/>
          <w:lang w:val="en-US"/>
        </w:rPr>
        <w:t>Feature Engineering and Selection</w:t>
      </w:r>
      <w:r w:rsidRPr="00BD4A34">
        <w:rPr>
          <w:lang w:val="en-US"/>
        </w:rPr>
        <w:t>. Boca Raton: Chapman &amp; Hall/CRC, 2019.</w:t>
      </w:r>
    </w:p>
    <w:p w14:paraId="4D4DA6D1" w14:textId="77777777" w:rsidR="00BD4A34" w:rsidRPr="00BD4A34" w:rsidRDefault="00BD4A34">
      <w:pPr>
        <w:spacing w:after="200"/>
        <w:jc w:val="both"/>
        <w:rPr>
          <w:lang w:val="en-US"/>
        </w:rPr>
      </w:pPr>
    </w:p>
    <w:p w14:paraId="348E543B" w14:textId="77777777" w:rsidR="001C6824" w:rsidRPr="00BD4A34" w:rsidRDefault="00000000">
      <w:pPr>
        <w:rPr>
          <w:lang w:val="en-US"/>
        </w:rPr>
      </w:pPr>
      <w:r w:rsidRPr="00BD4A34">
        <w:rPr>
          <w:lang w:val="en-US"/>
        </w:rPr>
        <w:br w:type="page"/>
      </w:r>
    </w:p>
    <w:p w14:paraId="534218A6" w14:textId="5F3FB0AF" w:rsidR="001C6824" w:rsidRDefault="00000000">
      <w:pPr>
        <w:pStyle w:val="Heading1"/>
        <w:spacing w:before="400" w:after="240"/>
      </w:pPr>
      <w:bookmarkStart w:id="61" w:name="_Toc240218279"/>
      <w:r>
        <w:rPr>
          <w:b/>
          <w:bCs/>
          <w:color w:val="12283F"/>
        </w:rPr>
        <w:lastRenderedPageBreak/>
        <w:t xml:space="preserve">Apêndice A </w:t>
      </w:r>
      <w:r w:rsidR="00BD4A34">
        <w:rPr>
          <w:b/>
          <w:bCs/>
          <w:color w:val="12283F"/>
        </w:rPr>
        <w:t>-</w:t>
      </w:r>
      <w:r>
        <w:rPr>
          <w:b/>
          <w:bCs/>
          <w:color w:val="12283F"/>
        </w:rPr>
        <w:t xml:space="preserve"> Configuração dos modelos</w:t>
      </w:r>
      <w:bookmarkEnd w:id="61"/>
    </w:p>
    <w:p w14:paraId="29B88181" w14:textId="2F91EFCF" w:rsidR="001C6824" w:rsidRDefault="00000000">
      <w:pPr>
        <w:spacing w:before="260" w:after="100"/>
      </w:pPr>
      <w:r>
        <w:rPr>
          <w:b/>
          <w:bCs/>
          <w:sz w:val="20"/>
          <w:szCs w:val="20"/>
        </w:rPr>
        <w:t>Tabela A.1</w:t>
      </w:r>
      <w:r w:rsidR="00BD4A34">
        <w:rPr>
          <w:b/>
          <w:bCs/>
          <w:sz w:val="20"/>
          <w:szCs w:val="20"/>
        </w:rPr>
        <w:t xml:space="preserve">: </w:t>
      </w:r>
      <w:r>
        <w:rPr>
          <w:b/>
          <w:bCs/>
          <w:sz w:val="20"/>
          <w:szCs w:val="20"/>
        </w:rPr>
        <w:t xml:space="preserve">Algoritmos e </w:t>
      </w:r>
      <w:proofErr w:type="spellStart"/>
      <w:r>
        <w:rPr>
          <w:b/>
          <w:bCs/>
          <w:sz w:val="20"/>
          <w:szCs w:val="20"/>
        </w:rPr>
        <w:t>hiperparâmetros</w:t>
      </w:r>
      <w:proofErr w:type="spellEnd"/>
    </w:p>
    <w:tbl>
      <w:tblPr>
        <w:tblW w:w="9360" w:type="dxa"/>
        <w:tblBorders>
          <w:top w:val="single" w:sz="6" w:space="0" w:color="9AA7B4"/>
          <w:bottom w:val="single" w:sz="6" w:space="0" w:color="9AA7B4"/>
          <w:insideH w:val="single" w:sz="2" w:space="0" w:color="D5DCE4"/>
        </w:tblBorders>
        <w:tblCellMar>
          <w:left w:w="10" w:type="dxa"/>
          <w:right w:w="10" w:type="dxa"/>
        </w:tblCellMar>
        <w:tblLook w:val="0000" w:firstRow="0" w:lastRow="0" w:firstColumn="0" w:lastColumn="0" w:noHBand="0" w:noVBand="0"/>
      </w:tblPr>
      <w:tblGrid>
        <w:gridCol w:w="2400"/>
        <w:gridCol w:w="2800"/>
        <w:gridCol w:w="4160"/>
      </w:tblGrid>
      <w:tr w:rsidR="001C6824" w14:paraId="03C2D8A1" w14:textId="77777777">
        <w:trPr>
          <w:tblHeader/>
        </w:trPr>
        <w:tc>
          <w:tcPr>
            <w:tcW w:w="2400" w:type="dxa"/>
            <w:shd w:val="clear" w:color="auto" w:fill="E8EDF2"/>
            <w:tcMar>
              <w:top w:w="60" w:type="dxa"/>
              <w:left w:w="100" w:type="dxa"/>
              <w:bottom w:w="60" w:type="dxa"/>
              <w:right w:w="100" w:type="dxa"/>
            </w:tcMar>
          </w:tcPr>
          <w:p w14:paraId="264D0C9A" w14:textId="77777777" w:rsidR="001C6824" w:rsidRDefault="00000000">
            <w:pPr>
              <w:spacing w:line="260" w:lineRule="auto"/>
            </w:pPr>
            <w:r>
              <w:rPr>
                <w:b/>
                <w:bCs/>
                <w:sz w:val="20"/>
                <w:szCs w:val="20"/>
              </w:rPr>
              <w:t>Modelo</w:t>
            </w:r>
          </w:p>
        </w:tc>
        <w:tc>
          <w:tcPr>
            <w:tcW w:w="2800" w:type="dxa"/>
            <w:shd w:val="clear" w:color="auto" w:fill="E8EDF2"/>
            <w:tcMar>
              <w:top w:w="60" w:type="dxa"/>
              <w:left w:w="100" w:type="dxa"/>
              <w:bottom w:w="60" w:type="dxa"/>
              <w:right w:w="100" w:type="dxa"/>
            </w:tcMar>
          </w:tcPr>
          <w:p w14:paraId="74E94882" w14:textId="77777777" w:rsidR="001C6824" w:rsidRDefault="00000000">
            <w:pPr>
              <w:spacing w:line="260" w:lineRule="auto"/>
            </w:pPr>
            <w:r>
              <w:rPr>
                <w:b/>
                <w:bCs/>
                <w:sz w:val="20"/>
                <w:szCs w:val="20"/>
              </w:rPr>
              <w:t>Algoritmo</w:t>
            </w:r>
          </w:p>
        </w:tc>
        <w:tc>
          <w:tcPr>
            <w:tcW w:w="4160" w:type="dxa"/>
            <w:shd w:val="clear" w:color="auto" w:fill="E8EDF2"/>
            <w:tcMar>
              <w:top w:w="60" w:type="dxa"/>
              <w:left w:w="100" w:type="dxa"/>
              <w:bottom w:w="60" w:type="dxa"/>
              <w:right w:w="100" w:type="dxa"/>
            </w:tcMar>
          </w:tcPr>
          <w:p w14:paraId="348F97E4" w14:textId="77777777" w:rsidR="001C6824" w:rsidRDefault="00000000">
            <w:pPr>
              <w:spacing w:line="260" w:lineRule="auto"/>
            </w:pPr>
            <w:proofErr w:type="spellStart"/>
            <w:r>
              <w:rPr>
                <w:b/>
                <w:bCs/>
                <w:sz w:val="20"/>
                <w:szCs w:val="20"/>
              </w:rPr>
              <w:t>Hiperparâmetros</w:t>
            </w:r>
            <w:proofErr w:type="spellEnd"/>
          </w:p>
        </w:tc>
      </w:tr>
      <w:tr w:rsidR="001C6824" w:rsidRPr="00E9044C" w14:paraId="7E3BA19D" w14:textId="77777777">
        <w:tc>
          <w:tcPr>
            <w:tcW w:w="2400" w:type="dxa"/>
            <w:tcMar>
              <w:top w:w="60" w:type="dxa"/>
              <w:left w:w="100" w:type="dxa"/>
              <w:bottom w:w="60" w:type="dxa"/>
              <w:right w:w="100" w:type="dxa"/>
            </w:tcMar>
          </w:tcPr>
          <w:p w14:paraId="64FD40F3" w14:textId="77777777" w:rsidR="001C6824" w:rsidRDefault="00000000">
            <w:pPr>
              <w:spacing w:line="260" w:lineRule="auto"/>
            </w:pPr>
            <w:r>
              <w:rPr>
                <w:sz w:val="20"/>
                <w:szCs w:val="20"/>
              </w:rPr>
              <w:t>Volume D+1</w:t>
            </w:r>
          </w:p>
        </w:tc>
        <w:tc>
          <w:tcPr>
            <w:tcW w:w="2800" w:type="dxa"/>
            <w:tcMar>
              <w:top w:w="60" w:type="dxa"/>
              <w:left w:w="100" w:type="dxa"/>
              <w:bottom w:w="60" w:type="dxa"/>
              <w:right w:w="100" w:type="dxa"/>
            </w:tcMar>
          </w:tcPr>
          <w:p w14:paraId="62B18769" w14:textId="77777777" w:rsidR="001C6824" w:rsidRDefault="00000000">
            <w:pPr>
              <w:spacing w:line="260" w:lineRule="auto"/>
            </w:pPr>
            <w:proofErr w:type="spellStart"/>
            <w:r>
              <w:rPr>
                <w:sz w:val="20"/>
                <w:szCs w:val="20"/>
              </w:rPr>
              <w:t>Gradient</w:t>
            </w:r>
            <w:proofErr w:type="spellEnd"/>
            <w:r>
              <w:rPr>
                <w:sz w:val="20"/>
                <w:szCs w:val="20"/>
              </w:rPr>
              <w:t xml:space="preserve"> </w:t>
            </w:r>
            <w:proofErr w:type="spellStart"/>
            <w:r>
              <w:rPr>
                <w:sz w:val="20"/>
                <w:szCs w:val="20"/>
              </w:rPr>
              <w:t>Boosting</w:t>
            </w:r>
            <w:proofErr w:type="spellEnd"/>
          </w:p>
        </w:tc>
        <w:tc>
          <w:tcPr>
            <w:tcW w:w="4160" w:type="dxa"/>
            <w:tcMar>
              <w:top w:w="60" w:type="dxa"/>
              <w:left w:w="100" w:type="dxa"/>
              <w:bottom w:w="60" w:type="dxa"/>
              <w:right w:w="100" w:type="dxa"/>
            </w:tcMar>
          </w:tcPr>
          <w:p w14:paraId="4FA4BEE1" w14:textId="77777777" w:rsidR="001C6824" w:rsidRPr="007253E6" w:rsidRDefault="00000000">
            <w:pPr>
              <w:spacing w:line="260" w:lineRule="auto"/>
              <w:rPr>
                <w:lang w:val="en-US"/>
              </w:rPr>
            </w:pPr>
            <w:proofErr w:type="spellStart"/>
            <w:r w:rsidRPr="007253E6">
              <w:rPr>
                <w:sz w:val="20"/>
                <w:szCs w:val="20"/>
                <w:lang w:val="en-US"/>
              </w:rPr>
              <w:t>n_estimators</w:t>
            </w:r>
            <w:proofErr w:type="spellEnd"/>
            <w:r w:rsidRPr="007253E6">
              <w:rPr>
                <w:sz w:val="20"/>
                <w:szCs w:val="20"/>
                <w:lang w:val="en-US"/>
              </w:rPr>
              <w:t xml:space="preserve">=100; </w:t>
            </w:r>
            <w:proofErr w:type="spellStart"/>
            <w:r w:rsidRPr="007253E6">
              <w:rPr>
                <w:sz w:val="20"/>
                <w:szCs w:val="20"/>
                <w:lang w:val="en-US"/>
              </w:rPr>
              <w:t>max_depth</w:t>
            </w:r>
            <w:proofErr w:type="spellEnd"/>
            <w:r w:rsidRPr="007253E6">
              <w:rPr>
                <w:sz w:val="20"/>
                <w:szCs w:val="20"/>
                <w:lang w:val="en-US"/>
              </w:rPr>
              <w:t xml:space="preserve">=4; </w:t>
            </w:r>
            <w:proofErr w:type="spellStart"/>
            <w:r w:rsidRPr="007253E6">
              <w:rPr>
                <w:sz w:val="20"/>
                <w:szCs w:val="20"/>
                <w:lang w:val="en-US"/>
              </w:rPr>
              <w:t>learning_rate</w:t>
            </w:r>
            <w:proofErr w:type="spellEnd"/>
            <w:r w:rsidRPr="007253E6">
              <w:rPr>
                <w:sz w:val="20"/>
                <w:szCs w:val="20"/>
                <w:lang w:val="en-US"/>
              </w:rPr>
              <w:t>=0,03</w:t>
            </w:r>
          </w:p>
        </w:tc>
      </w:tr>
      <w:tr w:rsidR="001C6824" w:rsidRPr="00E9044C" w14:paraId="3DA855F9" w14:textId="77777777">
        <w:tc>
          <w:tcPr>
            <w:tcW w:w="2400" w:type="dxa"/>
            <w:tcMar>
              <w:top w:w="60" w:type="dxa"/>
              <w:left w:w="100" w:type="dxa"/>
              <w:bottom w:w="60" w:type="dxa"/>
              <w:right w:w="100" w:type="dxa"/>
            </w:tcMar>
          </w:tcPr>
          <w:p w14:paraId="50B4091B" w14:textId="77777777" w:rsidR="001C6824" w:rsidRDefault="00000000">
            <w:pPr>
              <w:spacing w:line="260" w:lineRule="auto"/>
            </w:pPr>
            <w:r>
              <w:rPr>
                <w:sz w:val="20"/>
                <w:szCs w:val="20"/>
              </w:rPr>
              <w:t>Volume D+7</w:t>
            </w:r>
          </w:p>
        </w:tc>
        <w:tc>
          <w:tcPr>
            <w:tcW w:w="2800" w:type="dxa"/>
            <w:tcMar>
              <w:top w:w="60" w:type="dxa"/>
              <w:left w:w="100" w:type="dxa"/>
              <w:bottom w:w="60" w:type="dxa"/>
              <w:right w:w="100" w:type="dxa"/>
            </w:tcMar>
          </w:tcPr>
          <w:p w14:paraId="25CE416E" w14:textId="77777777" w:rsidR="001C6824" w:rsidRDefault="00000000">
            <w:pPr>
              <w:spacing w:line="260" w:lineRule="auto"/>
            </w:pPr>
            <w:proofErr w:type="spellStart"/>
            <w:r>
              <w:rPr>
                <w:sz w:val="20"/>
                <w:szCs w:val="20"/>
              </w:rPr>
              <w:t>Gradient</w:t>
            </w:r>
            <w:proofErr w:type="spellEnd"/>
            <w:r>
              <w:rPr>
                <w:sz w:val="20"/>
                <w:szCs w:val="20"/>
              </w:rPr>
              <w:t xml:space="preserve"> </w:t>
            </w:r>
            <w:proofErr w:type="spellStart"/>
            <w:r>
              <w:rPr>
                <w:sz w:val="20"/>
                <w:szCs w:val="20"/>
              </w:rPr>
              <w:t>Boosting</w:t>
            </w:r>
            <w:proofErr w:type="spellEnd"/>
          </w:p>
        </w:tc>
        <w:tc>
          <w:tcPr>
            <w:tcW w:w="4160" w:type="dxa"/>
            <w:tcMar>
              <w:top w:w="60" w:type="dxa"/>
              <w:left w:w="100" w:type="dxa"/>
              <w:bottom w:w="60" w:type="dxa"/>
              <w:right w:w="100" w:type="dxa"/>
            </w:tcMar>
          </w:tcPr>
          <w:p w14:paraId="74B0CCA9" w14:textId="77777777" w:rsidR="001C6824" w:rsidRPr="007253E6" w:rsidRDefault="00000000">
            <w:pPr>
              <w:spacing w:line="260" w:lineRule="auto"/>
              <w:rPr>
                <w:lang w:val="en-US"/>
              </w:rPr>
            </w:pPr>
            <w:proofErr w:type="spellStart"/>
            <w:r w:rsidRPr="007253E6">
              <w:rPr>
                <w:sz w:val="20"/>
                <w:szCs w:val="20"/>
                <w:lang w:val="en-US"/>
              </w:rPr>
              <w:t>n_estimators</w:t>
            </w:r>
            <w:proofErr w:type="spellEnd"/>
            <w:r w:rsidRPr="007253E6">
              <w:rPr>
                <w:sz w:val="20"/>
                <w:szCs w:val="20"/>
                <w:lang w:val="en-US"/>
              </w:rPr>
              <w:t xml:space="preserve">=100; </w:t>
            </w:r>
            <w:proofErr w:type="spellStart"/>
            <w:r w:rsidRPr="007253E6">
              <w:rPr>
                <w:sz w:val="20"/>
                <w:szCs w:val="20"/>
                <w:lang w:val="en-US"/>
              </w:rPr>
              <w:t>max_depth</w:t>
            </w:r>
            <w:proofErr w:type="spellEnd"/>
            <w:r w:rsidRPr="007253E6">
              <w:rPr>
                <w:sz w:val="20"/>
                <w:szCs w:val="20"/>
                <w:lang w:val="en-US"/>
              </w:rPr>
              <w:t xml:space="preserve">=2; </w:t>
            </w:r>
            <w:proofErr w:type="spellStart"/>
            <w:r w:rsidRPr="007253E6">
              <w:rPr>
                <w:sz w:val="20"/>
                <w:szCs w:val="20"/>
                <w:lang w:val="en-US"/>
              </w:rPr>
              <w:t>learning_rate</w:t>
            </w:r>
            <w:proofErr w:type="spellEnd"/>
            <w:r w:rsidRPr="007253E6">
              <w:rPr>
                <w:sz w:val="20"/>
                <w:szCs w:val="20"/>
                <w:lang w:val="en-US"/>
              </w:rPr>
              <w:t>=0,05</w:t>
            </w:r>
          </w:p>
        </w:tc>
      </w:tr>
      <w:tr w:rsidR="001C6824" w:rsidRPr="00E9044C" w14:paraId="7BCA919C" w14:textId="77777777">
        <w:tc>
          <w:tcPr>
            <w:tcW w:w="2400" w:type="dxa"/>
            <w:tcMar>
              <w:top w:w="60" w:type="dxa"/>
              <w:left w:w="100" w:type="dxa"/>
              <w:bottom w:w="60" w:type="dxa"/>
              <w:right w:w="100" w:type="dxa"/>
            </w:tcMar>
          </w:tcPr>
          <w:p w14:paraId="7DF6FE8E" w14:textId="77777777" w:rsidR="001C6824" w:rsidRDefault="00000000">
            <w:pPr>
              <w:spacing w:line="260" w:lineRule="auto"/>
            </w:pPr>
            <w:r>
              <w:rPr>
                <w:sz w:val="20"/>
                <w:szCs w:val="20"/>
              </w:rPr>
              <w:t>Volume por turno</w:t>
            </w:r>
          </w:p>
        </w:tc>
        <w:tc>
          <w:tcPr>
            <w:tcW w:w="2800" w:type="dxa"/>
            <w:tcMar>
              <w:top w:w="60" w:type="dxa"/>
              <w:left w:w="100" w:type="dxa"/>
              <w:bottom w:w="60" w:type="dxa"/>
              <w:right w:w="100" w:type="dxa"/>
            </w:tcMar>
          </w:tcPr>
          <w:p w14:paraId="07908A45" w14:textId="15C4521C" w:rsidR="001C6824" w:rsidRDefault="00000000">
            <w:pPr>
              <w:spacing w:line="260" w:lineRule="auto"/>
            </w:pPr>
            <w:proofErr w:type="spellStart"/>
            <w:r>
              <w:rPr>
                <w:sz w:val="20"/>
                <w:szCs w:val="20"/>
              </w:rPr>
              <w:t>Gradient</w:t>
            </w:r>
            <w:proofErr w:type="spellEnd"/>
            <w:r>
              <w:rPr>
                <w:sz w:val="20"/>
                <w:szCs w:val="20"/>
              </w:rPr>
              <w:t xml:space="preserve"> </w:t>
            </w:r>
            <w:proofErr w:type="spellStart"/>
            <w:r>
              <w:rPr>
                <w:sz w:val="20"/>
                <w:szCs w:val="20"/>
              </w:rPr>
              <w:t>Boosting</w:t>
            </w:r>
            <w:proofErr w:type="spellEnd"/>
            <w:r>
              <w:rPr>
                <w:sz w:val="20"/>
                <w:szCs w:val="20"/>
              </w:rPr>
              <w:t xml:space="preserve"> </w:t>
            </w:r>
          </w:p>
        </w:tc>
        <w:tc>
          <w:tcPr>
            <w:tcW w:w="4160" w:type="dxa"/>
            <w:tcMar>
              <w:top w:w="60" w:type="dxa"/>
              <w:left w:w="100" w:type="dxa"/>
              <w:bottom w:w="60" w:type="dxa"/>
              <w:right w:w="100" w:type="dxa"/>
            </w:tcMar>
          </w:tcPr>
          <w:p w14:paraId="4F153622" w14:textId="77777777" w:rsidR="001C6824" w:rsidRPr="007253E6" w:rsidRDefault="00000000">
            <w:pPr>
              <w:spacing w:line="260" w:lineRule="auto"/>
              <w:rPr>
                <w:lang w:val="en-US"/>
              </w:rPr>
            </w:pPr>
            <w:proofErr w:type="spellStart"/>
            <w:r w:rsidRPr="007253E6">
              <w:rPr>
                <w:sz w:val="20"/>
                <w:szCs w:val="20"/>
                <w:lang w:val="en-US"/>
              </w:rPr>
              <w:t>n_estimators</w:t>
            </w:r>
            <w:proofErr w:type="spellEnd"/>
            <w:r w:rsidRPr="007253E6">
              <w:rPr>
                <w:sz w:val="20"/>
                <w:szCs w:val="20"/>
                <w:lang w:val="en-US"/>
              </w:rPr>
              <w:t xml:space="preserve">=200; </w:t>
            </w:r>
            <w:proofErr w:type="spellStart"/>
            <w:r w:rsidRPr="007253E6">
              <w:rPr>
                <w:sz w:val="20"/>
                <w:szCs w:val="20"/>
                <w:lang w:val="en-US"/>
              </w:rPr>
              <w:t>max_depth</w:t>
            </w:r>
            <w:proofErr w:type="spellEnd"/>
            <w:r w:rsidRPr="007253E6">
              <w:rPr>
                <w:sz w:val="20"/>
                <w:szCs w:val="20"/>
                <w:lang w:val="en-US"/>
              </w:rPr>
              <w:t xml:space="preserve">=2; </w:t>
            </w:r>
            <w:proofErr w:type="spellStart"/>
            <w:r w:rsidRPr="007253E6">
              <w:rPr>
                <w:sz w:val="20"/>
                <w:szCs w:val="20"/>
                <w:lang w:val="en-US"/>
              </w:rPr>
              <w:t>learning_rate</w:t>
            </w:r>
            <w:proofErr w:type="spellEnd"/>
            <w:r w:rsidRPr="007253E6">
              <w:rPr>
                <w:sz w:val="20"/>
                <w:szCs w:val="20"/>
                <w:lang w:val="en-US"/>
              </w:rPr>
              <w:t>=0,03</w:t>
            </w:r>
          </w:p>
        </w:tc>
      </w:tr>
      <w:tr w:rsidR="001C6824" w14:paraId="538E239A" w14:textId="77777777">
        <w:tc>
          <w:tcPr>
            <w:tcW w:w="2400" w:type="dxa"/>
            <w:tcMar>
              <w:top w:w="60" w:type="dxa"/>
              <w:left w:w="100" w:type="dxa"/>
              <w:bottom w:w="60" w:type="dxa"/>
              <w:right w:w="100" w:type="dxa"/>
            </w:tcMar>
          </w:tcPr>
          <w:p w14:paraId="25411704" w14:textId="77777777" w:rsidR="001C6824" w:rsidRDefault="00000000">
            <w:pPr>
              <w:spacing w:line="260" w:lineRule="auto"/>
            </w:pPr>
            <w:r>
              <w:rPr>
                <w:sz w:val="20"/>
                <w:szCs w:val="20"/>
              </w:rPr>
              <w:t>Volume por regime</w:t>
            </w:r>
          </w:p>
        </w:tc>
        <w:tc>
          <w:tcPr>
            <w:tcW w:w="2800" w:type="dxa"/>
            <w:tcMar>
              <w:top w:w="60" w:type="dxa"/>
              <w:left w:w="100" w:type="dxa"/>
              <w:bottom w:w="60" w:type="dxa"/>
              <w:right w:w="100" w:type="dxa"/>
            </w:tcMar>
          </w:tcPr>
          <w:p w14:paraId="4D1CCC58" w14:textId="77777777" w:rsidR="001C6824" w:rsidRDefault="00000000">
            <w:pPr>
              <w:spacing w:line="260" w:lineRule="auto"/>
            </w:pPr>
            <w:r>
              <w:rPr>
                <w:sz w:val="20"/>
                <w:szCs w:val="20"/>
              </w:rPr>
              <w:t>Seleção entre 9 candidatos</w:t>
            </w:r>
          </w:p>
        </w:tc>
        <w:tc>
          <w:tcPr>
            <w:tcW w:w="4160" w:type="dxa"/>
            <w:tcMar>
              <w:top w:w="60" w:type="dxa"/>
              <w:left w:w="100" w:type="dxa"/>
              <w:bottom w:w="60" w:type="dxa"/>
              <w:right w:w="100" w:type="dxa"/>
            </w:tcMar>
          </w:tcPr>
          <w:p w14:paraId="64D82847" w14:textId="77777777" w:rsidR="001C6824" w:rsidRDefault="00000000">
            <w:pPr>
              <w:spacing w:line="260" w:lineRule="auto"/>
            </w:pPr>
            <w:r>
              <w:rPr>
                <w:sz w:val="20"/>
                <w:szCs w:val="20"/>
              </w:rPr>
              <w:t xml:space="preserve">Eleição por validação </w:t>
            </w:r>
            <w:proofErr w:type="spellStart"/>
            <w:r>
              <w:rPr>
                <w:sz w:val="20"/>
                <w:szCs w:val="20"/>
              </w:rPr>
              <w:t>rolling-origin</w:t>
            </w:r>
            <w:proofErr w:type="spellEnd"/>
          </w:p>
        </w:tc>
      </w:tr>
      <w:tr w:rsidR="001C6824" w:rsidRPr="00E9044C" w14:paraId="0C1B998F" w14:textId="77777777">
        <w:tc>
          <w:tcPr>
            <w:tcW w:w="2400" w:type="dxa"/>
            <w:tcMar>
              <w:top w:w="60" w:type="dxa"/>
              <w:left w:w="100" w:type="dxa"/>
              <w:bottom w:w="60" w:type="dxa"/>
              <w:right w:w="100" w:type="dxa"/>
            </w:tcMar>
          </w:tcPr>
          <w:p w14:paraId="0EF8B5CC" w14:textId="77777777" w:rsidR="001C6824" w:rsidRDefault="00000000">
            <w:pPr>
              <w:spacing w:line="260" w:lineRule="auto"/>
            </w:pPr>
            <w:r>
              <w:rPr>
                <w:sz w:val="20"/>
                <w:szCs w:val="20"/>
              </w:rPr>
              <w:t>Risco de violação</w:t>
            </w:r>
          </w:p>
        </w:tc>
        <w:tc>
          <w:tcPr>
            <w:tcW w:w="2800" w:type="dxa"/>
            <w:tcMar>
              <w:top w:w="60" w:type="dxa"/>
              <w:left w:w="100" w:type="dxa"/>
              <w:bottom w:w="60" w:type="dxa"/>
              <w:right w:w="100" w:type="dxa"/>
            </w:tcMar>
          </w:tcPr>
          <w:p w14:paraId="76630755" w14:textId="77777777" w:rsidR="001C6824" w:rsidRDefault="00000000">
            <w:pPr>
              <w:spacing w:line="260" w:lineRule="auto"/>
            </w:pPr>
            <w:proofErr w:type="spellStart"/>
            <w:r>
              <w:rPr>
                <w:sz w:val="20"/>
                <w:szCs w:val="20"/>
              </w:rPr>
              <w:t>Gradient</w:t>
            </w:r>
            <w:proofErr w:type="spellEnd"/>
            <w:r>
              <w:rPr>
                <w:sz w:val="20"/>
                <w:szCs w:val="20"/>
              </w:rPr>
              <w:t xml:space="preserve"> </w:t>
            </w:r>
            <w:proofErr w:type="spellStart"/>
            <w:r>
              <w:rPr>
                <w:sz w:val="20"/>
                <w:szCs w:val="20"/>
              </w:rPr>
              <w:t>Boosting</w:t>
            </w:r>
            <w:proofErr w:type="spellEnd"/>
            <w:r>
              <w:rPr>
                <w:sz w:val="20"/>
                <w:szCs w:val="20"/>
              </w:rPr>
              <w:t xml:space="preserve"> </w:t>
            </w:r>
            <w:proofErr w:type="spellStart"/>
            <w:r>
              <w:rPr>
                <w:sz w:val="20"/>
                <w:szCs w:val="20"/>
              </w:rPr>
              <w:t>Classifier</w:t>
            </w:r>
            <w:proofErr w:type="spellEnd"/>
          </w:p>
        </w:tc>
        <w:tc>
          <w:tcPr>
            <w:tcW w:w="4160" w:type="dxa"/>
            <w:tcMar>
              <w:top w:w="60" w:type="dxa"/>
              <w:left w:w="100" w:type="dxa"/>
              <w:bottom w:w="60" w:type="dxa"/>
              <w:right w:w="100" w:type="dxa"/>
            </w:tcMar>
          </w:tcPr>
          <w:p w14:paraId="501D38DF" w14:textId="77777777" w:rsidR="001C6824" w:rsidRPr="007253E6" w:rsidRDefault="00000000">
            <w:pPr>
              <w:spacing w:line="260" w:lineRule="auto"/>
              <w:rPr>
                <w:lang w:val="en-US"/>
              </w:rPr>
            </w:pPr>
            <w:proofErr w:type="spellStart"/>
            <w:r w:rsidRPr="007253E6">
              <w:rPr>
                <w:sz w:val="20"/>
                <w:szCs w:val="20"/>
                <w:lang w:val="en-US"/>
              </w:rPr>
              <w:t>n_estimators</w:t>
            </w:r>
            <w:proofErr w:type="spellEnd"/>
            <w:r w:rsidRPr="007253E6">
              <w:rPr>
                <w:sz w:val="20"/>
                <w:szCs w:val="20"/>
                <w:lang w:val="en-US"/>
              </w:rPr>
              <w:t xml:space="preserve">=300; </w:t>
            </w:r>
            <w:proofErr w:type="spellStart"/>
            <w:r w:rsidRPr="007253E6">
              <w:rPr>
                <w:sz w:val="20"/>
                <w:szCs w:val="20"/>
                <w:lang w:val="en-US"/>
              </w:rPr>
              <w:t>max_depth</w:t>
            </w:r>
            <w:proofErr w:type="spellEnd"/>
            <w:r w:rsidRPr="007253E6">
              <w:rPr>
                <w:sz w:val="20"/>
                <w:szCs w:val="20"/>
                <w:lang w:val="en-US"/>
              </w:rPr>
              <w:t xml:space="preserve">=3; </w:t>
            </w:r>
            <w:proofErr w:type="spellStart"/>
            <w:r w:rsidRPr="007253E6">
              <w:rPr>
                <w:sz w:val="20"/>
                <w:szCs w:val="20"/>
                <w:lang w:val="en-US"/>
              </w:rPr>
              <w:t>learning_rate</w:t>
            </w:r>
            <w:proofErr w:type="spellEnd"/>
            <w:r w:rsidRPr="007253E6">
              <w:rPr>
                <w:sz w:val="20"/>
                <w:szCs w:val="20"/>
                <w:lang w:val="en-US"/>
              </w:rPr>
              <w:t xml:space="preserve">=0,05; </w:t>
            </w:r>
            <w:proofErr w:type="spellStart"/>
            <w:r w:rsidRPr="007253E6">
              <w:rPr>
                <w:sz w:val="20"/>
                <w:szCs w:val="20"/>
                <w:lang w:val="en-US"/>
              </w:rPr>
              <w:t>limiar</w:t>
            </w:r>
            <w:proofErr w:type="spellEnd"/>
            <w:r w:rsidRPr="007253E6">
              <w:rPr>
                <w:sz w:val="20"/>
                <w:szCs w:val="20"/>
                <w:lang w:val="en-US"/>
              </w:rPr>
              <w:t>=0,3</w:t>
            </w:r>
          </w:p>
        </w:tc>
      </w:tr>
      <w:tr w:rsidR="001C6824" w14:paraId="73960E70" w14:textId="77777777">
        <w:tc>
          <w:tcPr>
            <w:tcW w:w="2400" w:type="dxa"/>
            <w:tcMar>
              <w:top w:w="60" w:type="dxa"/>
              <w:left w:w="100" w:type="dxa"/>
              <w:bottom w:w="60" w:type="dxa"/>
              <w:right w:w="100" w:type="dxa"/>
            </w:tcMar>
          </w:tcPr>
          <w:p w14:paraId="19DEAE8F" w14:textId="77777777" w:rsidR="001C6824" w:rsidRDefault="00000000">
            <w:pPr>
              <w:spacing w:line="260" w:lineRule="auto"/>
            </w:pPr>
            <w:r>
              <w:rPr>
                <w:sz w:val="20"/>
                <w:szCs w:val="20"/>
              </w:rPr>
              <w:t>Duração</w:t>
            </w:r>
          </w:p>
        </w:tc>
        <w:tc>
          <w:tcPr>
            <w:tcW w:w="2800" w:type="dxa"/>
            <w:tcMar>
              <w:top w:w="60" w:type="dxa"/>
              <w:left w:w="100" w:type="dxa"/>
              <w:bottom w:w="60" w:type="dxa"/>
              <w:right w:w="100" w:type="dxa"/>
            </w:tcMar>
          </w:tcPr>
          <w:p w14:paraId="0EDB72DA" w14:textId="07EE5E87" w:rsidR="001C6824" w:rsidRDefault="00BD4A34">
            <w:pPr>
              <w:spacing w:line="260" w:lineRule="auto"/>
            </w:pPr>
            <w:r>
              <w:rPr>
                <w:sz w:val="20"/>
                <w:szCs w:val="20"/>
              </w:rPr>
              <w:t>Random Forest</w:t>
            </w:r>
          </w:p>
        </w:tc>
        <w:tc>
          <w:tcPr>
            <w:tcW w:w="4160" w:type="dxa"/>
            <w:tcMar>
              <w:top w:w="60" w:type="dxa"/>
              <w:left w:w="100" w:type="dxa"/>
              <w:bottom w:w="60" w:type="dxa"/>
              <w:right w:w="100" w:type="dxa"/>
            </w:tcMar>
          </w:tcPr>
          <w:p w14:paraId="13D1D2F0" w14:textId="77777777" w:rsidR="001C6824" w:rsidRDefault="00000000">
            <w:pPr>
              <w:spacing w:line="260" w:lineRule="auto"/>
            </w:pPr>
            <w:proofErr w:type="spellStart"/>
            <w:r>
              <w:rPr>
                <w:sz w:val="20"/>
                <w:szCs w:val="20"/>
              </w:rPr>
              <w:t>n_estimators</w:t>
            </w:r>
            <w:proofErr w:type="spellEnd"/>
            <w:r>
              <w:rPr>
                <w:sz w:val="20"/>
                <w:szCs w:val="20"/>
              </w:rPr>
              <w:t>=200; alvo transformado por log(1+x)</w:t>
            </w:r>
          </w:p>
        </w:tc>
      </w:tr>
      <w:tr w:rsidR="001C6824" w14:paraId="721FAE33" w14:textId="77777777">
        <w:tc>
          <w:tcPr>
            <w:tcW w:w="2400" w:type="dxa"/>
            <w:tcMar>
              <w:top w:w="60" w:type="dxa"/>
              <w:left w:w="100" w:type="dxa"/>
              <w:bottom w:w="60" w:type="dxa"/>
              <w:right w:w="100" w:type="dxa"/>
            </w:tcMar>
          </w:tcPr>
          <w:p w14:paraId="5EB4C2F1" w14:textId="77777777" w:rsidR="001C6824" w:rsidRDefault="00000000">
            <w:pPr>
              <w:spacing w:line="260" w:lineRule="auto"/>
            </w:pPr>
            <w:r>
              <w:rPr>
                <w:sz w:val="20"/>
                <w:szCs w:val="20"/>
              </w:rPr>
              <w:t>Regimes operacionais</w:t>
            </w:r>
          </w:p>
        </w:tc>
        <w:tc>
          <w:tcPr>
            <w:tcW w:w="2800" w:type="dxa"/>
            <w:tcMar>
              <w:top w:w="60" w:type="dxa"/>
              <w:left w:w="100" w:type="dxa"/>
              <w:bottom w:w="60" w:type="dxa"/>
              <w:right w:w="100" w:type="dxa"/>
            </w:tcMar>
          </w:tcPr>
          <w:p w14:paraId="57A772E3" w14:textId="0400A533" w:rsidR="001C6824" w:rsidRDefault="00000000">
            <w:pPr>
              <w:spacing w:line="260" w:lineRule="auto"/>
            </w:pPr>
            <w:r>
              <w:rPr>
                <w:sz w:val="20"/>
                <w:szCs w:val="20"/>
              </w:rPr>
              <w:t>K-</w:t>
            </w:r>
            <w:proofErr w:type="spellStart"/>
            <w:proofErr w:type="gramStart"/>
            <w:r w:rsidR="00BD4A34">
              <w:rPr>
                <w:sz w:val="20"/>
                <w:szCs w:val="20"/>
              </w:rPr>
              <w:t>means</w:t>
            </w:r>
            <w:proofErr w:type="spellEnd"/>
            <w:proofErr w:type="gramEnd"/>
          </w:p>
        </w:tc>
        <w:tc>
          <w:tcPr>
            <w:tcW w:w="4160" w:type="dxa"/>
            <w:tcMar>
              <w:top w:w="60" w:type="dxa"/>
              <w:left w:w="100" w:type="dxa"/>
              <w:bottom w:w="60" w:type="dxa"/>
              <w:right w:w="100" w:type="dxa"/>
            </w:tcMar>
          </w:tcPr>
          <w:p w14:paraId="4DEF586A" w14:textId="77777777" w:rsidR="001C6824" w:rsidRDefault="00000000">
            <w:pPr>
              <w:spacing w:line="260" w:lineRule="auto"/>
            </w:pPr>
            <w:r>
              <w:rPr>
                <w:sz w:val="20"/>
                <w:szCs w:val="20"/>
              </w:rPr>
              <w:t xml:space="preserve">k=3; </w:t>
            </w:r>
            <w:proofErr w:type="spellStart"/>
            <w:r>
              <w:rPr>
                <w:sz w:val="20"/>
                <w:szCs w:val="20"/>
              </w:rPr>
              <w:t>n_init</w:t>
            </w:r>
            <w:proofErr w:type="spellEnd"/>
            <w:r>
              <w:rPr>
                <w:sz w:val="20"/>
                <w:szCs w:val="20"/>
              </w:rPr>
              <w:t>=10; padronização por escore padrão</w:t>
            </w:r>
          </w:p>
        </w:tc>
      </w:tr>
      <w:tr w:rsidR="001C6824" w14:paraId="7DE15E19" w14:textId="77777777">
        <w:tc>
          <w:tcPr>
            <w:tcW w:w="2400" w:type="dxa"/>
            <w:tcMar>
              <w:top w:w="60" w:type="dxa"/>
              <w:left w:w="100" w:type="dxa"/>
              <w:bottom w:w="60" w:type="dxa"/>
              <w:right w:w="100" w:type="dxa"/>
            </w:tcMar>
          </w:tcPr>
          <w:p w14:paraId="446AD69C" w14:textId="77777777" w:rsidR="001C6824" w:rsidRDefault="00000000">
            <w:pPr>
              <w:spacing w:line="260" w:lineRule="auto"/>
            </w:pPr>
            <w:r>
              <w:rPr>
                <w:sz w:val="20"/>
                <w:szCs w:val="20"/>
              </w:rPr>
              <w:t>Modos de falha</w:t>
            </w:r>
          </w:p>
        </w:tc>
        <w:tc>
          <w:tcPr>
            <w:tcW w:w="2800" w:type="dxa"/>
            <w:tcMar>
              <w:top w:w="60" w:type="dxa"/>
              <w:left w:w="100" w:type="dxa"/>
              <w:bottom w:w="60" w:type="dxa"/>
              <w:right w:w="100" w:type="dxa"/>
            </w:tcMar>
          </w:tcPr>
          <w:p w14:paraId="51B7F0B8" w14:textId="3AF95DF3" w:rsidR="001C6824" w:rsidRPr="00BD4A34" w:rsidRDefault="00000000">
            <w:pPr>
              <w:spacing w:line="260" w:lineRule="auto"/>
              <w:rPr>
                <w:lang w:val="en-US"/>
              </w:rPr>
            </w:pPr>
            <w:r w:rsidRPr="00BD4A34">
              <w:rPr>
                <w:sz w:val="20"/>
                <w:szCs w:val="20"/>
                <w:lang w:val="en-US"/>
              </w:rPr>
              <w:t xml:space="preserve">TF-IDF + </w:t>
            </w:r>
            <w:proofErr w:type="spellStart"/>
            <w:r w:rsidRPr="00BD4A34">
              <w:rPr>
                <w:sz w:val="20"/>
                <w:szCs w:val="20"/>
                <w:lang w:val="en-US"/>
              </w:rPr>
              <w:t>MiniBatch</w:t>
            </w:r>
            <w:proofErr w:type="spellEnd"/>
            <w:r w:rsidRPr="00BD4A34">
              <w:rPr>
                <w:sz w:val="20"/>
                <w:szCs w:val="20"/>
                <w:lang w:val="en-US"/>
              </w:rPr>
              <w:t xml:space="preserve"> K-</w:t>
            </w:r>
            <w:r w:rsidR="00BD4A34" w:rsidRPr="00BD4A34">
              <w:rPr>
                <w:sz w:val="20"/>
                <w:szCs w:val="20"/>
                <w:lang w:val="en-US"/>
              </w:rPr>
              <w:t>m</w:t>
            </w:r>
            <w:r w:rsidR="00BD4A34">
              <w:rPr>
                <w:sz w:val="20"/>
                <w:szCs w:val="20"/>
                <w:lang w:val="en-US"/>
              </w:rPr>
              <w:t>eans</w:t>
            </w:r>
          </w:p>
        </w:tc>
        <w:tc>
          <w:tcPr>
            <w:tcW w:w="4160" w:type="dxa"/>
            <w:tcMar>
              <w:top w:w="60" w:type="dxa"/>
              <w:left w:w="100" w:type="dxa"/>
              <w:bottom w:w="60" w:type="dxa"/>
              <w:right w:w="100" w:type="dxa"/>
            </w:tcMar>
          </w:tcPr>
          <w:p w14:paraId="189A98B7" w14:textId="77777777" w:rsidR="001C6824" w:rsidRDefault="00000000">
            <w:pPr>
              <w:spacing w:line="260" w:lineRule="auto"/>
            </w:pPr>
            <w:proofErr w:type="spellStart"/>
            <w:r>
              <w:rPr>
                <w:sz w:val="20"/>
                <w:szCs w:val="20"/>
              </w:rPr>
              <w:t>n_init</w:t>
            </w:r>
            <w:proofErr w:type="spellEnd"/>
            <w:r>
              <w:rPr>
                <w:sz w:val="20"/>
                <w:szCs w:val="20"/>
              </w:rPr>
              <w:t xml:space="preserve">=10; </w:t>
            </w:r>
            <w:proofErr w:type="spellStart"/>
            <w:r>
              <w:rPr>
                <w:sz w:val="20"/>
                <w:szCs w:val="20"/>
              </w:rPr>
              <w:t>batch_size</w:t>
            </w:r>
            <w:proofErr w:type="spellEnd"/>
            <w:r>
              <w:rPr>
                <w:sz w:val="20"/>
                <w:szCs w:val="20"/>
              </w:rPr>
              <w:t>=2048; seleção por score composto</w:t>
            </w:r>
          </w:p>
        </w:tc>
      </w:tr>
    </w:tbl>
    <w:p w14:paraId="450B6846" w14:textId="2C12B73E" w:rsidR="001C6824" w:rsidRDefault="00000000" w:rsidP="00BD4A34">
      <w:pPr>
        <w:spacing w:before="80" w:after="240"/>
      </w:pPr>
      <w:r>
        <w:rPr>
          <w:i/>
          <w:iCs/>
          <w:color w:val="5A6B7B"/>
          <w:sz w:val="20"/>
          <w:szCs w:val="20"/>
        </w:rPr>
        <w:t xml:space="preserve">Fonte: elaborada pelos autores. </w:t>
      </w:r>
      <w:r w:rsidR="00BD4A34">
        <w:rPr>
          <w:i/>
          <w:iCs/>
          <w:color w:val="5A6B7B"/>
          <w:sz w:val="20"/>
          <w:szCs w:val="20"/>
        </w:rPr>
        <w:t xml:space="preserve">Random </w:t>
      </w:r>
      <w:proofErr w:type="spellStart"/>
      <w:r w:rsidR="00BD4A34">
        <w:rPr>
          <w:i/>
          <w:iCs/>
          <w:color w:val="5A6B7B"/>
          <w:sz w:val="20"/>
          <w:szCs w:val="20"/>
        </w:rPr>
        <w:t>seed</w:t>
      </w:r>
      <w:proofErr w:type="spellEnd"/>
      <w:r>
        <w:rPr>
          <w:i/>
          <w:iCs/>
          <w:color w:val="5A6B7B"/>
          <w:sz w:val="20"/>
          <w:szCs w:val="20"/>
        </w:rPr>
        <w:t xml:space="preserve"> fixada em 42 em todos os modelos.</w:t>
      </w:r>
    </w:p>
    <w:p w14:paraId="61AC0C03" w14:textId="5AD5F7B0" w:rsidR="001C6824" w:rsidRDefault="00000000">
      <w:pPr>
        <w:pStyle w:val="Heading1"/>
        <w:spacing w:before="400" w:after="240"/>
      </w:pPr>
      <w:bookmarkStart w:id="62" w:name="_Toc240218280"/>
      <w:r>
        <w:rPr>
          <w:b/>
          <w:bCs/>
          <w:color w:val="12283F"/>
        </w:rPr>
        <w:t xml:space="preserve">Apêndice B </w:t>
      </w:r>
      <w:r w:rsidR="00BD4A34">
        <w:rPr>
          <w:b/>
          <w:bCs/>
          <w:color w:val="12283F"/>
        </w:rPr>
        <w:t>-</w:t>
      </w:r>
      <w:r>
        <w:rPr>
          <w:b/>
          <w:bCs/>
          <w:color w:val="12283F"/>
        </w:rPr>
        <w:t xml:space="preserve"> Artefatos gerados</w:t>
      </w:r>
      <w:bookmarkEnd w:id="62"/>
    </w:p>
    <w:p w14:paraId="2055ACFA" w14:textId="1F895A0A" w:rsidR="001C6824" w:rsidRDefault="00000000">
      <w:pPr>
        <w:spacing w:before="260" w:after="100"/>
      </w:pPr>
      <w:r>
        <w:rPr>
          <w:b/>
          <w:bCs/>
          <w:sz w:val="20"/>
          <w:szCs w:val="20"/>
        </w:rPr>
        <w:t>Tabela B.1</w:t>
      </w:r>
      <w:r w:rsidR="00BD4A34">
        <w:rPr>
          <w:b/>
          <w:bCs/>
          <w:sz w:val="20"/>
          <w:szCs w:val="20"/>
        </w:rPr>
        <w:t xml:space="preserve">: </w:t>
      </w:r>
      <w:r>
        <w:rPr>
          <w:b/>
          <w:bCs/>
          <w:sz w:val="20"/>
          <w:szCs w:val="20"/>
        </w:rPr>
        <w:t xml:space="preserve"> Saídas dos modelos e destino</w:t>
      </w:r>
    </w:p>
    <w:tbl>
      <w:tblPr>
        <w:tblW w:w="7650" w:type="dxa"/>
        <w:tblBorders>
          <w:top w:val="single" w:sz="6" w:space="0" w:color="9AA7B4"/>
          <w:bottom w:val="single" w:sz="6" w:space="0" w:color="9AA7B4"/>
          <w:insideH w:val="single" w:sz="2" w:space="0" w:color="D5DCE4"/>
        </w:tblBorders>
        <w:tblCellMar>
          <w:left w:w="10" w:type="dxa"/>
          <w:right w:w="10" w:type="dxa"/>
        </w:tblCellMar>
        <w:tblLook w:val="0000" w:firstRow="0" w:lastRow="0" w:firstColumn="0" w:lastColumn="0" w:noHBand="0" w:noVBand="0"/>
      </w:tblPr>
      <w:tblGrid>
        <w:gridCol w:w="2655"/>
        <w:gridCol w:w="585"/>
        <w:gridCol w:w="4410"/>
      </w:tblGrid>
      <w:tr w:rsidR="00BD4A34" w14:paraId="47E868EE" w14:textId="77777777" w:rsidTr="00BD4A34">
        <w:trPr>
          <w:tblHeader/>
        </w:trPr>
        <w:tc>
          <w:tcPr>
            <w:tcW w:w="3240" w:type="dxa"/>
            <w:gridSpan w:val="2"/>
            <w:shd w:val="clear" w:color="auto" w:fill="E8EDF2"/>
            <w:tcMar>
              <w:top w:w="60" w:type="dxa"/>
              <w:left w:w="100" w:type="dxa"/>
              <w:bottom w:w="60" w:type="dxa"/>
              <w:right w:w="100" w:type="dxa"/>
            </w:tcMar>
          </w:tcPr>
          <w:p w14:paraId="11D9BD27" w14:textId="77777777" w:rsidR="00BD4A34" w:rsidRDefault="00BD4A34">
            <w:pPr>
              <w:spacing w:line="260" w:lineRule="auto"/>
            </w:pPr>
            <w:r>
              <w:rPr>
                <w:b/>
                <w:bCs/>
                <w:sz w:val="20"/>
                <w:szCs w:val="20"/>
              </w:rPr>
              <w:t>Artefato</w:t>
            </w:r>
          </w:p>
        </w:tc>
        <w:tc>
          <w:tcPr>
            <w:tcW w:w="4410" w:type="dxa"/>
            <w:shd w:val="clear" w:color="auto" w:fill="E8EDF2"/>
            <w:tcMar>
              <w:top w:w="60" w:type="dxa"/>
              <w:left w:w="100" w:type="dxa"/>
              <w:bottom w:w="60" w:type="dxa"/>
              <w:right w:w="100" w:type="dxa"/>
            </w:tcMar>
          </w:tcPr>
          <w:p w14:paraId="693A3BD6" w14:textId="085DD42D" w:rsidR="00BD4A34" w:rsidRPr="00BD4A34" w:rsidRDefault="00BD4A34">
            <w:pPr>
              <w:spacing w:line="260" w:lineRule="auto"/>
              <w:rPr>
                <w:b/>
                <w:bCs/>
                <w:sz w:val="20"/>
                <w:szCs w:val="20"/>
              </w:rPr>
            </w:pPr>
            <w:r w:rsidRPr="00BD4A34">
              <w:rPr>
                <w:b/>
                <w:bCs/>
                <w:sz w:val="20"/>
                <w:szCs w:val="20"/>
              </w:rPr>
              <w:t>Finalidade</w:t>
            </w:r>
          </w:p>
        </w:tc>
      </w:tr>
      <w:tr w:rsidR="00BD4A34" w14:paraId="3E159B64" w14:textId="77777777" w:rsidTr="00BD4A34">
        <w:tc>
          <w:tcPr>
            <w:tcW w:w="2655" w:type="dxa"/>
            <w:tcMar>
              <w:top w:w="60" w:type="dxa"/>
              <w:left w:w="100" w:type="dxa"/>
              <w:bottom w:w="60" w:type="dxa"/>
              <w:right w:w="100" w:type="dxa"/>
            </w:tcMar>
          </w:tcPr>
          <w:p w14:paraId="3A0E3E5D" w14:textId="77777777" w:rsidR="00BD4A34" w:rsidRDefault="00BD4A34">
            <w:pPr>
              <w:spacing w:line="260" w:lineRule="auto"/>
            </w:pPr>
            <w:r>
              <w:rPr>
                <w:sz w:val="20"/>
                <w:szCs w:val="20"/>
              </w:rPr>
              <w:t>previsao_d1 / previsao_d7</w:t>
            </w:r>
          </w:p>
        </w:tc>
        <w:tc>
          <w:tcPr>
            <w:tcW w:w="4995" w:type="dxa"/>
            <w:gridSpan w:val="2"/>
            <w:tcMar>
              <w:top w:w="60" w:type="dxa"/>
              <w:left w:w="100" w:type="dxa"/>
              <w:bottom w:w="60" w:type="dxa"/>
              <w:right w:w="100" w:type="dxa"/>
            </w:tcMar>
          </w:tcPr>
          <w:p w14:paraId="4F7B4FB3" w14:textId="6332E8AB" w:rsidR="00BD4A34" w:rsidRPr="00BD4A34" w:rsidRDefault="00BD4A34">
            <w:pPr>
              <w:spacing w:line="260" w:lineRule="auto"/>
              <w:rPr>
                <w:sz w:val="20"/>
                <w:szCs w:val="20"/>
              </w:rPr>
            </w:pPr>
            <w:r w:rsidRPr="00BD4A34">
              <w:rPr>
                <w:sz w:val="20"/>
                <w:szCs w:val="20"/>
              </w:rPr>
              <w:t>Previsão diária de incidentes (D+1</w:t>
            </w:r>
            <w:r>
              <w:rPr>
                <w:sz w:val="20"/>
                <w:szCs w:val="20"/>
              </w:rPr>
              <w:t xml:space="preserve"> e D+7</w:t>
            </w:r>
            <w:r w:rsidRPr="00BD4A34">
              <w:rPr>
                <w:sz w:val="20"/>
                <w:szCs w:val="20"/>
              </w:rPr>
              <w:t>)</w:t>
            </w:r>
          </w:p>
        </w:tc>
      </w:tr>
      <w:tr w:rsidR="00BD4A34" w14:paraId="78C48F19" w14:textId="77777777" w:rsidTr="00BD4A34">
        <w:tc>
          <w:tcPr>
            <w:tcW w:w="2655" w:type="dxa"/>
            <w:tcMar>
              <w:top w:w="60" w:type="dxa"/>
              <w:left w:w="100" w:type="dxa"/>
              <w:bottom w:w="60" w:type="dxa"/>
              <w:right w:w="100" w:type="dxa"/>
            </w:tcMar>
          </w:tcPr>
          <w:p w14:paraId="5DF719ED" w14:textId="77777777" w:rsidR="00BD4A34" w:rsidRDefault="00BD4A34">
            <w:pPr>
              <w:spacing w:line="260" w:lineRule="auto"/>
            </w:pPr>
            <w:proofErr w:type="spellStart"/>
            <w:r>
              <w:rPr>
                <w:sz w:val="20"/>
                <w:szCs w:val="20"/>
              </w:rPr>
              <w:t>previsao_turno</w:t>
            </w:r>
            <w:proofErr w:type="spellEnd"/>
          </w:p>
        </w:tc>
        <w:tc>
          <w:tcPr>
            <w:tcW w:w="4995" w:type="dxa"/>
            <w:gridSpan w:val="2"/>
            <w:tcMar>
              <w:top w:w="60" w:type="dxa"/>
              <w:left w:w="100" w:type="dxa"/>
              <w:bottom w:w="60" w:type="dxa"/>
              <w:right w:w="100" w:type="dxa"/>
            </w:tcMar>
          </w:tcPr>
          <w:p w14:paraId="6BAA87B1" w14:textId="3FFF8204" w:rsidR="00BD4A34" w:rsidRPr="00BD4A34" w:rsidRDefault="00BD4A34">
            <w:pPr>
              <w:spacing w:line="260" w:lineRule="auto"/>
              <w:rPr>
                <w:sz w:val="20"/>
                <w:szCs w:val="20"/>
              </w:rPr>
            </w:pPr>
            <w:r w:rsidRPr="00BD4A34">
              <w:rPr>
                <w:sz w:val="20"/>
                <w:szCs w:val="20"/>
              </w:rPr>
              <w:t>Previsões segmentadas por turno</w:t>
            </w:r>
          </w:p>
        </w:tc>
      </w:tr>
      <w:tr w:rsidR="00BD4A34" w14:paraId="342CD79E" w14:textId="77777777" w:rsidTr="00BD4A34">
        <w:tc>
          <w:tcPr>
            <w:tcW w:w="2655" w:type="dxa"/>
            <w:tcMar>
              <w:top w:w="60" w:type="dxa"/>
              <w:left w:w="100" w:type="dxa"/>
              <w:bottom w:w="60" w:type="dxa"/>
              <w:right w:w="100" w:type="dxa"/>
            </w:tcMar>
          </w:tcPr>
          <w:p w14:paraId="27B2A254" w14:textId="77777777" w:rsidR="00BD4A34" w:rsidRDefault="00BD4A34">
            <w:pPr>
              <w:spacing w:line="260" w:lineRule="auto"/>
            </w:pPr>
            <w:r>
              <w:rPr>
                <w:sz w:val="20"/>
                <w:szCs w:val="20"/>
              </w:rPr>
              <w:t>previsao_d1_por_cluster</w:t>
            </w:r>
          </w:p>
        </w:tc>
        <w:tc>
          <w:tcPr>
            <w:tcW w:w="4995" w:type="dxa"/>
            <w:gridSpan w:val="2"/>
            <w:tcMar>
              <w:top w:w="60" w:type="dxa"/>
              <w:left w:w="100" w:type="dxa"/>
              <w:bottom w:w="60" w:type="dxa"/>
              <w:right w:w="100" w:type="dxa"/>
            </w:tcMar>
          </w:tcPr>
          <w:p w14:paraId="0B0A27E4" w14:textId="75189CBC" w:rsidR="00BD4A34" w:rsidRPr="00BD4A34" w:rsidRDefault="00BD4A34">
            <w:pPr>
              <w:spacing w:line="260" w:lineRule="auto"/>
              <w:rPr>
                <w:sz w:val="20"/>
                <w:szCs w:val="20"/>
              </w:rPr>
            </w:pPr>
            <w:r w:rsidRPr="00BD4A34">
              <w:rPr>
                <w:sz w:val="20"/>
                <w:szCs w:val="20"/>
              </w:rPr>
              <w:t>Previsão segmentada por regime operacional</w:t>
            </w:r>
          </w:p>
        </w:tc>
      </w:tr>
      <w:tr w:rsidR="00BD4A34" w14:paraId="6B343C55" w14:textId="77777777" w:rsidTr="00BD4A34">
        <w:tc>
          <w:tcPr>
            <w:tcW w:w="2655" w:type="dxa"/>
            <w:tcMar>
              <w:top w:w="60" w:type="dxa"/>
              <w:left w:w="100" w:type="dxa"/>
              <w:bottom w:w="60" w:type="dxa"/>
              <w:right w:w="100" w:type="dxa"/>
            </w:tcMar>
          </w:tcPr>
          <w:p w14:paraId="4F0FA33E" w14:textId="271A9A8D" w:rsidR="00BD4A34" w:rsidRDefault="00BD4A34">
            <w:pPr>
              <w:spacing w:line="260" w:lineRule="auto"/>
            </w:pPr>
            <w:proofErr w:type="spellStart"/>
            <w:r>
              <w:rPr>
                <w:sz w:val="20"/>
                <w:szCs w:val="20"/>
              </w:rPr>
              <w:t>previsao_ola</w:t>
            </w:r>
            <w:proofErr w:type="spellEnd"/>
          </w:p>
        </w:tc>
        <w:tc>
          <w:tcPr>
            <w:tcW w:w="4995" w:type="dxa"/>
            <w:gridSpan w:val="2"/>
            <w:tcMar>
              <w:top w:w="60" w:type="dxa"/>
              <w:left w:w="100" w:type="dxa"/>
              <w:bottom w:w="60" w:type="dxa"/>
              <w:right w:w="100" w:type="dxa"/>
            </w:tcMar>
          </w:tcPr>
          <w:p w14:paraId="25F664A8" w14:textId="140EE6A8" w:rsidR="00BD4A34" w:rsidRPr="00BD4A34" w:rsidRDefault="00BD4A34">
            <w:pPr>
              <w:spacing w:line="260" w:lineRule="auto"/>
              <w:rPr>
                <w:sz w:val="20"/>
                <w:szCs w:val="20"/>
              </w:rPr>
            </w:pPr>
            <w:r w:rsidRPr="00BD4A34">
              <w:rPr>
                <w:sz w:val="20"/>
                <w:szCs w:val="20"/>
              </w:rPr>
              <w:t xml:space="preserve">Probabilidade de violação de </w:t>
            </w:r>
            <w:r w:rsidR="00E9044C">
              <w:rPr>
                <w:sz w:val="20"/>
                <w:szCs w:val="20"/>
              </w:rPr>
              <w:t>OLA</w:t>
            </w:r>
            <w:r w:rsidRPr="00BD4A34">
              <w:rPr>
                <w:sz w:val="20"/>
                <w:szCs w:val="20"/>
              </w:rPr>
              <w:t xml:space="preserve"> por incidente</w:t>
            </w:r>
          </w:p>
        </w:tc>
      </w:tr>
      <w:tr w:rsidR="00BD4A34" w14:paraId="2E0E5193" w14:textId="77777777" w:rsidTr="00BD4A34">
        <w:tc>
          <w:tcPr>
            <w:tcW w:w="2655" w:type="dxa"/>
            <w:tcMar>
              <w:top w:w="60" w:type="dxa"/>
              <w:left w:w="100" w:type="dxa"/>
              <w:bottom w:w="60" w:type="dxa"/>
              <w:right w:w="100" w:type="dxa"/>
            </w:tcMar>
          </w:tcPr>
          <w:p w14:paraId="4DFB85A2" w14:textId="77777777" w:rsidR="00BD4A34" w:rsidRDefault="00BD4A34">
            <w:pPr>
              <w:spacing w:line="260" w:lineRule="auto"/>
            </w:pPr>
            <w:proofErr w:type="spellStart"/>
            <w:r>
              <w:rPr>
                <w:sz w:val="20"/>
                <w:szCs w:val="20"/>
              </w:rPr>
              <w:t>previsao_duracao</w:t>
            </w:r>
            <w:proofErr w:type="spellEnd"/>
          </w:p>
        </w:tc>
        <w:tc>
          <w:tcPr>
            <w:tcW w:w="4995" w:type="dxa"/>
            <w:gridSpan w:val="2"/>
            <w:tcMar>
              <w:top w:w="60" w:type="dxa"/>
              <w:left w:w="100" w:type="dxa"/>
              <w:bottom w:w="60" w:type="dxa"/>
              <w:right w:w="100" w:type="dxa"/>
            </w:tcMar>
          </w:tcPr>
          <w:p w14:paraId="45428253" w14:textId="77777777" w:rsidR="00BD4A34" w:rsidRDefault="00BD4A34">
            <w:pPr>
              <w:spacing w:line="260" w:lineRule="auto"/>
            </w:pPr>
            <w:r>
              <w:rPr>
                <w:sz w:val="20"/>
                <w:szCs w:val="20"/>
              </w:rPr>
              <w:t>Duração prevista e observada por incidente</w:t>
            </w:r>
          </w:p>
        </w:tc>
      </w:tr>
      <w:tr w:rsidR="00BD4A34" w14:paraId="44A674B1" w14:textId="77777777" w:rsidTr="00BD4A34">
        <w:tc>
          <w:tcPr>
            <w:tcW w:w="2655" w:type="dxa"/>
            <w:tcMar>
              <w:top w:w="60" w:type="dxa"/>
              <w:left w:w="100" w:type="dxa"/>
              <w:bottom w:w="60" w:type="dxa"/>
              <w:right w:w="100" w:type="dxa"/>
            </w:tcMar>
          </w:tcPr>
          <w:p w14:paraId="765C4911" w14:textId="77777777" w:rsidR="00BD4A34" w:rsidRDefault="00BD4A34">
            <w:pPr>
              <w:spacing w:line="260" w:lineRule="auto"/>
            </w:pPr>
            <w:proofErr w:type="spellStart"/>
            <w:r>
              <w:rPr>
                <w:sz w:val="20"/>
                <w:szCs w:val="20"/>
              </w:rPr>
              <w:t>clusters_incidentes</w:t>
            </w:r>
            <w:proofErr w:type="spellEnd"/>
          </w:p>
        </w:tc>
        <w:tc>
          <w:tcPr>
            <w:tcW w:w="4995" w:type="dxa"/>
            <w:gridSpan w:val="2"/>
            <w:tcMar>
              <w:top w:w="60" w:type="dxa"/>
              <w:left w:w="100" w:type="dxa"/>
              <w:bottom w:w="60" w:type="dxa"/>
              <w:right w:w="100" w:type="dxa"/>
            </w:tcMar>
          </w:tcPr>
          <w:p w14:paraId="4D6C1B1E" w14:textId="77777777" w:rsidR="00BD4A34" w:rsidRDefault="00BD4A34">
            <w:pPr>
              <w:spacing w:line="260" w:lineRule="auto"/>
            </w:pPr>
            <w:r>
              <w:rPr>
                <w:sz w:val="20"/>
                <w:szCs w:val="20"/>
              </w:rPr>
              <w:t>Regime operacional por incidente</w:t>
            </w:r>
          </w:p>
        </w:tc>
      </w:tr>
      <w:tr w:rsidR="00BD4A34" w14:paraId="25D461B5" w14:textId="77777777" w:rsidTr="00BD4A34">
        <w:tc>
          <w:tcPr>
            <w:tcW w:w="2655" w:type="dxa"/>
            <w:tcMar>
              <w:top w:w="60" w:type="dxa"/>
              <w:left w:w="100" w:type="dxa"/>
              <w:bottom w:w="60" w:type="dxa"/>
              <w:right w:w="100" w:type="dxa"/>
            </w:tcMar>
          </w:tcPr>
          <w:p w14:paraId="40D77EBF" w14:textId="77777777" w:rsidR="00BD4A34" w:rsidRDefault="00BD4A34">
            <w:pPr>
              <w:spacing w:line="260" w:lineRule="auto"/>
            </w:pPr>
            <w:proofErr w:type="spellStart"/>
            <w:r>
              <w:rPr>
                <w:sz w:val="20"/>
                <w:szCs w:val="20"/>
              </w:rPr>
              <w:t>cluster_nlp</w:t>
            </w:r>
            <w:proofErr w:type="spellEnd"/>
          </w:p>
        </w:tc>
        <w:tc>
          <w:tcPr>
            <w:tcW w:w="4995" w:type="dxa"/>
            <w:gridSpan w:val="2"/>
            <w:tcMar>
              <w:top w:w="60" w:type="dxa"/>
              <w:left w:w="100" w:type="dxa"/>
              <w:bottom w:w="60" w:type="dxa"/>
              <w:right w:w="100" w:type="dxa"/>
            </w:tcMar>
          </w:tcPr>
          <w:p w14:paraId="26263410" w14:textId="77777777" w:rsidR="00BD4A34" w:rsidRDefault="00BD4A34">
            <w:pPr>
              <w:spacing w:line="260" w:lineRule="auto"/>
            </w:pPr>
            <w:r>
              <w:rPr>
                <w:sz w:val="20"/>
                <w:szCs w:val="20"/>
              </w:rPr>
              <w:t>Modo de falha por incidente</w:t>
            </w:r>
          </w:p>
        </w:tc>
      </w:tr>
    </w:tbl>
    <w:p w14:paraId="5FB51985" w14:textId="77777777" w:rsidR="001C6824" w:rsidRDefault="00000000">
      <w:pPr>
        <w:spacing w:before="80" w:after="240"/>
      </w:pPr>
      <w:r>
        <w:rPr>
          <w:i/>
          <w:iCs/>
          <w:color w:val="5A6B7B"/>
          <w:sz w:val="20"/>
          <w:szCs w:val="20"/>
        </w:rPr>
        <w:t>Fonte: elaborada pelos autores.</w:t>
      </w:r>
    </w:p>
    <w:sectPr w:rsidR="001C6824">
      <w:footerReference w:type="default" r:id="rId9"/>
      <w:pgSz w:w="11906" w:h="16838"/>
      <w:pgMar w:top="1440" w:right="1137" w:bottom="1440" w:left="169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8AFC3" w14:textId="77777777" w:rsidR="00F64D8F" w:rsidRDefault="00F64D8F">
      <w:r>
        <w:separator/>
      </w:r>
    </w:p>
  </w:endnote>
  <w:endnote w:type="continuationSeparator" w:id="0">
    <w:p w14:paraId="06B1E25C" w14:textId="77777777" w:rsidR="00F64D8F" w:rsidRDefault="00F64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A9F68" w14:textId="77777777" w:rsidR="001C6824" w:rsidRDefault="00000000">
    <w:pPr>
      <w:jc w:val="right"/>
    </w:pPr>
    <w:r>
      <w:rPr>
        <w:color w:val="5A6B7B"/>
        <w:sz w:val="20"/>
        <w:szCs w:val="20"/>
      </w:rPr>
      <w:fldChar w:fldCharType="begin"/>
    </w:r>
    <w:r>
      <w:rPr>
        <w:color w:val="5A6B7B"/>
        <w:sz w:val="20"/>
        <w:szCs w:val="20"/>
      </w:rPr>
      <w:instrText>PAGE</w:instrText>
    </w:r>
    <w:r>
      <w:rPr>
        <w:color w:val="5A6B7B"/>
        <w:sz w:val="20"/>
        <w:szCs w:val="20"/>
      </w:rPr>
      <w:fldChar w:fldCharType="separate"/>
    </w:r>
    <w:r w:rsidR="007253E6">
      <w:rPr>
        <w:noProof/>
        <w:color w:val="5A6B7B"/>
        <w:sz w:val="20"/>
        <w:szCs w:val="20"/>
      </w:rPr>
      <w:t>1</w:t>
    </w:r>
    <w:r>
      <w:rPr>
        <w:color w:val="5A6B7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8B076" w14:textId="77777777" w:rsidR="00F64D8F" w:rsidRDefault="00F64D8F">
      <w:r>
        <w:separator/>
      </w:r>
    </w:p>
  </w:footnote>
  <w:footnote w:type="continuationSeparator" w:id="0">
    <w:p w14:paraId="6C90E7B0" w14:textId="77777777" w:rsidR="00F64D8F" w:rsidRDefault="00F64D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669E"/>
    <w:multiLevelType w:val="multilevel"/>
    <w:tmpl w:val="06D0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611F"/>
    <w:multiLevelType w:val="hybridMultilevel"/>
    <w:tmpl w:val="37EE2F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CDB532F"/>
    <w:multiLevelType w:val="hybridMultilevel"/>
    <w:tmpl w:val="E2B853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4A4D9F"/>
    <w:multiLevelType w:val="multilevel"/>
    <w:tmpl w:val="2CA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0711B"/>
    <w:multiLevelType w:val="hybridMultilevel"/>
    <w:tmpl w:val="C9D691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F151843"/>
    <w:multiLevelType w:val="hybridMultilevel"/>
    <w:tmpl w:val="EB9435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3D558B6"/>
    <w:multiLevelType w:val="multilevel"/>
    <w:tmpl w:val="EFBA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85CA7"/>
    <w:multiLevelType w:val="multilevel"/>
    <w:tmpl w:val="97C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474E0"/>
    <w:multiLevelType w:val="multilevel"/>
    <w:tmpl w:val="0C92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1560D"/>
    <w:multiLevelType w:val="hybridMultilevel"/>
    <w:tmpl w:val="FCB681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A732534"/>
    <w:multiLevelType w:val="multilevel"/>
    <w:tmpl w:val="DE9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26772"/>
    <w:multiLevelType w:val="hybridMultilevel"/>
    <w:tmpl w:val="7CA2E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EC90DAB"/>
    <w:multiLevelType w:val="hybridMultilevel"/>
    <w:tmpl w:val="B9F6A14E"/>
    <w:lvl w:ilvl="0" w:tplc="C450AB80">
      <w:start w:val="1"/>
      <w:numFmt w:val="bullet"/>
      <w:lvlText w:val="●"/>
      <w:lvlJc w:val="left"/>
      <w:pPr>
        <w:ind w:left="720" w:hanging="360"/>
      </w:pPr>
    </w:lvl>
    <w:lvl w:ilvl="1" w:tplc="D8A6D4E0">
      <w:start w:val="1"/>
      <w:numFmt w:val="bullet"/>
      <w:lvlText w:val="○"/>
      <w:lvlJc w:val="left"/>
      <w:pPr>
        <w:ind w:left="1440" w:hanging="360"/>
      </w:pPr>
    </w:lvl>
    <w:lvl w:ilvl="2" w:tplc="15B40764">
      <w:start w:val="1"/>
      <w:numFmt w:val="bullet"/>
      <w:lvlText w:val="■"/>
      <w:lvlJc w:val="left"/>
      <w:pPr>
        <w:ind w:left="2160" w:hanging="360"/>
      </w:pPr>
    </w:lvl>
    <w:lvl w:ilvl="3" w:tplc="DFAA3154">
      <w:start w:val="1"/>
      <w:numFmt w:val="bullet"/>
      <w:lvlText w:val="●"/>
      <w:lvlJc w:val="left"/>
      <w:pPr>
        <w:ind w:left="2880" w:hanging="360"/>
      </w:pPr>
    </w:lvl>
    <w:lvl w:ilvl="4" w:tplc="E2FA477E">
      <w:start w:val="1"/>
      <w:numFmt w:val="bullet"/>
      <w:lvlText w:val="○"/>
      <w:lvlJc w:val="left"/>
      <w:pPr>
        <w:ind w:left="3600" w:hanging="360"/>
      </w:pPr>
    </w:lvl>
    <w:lvl w:ilvl="5" w:tplc="12CA2870">
      <w:start w:val="1"/>
      <w:numFmt w:val="bullet"/>
      <w:lvlText w:val="■"/>
      <w:lvlJc w:val="left"/>
      <w:pPr>
        <w:ind w:left="4320" w:hanging="360"/>
      </w:pPr>
    </w:lvl>
    <w:lvl w:ilvl="6" w:tplc="C3F2B198">
      <w:start w:val="1"/>
      <w:numFmt w:val="bullet"/>
      <w:lvlText w:val="●"/>
      <w:lvlJc w:val="left"/>
      <w:pPr>
        <w:ind w:left="5040" w:hanging="360"/>
      </w:pPr>
    </w:lvl>
    <w:lvl w:ilvl="7" w:tplc="C4FA2BAE">
      <w:start w:val="1"/>
      <w:numFmt w:val="bullet"/>
      <w:lvlText w:val="●"/>
      <w:lvlJc w:val="left"/>
      <w:pPr>
        <w:ind w:left="5760" w:hanging="360"/>
      </w:pPr>
    </w:lvl>
    <w:lvl w:ilvl="8" w:tplc="260AC11C">
      <w:start w:val="1"/>
      <w:numFmt w:val="bullet"/>
      <w:lvlText w:val="●"/>
      <w:lvlJc w:val="left"/>
      <w:pPr>
        <w:ind w:left="6480" w:hanging="360"/>
      </w:pPr>
    </w:lvl>
  </w:abstractNum>
  <w:abstractNum w:abstractNumId="13" w15:restartNumberingAfterBreak="0">
    <w:nsid w:val="637538F7"/>
    <w:multiLevelType w:val="hybridMultilevel"/>
    <w:tmpl w:val="51F0DB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6157774"/>
    <w:multiLevelType w:val="multilevel"/>
    <w:tmpl w:val="E572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51AD9"/>
    <w:multiLevelType w:val="multilevel"/>
    <w:tmpl w:val="3FB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331474"/>
    <w:multiLevelType w:val="hybridMultilevel"/>
    <w:tmpl w:val="BAE0D16C"/>
    <w:lvl w:ilvl="0" w:tplc="B1A6A780">
      <w:start w:val="1"/>
      <w:numFmt w:val="bullet"/>
      <w:lvlText w:val="•"/>
      <w:lvlJc w:val="left"/>
      <w:pPr>
        <w:ind w:left="720" w:hanging="360"/>
      </w:pPr>
    </w:lvl>
    <w:lvl w:ilvl="1" w:tplc="44643512">
      <w:numFmt w:val="decimal"/>
      <w:lvlText w:val=""/>
      <w:lvlJc w:val="left"/>
    </w:lvl>
    <w:lvl w:ilvl="2" w:tplc="6682E5A8">
      <w:numFmt w:val="decimal"/>
      <w:lvlText w:val=""/>
      <w:lvlJc w:val="left"/>
    </w:lvl>
    <w:lvl w:ilvl="3" w:tplc="1C0097AE">
      <w:numFmt w:val="decimal"/>
      <w:lvlText w:val=""/>
      <w:lvlJc w:val="left"/>
    </w:lvl>
    <w:lvl w:ilvl="4" w:tplc="5420DED0">
      <w:numFmt w:val="decimal"/>
      <w:lvlText w:val=""/>
      <w:lvlJc w:val="left"/>
    </w:lvl>
    <w:lvl w:ilvl="5" w:tplc="85A82782">
      <w:numFmt w:val="decimal"/>
      <w:lvlText w:val=""/>
      <w:lvlJc w:val="left"/>
    </w:lvl>
    <w:lvl w:ilvl="6" w:tplc="171619DE">
      <w:numFmt w:val="decimal"/>
      <w:lvlText w:val=""/>
      <w:lvlJc w:val="left"/>
    </w:lvl>
    <w:lvl w:ilvl="7" w:tplc="C25E492C">
      <w:numFmt w:val="decimal"/>
      <w:lvlText w:val=""/>
      <w:lvlJc w:val="left"/>
    </w:lvl>
    <w:lvl w:ilvl="8" w:tplc="6B8EC2EE">
      <w:numFmt w:val="decimal"/>
      <w:lvlText w:val=""/>
      <w:lvlJc w:val="left"/>
    </w:lvl>
  </w:abstractNum>
  <w:abstractNum w:abstractNumId="17" w15:restartNumberingAfterBreak="0">
    <w:nsid w:val="7EC80552"/>
    <w:multiLevelType w:val="multilevel"/>
    <w:tmpl w:val="8CD0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619865">
    <w:abstractNumId w:val="12"/>
    <w:lvlOverride w:ilvl="0">
      <w:startOverride w:val="1"/>
    </w:lvlOverride>
  </w:num>
  <w:num w:numId="2" w16cid:durableId="1646356456">
    <w:abstractNumId w:val="16"/>
    <w:lvlOverride w:ilvl="0">
      <w:startOverride w:val="1"/>
    </w:lvlOverride>
  </w:num>
  <w:num w:numId="3" w16cid:durableId="1779443969">
    <w:abstractNumId w:val="17"/>
  </w:num>
  <w:num w:numId="4" w16cid:durableId="1024360073">
    <w:abstractNumId w:val="5"/>
  </w:num>
  <w:num w:numId="5" w16cid:durableId="1201166341">
    <w:abstractNumId w:val="14"/>
  </w:num>
  <w:num w:numId="6" w16cid:durableId="759061878">
    <w:abstractNumId w:val="3"/>
  </w:num>
  <w:num w:numId="7" w16cid:durableId="1745028171">
    <w:abstractNumId w:val="11"/>
  </w:num>
  <w:num w:numId="8" w16cid:durableId="780152488">
    <w:abstractNumId w:val="8"/>
  </w:num>
  <w:num w:numId="9" w16cid:durableId="1388214120">
    <w:abstractNumId w:val="4"/>
  </w:num>
  <w:num w:numId="10" w16cid:durableId="1153133973">
    <w:abstractNumId w:val="0"/>
  </w:num>
  <w:num w:numId="11" w16cid:durableId="1375546344">
    <w:abstractNumId w:val="1"/>
  </w:num>
  <w:num w:numId="12" w16cid:durableId="470369881">
    <w:abstractNumId w:val="7"/>
  </w:num>
  <w:num w:numId="13" w16cid:durableId="917515783">
    <w:abstractNumId w:val="2"/>
  </w:num>
  <w:num w:numId="14" w16cid:durableId="513496560">
    <w:abstractNumId w:val="15"/>
  </w:num>
  <w:num w:numId="15" w16cid:durableId="972372813">
    <w:abstractNumId w:val="9"/>
  </w:num>
  <w:num w:numId="16" w16cid:durableId="1871987742">
    <w:abstractNumId w:val="6"/>
  </w:num>
  <w:num w:numId="17" w16cid:durableId="1114132576">
    <w:abstractNumId w:val="10"/>
  </w:num>
  <w:num w:numId="18" w16cid:durableId="2983411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824"/>
    <w:rsid w:val="00161BCB"/>
    <w:rsid w:val="001C6824"/>
    <w:rsid w:val="002346B6"/>
    <w:rsid w:val="00485536"/>
    <w:rsid w:val="00507386"/>
    <w:rsid w:val="005D18F1"/>
    <w:rsid w:val="007253E6"/>
    <w:rsid w:val="00BD4A34"/>
    <w:rsid w:val="00E9044C"/>
    <w:rsid w:val="00F16F32"/>
    <w:rsid w:val="00F3110E"/>
    <w:rsid w:val="00F64D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62967"/>
  <w15:docId w15:val="{296BE2D8-6F5C-4FE8-B7D0-5E8E23217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253E6"/>
    <w:rPr>
      <w:color w:val="605E5C"/>
      <w:shd w:val="clear" w:color="auto" w:fill="E1DFDD"/>
    </w:rPr>
  </w:style>
  <w:style w:type="paragraph" w:styleId="TOCHeading">
    <w:name w:val="TOC Heading"/>
    <w:basedOn w:val="Heading1"/>
    <w:next w:val="Normal"/>
    <w:uiPriority w:val="39"/>
    <w:unhideWhenUsed/>
    <w:qFormat/>
    <w:rsid w:val="005D18F1"/>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5D18F1"/>
    <w:pPr>
      <w:spacing w:after="100"/>
    </w:pPr>
  </w:style>
  <w:style w:type="paragraph" w:styleId="TOC2">
    <w:name w:val="toc 2"/>
    <w:basedOn w:val="Normal"/>
    <w:next w:val="Normal"/>
    <w:autoRedefine/>
    <w:uiPriority w:val="39"/>
    <w:unhideWhenUsed/>
    <w:rsid w:val="005D18F1"/>
    <w:pPr>
      <w:spacing w:after="100"/>
      <w:ind w:left="240"/>
    </w:pPr>
  </w:style>
  <w:style w:type="paragraph" w:styleId="TOC3">
    <w:name w:val="toc 3"/>
    <w:basedOn w:val="Normal"/>
    <w:next w:val="Normal"/>
    <w:autoRedefine/>
    <w:uiPriority w:val="39"/>
    <w:unhideWhenUsed/>
    <w:rsid w:val="005D18F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bm-my.sharepoint.com/personal/isabella_heder_ibm_com/Documents/Arquivos%20de%20Microsoft%20Copilot%20Chat/Sprint4-slide-entrega-em-pdf.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F24C9-0A3D-4F85-89FC-BB6EC6DE5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8136</Words>
  <Characters>43935</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Isabella Heder</cp:lastModifiedBy>
  <cp:revision>3</cp:revision>
  <dcterms:created xsi:type="dcterms:W3CDTF">2026-09-13T21:58:00Z</dcterms:created>
  <dcterms:modified xsi:type="dcterms:W3CDTF">2026-09-13T23:59:00Z</dcterms:modified>
</cp:coreProperties>
</file>