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en construcción (20 de octubre de 2026).</w:t>
      </w:r>
      <w:r>
        <w:rPr>
          <w:lang w:val="es-CO"/>
        </w:rPr>
        <w:t xml:space="preserve"> Todo lo que sigue salió de preguntas y respuestas con el dueño del producto: las dudas se resolvieron el 16, el 19 y el 20 de octubre (sección 6.9). La base está escrita en las migraciones 0004 y 0005; siguen el contrato de la API, la API y la pantalla.</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más que la línea base que se está mirando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bCs/>
          <w:sz w:val="20"/>
          <w:lang w:val="es-CO"/>
        </w:rPr>
        <w:t xml:space="preserve">No registra avance real.</w:t>
      </w:r>
      <w:r>
        <w:rPr>
          <w:sz w:val="20"/>
          <w:lang w:val="es-CO"/>
        </w:rPr>
        <w:t xml:space="preserve"> La fecha de corte tampoco entra en esta versión: ni la línea en el Gantt ni el campo en la base. Llegan con el módulo de control de proyectos, y ahí funcionará como en P6.</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RF-APU-25</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Rendimiento de la actividad en la versión del APU: cuántas unidades hace la cuadrilla completa en un jornal.</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Cambiarlo crea una versión nueva del APU y pregunta si se actualizan los presupuestos abiertos, como un cambio de precio. La importación de APU lo acepta como columna opcional. Es opcional: sin él, la duración se escribe a mano.</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y libre,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Sin principal no hay secundaria. «Inicio el», «fin el», «inicio obligatorio» y «fin obligatorio» no admiten secundaria. Con las otras cinco, la secundaria es cualquiera de las cuatro de ventana (inicio en o antes de, inicio en o después de, fin en o antes de, fin en o después de) que no sea la misma principal; «lo más tarde posible» admite las cuatro. Si las dos son del mismo tipo de fecha —dos de inicio o dos de fin—, el límite «antes de» no puede ser anterior al límite «después de». Un hito de fin no admite restricciones de inicio, y uno de inicio no admite restricciones de fin.</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Se muestran la holgura total y la libre, cada una en las horas del calendario de su actividad, como P6 por defecto.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inicio de la primera actividad del presupuesto al fin de la última, sin contar hitos ni trámites.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bCs/>
                <w:sz w:val="18"/>
                <w:lang w:val="es-CO"/>
              </w:rPr>
              <w:t xml:space="preserve">Cada actividad tiene un código.</w:t>
            </w:r>
            <w:r>
              <w:rPr>
                <w:sz w:val="18"/>
                <w:lang w:val="es-CO"/>
              </w:rPr>
              <w:t xml:space="preserve"> Las que salen del presupuesto usan el número interno del ítem, que es único (no el código del APU, que se repite si la misma actividad está en dos capítulos). Ese número cambia si se reordena la estructura, así que la línea base y las relaciones se amarran al identificador interno de la actividad, nunca a su código.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 xml:space="preserve">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los de las migraciones 0004 (calendarios y festivos) y 0005 (el cronograma).</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(24 h todos los días, 1 día = 24 h); tramos por día de la semana, varios por día; excepciones con la misma forma. El calendario guarda de qué lista salieron sus festivos y hasta qué año llegan, y su tipo: de la empresa, de la obra o corrido; los dos últimos, con el cronograma al que pertenecen.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y sus dos calendarios, el de la obra y el corrido, que cuelgan de él. version sube con cada guardado y decide el rechazo por edición simultánea; calculado_version y calculado_revision dicen con qué entradas y con qué revisión del presupuesto se hizo el último cálculo. Escribir resultados no sube version. aviso_presupuesto guarda qué cambió en el presupuesto hasta que alguien cierra la franja (D-93).</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 de un solo nivel.</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ítem del presupuesto (se anula solo esa columna si el ítem se borra: así se sabe que «ya no está en el presupuesto»), nombre, código y orden, subgrupo, si usa el corrido (solo esperas), cuadrillas, duración manual en horas, restricción principal y secundaria (tipo y fecha). Son solo las entradas.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actividad_calculo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resultados del motor, uno por actividad: inicio y fin tempranos y tardíos, duración en minutos, holgura total y libre en minutos laborables de su calendario, crítica, y si estaba en el presupuesto al calcularse (D-94). Aparte de las entradas, para que un recálculo los escriba en cualquier estado del presupuesto y con cualquier rol que pueda leer, sin pasar por los guardianes de las entradas.</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día; la semana y el mes se arman al leer, así un cambio del día de inicio de semana no las descuadra.</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presupuesto.revision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contador que suben los mismos disparadores que hoy mueven la fecha de modificación. Si no coincide con calculado_revision, el cronograma está desactualizado. No agrega ninguna sentencia a la edición de una cantidad.</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 el reparto del dinero de las curvas lo hace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 El dinero no se calcula en TypeScript (04, regla 3): el motor entrega los minutos laborables de cada actividad por día y la función app.fn_curvas reparte los pesos, con el mismo cálculo del pie financiero, para que la suma sea el total exacto.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D-93 El aviso de que el presupuesto cambió se guarda en el cronograma, con lo que cambió.</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cronograma se recalcula al abrirlo (D-91): sin guardar el aviso, solo lo vería quien lo abrió primero. Lo que cambió no se puede reconstruir después, porque la base no guarda las duraciones de antes.</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D-94 El cálculo guarda con qué presupuesto se hizo: su valor total y si cada actividad estaba en él.</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Sin esos dos datos, el aviso de la D-93 no puede decir cuánto cambió el valor total ni qué actividades salieron: una que salió hace un mes y una que salió hoy se verían iguales.</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Decisiones del 16 y del 19 de octubre, y lo que queda</w:t>
      </w:r>
    </w:p>
    <w:p w:rsidR="00693A5A" w:rsidRDefault="00B034FF">
      <w:pPr>
        <w:numPr>
          <w:ilvl w:val="0"/>
          <w:numId w:val="2"/>
        </w:numPr>
        <w:ind w:hanging="270"/>
      </w:pPr>
      <w:r>
        <w:rPr>
          <w:b/>
          <w:bCs/>
          <w:lang w:val="es-CO"/>
        </w:rPr>
        <w:t xml:space="preserve">Imprevistos, utilidad e IVA:</w:t>
      </w:r>
      <w:r>
        <w:rPr>
          <w:lang w:val="es-CO"/>
        </w:rPr>
        <w:t xml:space="preserve"> van según lo ejecutado en la curva de facturación y no entran en la curva de costo (RN-40, RN-41).</w:t>
      </w:r>
    </w:p>
    <w:p w:rsidR="00693A5A" w:rsidRDefault="00B034FF">
      <w:pPr>
        <w:numPr>
          <w:ilvl w:val="0"/>
          <w:numId w:val="2"/>
        </w:numPr>
        <w:ind w:hanging="270"/>
      </w:pPr>
      <w:r>
        <w:rPr>
          <w:b/>
          <w:bCs/>
          <w:lang w:val="es-CO"/>
        </w:rPr>
        <w:t xml:space="preserve">Tarea de administración:</w:t>
      </w:r>
      <w:r>
        <w:rPr>
          <w:lang w:val="es-CO"/>
        </w:rPr>
        <w:t xml:space="preserve"> del inicio de la primera actividad del presupuesto al fin de la última, sin hitos ni trámites (RN-37).</w:t>
      </w:r>
    </w:p>
    <w:p w:rsidR="00693A5A" w:rsidRDefault="00B034FF">
      <w:pPr>
        <w:numPr>
          <w:ilvl w:val="0"/>
          <w:numId w:val="2"/>
        </w:numPr>
        <w:ind w:hanging="270"/>
      </w:pPr>
      <w:r>
        <w:rPr>
          <w:b/>
          <w:bCs/>
          <w:lang w:val="es-CO"/>
        </w:rPr>
        <w:t xml:space="preserve">Línea base:</w:t>
      </w:r>
      <w:r>
        <w:rPr>
          <w:lang w:val="es-CO"/>
        </w:rPr>
        <w:t xml:space="preserve"> solo con el presupuesto Activo (RF-PRG-09). Al duplicar un presupuesto, la copia se lleva el cronograma —calendario, relaciones, restricciones y cuadrillas— pero no las líneas base: la copia nace Abierta y nunca fue aprobada.</w:t>
      </w:r>
    </w:p>
    <w:p w:rsidR="00693A5A" w:rsidRDefault="00B034FF">
      <w:pPr>
        <w:numPr>
          <w:ilvl w:val="0"/>
          <w:numId w:val="2"/>
        </w:numPr>
        <w:ind w:hanging="270"/>
      </w:pPr>
      <w:r>
        <w:rPr>
          <w:b/>
          <w:bCs/>
          <w:lang w:val="es-CO"/>
        </w:rPr>
        <w:t xml:space="preserve">Cálculo:</w:t>
      </w:r>
      <w:r>
        <w:rPr>
          <w:lang w:val="es-CO"/>
        </w:rPr>
        <w:t xml:space="preserve"> en la API, con los resultados guardados en la base (D-89). Se muestran holgura total y libre, en las horas del calendario de cada actividad.</w:t>
      </w:r>
    </w:p>
    <w:p w:rsidR="00693A5A" w:rsidRDefault="00B034FF">
      <w:pPr>
        <w:numPr>
          <w:ilvl w:val="0"/>
          <w:numId w:val="2"/>
        </w:numPr>
        <w:ind w:hanging="270"/>
      </w:pPr>
      <w:r>
        <w:rPr>
          <w:b/>
          <w:bCs/>
          <w:lang w:val="es-CO"/>
        </w:rPr>
        <w:t xml:space="preserve">Código de cada actividad:</w:t>
      </w:r>
      <w:r>
        <w:rPr>
          <w:lang w:val="es-CO"/>
        </w:rPr>
        <w:t xml:space="preserve"> el número interno del ítem (RN-42).</w:t>
      </w:r>
    </w:p>
    <w:p w:rsidR="00693A5A" w:rsidRDefault="00B034FF">
      <w:pPr>
        <w:numPr>
          <w:ilvl w:val="0"/>
          <w:numId w:val="2"/>
        </w:numPr>
        <w:ind w:hanging="270"/>
      </w:pPr>
      <w:r>
        <w:rPr>
          <w:b/>
          <w:bCs/>
          <w:lang w:val="es-CO"/>
        </w:rPr>
        <w:t xml:space="preserve">Cambios del presupuesto:</w:t>
      </w:r>
      <w:r>
        <w:rPr>
          <w:lang w:val="es-CO"/>
        </w:rPr>
        <w:t xml:space="preserve"> los del cronograma recalculan al instante; un cambio del presupuesto deja el cronograma marcado como desactualizado, se recalcula antes de mostrarlo, y una franja dentro de la aplicación avisa qué cambió a quienes tienen permiso sobre ese presupuesto. No hay correo (D-91).</w:t>
      </w:r>
    </w:p>
    <w:p w:rsidR="00693A5A" w:rsidRDefault="00B034FF">
      <w:pPr>
        <w:numPr>
          <w:ilvl w:val="0"/>
          <w:numId w:val="2"/>
        </w:numPr>
        <w:ind w:hanging="270"/>
      </w:pPr>
      <w:r>
        <w:rPr>
          <w:b/>
          <w:bCs/>
          <w:lang w:val="es-CO"/>
        </w:rPr>
        <w:t xml:space="preserve">Dos personas a la vez:</w:t>
      </w:r>
      <w:r>
        <w:rPr>
          <w:lang w:val="es-CO"/>
        </w:rPr>
        <w:t xml:space="preserve"> el primer guardado entra completo; el segundo se rechaza con «otra persona cambió el cronograma» y se le muestra la versión nueva. Nadie pisa el trabajo de otro sin saberlo.</w:t>
      </w:r>
    </w:p>
    <w:p w:rsidR="00693A5A" w:rsidRDefault="00B034FF">
      <w:pPr>
        <w:numPr>
          <w:ilvl w:val="0"/>
          <w:numId w:val="2"/>
        </w:numPr>
        <w:ind w:hanging="270"/>
      </w:pPr>
      <w:r>
        <w:rPr>
          <w:b/>
          <w:bCs/>
          <w:lang w:val="es-CO"/>
        </w:rPr>
        <w:t xml:space="preserve">Presupuesto Activo:</w:t>
      </w:r>
      <w:r>
        <w:rPr>
          <w:lang w:val="es-CO"/>
        </w:rPr>
        <w:t xml:space="preserve"> el cronograma es la excepción a la D-5 (Activo es de solo lectura): se edita porque no toca el presupuesto.</w:t>
      </w:r>
    </w:p>
    <w:p w:rsidR="00693A5A" w:rsidRDefault="00B034FF">
      <w:pPr>
        <w:numPr>
          <w:ilvl w:val="0"/>
          <w:numId w:val="2"/>
        </w:numPr>
        <w:ind w:hanging="270"/>
      </w:pPr>
      <w:r>
        <w:rPr>
          <w:b/>
          <w:bCs/>
          <w:lang w:val="es-CO"/>
        </w:rPr>
        <w:t xml:space="preserve">Datos de entrada:</w:t>
      </w:r>
      <w:r>
        <w:rPr>
          <w:lang w:val="es-CO"/>
        </w:rPr>
        <w:t xml:space="preserve"> horas por jornal 8 por defecto, de 1 a 24; cuadrillas enteras desde 1; duración manual en días del calendario de la actividad, con un decimal; rendimiento con hasta 4 decimales y mayor que cero. Una actividad sin rendimiento ni duración manual, o con cantidad cero, dura cero y aparece en la lista de revisión.</w:t>
      </w:r>
    </w:p>
    <w:p w:rsidR="00693A5A" w:rsidRDefault="00B034FF">
      <w:pPr>
        <w:numPr>
          <w:ilvl w:val="0"/>
          <w:numId w:val="2"/>
        </w:numPr>
        <w:ind w:hanging="270"/>
      </w:pPr>
      <w:r>
        <w:rPr>
          <w:b/>
          <w:bCs/>
          <w:lang w:val="es-CO"/>
        </w:rPr>
        <w:t xml:space="preserve">Rendimiento de la actividad:</w:t>
      </w:r>
      <w:r>
        <w:rPr>
          <w:lang w:val="es-CO"/>
        </w:rPr>
        <w:t xml:space="preserve"> su requisito vive en este documento y no en el 01, porque el campo entra con este módulo. La plantilla de importación de APU gana su columna.</w:t>
      </w:r>
    </w:p>
    <w:p w:rsidR="00693A5A" w:rsidRDefault="00B034FF">
      <w:pPr>
        <w:numPr>
          <w:ilvl w:val="0"/>
          <w:numId w:val="2"/>
        </w:numPr>
        <w:ind w:hanging="270"/>
      </w:pPr>
      <w:r>
        <w:rPr>
          <w:b/>
          <w:bCs/>
          <w:lang w:val="es-CO"/>
        </w:rPr>
        <w:t xml:space="preserve">Calendarios:</w:t>
      </w:r>
      <w:r>
        <w:rPr>
          <w:lang w:val="es-CO"/>
        </w:rPr>
        <w:t xml:space="preserve"> cada empresa, nueva o existente, nace con uno de lunes a viernes de 7:00 a 12:00 y de 13:00 a 16:00 (40 horas, 1 día = 8 h), marcado por defecto y sin festivos; el software ofrece copiar la lista del país. El calendario de un proyecto se puede editar o reemplazar por otro de la empresa, y el cambio recalcula. El corrido es fijo.</w:t>
      </w:r>
    </w:p>
    <w:p w:rsidR="00693A5A" w:rsidRDefault="00B034FF">
      <w:pPr>
        <w:numPr>
          <w:ilvl w:val="0"/>
          <w:numId w:val="2"/>
        </w:numPr>
        <w:ind w:hanging="270"/>
      </w:pPr>
      <w:r>
        <w:rPr>
          <w:b/>
          <w:bCs/>
          <w:lang w:val="es-CO"/>
        </w:rPr>
        <w:t xml:space="preserve">Festivos:</w:t>
      </w:r>
      <w:r>
        <w:rPr>
          <w:lang w:val="es-CO"/>
        </w:rPr>
        <w:t xml:space="preserve"> por ahora solo Colombia; el superadministrador genera desde el panel la siguiente ventana de cinco años.</w:t>
      </w:r>
    </w:p>
    <w:p w:rsidR="00693A5A" w:rsidRDefault="00B034FF">
      <w:pPr>
        <w:numPr>
          <w:ilvl w:val="0"/>
          <w:numId w:val="2"/>
        </w:numPr>
        <w:ind w:hanging="270"/>
      </w:pPr>
      <w:r>
        <w:rPr>
          <w:b/>
          <w:bCs/>
          <w:lang w:val="es-CO"/>
        </w:rPr>
        <w:t xml:space="preserve">Restricciones:</w:t>
      </w:r>
      <w:r>
        <w:rPr>
          <w:lang w:val="es-CO"/>
        </w:rPr>
        <w:t xml:space="preserve"> solo fecha. Las de inicio toman el comienzo de la jornada y las de fin el cierre.</w:t>
      </w:r>
    </w:p>
    <w:p w:rsidR="00693A5A" w:rsidRDefault="00B034FF">
      <w:pPr>
        <w:numPr>
          <w:ilvl w:val="0"/>
          <w:numId w:val="2"/>
        </w:numPr>
        <w:ind w:hanging="270"/>
      </w:pPr>
      <w:r>
        <w:rPr>
          <w:b/>
          <w:bCs/>
          <w:lang w:val="es-CO"/>
        </w:rPr>
        <w:t xml:space="preserve">Hitos de inicio y fin del proyecto:</w:t>
      </w:r>
      <w:r>
        <w:rPr>
          <w:lang w:val="es-CO"/>
        </w:rPr>
        <w:t xml:space="preserve"> los crea el sistema al crear el cronograma, y el usuario los puede mover.</w:t>
      </w:r>
    </w:p>
    <w:p w:rsidR="00693A5A" w:rsidRDefault="00B034FF">
      <w:pPr>
        <w:numPr>
          <w:ilvl w:val="0"/>
          <w:numId w:val="2"/>
        </w:numPr>
        <w:ind w:hanging="270"/>
      </w:pPr>
      <w:r>
        <w:rPr>
          <w:b/>
          <w:bCs/>
          <w:lang w:val="es-CO"/>
        </w:rPr>
        <w:t xml:space="preserve">Fecha de corte:</w:t>
      </w:r>
      <w:r>
        <w:rPr>
          <w:lang w:val="es-CO"/>
        </w:rPr>
        <w:t xml:space="preserve"> no entra en esta versión, ni en el Gantt ni en la base.</w:t>
      </w:r>
    </w:p>
    <w:p w:rsidR="00693A5A" w:rsidRDefault="00B034FF">
      <w:pPr>
        <w:numPr>
          <w:ilvl w:val="0"/>
          <w:numId w:val="2"/>
        </w:numPr>
        <w:ind w:hanging="270"/>
      </w:pPr>
      <w:r>
        <w:rPr>
          <w:b/>
          <w:bCs/>
          <w:lang w:val="es-CO"/>
        </w:rPr>
        <w:t xml:space="preserve">Redondeo de las curvas:</w:t>
      </w:r>
      <w:r>
        <w:rPr>
          <w:lang w:val="es-CO"/>
        </w:rPr>
        <w:t xml:space="preserve"> se reparte en pesos con decimales y el residuo queda en el último periodo de cada actividad, para que la suma dé el total exacto.</w:t>
      </w:r>
    </w:p>
    <w:p w:rsidR="00693A5A" w:rsidRDefault="00B034FF">
      <w:pPr>
        <w:numPr>
          <w:ilvl w:val="0"/>
          <w:numId w:val="2"/>
        </w:numPr>
        <w:ind w:hanging="270"/>
      </w:pPr>
      <w:r>
        <w:rPr>
          <w:b/>
          <w:bCs/>
          <w:lang w:val="es-CO"/>
        </w:rPr>
        <w:t xml:space="preserve">Versiones del presupuesto:</w:t>
      </w:r>
      <w:r>
        <w:rPr>
          <w:lang w:val="es-CO"/>
        </w:rPr>
        <w:t xml:space="preserve"> su fotografía no incluye el cronograma; para eso está la línea base.</w:t>
      </w:r>
    </w:p>
    <w:p w:rsidR="00693A5A" w:rsidRDefault="00B034FF">
      <w:pPr>
        <w:numPr>
          <w:ilvl w:val="0"/>
          <w:numId w:val="2"/>
        </w:numPr>
        <w:ind w:hanging="270"/>
      </w:pPr>
      <w:r>
        <w:rPr>
          <w:b/>
          <w:bCs/>
          <w:lang w:val="es-CO"/>
        </w:rPr>
        <w:t xml:space="preserve">Historial:</w:t>
      </w:r>
      <w:r>
        <w:rPr>
          <w:lang w:val="es-CO"/>
        </w:rPr>
        <w:t xml:space="preserve"> quedan registrados crear el cronograma, guardar, reemplazar o eliminar una línea base, cambiar de calendario y cambiar la fecha de inicio.</w:t>
      </w:r>
    </w:p>
    <w:p w:rsidR="00693A5A" w:rsidRDefault="00B034FF">
      <w:pPr>
        <w:numPr>
          <w:ilvl w:val="0"/>
          <w:numId w:val="2"/>
        </w:numPr>
        <w:ind w:hanging="270"/>
      </w:pPr>
      <w:r>
        <w:rPr>
          <w:b/>
          <w:bCs/>
          <w:lang w:val="es-CO"/>
        </w:rPr>
        <w:t xml:space="preserve">Planes:</w:t>
      </w:r>
      <w:r>
        <w:rPr>
          <w:lang w:val="es-CO"/>
        </w:rPr>
        <w:t xml:space="preserve"> el módulo está en el Personal y en el Empresarial.</w:t>
      </w:r>
    </w:p>
    <w:p w:rsidR="00693A5A" w:rsidRDefault="00B034FF">
      <w:pPr>
        <w:numPr>
          <w:ilvl w:val="0"/>
          <w:numId w:val="2"/>
        </w:numPr>
        <w:ind w:hanging="270"/>
      </w:pPr>
      <w:r>
        <w:rPr>
          <w:b/>
          <w:bCs/>
          <w:lang w:val="es-CO"/>
        </w:rPr>
        <w:t xml:space="preserve">Exportación:</w:t>
      </w:r>
      <w:r>
        <w:rPr>
          <w:lang w:val="es-CO"/>
        </w:rPr>
        <w:t xml:space="preserve"> el XER para dos o tres versiones de P6 que el usuario escoge (una antigua que abren casi todas y una reciente; las exactas se fijan al construir); el XML para Project 2010 en adelante. Hay acceso a P6 para probar, no a Project.</w:t>
      </w:r>
    </w:p>
    <w:p w:rsidR="00693A5A" w:rsidRDefault="00B034FF">
      <w:pPr>
        <w:numPr>
          <w:ilvl w:val="0"/>
          <w:numId w:val="2"/>
        </w:numPr>
        <w:ind w:hanging="270"/>
      </w:pPr>
      <w:r>
        <w:rPr>
          <w:b/>
          <w:bCs/>
          <w:lang w:val="es-CO"/>
        </w:rPr>
        <w:t xml:space="preserve">Parejas de restricciones (RN-30): definidas el 20 de octubre de 2026.</w:t>
      </w:r>
      <w:r>
        <w:rPr>
          <w:lang w:val="es-CO"/>
        </w:rPr>
        <w:t xml:space="preserve"> De la documentación de Oracle están confirmadas tres cosas: sin principal no hay secundaria, la principal decide qué secundarias se ofrecen, y «inicio el», «fin el» y las obligatorias no admiten ninguna; también que un hito de fin no admite restricciones de inicio. El resto de la tabla de la RN-30 sale de la lógica, no de P6: la lista exacta no está publicada. Si al abrirla en P6 aparece una diferencia, se corrige con una migración. La regla de los hitos de inicio es la simétrica de la de fin y tampoco está confirmada en P6.</w:t>
      </w:r>
    </w:p>
    <w:p w:rsidR="00693A5A" w:rsidRDefault="00B034FF">
      <w:pPr>
        <w:numPr>
          <w:ilvl w:val="0"/>
          <w:numId w:val="2"/>
        </w:numPr>
        <w:ind w:hanging="270"/>
      </w:pPr>
      <w:r>
        <w:rPr>
          <w:b/>
          <w:bCs/>
          <w:lang w:val="es-CO"/>
        </w:rPr>
        <w:t xml:space="preserve">El XML para Project no se verifica en Project</w:t>
      </w:r>
      <w:r>
        <w:rPr>
          <w:lang w:val="es-CO"/>
        </w:rPr>
        <w:t xml:space="preserve">, porque no hay acceso a él (decisión del 20 de octubre de 2026). La pantalla de exportación le recomienda al usuario tener MS Project para abrirlo. Para detectar errores gruesos durante el desarrollo se puede abrir en ProjectLibre, que es gratuito.</w:t>
      </w:r>
    </w:p>
    <w:p w:rsidR="00693A5A" w:rsidRDefault="00B034FF">
      <w:pPr>
        <w:numPr>
          <w:ilvl w:val="0"/>
          <w:numId w:val="2"/>
        </w:numPr>
        <w:ind w:hanging="270"/>
      </w:pPr>
      <w:r>
        <w:rPr>
          <w:b/>
          <w:bCs/>
          <w:lang w:val="es-CO"/>
        </w:rPr>
        <w:t xml:space="preserve">Festivos propios:</w:t>
      </w:r>
      <w:r>
        <w:rPr>
          <w:lang w:val="es-CO"/>
        </w:rPr>
        <w:t xml:space="preserve"> resuelto el 20 de octubre de 2026 (ver abajo).</w:t>
      </w:r>
    </w:p>
    <w:p w:rsidR="00693A5A" w:rsidRDefault="00B034FF">
      <w:pPr>
        <w:numPr>
          <w:ilvl w:val="0"/>
          <w:numId w:val="2"/>
        </w:numPr>
        <w:ind w:hanging="270"/>
      </w:pPr>
      <w:r>
        <w:rPr>
          <w:b/>
          <w:bCs/>
          <w:lang w:val="es-CO"/>
        </w:rPr>
        <w:t xml:space="preserve">Decisiones del 20 de octubre de 2026 (revisión del motor por la API):</w:t>
      </w:r>
    </w:p>
    <w:p w:rsidR="00693A5A" w:rsidRDefault="00B034FF">
      <w:pPr>
        <w:numPr>
          <w:ilvl w:val="0"/>
          <w:numId w:val="2"/>
        </w:numPr>
        <w:ind w:hanging="270"/>
      </w:pPr>
      <w:r>
        <w:rPr>
          <w:b/>
          <w:bCs/>
          <w:lang w:val="es-CO"/>
        </w:rPr>
        <w:t xml:space="preserve">Calendario corrido:</w:t>
      </w:r>
      <w:r>
        <w:rPr>
          <w:lang w:val="es-CO"/>
        </w:rPr>
        <w:t xml:space="preserve"> 1 día = 24 h; una espera de 7 días son 7 días reales.</w:t>
      </w:r>
    </w:p>
    <w:p w:rsidR="00693A5A" w:rsidRDefault="00B034FF">
      <w:pPr>
        <w:numPr>
          <w:ilvl w:val="0"/>
          <w:numId w:val="2"/>
        </w:numPr>
        <w:ind w:hanging="270"/>
      </w:pPr>
      <w:r>
        <w:rPr>
          <w:b/>
          <w:bCs/>
          <w:lang w:val="es-CO"/>
        </w:rPr>
        <w:t xml:space="preserve">Duración manual:</w:t>
      </w:r>
      <w:r>
        <w:rPr>
          <w:lang w:val="es-CO"/>
        </w:rPr>
        <w:t xml:space="preserve"> se escribe en días y se guarda en horas, como P6. Si después cambia el factor del calendario, se conservan las horas.</w:t>
      </w:r>
    </w:p>
    <w:p w:rsidR="00693A5A" w:rsidRDefault="00B034FF">
      <w:pPr>
        <w:numPr>
          <w:ilvl w:val="0"/>
          <w:numId w:val="2"/>
        </w:numPr>
        <w:ind w:hanging="270"/>
      </w:pPr>
      <w:r>
        <w:rPr>
          <w:b/>
          <w:bCs/>
          <w:lang w:val="es-CO"/>
        </w:rPr>
        <w:t xml:space="preserve">Redondeo:</w:t>
      </w:r>
      <w:r>
        <w:rPr>
          <w:lang w:val="es-CO"/>
        </w:rPr>
        <w:t xml:space="preserve"> la duración calculada se redondea al minuto hacia arriba; las fechas nunca.</w:t>
      </w:r>
    </w:p>
    <w:p w:rsidR="00693A5A" w:rsidRDefault="00B034FF">
      <w:pPr>
        <w:numPr>
          <w:ilvl w:val="0"/>
          <w:numId w:val="2"/>
        </w:numPr>
        <w:ind w:hanging="270"/>
      </w:pPr>
      <w:r>
        <w:rPr>
          <w:b/>
          <w:bCs/>
          <w:lang w:val="es-CO"/>
        </w:rPr>
        <w:t xml:space="preserve">Restricción en día no laborable:</w:t>
      </w:r>
      <w:r>
        <w:rPr>
          <w:lang w:val="es-CO"/>
        </w:rPr>
        <w:t xml:space="preserve"> la de inicio pasa al siguiente momento laborable; la de fin queda al cierre del último día laborable anterior, como P6.</w:t>
      </w:r>
    </w:p>
    <w:p w:rsidR="00693A5A" w:rsidRDefault="00B034FF">
      <w:pPr>
        <w:numPr>
          <w:ilvl w:val="0"/>
          <w:numId w:val="2"/>
        </w:numPr>
        <w:ind w:hanging="270"/>
      </w:pPr>
      <w:r>
        <w:rPr>
          <w:b/>
          <w:bCs/>
          <w:lang w:val="es-CO"/>
        </w:rPr>
        <w:t xml:space="preserve">Tres reglas de P6:</w:t>
      </w:r>
      <w:r>
        <w:rPr>
          <w:lang w:val="es-CO"/>
        </w:rPr>
        <w:t xml:space="preserve"> ninguna actividad empieza antes de la fecha de inicio del cronograma, aunque un desfase negativo la empuje; las actividades sin sucesora se miden contra el fin del proyecto; el plazo del contrato es una restricción del hito de fin.</w:t>
      </w:r>
    </w:p>
    <w:p w:rsidR="00693A5A" w:rsidRDefault="00B034FF">
      <w:pPr>
        <w:numPr>
          <w:ilvl w:val="0"/>
          <w:numId w:val="2"/>
        </w:numPr>
        <w:ind w:hanging="270"/>
      </w:pPr>
      <w:r>
        <w:rPr>
          <w:b/>
          <w:bCs/>
          <w:lang w:val="es-CO"/>
        </w:rPr>
        <w:t xml:space="preserve">Relaciones circulares:</w:t>
      </w:r>
      <w:r>
        <w:rPr>
          <w:lang w:val="es-CO"/>
        </w:rPr>
        <w:t xml:space="preserve"> se rechazan al crearlas, como en Project, con las actividades que forman el círculo. Un ciclo nunca queda guardado.</w:t>
      </w:r>
    </w:p>
    <w:p w:rsidR="00693A5A" w:rsidRDefault="00B034FF">
      <w:pPr>
        <w:numPr>
          <w:ilvl w:val="0"/>
          <w:numId w:val="2"/>
        </w:numPr>
        <w:ind w:hanging="270"/>
      </w:pPr>
      <w:r>
        <w:rPr>
          <w:b/>
          <w:bCs/>
          <w:lang w:val="es-CO"/>
        </w:rPr>
        <w:t xml:space="preserve">«Sin programar»:</w:t>
      </w:r>
      <w:r>
        <w:rPr>
          <w:lang w:val="es-CO"/>
        </w:rPr>
        <w:t xml:space="preserve"> no es una marca aparte; una actividad deja de estarlo con su primera relación. La lista de revisión muestra el estado actual, y la franja dice «el presupuesto cambió desde el último cálculo».</w:t>
      </w:r>
    </w:p>
    <w:p w:rsidR="00693A5A" w:rsidRDefault="00B034FF">
      <w:pPr>
        <w:numPr>
          <w:ilvl w:val="0"/>
          <w:numId w:val="2"/>
        </w:numPr>
        <w:ind w:hanging="270"/>
      </w:pPr>
      <w:r>
        <w:rPr>
          <w:b/>
          <w:bCs/>
          <w:lang w:val="es-CO"/>
        </w:rPr>
        <w:t xml:space="preserve">XML de Project:</w:t>
      </w:r>
      <w:r>
        <w:rPr>
          <w:lang w:val="es-CO"/>
        </w:rPr>
        <w:t xml:space="preserve"> una sola restricción por actividad; la secundaria solo se conserva si es «fin en o antes de», como fecha límite; la administración sale como tarea normal. La pantalla avisa qué se pierde. En el XER, la fecha de datos es la fecha de inicio del cronograma.</w:t>
      </w:r>
    </w:p>
    <w:p w:rsidR="00693A5A" w:rsidRDefault="00B034FF">
      <w:pPr>
        <w:numPr>
          <w:ilvl w:val="0"/>
          <w:numId w:val="2"/>
        </w:numPr>
        <w:ind w:hanging="270"/>
      </w:pPr>
      <w:r>
        <w:rPr>
          <w:b/>
          <w:bCs/>
          <w:lang w:val="es-CO"/>
        </w:rPr>
        <w:t xml:space="preserve">Duración cero con costo:</w:t>
      </w:r>
      <w:r>
        <w:rPr>
          <w:lang w:val="es-CO"/>
        </w:rPr>
        <w:t xml:space="preserve"> todo el costo cae el día en que cae la actividad.</w:t>
      </w:r>
    </w:p>
    <w:p w:rsidR="00693A5A" w:rsidRDefault="00B034FF">
      <w:pPr>
        <w:numPr>
          <w:ilvl w:val="0"/>
          <w:numId w:val="2"/>
        </w:numPr>
        <w:ind w:hanging="270"/>
      </w:pPr>
      <w:r>
        <w:rPr>
          <w:b/>
          <w:bCs/>
          <w:lang w:val="es-CO"/>
        </w:rPr>
        <w:t xml:space="preserve">Administración:</w:t>
      </w:r>
      <w:r>
        <w:rPr>
          <w:lang w:val="es-CO"/>
        </w:rPr>
        <w:t xml:space="preserve"> sin holgura, nunca crítica, con el calendario del proyecto. Al exportar a P6 sale como Level of Effort, relacionada con la actividad que empieza primero y con la que termina de última.</w:t>
      </w:r>
    </w:p>
    <w:p w:rsidR="00693A5A" w:rsidRDefault="00B034FF">
      <w:pPr>
        <w:numPr>
          <w:ilvl w:val="0"/>
          <w:numId w:val="2"/>
        </w:numPr>
        <w:ind w:hanging="270"/>
      </w:pPr>
      <w:r>
        <w:rPr>
          <w:b/>
          <w:bCs/>
          <w:lang w:val="es-CO"/>
        </w:rPr>
        <w:t xml:space="preserve">Ediciones simultáneas:</w:t>
      </w:r>
      <w:r>
        <w:rPr>
          <w:lang w:val="es-CO"/>
        </w:rPr>
        <w:t xml:space="preserve"> la pantalla muestra el cambio rechazado junto a la versión nueva para que se vuelva a aplicar; mientras recalcula, dice «recalculando».</w:t>
      </w:r>
    </w:p>
    <w:p w:rsidR="00693A5A" w:rsidRDefault="00B034FF">
      <w:pPr>
        <w:numPr>
          <w:ilvl w:val="0"/>
          <w:numId w:val="2"/>
        </w:numPr>
        <w:ind w:hanging="270"/>
      </w:pPr>
      <w:r>
        <w:rPr>
          <w:b/>
          <w:bCs/>
          <w:lang w:val="es-CO"/>
        </w:rPr>
        <w:t xml:space="preserve">Para probar la exportación:</w:t>
      </w:r>
      <w:r>
        <w:rPr>
          <w:lang w:val="es-CO"/>
        </w:rPr>
        <w:t xml:space="preserve"> el dueño consigue un XER pequeño de cada versión de P6 que se vaya a soportar.</w:t>
      </w:r>
    </w:p>
    <w:p w:rsidR="00693A5A" w:rsidRDefault="00B034FF">
      <w:pPr>
        <w:numPr>
          <w:ilvl w:val="0"/>
          <w:numId w:val="2"/>
        </w:numPr>
        <w:ind w:hanging="270"/>
      </w:pPr>
      <w:r>
        <w:rPr>
          <w:b/>
          <w:bCs/>
          <w:lang w:val="es-CO"/>
        </w:rPr>
        <w:t xml:space="preserve">Decisiones del 20 de octubre de 2026 (al escribir la migración 0005):</w:t>
      </w:r>
    </w:p>
    <w:p w:rsidR="00693A5A" w:rsidRDefault="00B034FF">
      <w:pPr>
        <w:numPr>
          <w:ilvl w:val="0"/>
          <w:numId w:val="2"/>
        </w:numPr>
        <w:ind w:hanging="270"/>
      </w:pPr>
      <w:r>
        <w:rPr>
          <w:b/>
          <w:bCs/>
          <w:lang w:val="es-CO"/>
        </w:rPr>
        <w:t xml:space="preserve">Ítem que sale del presupuesto:</w:t>
      </w:r>
      <w:r>
        <w:rPr>
          <w:lang w:val="es-CO"/>
        </w:rPr>
        <w:t xml:space="preserve"> su actividad queda con el código antepuesto de «X-» (X-1.3; si ya hay una, X-1.3-2), para que el ítem que tome su número no choque: P6 exige códigos únicos.</w:t>
      </w:r>
    </w:p>
    <w:p w:rsidR="00693A5A" w:rsidRDefault="00B034FF">
      <w:pPr>
        <w:numPr>
          <w:ilvl w:val="0"/>
          <w:numId w:val="2"/>
        </w:numPr>
        <w:ind w:hanging="270"/>
      </w:pPr>
      <w:r>
        <w:rPr>
          <w:b/>
          <w:bCs/>
          <w:lang w:val="es-CO"/>
        </w:rPr>
        <w:t xml:space="preserve">Códigos:</w:t>
      </w:r>
      <w:r>
        <w:rPr>
          <w:lang w:val="es-CO"/>
        </w:rPr>
        <w:t xml:space="preserve"> los de hitos, trámites y administración llevan letras; un código solo de cifras y puntos es el de un ítem del presupuesto. El código y el nombre de una actividad del presupuesto son los de su ítem y no se escriben a mano.</w:t>
      </w:r>
    </w:p>
    <w:p w:rsidR="00693A5A" w:rsidRDefault="00B034FF">
      <w:pPr>
        <w:numPr>
          <w:ilvl w:val="0"/>
          <w:numId w:val="2"/>
        </w:numPr>
        <w:ind w:hanging="270"/>
      </w:pPr>
      <w:r>
        <w:rPr>
          <w:b/>
          <w:bCs/>
          <w:lang w:val="es-CO"/>
        </w:rPr>
        <w:t xml:space="preserve">Subgrupos de «Hitos y trámites»:</w:t>
      </w:r>
      <w:r>
        <w:rPr>
          <w:lang w:val="es-CO"/>
        </w:rPr>
        <w:t xml:space="preserve"> de un solo nivel. Un subgrupo con actividades no se elimina: se vacía antes.</w:t>
      </w:r>
    </w:p>
    <w:p w:rsidR="00693A5A" w:rsidRDefault="00B034FF">
      <w:pPr>
        <w:numPr>
          <w:ilvl w:val="0"/>
          <w:numId w:val="2"/>
        </w:numPr>
        <w:ind w:hanging="270"/>
      </w:pPr>
      <w:r>
        <w:rPr>
          <w:b/>
          <w:bCs/>
          <w:lang w:val="es-CO"/>
        </w:rPr>
        <w:t xml:space="preserve">Hitos de inicio y fin del proyecto:</w:t>
      </w:r>
      <w:r>
        <w:rPr>
          <w:lang w:val="es-CO"/>
        </w:rPr>
        <w:t xml:space="preserve"> hitos como cualquier otro: se renombran, se mueven y se eliminan.</w:t>
      </w:r>
    </w:p>
    <w:p w:rsidR="00693A5A" w:rsidRDefault="00B034FF">
      <w:pPr>
        <w:numPr>
          <w:ilvl w:val="0"/>
          <w:numId w:val="2"/>
        </w:numPr>
        <w:ind w:hanging="270"/>
      </w:pPr>
      <w:r>
        <w:rPr>
          <w:b/>
          <w:bCs/>
          <w:lang w:val="es-CO"/>
        </w:rPr>
        <w:t xml:space="preserve">Tarea de administración:</w:t>
      </w:r>
      <w:r>
        <w:rPr>
          <w:lang w:val="es-CO"/>
        </w:rPr>
        <w:t xml:space="preserve"> nace con el código ADM, que se puede cambiar. No se elimina y no lleva restricciones ni relaciones.</w:t>
      </w:r>
    </w:p>
    <w:p w:rsidR="00693A5A" w:rsidRDefault="00B034FF">
      <w:pPr>
        <w:numPr>
          <w:ilvl w:val="0"/>
          <w:numId w:val="2"/>
        </w:numPr>
        <w:ind w:hanging="270"/>
      </w:pPr>
      <w:r>
        <w:rPr>
          <w:b/>
          <w:bCs/>
          <w:lang w:val="es-CO"/>
        </w:rPr>
        <w:t xml:space="preserve">Líneas base:</w:t>
      </w:r>
      <w:r>
        <w:rPr>
          <w:lang w:val="es-CO"/>
        </w:rPr>
        <w:t xml:space="preserve"> se eliminan solo con el presupuesto Activo, como se guardan, con confirmación; queda en el historial.</w:t>
      </w:r>
    </w:p>
    <w:p w:rsidR="00693A5A" w:rsidRDefault="00B034FF">
      <w:pPr>
        <w:numPr>
          <w:ilvl w:val="0"/>
          <w:numId w:val="2"/>
        </w:numPr>
        <w:ind w:hanging="270"/>
      </w:pPr>
      <w:r>
        <w:rPr>
          <w:b/>
          <w:bCs/>
          <w:lang w:val="es-CO"/>
        </w:rPr>
        <w:t xml:space="preserve">Duplicar:</w:t>
      </w:r>
      <w:r>
        <w:rPr>
          <w:lang w:val="es-CO"/>
        </w:rPr>
        <w:t xml:space="preserve"> las actividades que ya no están en el presupuesto pasan a la copia tal cual, con sus relaciones.</w:t>
      </w:r>
    </w:p>
    <w:p w:rsidR="00693A5A" w:rsidRDefault="00B034FF">
      <w:pPr>
        <w:numPr>
          <w:ilvl w:val="0"/>
          <w:numId w:val="2"/>
        </w:numPr>
        <w:ind w:hanging="270"/>
      </w:pPr>
      <w:r>
        <w:rPr>
          <w:b/>
          <w:bCs/>
          <w:lang w:val="es-CO"/>
        </w:rPr>
        <w:t xml:space="preserve">Cambio de estado del presupuesto:</w:t>
      </w:r>
      <w:r>
        <w:rPr>
          <w:lang w:val="es-CO"/>
        </w:rPr>
        <w:t xml:space="preserve"> activar, cerrar o reabrir mientras alguien edita el cronograma le da el mismo rechazo de «otra persona cambió el cronograma», con la versión nueva.</w:t>
      </w:r>
    </w:p>
    <w:p w:rsidR="00693A5A" w:rsidRDefault="00B034FF">
      <w:pPr>
        <w:numPr>
          <w:ilvl w:val="0"/>
          <w:numId w:val="2"/>
        </w:numPr>
        <w:ind w:hanging="270"/>
      </w:pPr>
      <w:r>
        <w:rPr>
          <w:b/>
          <w:bCs/>
          <w:lang w:val="es-CO"/>
        </w:rPr>
        <w:t xml:space="preserve">Presupuesto Cerrado con el cronograma desactualizado:</w:t>
      </w:r>
      <w:r>
        <w:rPr>
          <w:lang w:val="es-CO"/>
        </w:rPr>
        <w:t xml:space="preserve"> el recálculo igual crea la actividad de un ítem que faltaba y refresca número, nombre y orden desde el presupuesto. Eso es ponerse al día, no editar; todo lo demás sigue de solo lectura (RN-34).</w:t>
      </w:r>
    </w:p>
    <w:p w:rsidR="00693A5A" w:rsidRDefault="00B034FF">
      <w:pPr>
        <w:numPr>
          <w:ilvl w:val="0"/>
          <w:numId w:val="2"/>
        </w:numPr>
        <w:ind w:hanging="270"/>
      </w:pPr>
      <w:r>
        <w:rPr>
          <w:b/>
          <w:bCs/>
          <w:lang w:val="es-CO"/>
        </w:rPr>
        <w:t xml:space="preserve">Decisiones del 20 de octubre de 2026 (al escribir el contrato de la API):</w:t>
      </w:r>
    </w:p>
    <w:p w:rsidR="00693A5A" w:rsidRDefault="00B034FF">
      <w:pPr>
        <w:numPr>
          <w:ilvl w:val="0"/>
          <w:numId w:val="2"/>
        </w:numPr>
        <w:ind w:hanging="270"/>
      </w:pPr>
      <w:r>
        <w:rPr>
          <w:b/>
          <w:bCs/>
          <w:lang w:val="es-CO"/>
        </w:rPr>
        <w:t xml:space="preserve">La franja «el presupuesto cambió»:</w:t>
      </w:r>
      <w:r>
        <w:rPr>
          <w:lang w:val="es-CO"/>
        </w:rPr>
        <w:t xml:space="preserve"> la ven todos los que abren el cronograma hasta que alguien con permiso de editar la cierra o guarda un cambio en el cronograma. Dice qué cambió: actividades que entraron o salieron, duraciones que se movieron, el fin del proyecto y el valor total antes y después (D-93). Aparece solo si cambió algo de eso: un cambio de precio sí la muestra, porque mueve las curvas; renombrar un capítulo, no.</w:t>
      </w:r>
    </w:p>
    <w:p w:rsidR="00693A5A" w:rsidRDefault="00B034FF">
      <w:pPr>
        <w:numPr>
          <w:ilvl w:val="0"/>
          <w:numId w:val="2"/>
        </w:numPr>
        <w:ind w:hanging="270"/>
      </w:pPr>
      <w:r>
        <w:rPr>
          <w:b/>
          <w:bCs/>
          <w:lang w:val="es-CO"/>
        </w:rPr>
        <w:t xml:space="preserve">Aviso de la administración:</w:t>
      </w:r>
      <w:r>
        <w:rPr>
          <w:lang w:val="es-CO"/>
        </w:rPr>
        <w:t xml:space="preserve"> compara el fin del proyecto con el de la línea base que se está mirando y dice cuántos días de más lleva la obra; la administración del presupuesto no cambia sola. Sin línea base a la vista, no hay aviso.</w:t>
      </w:r>
    </w:p>
    <w:p w:rsidR="00693A5A" w:rsidRDefault="00B034FF">
      <w:pPr>
        <w:numPr>
          <w:ilvl w:val="0"/>
          <w:numId w:val="2"/>
        </w:numPr>
        <w:ind w:hanging="270"/>
      </w:pPr>
      <w:r>
        <w:rPr>
          <w:b/>
          <w:bCs/>
          <w:lang w:val="es-CO"/>
        </w:rPr>
        <w:t xml:space="preserve">Festivos propios:</w:t>
      </w:r>
      <w:r>
        <w:rPr>
          <w:lang w:val="es-CO"/>
        </w:rPr>
        <w:t xml:space="preserve"> una empresa carga su lista con una plantilla de Excel de dos columnas, fecha y nombre, como la importación de APU, y además la edita a mano.</w:t>
      </w:r>
    </w:p>
    <w:p w:rsidR="00693A5A" w:rsidRDefault="00B034FF">
      <w:pPr>
        <w:numPr>
          <w:ilvl w:val="0"/>
          <w:numId w:val="2"/>
        </w:numPr>
        <w:ind w:hanging="270"/>
      </w:pPr>
      <w:r>
        <w:rPr>
          <w:b/>
          <w:bCs/>
          <w:lang w:val="es-CO"/>
        </w:rPr>
        <w:t xml:space="preserve">Decisiones del 20 de octubre de 2026 (al construir la API):</w:t>
      </w:r>
    </w:p>
    <w:p w:rsidR="00693A5A" w:rsidRDefault="00B034FF">
      <w:pPr>
        <w:numPr>
          <w:ilvl w:val="0"/>
          <w:numId w:val="2"/>
        </w:numPr>
        <w:ind w:hanging="270"/>
      </w:pPr>
      <w:r>
        <w:rPr>
          <w:b/>
          <w:bCs/>
          <w:lang w:val="es-CO"/>
        </w:rPr>
        <w:t xml:space="preserve">Actividad que ya no está en el presupuesto:</w:t>
      </w:r>
      <w:r>
        <w:rPr>
          <w:lang w:val="es-CO"/>
        </w:rPr>
        <w:t xml:space="preserve"> sin duración manual, conserva la duración de su último cálculo en vez de quedar en cero, para que la cadena que el usuario tiene que ver romperse no se acorte en silencio (RN-33).</w:t>
      </w:r>
    </w:p>
    <w:p w:rsidR="00693A5A" w:rsidRDefault="00B034FF">
      <w:pPr>
        <w:numPr>
          <w:ilvl w:val="0"/>
          <w:numId w:val="2"/>
        </w:numPr>
        <w:ind w:hanging="270"/>
      </w:pPr>
      <w:r>
        <w:rPr>
          <w:b/>
          <w:bCs/>
          <w:lang w:val="es-CO"/>
        </w:rPr>
        <w:t xml:space="preserve">Lo más tarde posible:</w:t>
      </w:r>
      <w:r>
        <w:rPr>
          <w:lang w:val="es-CO"/>
        </w:rPr>
        <w:t xml:space="preserve"> corre las fechas tempranas tan tarde como deja la holgura libre, sin mover a las sucesoras, como dice la documentación de Oracle; la holgura total se reduce en lo que se corrió y, si llega a cero, la actividad es crítica. La documentación de Oracle no lo dice expresamente; lo decidió el dueño el 21 de octubre de 2026.</w:t>
      </w:r>
    </w:p>
    <w:p w:rsidR="00693A5A" w:rsidRDefault="00B034FF">
      <w:pPr>
        <w:numPr>
          <w:ilvl w:val="0"/>
          <w:numId w:val="2"/>
        </w:numPr>
        <w:ind w:hanging="270"/>
      </w:pPr>
      <w:r>
        <w:rPr>
          <w:b/>
          <w:bCs/>
          <w:lang w:val="es-CO"/>
        </w:rPr>
        <w:t xml:space="preserve">Rendimiento de la actividad en el formulario de APU:</w:t>
      </w:r>
      <w:r>
        <w:rPr>
          <w:lang w:val="es-CO"/>
        </w:rPr>
        <w:t xml:space="preserve"> se escribe junto al nombre y la unidad, con hasta cuatro decimales; cambiarlo crea una versión nueva y pregunta por los presupuestos abiertos, como un cambio de precio.</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