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w:t>
      </w:r>
      <w:proofErr w:type="spellStart"/>
      <w:r>
        <w:rPr>
          <w:rFonts w:ascii="Helvetica Neue" w:eastAsia="Times New Roman" w:hAnsi="Helvetica Neue" w:cs="Times New Roman"/>
          <w:color w:val="333333"/>
          <w:sz w:val="18"/>
          <w:szCs w:val="18"/>
        </w:rPr>
        <w:t>myproject</w:t>
      </w:r>
      <w:proofErr w:type="spellEnd"/>
      <w:r>
        <w:rPr>
          <w:rFonts w:ascii="Helvetica Neue" w:eastAsia="Times New Roman" w:hAnsi="Helvetica Neue" w:cs="Times New Roman"/>
          <w:color w:val="333333"/>
          <w:sz w:val="18"/>
          <w:szCs w:val="18"/>
        </w:rPr>
        <w:t xml:space="preserve">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w:t>
      </w:r>
      <w:proofErr w:type="spellStart"/>
      <w:r>
        <w:rPr>
          <w:rFonts w:ascii="Helvetica Neue" w:eastAsia="Times New Roman" w:hAnsi="Helvetica Neue" w:cs="Times New Roman"/>
          <w:color w:val="333333"/>
          <w:sz w:val="18"/>
          <w:szCs w:val="18"/>
        </w:rPr>
        <w:t>interweb</w:t>
      </w:r>
      <w:proofErr w:type="spellEnd"/>
      <w:r>
        <w:rPr>
          <w:rFonts w:ascii="Helvetica Neue" w:eastAsia="Times New Roman" w:hAnsi="Helvetica Neue" w:cs="Times New Roman"/>
          <w:color w:val="333333"/>
          <w:sz w:val="18"/>
          <w:szCs w:val="18"/>
        </w:rPr>
        <w:t xml:space="preserve">,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w:t>
      </w:r>
      <w:proofErr w:type="gramStart"/>
      <w:r w:rsidR="003E57DB">
        <w:rPr>
          <w:rFonts w:ascii="Helvetica Neue" w:eastAsia="Times New Roman" w:hAnsi="Helvetica Neue" w:cs="Times New Roman"/>
          <w:color w:val="333333"/>
          <w:sz w:val="18"/>
          <w:szCs w:val="18"/>
        </w:rPr>
        <w:t>Basically</w:t>
      </w:r>
      <w:proofErr w:type="gramEnd"/>
      <w:r w:rsidR="003E57DB">
        <w:rPr>
          <w:rFonts w:ascii="Helvetica Neue" w:eastAsia="Times New Roman" w:hAnsi="Helvetica Neue" w:cs="Times New Roman"/>
          <w:color w:val="333333"/>
          <w:sz w:val="18"/>
          <w:szCs w:val="18"/>
        </w:rPr>
        <w:t xml:space="preserve">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w:t>
      </w:r>
      <w:proofErr w:type="spellStart"/>
      <w:r>
        <w:rPr>
          <w:rFonts w:ascii="Helvetica Neue" w:eastAsia="Times New Roman" w:hAnsi="Helvetica Neue" w:cs="Times New Roman"/>
          <w:color w:val="333333"/>
          <w:sz w:val="18"/>
          <w:szCs w:val="18"/>
        </w:rPr>
        <w:t>scrollX</w:t>
      </w:r>
      <w:proofErr w:type="spellEnd"/>
      <w:r>
        <w:rPr>
          <w:rFonts w:ascii="Helvetica Neue" w:eastAsia="Times New Roman" w:hAnsi="Helvetica Neue" w:cs="Times New Roman"/>
          <w:color w:val="333333"/>
          <w:sz w:val="18"/>
          <w:szCs w:val="18"/>
        </w:rPr>
        <w:t xml:space="preserve"> and </w:t>
      </w:r>
      <w:proofErr w:type="spellStart"/>
      <w:r>
        <w:rPr>
          <w:rFonts w:ascii="Helvetica Neue" w:eastAsia="Times New Roman" w:hAnsi="Helvetica Neue" w:cs="Times New Roman"/>
          <w:color w:val="333333"/>
          <w:sz w:val="18"/>
          <w:szCs w:val="18"/>
        </w:rPr>
        <w:t>scrollY</w:t>
      </w:r>
      <w:proofErr w:type="spellEnd"/>
      <w:r>
        <w:rPr>
          <w:rFonts w:ascii="Helvetica Neue" w:eastAsia="Times New Roman" w:hAnsi="Helvetica Neue" w:cs="Times New Roman"/>
          <w:color w:val="333333"/>
          <w:sz w:val="18"/>
          <w:szCs w:val="18"/>
        </w:rPr>
        <w:t xml:space="preserve"> when it updates. The hard part will just be making it be able to navigate the track on its own. </w:t>
      </w:r>
      <w:r w:rsidR="00A77A71">
        <w:rPr>
          <w:rFonts w:ascii="Helvetica Neue" w:eastAsia="Times New Roman" w:hAnsi="Helvetica Neue" w:cs="Times New Roman"/>
          <w:color w:val="333333"/>
          <w:sz w:val="18"/>
          <w:szCs w:val="18"/>
        </w:rPr>
        <w:t xml:space="preserve">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w:t>
      </w:r>
      <w:proofErr w:type="gramStart"/>
      <w:r w:rsidR="00A77A71">
        <w:rPr>
          <w:rFonts w:ascii="Helvetica Neue" w:eastAsia="Times New Roman" w:hAnsi="Helvetica Neue" w:cs="Times New Roman"/>
          <w:color w:val="333333"/>
          <w:sz w:val="18"/>
          <w:szCs w:val="18"/>
        </w:rPr>
        <w:t>follow</w:t>
      </w:r>
      <w:proofErr w:type="gramEnd"/>
      <w:r w:rsidR="00A77A71">
        <w:rPr>
          <w:rFonts w:ascii="Helvetica Neue" w:eastAsia="Times New Roman" w:hAnsi="Helvetica Neue" w:cs="Times New Roman"/>
          <w:color w:val="333333"/>
          <w:sz w:val="18"/>
          <w:szCs w:val="18"/>
        </w:rPr>
        <w:t xml:space="preserve">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967BD7" w:rsidP="009F717E">
      <w:pPr>
        <w:shd w:val="clear" w:color="auto" w:fill="FFFFFF"/>
        <w:textAlignment w:val="baseline"/>
      </w:pPr>
      <w:hyperlink r:id="rId7" w:history="1">
        <w:r w:rsidR="00AF3623"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967BD7" w:rsidP="009F717E">
      <w:pPr>
        <w:shd w:val="clear" w:color="auto" w:fill="FFFFFF"/>
        <w:textAlignment w:val="baseline"/>
      </w:pPr>
      <w:hyperlink r:id="rId8" w:history="1">
        <w:r w:rsidR="00AF3623" w:rsidRPr="00CE5B6F">
          <w:rPr>
            <w:rStyle w:val="Hyperlink"/>
          </w:rPr>
          <w:t>https://www.cmu.edu/brand/brand-guidelines/visual-identity/colors.html</w:t>
        </w:r>
      </w:hyperlink>
    </w:p>
    <w:p w14:paraId="78F3FDAE" w14:textId="4DDA76C9" w:rsidR="002071C6" w:rsidRDefault="002071C6" w:rsidP="009F717E">
      <w:pPr>
        <w:shd w:val="clear" w:color="auto" w:fill="FFFFFF"/>
        <w:textAlignment w:val="baseline"/>
      </w:pPr>
    </w:p>
    <w:p w14:paraId="510BDC8D" w14:textId="4F18FDC4" w:rsidR="00C57940" w:rsidRDefault="00C57940" w:rsidP="009F717E">
      <w:pPr>
        <w:shd w:val="clear" w:color="auto" w:fill="FFFFFF"/>
        <w:textAlignment w:val="baseline"/>
      </w:pPr>
    </w:p>
    <w:p w14:paraId="0CCC1B4D" w14:textId="0D401D50" w:rsidR="00C57940" w:rsidRDefault="00C57940" w:rsidP="009F717E">
      <w:pPr>
        <w:shd w:val="clear" w:color="auto" w:fill="FFFFFF"/>
        <w:textAlignment w:val="baseline"/>
      </w:pPr>
    </w:p>
    <w:p w14:paraId="6FB12C59" w14:textId="7AFF4B90" w:rsidR="00C57940" w:rsidRDefault="00C57940" w:rsidP="009F717E">
      <w:pPr>
        <w:shd w:val="clear" w:color="auto" w:fill="FFFFFF"/>
        <w:textAlignment w:val="baseline"/>
      </w:pPr>
    </w:p>
    <w:p w14:paraId="2F02CF9F" w14:textId="19E3C76D" w:rsidR="00C57940" w:rsidRDefault="00C57940" w:rsidP="009F717E">
      <w:pPr>
        <w:shd w:val="clear" w:color="auto" w:fill="FFFFFF"/>
        <w:textAlignment w:val="baseline"/>
      </w:pPr>
    </w:p>
    <w:p w14:paraId="52667112" w14:textId="3F0C9C87" w:rsidR="00C57940" w:rsidRDefault="00C57940" w:rsidP="009F717E">
      <w:pPr>
        <w:shd w:val="clear" w:color="auto" w:fill="FFFFFF"/>
        <w:textAlignment w:val="baseline"/>
      </w:pPr>
    </w:p>
    <w:p w14:paraId="61DDAA7A" w14:textId="0FE1F672" w:rsidR="00C57940" w:rsidRDefault="00C57940" w:rsidP="009F717E">
      <w:pPr>
        <w:shd w:val="clear" w:color="auto" w:fill="FFFFFF"/>
        <w:textAlignment w:val="baseline"/>
      </w:pPr>
    </w:p>
    <w:p w14:paraId="6AB82B02" w14:textId="3656E363" w:rsidR="00C57940" w:rsidRDefault="00C57940" w:rsidP="009F717E">
      <w:pPr>
        <w:shd w:val="clear" w:color="auto" w:fill="FFFFFF"/>
        <w:textAlignment w:val="baseline"/>
      </w:pPr>
    </w:p>
    <w:p w14:paraId="3E5E29E0" w14:textId="3D795935" w:rsidR="00C57940" w:rsidRDefault="00C57940" w:rsidP="009F717E">
      <w:pPr>
        <w:shd w:val="clear" w:color="auto" w:fill="FFFFFF"/>
        <w:textAlignment w:val="baseline"/>
      </w:pPr>
    </w:p>
    <w:p w14:paraId="73601021" w14:textId="382B6296" w:rsidR="00C57940" w:rsidRDefault="00C57940" w:rsidP="009F717E">
      <w:pPr>
        <w:shd w:val="clear" w:color="auto" w:fill="FFFFFF"/>
        <w:textAlignment w:val="baseline"/>
        <w:rPr>
          <w:rFonts w:ascii="Century" w:hAnsi="Century" w:cs="Times New Roman"/>
          <w:sz w:val="28"/>
          <w:szCs w:val="28"/>
        </w:rPr>
      </w:pPr>
      <w:r w:rsidRPr="00C57940">
        <w:rPr>
          <w:rFonts w:ascii="Century" w:hAnsi="Century" w:cs="Times New Roman"/>
          <w:sz w:val="28"/>
          <w:szCs w:val="28"/>
        </w:rPr>
        <w:lastRenderedPageBreak/>
        <w:t>TP2</w:t>
      </w:r>
    </w:p>
    <w:p w14:paraId="7371F05A" w14:textId="77777777" w:rsidR="00C57940" w:rsidRPr="00C57940" w:rsidRDefault="00C57940" w:rsidP="009F717E">
      <w:pPr>
        <w:shd w:val="clear" w:color="auto" w:fill="FFFFFF"/>
        <w:textAlignment w:val="baseline"/>
        <w:rPr>
          <w:rFonts w:ascii="Century" w:hAnsi="Century" w:cs="Times New Roman"/>
          <w:sz w:val="22"/>
          <w:szCs w:val="22"/>
        </w:rPr>
      </w:pPr>
    </w:p>
    <w:p w14:paraId="71B6114C" w14:textId="0C7B04DE" w:rsidR="00AF3623" w:rsidRPr="00C57940" w:rsidRDefault="00C57940" w:rsidP="009F717E">
      <w:pPr>
        <w:shd w:val="clear" w:color="auto" w:fill="FFFFFF"/>
        <w:textAlignment w:val="baseline"/>
        <w:rPr>
          <w:rFonts w:ascii="Helvetica Neue" w:hAnsi="Helvetica Neue"/>
          <w:sz w:val="22"/>
          <w:szCs w:val="22"/>
          <w:u w:val="single"/>
        </w:rPr>
      </w:pPr>
      <w:r w:rsidRPr="00C57940">
        <w:rPr>
          <w:rFonts w:ascii="Helvetica Neue" w:hAnsi="Helvetica Neue"/>
          <w:sz w:val="22"/>
          <w:szCs w:val="22"/>
          <w:u w:val="single"/>
        </w:rPr>
        <w:t>Design updates:</w:t>
      </w:r>
    </w:p>
    <w:p w14:paraId="2FE3B5F5" w14:textId="4B3E952B" w:rsidR="00AF3623" w:rsidRDefault="00AF3623" w:rsidP="009F717E">
      <w:pPr>
        <w:shd w:val="clear" w:color="auto" w:fill="FFFFFF"/>
        <w:textAlignment w:val="baseline"/>
      </w:pPr>
    </w:p>
    <w:p w14:paraId="3AED675E" w14:textId="31E7831D" w:rsidR="003510DB" w:rsidRDefault="003510DB" w:rsidP="009F717E">
      <w:pPr>
        <w:shd w:val="clear" w:color="auto" w:fill="FFFFFF"/>
        <w:textAlignment w:val="baseline"/>
      </w:pPr>
      <w:r>
        <w:t>AI algorithm:</w:t>
      </w:r>
    </w:p>
    <w:p w14:paraId="199DC51B" w14:textId="544C147C" w:rsidR="003510DB" w:rsidRDefault="003510DB" w:rsidP="009F717E">
      <w:pPr>
        <w:shd w:val="clear" w:color="auto" w:fill="FFFFFF"/>
        <w:textAlignment w:val="baseline"/>
        <w:rPr>
          <w:sz w:val="22"/>
          <w:szCs w:val="22"/>
        </w:rPr>
      </w:pPr>
      <w:r>
        <w:rPr>
          <w:sz w:val="22"/>
          <w:szCs w:val="22"/>
        </w:rPr>
        <w:t xml:space="preserve">My AI basically has a list containing visited cells in the grid and once it gets in one, it adds it to the list. </w:t>
      </w:r>
      <w:r w:rsidR="00F1074D">
        <w:rPr>
          <w:sz w:val="22"/>
          <w:szCs w:val="22"/>
        </w:rPr>
        <w:t>When the car gets to the center of the cell,</w:t>
      </w:r>
      <w:r>
        <w:rPr>
          <w:sz w:val="22"/>
          <w:szCs w:val="22"/>
        </w:rPr>
        <w:t xml:space="preserve"> it checks in all directions around it to see which cell next to it is not in the visited list and is a cell that is part of the path. Then, it moves it in that direction. Repeat. Boom.</w:t>
      </w:r>
    </w:p>
    <w:p w14:paraId="126ED177" w14:textId="40667DA6" w:rsidR="003510DB" w:rsidRDefault="003510DB" w:rsidP="009F717E">
      <w:pPr>
        <w:shd w:val="clear" w:color="auto" w:fill="FFFFFF"/>
        <w:textAlignment w:val="baseline"/>
        <w:rPr>
          <w:sz w:val="22"/>
          <w:szCs w:val="22"/>
        </w:rPr>
      </w:pPr>
    </w:p>
    <w:p w14:paraId="36EF24B8" w14:textId="0DA0A643" w:rsidR="003510DB" w:rsidRDefault="003510DB" w:rsidP="009F717E">
      <w:pPr>
        <w:shd w:val="clear" w:color="auto" w:fill="FFFFFF"/>
        <w:textAlignment w:val="baseline"/>
        <w:rPr>
          <w:sz w:val="22"/>
          <w:szCs w:val="22"/>
        </w:rPr>
      </w:pPr>
      <w:r>
        <w:rPr>
          <w:sz w:val="22"/>
          <w:szCs w:val="22"/>
        </w:rPr>
        <w:t>Other:</w:t>
      </w:r>
    </w:p>
    <w:p w14:paraId="67171EB2" w14:textId="3C0FEF4B" w:rsidR="003510DB" w:rsidRPr="003510DB" w:rsidRDefault="003510DB" w:rsidP="009F717E">
      <w:pPr>
        <w:shd w:val="clear" w:color="auto" w:fill="FFFFFF"/>
        <w:textAlignment w:val="baseline"/>
        <w:rPr>
          <w:sz w:val="22"/>
          <w:szCs w:val="22"/>
        </w:rPr>
      </w:pPr>
      <w:r>
        <w:rPr>
          <w:sz w:val="22"/>
          <w:szCs w:val="22"/>
        </w:rPr>
        <w:t xml:space="preserve">I made the pick player mode the second screen the player sees. If I didn’t do this it’s possible the user would never enter this mode and the color variable would never be instantiated in the </w:t>
      </w:r>
      <w:proofErr w:type="spellStart"/>
      <w:r>
        <w:rPr>
          <w:sz w:val="22"/>
          <w:szCs w:val="22"/>
        </w:rPr>
        <w:t>GameMode</w:t>
      </w:r>
      <w:proofErr w:type="spellEnd"/>
      <w:r>
        <w:rPr>
          <w:sz w:val="22"/>
          <w:szCs w:val="22"/>
        </w:rPr>
        <w:t xml:space="preserve"> </w:t>
      </w:r>
      <w:proofErr w:type="spellStart"/>
      <w:r>
        <w:rPr>
          <w:sz w:val="22"/>
          <w:szCs w:val="22"/>
        </w:rPr>
        <w:t>appStarted</w:t>
      </w:r>
      <w:proofErr w:type="spellEnd"/>
      <w:r>
        <w:rPr>
          <w:sz w:val="22"/>
          <w:szCs w:val="22"/>
        </w:rPr>
        <w:t xml:space="preserve"> function because I was using the input from pick player mode to make the Racer object.</w:t>
      </w:r>
    </w:p>
    <w:sectPr w:rsidR="003510DB" w:rsidRPr="003510DB"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1A709F"/>
    <w:rsid w:val="002071C6"/>
    <w:rsid w:val="003510DB"/>
    <w:rsid w:val="00373E6E"/>
    <w:rsid w:val="003E57DB"/>
    <w:rsid w:val="005219B9"/>
    <w:rsid w:val="005D3828"/>
    <w:rsid w:val="0061634F"/>
    <w:rsid w:val="006372A6"/>
    <w:rsid w:val="0068283E"/>
    <w:rsid w:val="006976A8"/>
    <w:rsid w:val="007842C3"/>
    <w:rsid w:val="007B2527"/>
    <w:rsid w:val="007C5DC2"/>
    <w:rsid w:val="00900953"/>
    <w:rsid w:val="009173EA"/>
    <w:rsid w:val="00967BD7"/>
    <w:rsid w:val="009C43AF"/>
    <w:rsid w:val="009C663E"/>
    <w:rsid w:val="009F717E"/>
    <w:rsid w:val="00A51798"/>
    <w:rsid w:val="00A77A71"/>
    <w:rsid w:val="00A90B59"/>
    <w:rsid w:val="00AD2BCA"/>
    <w:rsid w:val="00AF3623"/>
    <w:rsid w:val="00B36E23"/>
    <w:rsid w:val="00C57940"/>
    <w:rsid w:val="00C633FE"/>
    <w:rsid w:val="00D635B5"/>
    <w:rsid w:val="00DA64DA"/>
    <w:rsid w:val="00DC227D"/>
    <w:rsid w:val="00DC703E"/>
    <w:rsid w:val="00F1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4</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3</cp:revision>
  <dcterms:created xsi:type="dcterms:W3CDTF">2020-12-03T04:13:00Z</dcterms:created>
  <dcterms:modified xsi:type="dcterms:W3CDTF">2020-12-05T23:52:00Z</dcterms:modified>
</cp:coreProperties>
</file>