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0DA5" w14:textId="50B6878E" w:rsidR="00424765" w:rsidRPr="00641262" w:rsidRDefault="00424765" w:rsidP="00424765">
      <w:pPr>
        <w:jc w:val="center"/>
        <w:rPr>
          <w:rFonts w:ascii="Quando" w:hAnsi="Quando"/>
          <w:b/>
          <w:bCs/>
          <w:sz w:val="28"/>
          <w:szCs w:val="28"/>
        </w:rPr>
      </w:pPr>
      <w:r w:rsidRPr="00641262">
        <w:rPr>
          <w:rFonts w:ascii="Quando" w:hAnsi="Quando"/>
          <w:b/>
          <w:bCs/>
          <w:sz w:val="28"/>
          <w:szCs w:val="28"/>
        </w:rPr>
        <w:t xml:space="preserve">Projet 1 – </w:t>
      </w:r>
      <w:r w:rsidR="00A066D6">
        <w:rPr>
          <w:rFonts w:ascii="Quando" w:hAnsi="Quando"/>
          <w:b/>
          <w:bCs/>
          <w:sz w:val="28"/>
          <w:szCs w:val="28"/>
        </w:rPr>
        <w:t>Journal</w:t>
      </w:r>
      <w:r w:rsidRPr="00641262">
        <w:rPr>
          <w:rFonts w:ascii="Quando" w:hAnsi="Quando"/>
          <w:b/>
          <w:bCs/>
          <w:sz w:val="28"/>
          <w:szCs w:val="28"/>
        </w:rPr>
        <w:t xml:space="preserve"> de bord</w:t>
      </w:r>
    </w:p>
    <w:p w14:paraId="675DB3D2" w14:textId="77777777" w:rsidR="00D45758" w:rsidRDefault="00D45758" w:rsidP="005E19A7">
      <w:pPr>
        <w:rPr>
          <w:rFonts w:ascii="Quando" w:hAnsi="Quando"/>
        </w:rPr>
      </w:pPr>
    </w:p>
    <w:p w14:paraId="3152B4F4" w14:textId="2490F041" w:rsidR="005E19A7" w:rsidRDefault="00D45758" w:rsidP="005E19A7">
      <w:pPr>
        <w:rPr>
          <w:rFonts w:ascii="Quando" w:hAnsi="Quando"/>
          <w:b/>
          <w:bCs/>
        </w:rPr>
      </w:pPr>
      <w:r w:rsidRPr="00D45758">
        <w:rPr>
          <w:rFonts w:ascii="Quando" w:hAnsi="Quando"/>
          <w:b/>
          <w:bCs/>
        </w:rPr>
        <w:t>Début : 10/01/2022</w:t>
      </w:r>
    </w:p>
    <w:p w14:paraId="72326B98" w14:textId="2D4C3A13" w:rsidR="00D45758" w:rsidRDefault="00D45758" w:rsidP="005E19A7">
      <w:pPr>
        <w:rPr>
          <w:rFonts w:ascii="Quando" w:hAnsi="Quando"/>
          <w:b/>
          <w:bCs/>
        </w:rPr>
      </w:pPr>
      <w:r>
        <w:rPr>
          <w:rFonts w:ascii="Quando" w:hAnsi="Quando"/>
          <w:b/>
          <w:bCs/>
        </w:rPr>
        <w:t>ETA : 14/01/2022</w:t>
      </w:r>
    </w:p>
    <w:p w14:paraId="0DB9C752" w14:textId="525BEECA" w:rsidR="00D45758" w:rsidRDefault="00D45758" w:rsidP="005E19A7">
      <w:pPr>
        <w:rPr>
          <w:rFonts w:ascii="Quando" w:hAnsi="Quando"/>
          <w:b/>
          <w:bCs/>
        </w:rPr>
      </w:pPr>
      <w:r>
        <w:rPr>
          <w:rFonts w:ascii="Quando" w:hAnsi="Quando"/>
          <w:b/>
          <w:bCs/>
        </w:rPr>
        <w:t xml:space="preserve">Livraison : </w:t>
      </w:r>
    </w:p>
    <w:p w14:paraId="6230DBFA" w14:textId="77382E6E" w:rsidR="00D45758" w:rsidRPr="00D45758" w:rsidRDefault="00D45758" w:rsidP="005E19A7">
      <w:pPr>
        <w:rPr>
          <w:rFonts w:ascii="Quando" w:hAnsi="Quando"/>
          <w:b/>
          <w:bCs/>
        </w:rPr>
      </w:pPr>
      <w:r>
        <w:rPr>
          <w:rFonts w:ascii="Quando" w:hAnsi="Quando"/>
          <w:b/>
          <w:bCs/>
        </w:rPr>
        <w:t xml:space="preserve">Fin officielle : </w:t>
      </w:r>
    </w:p>
    <w:p w14:paraId="663D7AE1" w14:textId="77777777" w:rsidR="005E19A7" w:rsidRDefault="005E19A7" w:rsidP="005E19A7">
      <w:pPr>
        <w:rPr>
          <w:rFonts w:ascii="Quando" w:hAnsi="Quando"/>
        </w:rPr>
      </w:pPr>
    </w:p>
    <w:p w14:paraId="05B634E8" w14:textId="4CF4CBDB" w:rsidR="005E19A7" w:rsidRDefault="005E19A7" w:rsidP="005E19A7">
      <w:pPr>
        <w:rPr>
          <w:rFonts w:ascii="Quando" w:hAnsi="Quando"/>
        </w:rPr>
      </w:pPr>
      <w:r w:rsidRPr="005E19A7">
        <w:rPr>
          <w:rFonts w:ascii="Quando" w:hAnsi="Quando"/>
          <w:b/>
          <w:bCs/>
          <w:u w:val="single"/>
        </w:rPr>
        <w:t>Temps prévu :</w:t>
      </w:r>
      <w:r>
        <w:rPr>
          <w:rFonts w:ascii="Quando" w:hAnsi="Quando"/>
        </w:rPr>
        <w:t xml:space="preserve"> 20 heures</w:t>
      </w:r>
    </w:p>
    <w:p w14:paraId="3A1864C0" w14:textId="77777777" w:rsidR="005E19A7" w:rsidRDefault="005E19A7" w:rsidP="005E19A7">
      <w:pPr>
        <w:rPr>
          <w:rFonts w:ascii="Quando" w:hAnsi="Quando"/>
        </w:rPr>
      </w:pPr>
      <w:r>
        <w:rPr>
          <w:rFonts w:ascii="Quando" w:hAnsi="Quando"/>
        </w:rPr>
        <w:t xml:space="preserve"> </w:t>
      </w:r>
      <w:r>
        <w:rPr>
          <w:rFonts w:ascii="Quando" w:hAnsi="Quando"/>
        </w:rPr>
        <w:tab/>
      </w:r>
      <w:r>
        <w:rPr>
          <w:rFonts w:ascii="Quando" w:hAnsi="Quando"/>
        </w:rPr>
        <w:tab/>
        <w:t>Apprendre à apprendre – 6 heures</w:t>
      </w:r>
    </w:p>
    <w:p w14:paraId="54DDE3A1" w14:textId="77777777" w:rsidR="005E19A7" w:rsidRPr="00641262" w:rsidRDefault="005E19A7" w:rsidP="005E19A7">
      <w:pPr>
        <w:rPr>
          <w:rFonts w:ascii="Quando" w:hAnsi="Quando"/>
        </w:rPr>
      </w:pPr>
      <w:r>
        <w:rPr>
          <w:rFonts w:ascii="Quando" w:hAnsi="Quando"/>
        </w:rPr>
        <w:tab/>
      </w:r>
      <w:r>
        <w:rPr>
          <w:rFonts w:ascii="Quando" w:hAnsi="Quando"/>
        </w:rPr>
        <w:tab/>
        <w:t xml:space="preserve">Comprendre le web – 6 heures </w:t>
      </w:r>
    </w:p>
    <w:p w14:paraId="222057A6" w14:textId="4DCF4376" w:rsidR="00424765" w:rsidRPr="00641262" w:rsidRDefault="00424765" w:rsidP="00424765">
      <w:pPr>
        <w:rPr>
          <w:rFonts w:ascii="Quando" w:hAnsi="Quando"/>
        </w:rPr>
      </w:pPr>
    </w:p>
    <w:p w14:paraId="235BDCA3" w14:textId="0D44317C" w:rsidR="00424765" w:rsidRPr="00641262" w:rsidRDefault="00570445" w:rsidP="00424765">
      <w:pPr>
        <w:rPr>
          <w:rFonts w:ascii="Quando" w:hAnsi="Quando"/>
          <w:b/>
          <w:bCs/>
          <w:u w:val="single"/>
        </w:rPr>
      </w:pPr>
      <w:r w:rsidRPr="00641262">
        <w:rPr>
          <w:rFonts w:ascii="Quando" w:hAnsi="Quando"/>
          <w:b/>
          <w:bCs/>
          <w:u w:val="single"/>
        </w:rPr>
        <w:t xml:space="preserve">Actions à mener : </w:t>
      </w:r>
    </w:p>
    <w:p w14:paraId="03DDD32F" w14:textId="33F14E8D" w:rsidR="00570445" w:rsidRPr="00D6696B" w:rsidRDefault="00570445" w:rsidP="00570445">
      <w:pPr>
        <w:pStyle w:val="Paragraphedeliste"/>
        <w:numPr>
          <w:ilvl w:val="0"/>
          <w:numId w:val="1"/>
        </w:numPr>
        <w:rPr>
          <w:rFonts w:ascii="Quando" w:hAnsi="Quando"/>
        </w:rPr>
      </w:pPr>
      <w:r w:rsidRPr="00D6696B">
        <w:rPr>
          <w:rFonts w:ascii="Quando" w:hAnsi="Quando"/>
        </w:rPr>
        <w:t>1 - Inscription et paiement</w:t>
      </w:r>
      <w:r w:rsidR="00D6696B">
        <w:rPr>
          <w:rFonts w:ascii="Quando" w:hAnsi="Quando"/>
        </w:rPr>
        <w:t xml:space="preserve"> </w:t>
      </w:r>
      <w:r w:rsidR="00D6696B" w:rsidRPr="00D6696B">
        <w:rPr>
          <w:rFonts w:ascii="Quando" w:hAnsi="Quando"/>
        </w:rPr>
        <w:sym w:font="Wingdings" w:char="F0E8"/>
      </w:r>
      <w:r w:rsidR="00D6696B">
        <w:rPr>
          <w:rFonts w:ascii="Quando" w:hAnsi="Quando"/>
        </w:rPr>
        <w:t xml:space="preserve"> fait le 10/01</w:t>
      </w:r>
    </w:p>
    <w:p w14:paraId="63F44AF4" w14:textId="01097DA7" w:rsidR="001903FE" w:rsidRDefault="001903FE" w:rsidP="001903FE">
      <w:pPr>
        <w:pStyle w:val="Paragraphedeliste"/>
        <w:numPr>
          <w:ilvl w:val="0"/>
          <w:numId w:val="1"/>
        </w:numPr>
        <w:rPr>
          <w:rFonts w:ascii="Quando" w:hAnsi="Quando"/>
        </w:rPr>
      </w:pPr>
      <w:r>
        <w:rPr>
          <w:rFonts w:ascii="Quando" w:hAnsi="Quando"/>
        </w:rPr>
        <w:t xml:space="preserve">2 - Présentation sur Workplace </w:t>
      </w:r>
      <w:r w:rsidRPr="001903FE">
        <w:rPr>
          <w:rFonts w:ascii="Quando" w:hAnsi="Quando"/>
        </w:rPr>
        <w:sym w:font="Wingdings" w:char="F0E8"/>
      </w:r>
      <w:r>
        <w:rPr>
          <w:rFonts w:ascii="Quando" w:hAnsi="Quando"/>
        </w:rPr>
        <w:t xml:space="preserve"> fait le 10/01</w:t>
      </w:r>
    </w:p>
    <w:p w14:paraId="2794C34E" w14:textId="312EA4CC" w:rsidR="001903FE" w:rsidRDefault="001903FE" w:rsidP="001903FE">
      <w:pPr>
        <w:pStyle w:val="Paragraphedeliste"/>
        <w:numPr>
          <w:ilvl w:val="0"/>
          <w:numId w:val="1"/>
        </w:numPr>
        <w:rPr>
          <w:rFonts w:ascii="Quando" w:hAnsi="Quando"/>
        </w:rPr>
      </w:pPr>
      <w:r>
        <w:rPr>
          <w:rFonts w:ascii="Quando" w:hAnsi="Quando"/>
        </w:rPr>
        <w:t xml:space="preserve">3 </w:t>
      </w:r>
      <w:r w:rsidR="00FD777B">
        <w:rPr>
          <w:rFonts w:ascii="Quando" w:hAnsi="Quando"/>
        </w:rPr>
        <w:t>–</w:t>
      </w:r>
      <w:r>
        <w:rPr>
          <w:rFonts w:ascii="Quando" w:hAnsi="Quando"/>
        </w:rPr>
        <w:t xml:space="preserve"> </w:t>
      </w:r>
      <w:r w:rsidR="00FD777B">
        <w:rPr>
          <w:rFonts w:ascii="Quando" w:hAnsi="Quando"/>
        </w:rPr>
        <w:t xml:space="preserve">RDV avec le mentor </w:t>
      </w:r>
      <w:r w:rsidR="00FD777B" w:rsidRPr="00FD777B">
        <w:rPr>
          <w:rFonts w:ascii="Quando" w:hAnsi="Quando"/>
        </w:rPr>
        <w:sym w:font="Wingdings" w:char="F0E8"/>
      </w:r>
      <w:r w:rsidR="00FD777B">
        <w:rPr>
          <w:rFonts w:ascii="Quando" w:hAnsi="Quando"/>
        </w:rPr>
        <w:t xml:space="preserve"> validé – rdv le mercredi 12 à 15h</w:t>
      </w:r>
    </w:p>
    <w:p w14:paraId="3B614D8A" w14:textId="6E9219F8" w:rsidR="00654349" w:rsidRPr="001903FE" w:rsidRDefault="00FD777B" w:rsidP="001903FE">
      <w:pPr>
        <w:pStyle w:val="Paragraphedeliste"/>
        <w:numPr>
          <w:ilvl w:val="0"/>
          <w:numId w:val="1"/>
        </w:numPr>
        <w:rPr>
          <w:rFonts w:ascii="Quando" w:hAnsi="Quando"/>
        </w:rPr>
      </w:pPr>
      <w:r>
        <w:rPr>
          <w:rFonts w:ascii="Quando" w:hAnsi="Quando"/>
        </w:rPr>
        <w:t>4</w:t>
      </w:r>
      <w:r w:rsidR="001903FE" w:rsidRPr="001903FE">
        <w:rPr>
          <w:rFonts w:ascii="Quando" w:hAnsi="Quando"/>
        </w:rPr>
        <w:t xml:space="preserve"> -</w:t>
      </w:r>
      <w:r w:rsidR="00654349" w:rsidRPr="001903FE">
        <w:rPr>
          <w:rFonts w:ascii="Quando" w:hAnsi="Quando"/>
        </w:rPr>
        <w:t xml:space="preserve"> Visionner </w:t>
      </w:r>
      <w:r w:rsidR="00D6696B" w:rsidRPr="001903FE">
        <w:rPr>
          <w:rFonts w:ascii="Quando" w:hAnsi="Quando"/>
        </w:rPr>
        <w:t xml:space="preserve">les vidéos </w:t>
      </w:r>
    </w:p>
    <w:p w14:paraId="1EA2E67B" w14:textId="36BF53BD" w:rsidR="00D6696B" w:rsidRDefault="00D6696B" w:rsidP="001903FE">
      <w:pPr>
        <w:pStyle w:val="Paragraphedeliste"/>
        <w:ind w:left="408"/>
        <w:rPr>
          <w:rFonts w:ascii="Quando" w:hAnsi="Quando"/>
        </w:rPr>
      </w:pPr>
      <w:r>
        <w:rPr>
          <w:rFonts w:ascii="Quando" w:hAnsi="Quando"/>
        </w:rPr>
        <w:tab/>
      </w:r>
      <w:r>
        <w:rPr>
          <w:rFonts w:ascii="Quando" w:hAnsi="Quando"/>
        </w:rPr>
        <w:tab/>
        <w:t>Apprendre à apprendre</w:t>
      </w:r>
    </w:p>
    <w:p w14:paraId="3EA92C58" w14:textId="36F9D643" w:rsidR="00D6696B" w:rsidRDefault="00D6696B" w:rsidP="001903FE">
      <w:pPr>
        <w:pStyle w:val="Paragraphedeliste"/>
        <w:ind w:left="408"/>
        <w:rPr>
          <w:rFonts w:ascii="Quando" w:hAnsi="Quando"/>
        </w:rPr>
      </w:pPr>
      <w:r>
        <w:rPr>
          <w:rFonts w:ascii="Quando" w:hAnsi="Quando"/>
        </w:rPr>
        <w:tab/>
      </w:r>
      <w:r>
        <w:rPr>
          <w:rFonts w:ascii="Quando" w:hAnsi="Quando"/>
        </w:rPr>
        <w:tab/>
        <w:t>Comprendre le Web</w:t>
      </w:r>
    </w:p>
    <w:p w14:paraId="2A3C7802" w14:textId="40BB4F52" w:rsidR="001903FE" w:rsidRDefault="00FD777B" w:rsidP="001903FE">
      <w:pPr>
        <w:pStyle w:val="Paragraphedeliste"/>
        <w:numPr>
          <w:ilvl w:val="0"/>
          <w:numId w:val="1"/>
        </w:numPr>
        <w:rPr>
          <w:rFonts w:ascii="Quando" w:hAnsi="Quando"/>
        </w:rPr>
      </w:pPr>
      <w:r>
        <w:rPr>
          <w:rFonts w:ascii="Quando" w:hAnsi="Quando"/>
        </w:rPr>
        <w:t>5</w:t>
      </w:r>
      <w:r w:rsidR="001903FE" w:rsidRPr="00641262">
        <w:rPr>
          <w:rFonts w:ascii="Quando" w:hAnsi="Quando"/>
        </w:rPr>
        <w:t xml:space="preserve"> </w:t>
      </w:r>
      <w:r w:rsidR="001903FE">
        <w:rPr>
          <w:rFonts w:ascii="Quando" w:hAnsi="Quando"/>
        </w:rPr>
        <w:t xml:space="preserve">- </w:t>
      </w:r>
      <w:r w:rsidR="001903FE" w:rsidRPr="00641262">
        <w:rPr>
          <w:rFonts w:ascii="Quando" w:hAnsi="Quando"/>
        </w:rPr>
        <w:t>Réaliser le premier projet</w:t>
      </w:r>
    </w:p>
    <w:p w14:paraId="59D06195" w14:textId="77777777" w:rsidR="001903FE" w:rsidRPr="00641262" w:rsidRDefault="001903FE" w:rsidP="001903FE">
      <w:pPr>
        <w:pStyle w:val="Paragraphedeliste"/>
        <w:ind w:left="408"/>
        <w:rPr>
          <w:rFonts w:ascii="Quando" w:hAnsi="Quando"/>
        </w:rPr>
      </w:pPr>
    </w:p>
    <w:p w14:paraId="058A3674" w14:textId="77777777" w:rsidR="003E24A2" w:rsidRPr="00641262" w:rsidRDefault="003E24A2" w:rsidP="003E24A2">
      <w:pPr>
        <w:rPr>
          <w:rFonts w:ascii="Quando" w:hAnsi="Quando"/>
        </w:rPr>
      </w:pPr>
    </w:p>
    <w:p w14:paraId="027AE463" w14:textId="7AC9F9EC" w:rsidR="003E24A2" w:rsidRPr="00641262" w:rsidRDefault="005C4F95" w:rsidP="003E24A2">
      <w:pPr>
        <w:rPr>
          <w:rFonts w:ascii="Quando" w:hAnsi="Quando"/>
          <w:b/>
          <w:bCs/>
          <w:u w:val="single"/>
        </w:rPr>
      </w:pPr>
      <w:r w:rsidRPr="00641262">
        <w:rPr>
          <w:rFonts w:ascii="Quando" w:hAnsi="Quando"/>
          <w:b/>
          <w:bCs/>
          <w:u w:val="single"/>
        </w:rPr>
        <w:t>Livrables du P1 :</w:t>
      </w:r>
    </w:p>
    <w:p w14:paraId="63FED024" w14:textId="77777777" w:rsidR="00121133" w:rsidRPr="00641262" w:rsidRDefault="005C4F95" w:rsidP="005C4F95">
      <w:pPr>
        <w:pStyle w:val="Paragraphedeliste"/>
        <w:numPr>
          <w:ilvl w:val="0"/>
          <w:numId w:val="1"/>
        </w:numPr>
        <w:rPr>
          <w:rFonts w:ascii="Quando" w:hAnsi="Quando"/>
        </w:rPr>
      </w:pPr>
      <w:r w:rsidRPr="00641262">
        <w:rPr>
          <w:rFonts w:ascii="Quando" w:hAnsi="Quando"/>
        </w:rPr>
        <w:t xml:space="preserve">Objectifs à : </w:t>
      </w:r>
      <w:r w:rsidR="00121133" w:rsidRPr="00641262">
        <w:rPr>
          <w:rFonts w:ascii="Quando" w:hAnsi="Quando"/>
        </w:rPr>
        <w:t xml:space="preserve"> </w:t>
      </w:r>
    </w:p>
    <w:p w14:paraId="0C2B74C0" w14:textId="0163DF8F" w:rsidR="00121133" w:rsidRPr="00641262" w:rsidRDefault="00121133" w:rsidP="00121133">
      <w:pPr>
        <w:pStyle w:val="Paragraphedeliste"/>
        <w:ind w:left="408"/>
        <w:rPr>
          <w:rFonts w:ascii="Quando" w:hAnsi="Quando"/>
        </w:rPr>
      </w:pPr>
      <w:r w:rsidRPr="00641262">
        <w:rPr>
          <w:rFonts w:ascii="Quando" w:hAnsi="Quando"/>
        </w:rPr>
        <w:tab/>
      </w:r>
      <w:r w:rsidRPr="00641262">
        <w:rPr>
          <w:rFonts w:ascii="Quando" w:hAnsi="Quando"/>
        </w:rPr>
        <w:tab/>
      </w:r>
      <w:r w:rsidRPr="00641262">
        <w:rPr>
          <w:rFonts w:ascii="Quando" w:hAnsi="Quando"/>
        </w:rPr>
        <w:tab/>
      </w:r>
      <w:r w:rsidR="00D87130" w:rsidRPr="00641262">
        <w:rPr>
          <w:rFonts w:ascii="Quando" w:hAnsi="Quando"/>
        </w:rPr>
        <w:t>1 semaine</w:t>
      </w:r>
    </w:p>
    <w:p w14:paraId="3D84439B" w14:textId="1E9D4279" w:rsidR="00D87130" w:rsidRPr="00641262" w:rsidRDefault="00D87130" w:rsidP="00121133">
      <w:pPr>
        <w:pStyle w:val="Paragraphedeliste"/>
        <w:ind w:left="408"/>
        <w:rPr>
          <w:rFonts w:ascii="Quando" w:hAnsi="Quando"/>
        </w:rPr>
      </w:pPr>
      <w:r w:rsidRPr="00641262">
        <w:rPr>
          <w:rFonts w:ascii="Quando" w:hAnsi="Quando"/>
        </w:rPr>
        <w:tab/>
      </w:r>
      <w:r w:rsidRPr="00641262">
        <w:rPr>
          <w:rFonts w:ascii="Quando" w:hAnsi="Quando"/>
        </w:rPr>
        <w:tab/>
      </w:r>
      <w:r w:rsidRPr="00641262">
        <w:rPr>
          <w:rFonts w:ascii="Quando" w:hAnsi="Quando"/>
        </w:rPr>
        <w:tab/>
        <w:t>1 mois</w:t>
      </w:r>
    </w:p>
    <w:p w14:paraId="6CDF0770" w14:textId="2AEB1628" w:rsidR="00D87130" w:rsidRPr="00641262" w:rsidRDefault="00D87130" w:rsidP="00121133">
      <w:pPr>
        <w:pStyle w:val="Paragraphedeliste"/>
        <w:ind w:left="408"/>
        <w:rPr>
          <w:rFonts w:ascii="Quando" w:hAnsi="Quando"/>
        </w:rPr>
      </w:pPr>
      <w:r w:rsidRPr="00641262">
        <w:rPr>
          <w:rFonts w:ascii="Quando" w:hAnsi="Quando"/>
        </w:rPr>
        <w:tab/>
      </w:r>
      <w:r w:rsidRPr="00641262">
        <w:rPr>
          <w:rFonts w:ascii="Quando" w:hAnsi="Quando"/>
        </w:rPr>
        <w:tab/>
      </w:r>
      <w:r w:rsidRPr="00641262">
        <w:rPr>
          <w:rFonts w:ascii="Quando" w:hAnsi="Quando"/>
        </w:rPr>
        <w:tab/>
        <w:t>6 mois</w:t>
      </w:r>
    </w:p>
    <w:p w14:paraId="763CD222" w14:textId="5A2E8BBB" w:rsidR="00D87130" w:rsidRPr="00641262" w:rsidRDefault="00D87130" w:rsidP="00121133">
      <w:pPr>
        <w:pStyle w:val="Paragraphedeliste"/>
        <w:ind w:left="408"/>
        <w:rPr>
          <w:rFonts w:ascii="Quando" w:hAnsi="Quando"/>
        </w:rPr>
      </w:pPr>
      <w:r w:rsidRPr="00641262">
        <w:rPr>
          <w:rFonts w:ascii="Quando" w:hAnsi="Quando"/>
        </w:rPr>
        <w:tab/>
      </w:r>
      <w:r w:rsidRPr="00641262">
        <w:rPr>
          <w:rFonts w:ascii="Quando" w:hAnsi="Quando"/>
        </w:rPr>
        <w:tab/>
      </w:r>
      <w:r w:rsidRPr="00641262">
        <w:rPr>
          <w:rFonts w:ascii="Quando" w:hAnsi="Quando"/>
        </w:rPr>
        <w:tab/>
        <w:t>Après la formation</w:t>
      </w:r>
      <w:r w:rsidR="00244DEC">
        <w:rPr>
          <w:rFonts w:ascii="Quando" w:hAnsi="Quando"/>
        </w:rPr>
        <w:t xml:space="preserve"> </w:t>
      </w:r>
      <w:r w:rsidR="00244DEC" w:rsidRPr="00244DEC">
        <w:rPr>
          <w:rFonts w:ascii="Quando" w:hAnsi="Quando"/>
        </w:rPr>
        <w:sym w:font="Wingdings" w:char="F0E8"/>
      </w:r>
      <w:r w:rsidR="00244DEC">
        <w:rPr>
          <w:rFonts w:ascii="Quando" w:hAnsi="Quando"/>
        </w:rPr>
        <w:t xml:space="preserve"> </w:t>
      </w:r>
      <w:r w:rsidR="00654349">
        <w:rPr>
          <w:rFonts w:ascii="Quando" w:hAnsi="Quando"/>
        </w:rPr>
        <w:t>Fait le 10/01</w:t>
      </w:r>
    </w:p>
    <w:p w14:paraId="7C83F2CA" w14:textId="77777777" w:rsidR="00D87130" w:rsidRPr="00641262" w:rsidRDefault="00D87130" w:rsidP="00121133">
      <w:pPr>
        <w:pStyle w:val="Paragraphedeliste"/>
        <w:ind w:left="408"/>
        <w:rPr>
          <w:rFonts w:ascii="Quando" w:hAnsi="Quando"/>
        </w:rPr>
      </w:pPr>
    </w:p>
    <w:p w14:paraId="1C00BE62" w14:textId="648866EF" w:rsidR="00D87130" w:rsidRDefault="00D87130" w:rsidP="00D87130">
      <w:pPr>
        <w:pStyle w:val="Paragraphedeliste"/>
        <w:numPr>
          <w:ilvl w:val="0"/>
          <w:numId w:val="1"/>
        </w:numPr>
        <w:rPr>
          <w:rFonts w:ascii="Quando" w:hAnsi="Quando"/>
        </w:rPr>
      </w:pPr>
      <w:r w:rsidRPr="00641262">
        <w:rPr>
          <w:rFonts w:ascii="Quando" w:hAnsi="Quando"/>
        </w:rPr>
        <w:t>Planning</w:t>
      </w:r>
      <w:r w:rsidR="003838C5">
        <w:rPr>
          <w:rFonts w:ascii="Quando" w:hAnsi="Quando"/>
        </w:rPr>
        <w:t xml:space="preserve"> prévisionnel</w:t>
      </w:r>
      <w:r w:rsidRPr="00641262">
        <w:rPr>
          <w:rFonts w:ascii="Quando" w:hAnsi="Quando"/>
        </w:rPr>
        <w:t xml:space="preserve"> d’apprentissage</w:t>
      </w:r>
      <w:r w:rsidR="00B34673" w:rsidRPr="00641262">
        <w:rPr>
          <w:rFonts w:ascii="Quando" w:hAnsi="Quando"/>
        </w:rPr>
        <w:t xml:space="preserve"> avec dates des livrables</w:t>
      </w:r>
      <w:r w:rsidR="0028341D">
        <w:rPr>
          <w:rFonts w:ascii="Quando" w:hAnsi="Quando"/>
        </w:rPr>
        <w:t xml:space="preserve"> </w:t>
      </w:r>
      <w:r w:rsidR="0028341D" w:rsidRPr="0028341D">
        <w:rPr>
          <w:rFonts w:ascii="Quando" w:hAnsi="Quando"/>
        </w:rPr>
        <w:sym w:font="Wingdings" w:char="F0E8"/>
      </w:r>
      <w:r w:rsidR="0028341D">
        <w:rPr>
          <w:rFonts w:ascii="Quando" w:hAnsi="Quando"/>
        </w:rPr>
        <w:t xml:space="preserve"> Fait le 10/01</w:t>
      </w:r>
    </w:p>
    <w:p w14:paraId="76A627AE" w14:textId="77777777" w:rsidR="0064471E" w:rsidRPr="00641262" w:rsidRDefault="0064471E" w:rsidP="0064471E">
      <w:pPr>
        <w:pStyle w:val="Paragraphedeliste"/>
        <w:ind w:left="408"/>
        <w:rPr>
          <w:rFonts w:ascii="Quando" w:hAnsi="Quando"/>
        </w:rPr>
      </w:pPr>
    </w:p>
    <w:p w14:paraId="6E8CA678" w14:textId="11BA8CE6" w:rsidR="00B34673" w:rsidRPr="00641262" w:rsidRDefault="00B34673" w:rsidP="00D87130">
      <w:pPr>
        <w:pStyle w:val="Paragraphedeliste"/>
        <w:numPr>
          <w:ilvl w:val="0"/>
          <w:numId w:val="1"/>
        </w:numPr>
        <w:rPr>
          <w:rFonts w:ascii="Quando" w:hAnsi="Quando"/>
        </w:rPr>
      </w:pPr>
      <w:r w:rsidRPr="00641262">
        <w:rPr>
          <w:rFonts w:ascii="Quando" w:hAnsi="Quando"/>
        </w:rPr>
        <w:t>Journal de bord</w:t>
      </w:r>
      <w:r w:rsidR="0064471E">
        <w:rPr>
          <w:rFonts w:ascii="Quando" w:hAnsi="Quando"/>
        </w:rPr>
        <w:t xml:space="preserve"> </w:t>
      </w:r>
      <w:r w:rsidR="0064471E" w:rsidRPr="0064471E">
        <w:rPr>
          <w:rFonts w:ascii="Quando" w:hAnsi="Quando"/>
        </w:rPr>
        <w:sym w:font="Wingdings" w:char="F0E8"/>
      </w:r>
      <w:r w:rsidR="0064471E">
        <w:rPr>
          <w:rFonts w:ascii="Quando" w:hAnsi="Quando"/>
        </w:rPr>
        <w:t xml:space="preserve"> </w:t>
      </w:r>
    </w:p>
    <w:p w14:paraId="4A4171CB" w14:textId="13978577" w:rsidR="00B34673" w:rsidRPr="00641262" w:rsidRDefault="00B34673" w:rsidP="00D87130">
      <w:pPr>
        <w:pStyle w:val="Paragraphedeliste"/>
        <w:numPr>
          <w:ilvl w:val="0"/>
          <w:numId w:val="1"/>
        </w:numPr>
        <w:rPr>
          <w:rFonts w:ascii="Quando" w:hAnsi="Quando"/>
        </w:rPr>
      </w:pPr>
      <w:r w:rsidRPr="00641262">
        <w:rPr>
          <w:rFonts w:ascii="Quando" w:hAnsi="Quando"/>
        </w:rPr>
        <w:t>Offre d’emploi idéale</w:t>
      </w:r>
      <w:r w:rsidR="0064471E">
        <w:rPr>
          <w:rFonts w:ascii="Quando" w:hAnsi="Quando"/>
        </w:rPr>
        <w:t xml:space="preserve"> </w:t>
      </w:r>
      <w:r w:rsidR="0064471E" w:rsidRPr="0064471E">
        <w:rPr>
          <w:rFonts w:ascii="Quando" w:hAnsi="Quando"/>
        </w:rPr>
        <w:sym w:font="Wingdings" w:char="F0E8"/>
      </w:r>
      <w:r w:rsidR="0064471E">
        <w:rPr>
          <w:rFonts w:ascii="Quando" w:hAnsi="Quando"/>
        </w:rPr>
        <w:t xml:space="preserve"> </w:t>
      </w:r>
    </w:p>
    <w:p w14:paraId="46F97B05" w14:textId="2E7231A8" w:rsidR="00B34673" w:rsidRPr="00641262" w:rsidRDefault="00B34673" w:rsidP="00D87130">
      <w:pPr>
        <w:pStyle w:val="Paragraphedeliste"/>
        <w:numPr>
          <w:ilvl w:val="0"/>
          <w:numId w:val="1"/>
        </w:numPr>
        <w:rPr>
          <w:rFonts w:ascii="Quando" w:hAnsi="Quando"/>
        </w:rPr>
      </w:pPr>
      <w:r w:rsidRPr="00641262">
        <w:rPr>
          <w:rFonts w:ascii="Quando" w:hAnsi="Quando"/>
        </w:rPr>
        <w:t>CV à jour</w:t>
      </w:r>
      <w:r w:rsidR="00D3619C">
        <w:rPr>
          <w:rFonts w:ascii="Quando" w:hAnsi="Quando"/>
        </w:rPr>
        <w:t xml:space="preserve"> </w:t>
      </w:r>
      <w:r w:rsidR="00654349" w:rsidRPr="00654349">
        <w:rPr>
          <w:rFonts w:ascii="Quando" w:hAnsi="Quando"/>
        </w:rPr>
        <w:sym w:font="Wingdings" w:char="F0E8"/>
      </w:r>
      <w:r w:rsidR="00D3619C">
        <w:rPr>
          <w:rFonts w:ascii="Quando" w:hAnsi="Quando"/>
        </w:rPr>
        <w:t xml:space="preserve"> </w:t>
      </w:r>
      <w:r w:rsidR="005B6A48">
        <w:rPr>
          <w:rFonts w:ascii="Quando" w:hAnsi="Quando"/>
        </w:rPr>
        <w:t xml:space="preserve">MAJ </w:t>
      </w:r>
      <w:r w:rsidR="00467C5C">
        <w:rPr>
          <w:rFonts w:ascii="Quando" w:hAnsi="Quando"/>
        </w:rPr>
        <w:t>–</w:t>
      </w:r>
      <w:r w:rsidR="005B6A48">
        <w:rPr>
          <w:rFonts w:ascii="Quando" w:hAnsi="Quando"/>
        </w:rPr>
        <w:t xml:space="preserve"> </w:t>
      </w:r>
      <w:r w:rsidR="00467C5C">
        <w:rPr>
          <w:rFonts w:ascii="Quando" w:hAnsi="Quando"/>
        </w:rPr>
        <w:t>le 20-01</w:t>
      </w:r>
    </w:p>
    <w:p w14:paraId="76842492" w14:textId="5F59D017" w:rsidR="00261040" w:rsidRDefault="00B34673" w:rsidP="00261040">
      <w:pPr>
        <w:pStyle w:val="Paragraphedeliste"/>
        <w:numPr>
          <w:ilvl w:val="0"/>
          <w:numId w:val="1"/>
        </w:numPr>
        <w:rPr>
          <w:rFonts w:ascii="Quando" w:hAnsi="Quando"/>
        </w:rPr>
      </w:pPr>
      <w:r w:rsidRPr="00641262">
        <w:rPr>
          <w:rFonts w:ascii="Quando" w:hAnsi="Quando"/>
        </w:rPr>
        <w:t>LinkedIn à jour</w:t>
      </w:r>
      <w:r w:rsidR="00025554">
        <w:rPr>
          <w:rFonts w:ascii="Quando" w:hAnsi="Quando"/>
        </w:rPr>
        <w:t xml:space="preserve"> </w:t>
      </w:r>
      <w:r w:rsidR="00654349" w:rsidRPr="00654349">
        <w:rPr>
          <w:rFonts w:ascii="Quando" w:hAnsi="Quando"/>
        </w:rPr>
        <w:sym w:font="Wingdings" w:char="F0E8"/>
      </w:r>
      <w:r w:rsidR="00025554">
        <w:rPr>
          <w:rFonts w:ascii="Quando" w:hAnsi="Quando"/>
        </w:rPr>
        <w:t xml:space="preserve"> </w:t>
      </w:r>
      <w:r w:rsidR="00654349">
        <w:rPr>
          <w:rFonts w:ascii="Quando" w:hAnsi="Quando"/>
        </w:rPr>
        <w:t>post entrée en formation</w:t>
      </w:r>
      <w:r w:rsidR="00025554">
        <w:rPr>
          <w:rFonts w:ascii="Quando" w:hAnsi="Quando"/>
        </w:rPr>
        <w:t xml:space="preserve"> le </w:t>
      </w:r>
      <w:r w:rsidR="00D3619C">
        <w:rPr>
          <w:rFonts w:ascii="Quando" w:hAnsi="Quando"/>
        </w:rPr>
        <w:t>10-01</w:t>
      </w:r>
    </w:p>
    <w:p w14:paraId="514618C0" w14:textId="77777777" w:rsidR="00A64478" w:rsidRDefault="00A64478" w:rsidP="00A64478">
      <w:pPr>
        <w:rPr>
          <w:rFonts w:ascii="Quando" w:hAnsi="Quando"/>
        </w:rPr>
      </w:pPr>
    </w:p>
    <w:p w14:paraId="1B215EB5" w14:textId="7DEA35D6" w:rsidR="00A64478" w:rsidRPr="008F4867" w:rsidRDefault="00A64478" w:rsidP="00A64478">
      <w:pPr>
        <w:rPr>
          <w:rFonts w:ascii="Quando" w:hAnsi="Quando"/>
          <w:b/>
          <w:bCs/>
          <w:sz w:val="28"/>
          <w:szCs w:val="28"/>
          <w:u w:val="single"/>
        </w:rPr>
      </w:pPr>
      <w:r w:rsidRPr="008F4867">
        <w:rPr>
          <w:rFonts w:ascii="Quando" w:hAnsi="Quando"/>
          <w:b/>
          <w:bCs/>
          <w:sz w:val="28"/>
          <w:szCs w:val="28"/>
          <w:u w:val="single"/>
        </w:rPr>
        <w:t>Compte-rendu du travail effectué :</w:t>
      </w:r>
    </w:p>
    <w:tbl>
      <w:tblPr>
        <w:tblStyle w:val="Grilledutableau"/>
        <w:tblW w:w="0" w:type="auto"/>
        <w:tblLook w:val="04A0" w:firstRow="1" w:lastRow="0" w:firstColumn="1" w:lastColumn="0" w:noHBand="0" w:noVBand="1"/>
      </w:tblPr>
      <w:tblGrid>
        <w:gridCol w:w="3020"/>
        <w:gridCol w:w="3021"/>
        <w:gridCol w:w="3021"/>
      </w:tblGrid>
      <w:tr w:rsidR="00A64478" w:rsidRPr="00F15B04" w14:paraId="6597AF03" w14:textId="77777777" w:rsidTr="00A64478">
        <w:tc>
          <w:tcPr>
            <w:tcW w:w="3020" w:type="dxa"/>
          </w:tcPr>
          <w:p w14:paraId="3E17E29C" w14:textId="7956DD8D" w:rsidR="00A64478" w:rsidRPr="00F15B04" w:rsidRDefault="00A64478" w:rsidP="00F15B04">
            <w:pPr>
              <w:spacing w:before="120" w:after="120"/>
              <w:jc w:val="center"/>
              <w:rPr>
                <w:rFonts w:ascii="Quando" w:hAnsi="Quando"/>
                <w:b/>
                <w:bCs/>
              </w:rPr>
            </w:pPr>
            <w:r w:rsidRPr="00F15B04">
              <w:rPr>
                <w:rFonts w:ascii="Quando" w:hAnsi="Quando"/>
                <w:b/>
                <w:bCs/>
              </w:rPr>
              <w:lastRenderedPageBreak/>
              <w:t>Date</w:t>
            </w:r>
          </w:p>
        </w:tc>
        <w:tc>
          <w:tcPr>
            <w:tcW w:w="3021" w:type="dxa"/>
          </w:tcPr>
          <w:p w14:paraId="355D570F" w14:textId="498EBC5E" w:rsidR="00A64478" w:rsidRPr="00F15B04" w:rsidRDefault="000F4463" w:rsidP="00F15B04">
            <w:pPr>
              <w:spacing w:before="120" w:after="120"/>
              <w:jc w:val="center"/>
              <w:rPr>
                <w:rFonts w:ascii="Quando" w:hAnsi="Quando"/>
                <w:b/>
                <w:bCs/>
              </w:rPr>
            </w:pPr>
            <w:r w:rsidRPr="00F15B04">
              <w:rPr>
                <w:rFonts w:ascii="Quando" w:hAnsi="Quando"/>
                <w:b/>
                <w:bCs/>
              </w:rPr>
              <w:t>Actions</w:t>
            </w:r>
          </w:p>
        </w:tc>
        <w:tc>
          <w:tcPr>
            <w:tcW w:w="3021" w:type="dxa"/>
          </w:tcPr>
          <w:p w14:paraId="58E1B2DD" w14:textId="6592BDF8" w:rsidR="00A64478" w:rsidRPr="00F15B04" w:rsidRDefault="000F4463" w:rsidP="00F15B04">
            <w:pPr>
              <w:spacing w:before="120" w:after="120"/>
              <w:jc w:val="center"/>
              <w:rPr>
                <w:rFonts w:ascii="Quando" w:hAnsi="Quando"/>
                <w:b/>
                <w:bCs/>
              </w:rPr>
            </w:pPr>
            <w:r w:rsidRPr="00F15B04">
              <w:rPr>
                <w:rFonts w:ascii="Quando" w:hAnsi="Quando"/>
                <w:b/>
                <w:bCs/>
              </w:rPr>
              <w:t>Remarques</w:t>
            </w:r>
          </w:p>
        </w:tc>
      </w:tr>
      <w:tr w:rsidR="00A64478" w14:paraId="5B6B3E4A" w14:textId="77777777" w:rsidTr="00A64478">
        <w:tc>
          <w:tcPr>
            <w:tcW w:w="3020" w:type="dxa"/>
          </w:tcPr>
          <w:p w14:paraId="0721E10E" w14:textId="40F32739" w:rsidR="00A64478" w:rsidRDefault="000F4463" w:rsidP="00F15B04">
            <w:pPr>
              <w:spacing w:before="120" w:after="120"/>
              <w:jc w:val="center"/>
              <w:rPr>
                <w:rFonts w:ascii="Quando" w:hAnsi="Quando"/>
              </w:rPr>
            </w:pPr>
            <w:r>
              <w:rPr>
                <w:rFonts w:ascii="Quando" w:hAnsi="Quando"/>
              </w:rPr>
              <w:t>10/01/2022</w:t>
            </w:r>
          </w:p>
        </w:tc>
        <w:tc>
          <w:tcPr>
            <w:tcW w:w="3021" w:type="dxa"/>
          </w:tcPr>
          <w:p w14:paraId="39C39D32" w14:textId="2D73185C" w:rsidR="00A64478" w:rsidRDefault="00165507" w:rsidP="00F15B04">
            <w:pPr>
              <w:spacing w:before="120" w:after="120"/>
              <w:jc w:val="center"/>
              <w:rPr>
                <w:rFonts w:ascii="Quando" w:hAnsi="Quando"/>
              </w:rPr>
            </w:pPr>
            <w:r>
              <w:rPr>
                <w:rFonts w:ascii="Quando" w:hAnsi="Quando"/>
              </w:rPr>
              <w:t>Formalités liées à la formation</w:t>
            </w:r>
          </w:p>
        </w:tc>
        <w:tc>
          <w:tcPr>
            <w:tcW w:w="3021" w:type="dxa"/>
          </w:tcPr>
          <w:p w14:paraId="2072491A" w14:textId="383E23A3" w:rsidR="00A64478" w:rsidRDefault="00165507" w:rsidP="00F15B04">
            <w:pPr>
              <w:spacing w:before="120" w:after="120"/>
              <w:jc w:val="center"/>
              <w:rPr>
                <w:rFonts w:ascii="Quando" w:hAnsi="Quando"/>
              </w:rPr>
            </w:pPr>
            <w:r>
              <w:rPr>
                <w:rFonts w:ascii="Quando" w:hAnsi="Quando"/>
              </w:rPr>
              <w:t xml:space="preserve">Surement revoir la partie </w:t>
            </w:r>
            <w:r w:rsidR="00F15B04">
              <w:rPr>
                <w:rFonts w:ascii="Quando" w:hAnsi="Quando"/>
              </w:rPr>
              <w:t>planning prévisionnel</w:t>
            </w:r>
          </w:p>
        </w:tc>
      </w:tr>
      <w:tr w:rsidR="00A64478" w14:paraId="5EBD1FC6" w14:textId="77777777" w:rsidTr="00A64478">
        <w:tc>
          <w:tcPr>
            <w:tcW w:w="3020" w:type="dxa"/>
          </w:tcPr>
          <w:p w14:paraId="3C41808A" w14:textId="6A5BFBC2" w:rsidR="00A64478" w:rsidRDefault="00F15B04" w:rsidP="00F15B04">
            <w:pPr>
              <w:spacing w:before="120" w:after="120"/>
              <w:jc w:val="center"/>
              <w:rPr>
                <w:rFonts w:ascii="Quando" w:hAnsi="Quando"/>
              </w:rPr>
            </w:pPr>
            <w:r>
              <w:rPr>
                <w:rFonts w:ascii="Quando" w:hAnsi="Quando"/>
              </w:rPr>
              <w:t>11/01/2020</w:t>
            </w:r>
          </w:p>
        </w:tc>
        <w:tc>
          <w:tcPr>
            <w:tcW w:w="3021" w:type="dxa"/>
          </w:tcPr>
          <w:p w14:paraId="09509E6E" w14:textId="77777777" w:rsidR="00A64478" w:rsidRDefault="00F15B04" w:rsidP="00F15B04">
            <w:pPr>
              <w:spacing w:before="120" w:after="120"/>
              <w:jc w:val="center"/>
              <w:rPr>
                <w:rFonts w:ascii="Quando" w:hAnsi="Quando"/>
              </w:rPr>
            </w:pPr>
            <w:r>
              <w:rPr>
                <w:rFonts w:ascii="Quando" w:hAnsi="Quando"/>
              </w:rPr>
              <w:t>Apprendre à apprendre</w:t>
            </w:r>
          </w:p>
          <w:p w14:paraId="37ECF7F0" w14:textId="0A7E0A0D" w:rsidR="00F15B04" w:rsidRDefault="00F15B04" w:rsidP="00F15B04">
            <w:pPr>
              <w:spacing w:before="120" w:after="120"/>
              <w:jc w:val="center"/>
              <w:rPr>
                <w:rFonts w:ascii="Quando" w:hAnsi="Quando"/>
              </w:rPr>
            </w:pPr>
            <w:r>
              <w:rPr>
                <w:rFonts w:ascii="Quando" w:hAnsi="Quando"/>
              </w:rPr>
              <w:t>Partie 1 – Quizz fait</w:t>
            </w:r>
          </w:p>
        </w:tc>
        <w:tc>
          <w:tcPr>
            <w:tcW w:w="3021" w:type="dxa"/>
          </w:tcPr>
          <w:p w14:paraId="18F088CF" w14:textId="77777777" w:rsidR="00A64478" w:rsidRDefault="00A64478" w:rsidP="00F15B04">
            <w:pPr>
              <w:spacing w:before="120" w:after="120"/>
              <w:jc w:val="center"/>
              <w:rPr>
                <w:rFonts w:ascii="Quando" w:hAnsi="Quando"/>
              </w:rPr>
            </w:pPr>
          </w:p>
        </w:tc>
      </w:tr>
      <w:tr w:rsidR="00A64478" w14:paraId="65777E82" w14:textId="77777777" w:rsidTr="00A64478">
        <w:tc>
          <w:tcPr>
            <w:tcW w:w="3020" w:type="dxa"/>
          </w:tcPr>
          <w:p w14:paraId="1878E013" w14:textId="77777777" w:rsidR="00A64478" w:rsidRDefault="00A64478" w:rsidP="00F15B04">
            <w:pPr>
              <w:spacing w:before="120" w:after="120"/>
              <w:jc w:val="center"/>
              <w:rPr>
                <w:rFonts w:ascii="Quando" w:hAnsi="Quando"/>
              </w:rPr>
            </w:pPr>
          </w:p>
        </w:tc>
        <w:tc>
          <w:tcPr>
            <w:tcW w:w="3021" w:type="dxa"/>
          </w:tcPr>
          <w:p w14:paraId="7038F704" w14:textId="77777777" w:rsidR="00A64478" w:rsidRDefault="00A64478" w:rsidP="00F15B04">
            <w:pPr>
              <w:spacing w:before="120" w:after="120"/>
              <w:jc w:val="center"/>
              <w:rPr>
                <w:rFonts w:ascii="Quando" w:hAnsi="Quando"/>
              </w:rPr>
            </w:pPr>
          </w:p>
        </w:tc>
        <w:tc>
          <w:tcPr>
            <w:tcW w:w="3021" w:type="dxa"/>
          </w:tcPr>
          <w:p w14:paraId="5469448C" w14:textId="77777777" w:rsidR="00A64478" w:rsidRDefault="00A64478" w:rsidP="00F15B04">
            <w:pPr>
              <w:spacing w:before="120" w:after="120"/>
              <w:jc w:val="center"/>
              <w:rPr>
                <w:rFonts w:ascii="Quando" w:hAnsi="Quando"/>
              </w:rPr>
            </w:pPr>
          </w:p>
        </w:tc>
      </w:tr>
      <w:tr w:rsidR="00A64478" w14:paraId="415883A7" w14:textId="77777777" w:rsidTr="00A64478">
        <w:tc>
          <w:tcPr>
            <w:tcW w:w="3020" w:type="dxa"/>
          </w:tcPr>
          <w:p w14:paraId="343D1E4A" w14:textId="77777777" w:rsidR="00A64478" w:rsidRDefault="00A64478" w:rsidP="00F15B04">
            <w:pPr>
              <w:spacing w:before="120" w:after="120"/>
              <w:jc w:val="center"/>
              <w:rPr>
                <w:rFonts w:ascii="Quando" w:hAnsi="Quando"/>
              </w:rPr>
            </w:pPr>
          </w:p>
        </w:tc>
        <w:tc>
          <w:tcPr>
            <w:tcW w:w="3021" w:type="dxa"/>
          </w:tcPr>
          <w:p w14:paraId="27BFC74A" w14:textId="77777777" w:rsidR="00A64478" w:rsidRDefault="00A64478" w:rsidP="00F15B04">
            <w:pPr>
              <w:spacing w:before="120" w:after="120"/>
              <w:jc w:val="center"/>
              <w:rPr>
                <w:rFonts w:ascii="Quando" w:hAnsi="Quando"/>
              </w:rPr>
            </w:pPr>
          </w:p>
        </w:tc>
        <w:tc>
          <w:tcPr>
            <w:tcW w:w="3021" w:type="dxa"/>
          </w:tcPr>
          <w:p w14:paraId="034D2386" w14:textId="77777777" w:rsidR="00A64478" w:rsidRDefault="00A64478" w:rsidP="00F15B04">
            <w:pPr>
              <w:spacing w:before="120" w:after="120"/>
              <w:jc w:val="center"/>
              <w:rPr>
                <w:rFonts w:ascii="Quando" w:hAnsi="Quando"/>
              </w:rPr>
            </w:pPr>
          </w:p>
        </w:tc>
      </w:tr>
      <w:tr w:rsidR="00A64478" w14:paraId="19E0AD01" w14:textId="77777777" w:rsidTr="00A64478">
        <w:tc>
          <w:tcPr>
            <w:tcW w:w="3020" w:type="dxa"/>
          </w:tcPr>
          <w:p w14:paraId="7BBF6B71" w14:textId="77777777" w:rsidR="00A64478" w:rsidRDefault="00A64478" w:rsidP="00F15B04">
            <w:pPr>
              <w:spacing w:before="120" w:after="120"/>
              <w:jc w:val="center"/>
              <w:rPr>
                <w:rFonts w:ascii="Quando" w:hAnsi="Quando"/>
              </w:rPr>
            </w:pPr>
          </w:p>
        </w:tc>
        <w:tc>
          <w:tcPr>
            <w:tcW w:w="3021" w:type="dxa"/>
          </w:tcPr>
          <w:p w14:paraId="7989D3B8" w14:textId="77777777" w:rsidR="00A64478" w:rsidRDefault="00A64478" w:rsidP="00F15B04">
            <w:pPr>
              <w:spacing w:before="120" w:after="120"/>
              <w:jc w:val="center"/>
              <w:rPr>
                <w:rFonts w:ascii="Quando" w:hAnsi="Quando"/>
              </w:rPr>
            </w:pPr>
          </w:p>
        </w:tc>
        <w:tc>
          <w:tcPr>
            <w:tcW w:w="3021" w:type="dxa"/>
          </w:tcPr>
          <w:p w14:paraId="378C3BD8" w14:textId="77777777" w:rsidR="00A64478" w:rsidRDefault="00A64478" w:rsidP="00F15B04">
            <w:pPr>
              <w:spacing w:before="120" w:after="120"/>
              <w:jc w:val="center"/>
              <w:rPr>
                <w:rFonts w:ascii="Quando" w:hAnsi="Quando"/>
              </w:rPr>
            </w:pPr>
          </w:p>
        </w:tc>
      </w:tr>
      <w:tr w:rsidR="00A64478" w14:paraId="152D9F3E" w14:textId="77777777" w:rsidTr="00A64478">
        <w:tc>
          <w:tcPr>
            <w:tcW w:w="3020" w:type="dxa"/>
          </w:tcPr>
          <w:p w14:paraId="5B59C98A" w14:textId="77777777" w:rsidR="00A64478" w:rsidRDefault="00A64478" w:rsidP="00F15B04">
            <w:pPr>
              <w:spacing w:before="120" w:after="120"/>
              <w:jc w:val="center"/>
              <w:rPr>
                <w:rFonts w:ascii="Quando" w:hAnsi="Quando"/>
              </w:rPr>
            </w:pPr>
          </w:p>
        </w:tc>
        <w:tc>
          <w:tcPr>
            <w:tcW w:w="3021" w:type="dxa"/>
          </w:tcPr>
          <w:p w14:paraId="1E95AC98" w14:textId="77777777" w:rsidR="00A64478" w:rsidRDefault="00A64478" w:rsidP="00F15B04">
            <w:pPr>
              <w:spacing w:before="120" w:after="120"/>
              <w:jc w:val="center"/>
              <w:rPr>
                <w:rFonts w:ascii="Quando" w:hAnsi="Quando"/>
              </w:rPr>
            </w:pPr>
          </w:p>
        </w:tc>
        <w:tc>
          <w:tcPr>
            <w:tcW w:w="3021" w:type="dxa"/>
          </w:tcPr>
          <w:p w14:paraId="6F0B078D" w14:textId="77777777" w:rsidR="00A64478" w:rsidRDefault="00A64478" w:rsidP="00F15B04">
            <w:pPr>
              <w:spacing w:before="120" w:after="120"/>
              <w:jc w:val="center"/>
              <w:rPr>
                <w:rFonts w:ascii="Quando" w:hAnsi="Quando"/>
              </w:rPr>
            </w:pPr>
          </w:p>
        </w:tc>
      </w:tr>
      <w:tr w:rsidR="00A64478" w14:paraId="3BD62DF2" w14:textId="77777777" w:rsidTr="00A64478">
        <w:tc>
          <w:tcPr>
            <w:tcW w:w="3020" w:type="dxa"/>
          </w:tcPr>
          <w:p w14:paraId="1242BA1C" w14:textId="77777777" w:rsidR="00A64478" w:rsidRDefault="00A64478" w:rsidP="00F15B04">
            <w:pPr>
              <w:spacing w:before="120" w:after="120"/>
              <w:jc w:val="center"/>
              <w:rPr>
                <w:rFonts w:ascii="Quando" w:hAnsi="Quando"/>
              </w:rPr>
            </w:pPr>
          </w:p>
        </w:tc>
        <w:tc>
          <w:tcPr>
            <w:tcW w:w="3021" w:type="dxa"/>
          </w:tcPr>
          <w:p w14:paraId="24EA7A92" w14:textId="77777777" w:rsidR="00A64478" w:rsidRDefault="00A64478" w:rsidP="00F15B04">
            <w:pPr>
              <w:spacing w:before="120" w:after="120"/>
              <w:jc w:val="center"/>
              <w:rPr>
                <w:rFonts w:ascii="Quando" w:hAnsi="Quando"/>
              </w:rPr>
            </w:pPr>
          </w:p>
        </w:tc>
        <w:tc>
          <w:tcPr>
            <w:tcW w:w="3021" w:type="dxa"/>
          </w:tcPr>
          <w:p w14:paraId="526D07EF" w14:textId="77777777" w:rsidR="00A64478" w:rsidRDefault="00A64478" w:rsidP="00F15B04">
            <w:pPr>
              <w:spacing w:before="120" w:after="120"/>
              <w:jc w:val="center"/>
              <w:rPr>
                <w:rFonts w:ascii="Quando" w:hAnsi="Quando"/>
              </w:rPr>
            </w:pPr>
          </w:p>
        </w:tc>
      </w:tr>
    </w:tbl>
    <w:p w14:paraId="7B29760F" w14:textId="77777777" w:rsidR="00A64478" w:rsidRPr="00A64478" w:rsidRDefault="00A64478" w:rsidP="00A64478">
      <w:pPr>
        <w:rPr>
          <w:rFonts w:ascii="Quando" w:hAnsi="Quando"/>
        </w:rPr>
      </w:pPr>
    </w:p>
    <w:p w14:paraId="06CD8577" w14:textId="45C64379" w:rsidR="00D55612" w:rsidRDefault="00D55612">
      <w:pPr>
        <w:rPr>
          <w:rFonts w:ascii="Quando" w:hAnsi="Quando"/>
        </w:rPr>
      </w:pPr>
    </w:p>
    <w:p w14:paraId="2EEC1AF4" w14:textId="77777777" w:rsidR="00487E1F" w:rsidRDefault="00487E1F" w:rsidP="00487E1F">
      <w:pPr>
        <w:pBdr>
          <w:top w:val="single" w:sz="6" w:space="1" w:color="auto"/>
          <w:bottom w:val="single" w:sz="6" w:space="1" w:color="auto"/>
        </w:pBdr>
        <w:rPr>
          <w:rFonts w:ascii="Quando" w:hAnsi="Quando"/>
        </w:rPr>
      </w:pPr>
    </w:p>
    <w:p w14:paraId="6EA2EEF8" w14:textId="77777777" w:rsidR="00261040" w:rsidRPr="00261040" w:rsidRDefault="00261040" w:rsidP="00261040">
      <w:pPr>
        <w:rPr>
          <w:rFonts w:ascii="Quando" w:hAnsi="Quando"/>
        </w:rPr>
      </w:pPr>
    </w:p>
    <w:p w14:paraId="2D7EE0DF" w14:textId="4B28ABFB" w:rsidR="00715D8E" w:rsidRDefault="00813DEF" w:rsidP="00822FFD">
      <w:pPr>
        <w:jc w:val="center"/>
        <w:rPr>
          <w:rFonts w:ascii="Quando" w:hAnsi="Quando"/>
          <w:b/>
          <w:bCs/>
          <w:u w:val="single"/>
        </w:rPr>
      </w:pPr>
      <w:r w:rsidRPr="00813DEF">
        <w:rPr>
          <w:rFonts w:ascii="Quando" w:hAnsi="Quando"/>
          <w:b/>
          <w:bCs/>
          <w:u w:val="single"/>
        </w:rPr>
        <w:t>Détails de</w:t>
      </w:r>
      <w:r w:rsidR="003838C5">
        <w:rPr>
          <w:rFonts w:ascii="Quando" w:hAnsi="Quando"/>
          <w:b/>
          <w:bCs/>
          <w:u w:val="single"/>
        </w:rPr>
        <w:t>s projets</w:t>
      </w:r>
    </w:p>
    <w:p w14:paraId="4EDE9010" w14:textId="77777777" w:rsidR="00715D8E" w:rsidRPr="00813DEF" w:rsidRDefault="00715D8E" w:rsidP="00822FFD">
      <w:pPr>
        <w:jc w:val="center"/>
        <w:rPr>
          <w:rFonts w:ascii="Quando" w:hAnsi="Quando"/>
          <w:b/>
          <w:bCs/>
          <w:u w:val="single"/>
        </w:rPr>
      </w:pPr>
    </w:p>
    <w:p w14:paraId="30B97E7B" w14:textId="118EEBEF" w:rsidR="00813DEF" w:rsidRDefault="00D6696B" w:rsidP="00641262">
      <w:pPr>
        <w:rPr>
          <w:rFonts w:ascii="Quando" w:hAnsi="Quando"/>
        </w:rPr>
      </w:pPr>
      <w:r>
        <w:rPr>
          <w:rFonts w:ascii="Quando" w:hAnsi="Quando"/>
        </w:rPr>
        <w:t>Evaluation de la charge de travail</w:t>
      </w:r>
      <w:r w:rsidR="00715D8E">
        <w:rPr>
          <w:rFonts w:ascii="Quando" w:hAnsi="Quando"/>
        </w:rPr>
        <w:t xml:space="preserve"> à l’unité « semaine » supérieure.</w:t>
      </w:r>
    </w:p>
    <w:p w14:paraId="722DEBEB" w14:textId="77777777" w:rsidR="00715D8E" w:rsidRDefault="00715D8E" w:rsidP="00641262">
      <w:pPr>
        <w:rPr>
          <w:rFonts w:ascii="Quando" w:hAnsi="Quando"/>
        </w:rPr>
      </w:pPr>
    </w:p>
    <w:p w14:paraId="4F98BF32" w14:textId="463C6A9F" w:rsidR="00813DEF" w:rsidRDefault="00813DEF" w:rsidP="00641262">
      <w:pPr>
        <w:rPr>
          <w:rFonts w:ascii="Quando" w:hAnsi="Quando"/>
        </w:rPr>
      </w:pPr>
      <w:r w:rsidRPr="00D55612">
        <w:rPr>
          <w:rFonts w:ascii="Quando" w:hAnsi="Quando"/>
          <w:b/>
          <w:bCs/>
        </w:rPr>
        <w:t>P</w:t>
      </w:r>
      <w:r w:rsidR="00BC7580" w:rsidRPr="00D55612">
        <w:rPr>
          <w:rFonts w:ascii="Quando" w:hAnsi="Quando"/>
          <w:b/>
          <w:bCs/>
        </w:rPr>
        <w:t>1</w:t>
      </w:r>
      <w:r w:rsidR="00BC7580">
        <w:rPr>
          <w:rFonts w:ascii="Quando" w:hAnsi="Quando"/>
        </w:rPr>
        <w:t xml:space="preserve"> – Démarrage – </w:t>
      </w:r>
      <w:r w:rsidR="00BC7580" w:rsidRPr="00D55612">
        <w:rPr>
          <w:rFonts w:ascii="Quando" w:hAnsi="Quando"/>
          <w:highlight w:val="yellow"/>
        </w:rPr>
        <w:t>20H</w:t>
      </w:r>
      <w:r w:rsidR="00BC7580">
        <w:rPr>
          <w:rFonts w:ascii="Quando" w:hAnsi="Quando"/>
        </w:rPr>
        <w:t xml:space="preserve"> </w:t>
      </w:r>
      <w:r w:rsidR="003D1CE7">
        <w:rPr>
          <w:rFonts w:ascii="Quando" w:hAnsi="Quando"/>
        </w:rPr>
        <w:t>/ 1 semaine</w:t>
      </w:r>
    </w:p>
    <w:p w14:paraId="65915D97" w14:textId="37E0BF68" w:rsidR="00BC7580" w:rsidRDefault="00BC7580" w:rsidP="00641262">
      <w:pPr>
        <w:rPr>
          <w:rFonts w:ascii="Quando" w:hAnsi="Quando"/>
        </w:rPr>
      </w:pPr>
      <w:r w:rsidRPr="00D55612">
        <w:rPr>
          <w:rFonts w:ascii="Quando" w:hAnsi="Quando"/>
          <w:b/>
          <w:bCs/>
        </w:rPr>
        <w:t>P2</w:t>
      </w:r>
      <w:r>
        <w:rPr>
          <w:rFonts w:ascii="Quando" w:hAnsi="Quando"/>
        </w:rPr>
        <w:t xml:space="preserve"> – Découverte métier </w:t>
      </w:r>
      <w:r w:rsidR="009F4191">
        <w:rPr>
          <w:rFonts w:ascii="Quando" w:hAnsi="Quando"/>
        </w:rPr>
        <w:t>–</w:t>
      </w:r>
      <w:r>
        <w:rPr>
          <w:rFonts w:ascii="Quando" w:hAnsi="Quando"/>
        </w:rPr>
        <w:t xml:space="preserve"> </w:t>
      </w:r>
      <w:r w:rsidRPr="00D55612">
        <w:rPr>
          <w:rFonts w:ascii="Quando" w:hAnsi="Quando"/>
          <w:highlight w:val="yellow"/>
        </w:rPr>
        <w:t>50</w:t>
      </w:r>
      <w:r w:rsidR="009F4191" w:rsidRPr="00D55612">
        <w:rPr>
          <w:rFonts w:ascii="Quando" w:hAnsi="Quando"/>
          <w:highlight w:val="yellow"/>
        </w:rPr>
        <w:t>H</w:t>
      </w:r>
      <w:r w:rsidR="003D1CE7">
        <w:rPr>
          <w:rFonts w:ascii="Quando" w:hAnsi="Quando"/>
        </w:rPr>
        <w:t xml:space="preserve"> /</w:t>
      </w:r>
      <w:r w:rsidR="005316F4">
        <w:rPr>
          <w:rFonts w:ascii="Quando" w:hAnsi="Quando"/>
        </w:rPr>
        <w:t xml:space="preserve"> 2 semaines</w:t>
      </w:r>
    </w:p>
    <w:p w14:paraId="1C82B51D" w14:textId="4AAAAE78" w:rsidR="009F4191" w:rsidRDefault="009F4191" w:rsidP="00641262">
      <w:pPr>
        <w:rPr>
          <w:rFonts w:ascii="Quando" w:hAnsi="Quando"/>
        </w:rPr>
      </w:pPr>
      <w:r w:rsidRPr="00D55612">
        <w:rPr>
          <w:rFonts w:ascii="Quando" w:hAnsi="Quando"/>
          <w:b/>
          <w:bCs/>
        </w:rPr>
        <w:t>P3</w:t>
      </w:r>
      <w:r>
        <w:rPr>
          <w:rFonts w:ascii="Quando" w:hAnsi="Quando"/>
        </w:rPr>
        <w:t xml:space="preserve"> – Etude utilisateur </w:t>
      </w:r>
      <w:r w:rsidR="00792901">
        <w:rPr>
          <w:rFonts w:ascii="Quando" w:hAnsi="Quando"/>
        </w:rPr>
        <w:t>–</w:t>
      </w:r>
      <w:r>
        <w:rPr>
          <w:rFonts w:ascii="Quando" w:hAnsi="Quando"/>
        </w:rPr>
        <w:t xml:space="preserve"> </w:t>
      </w:r>
      <w:r w:rsidR="00792901" w:rsidRPr="00D55612">
        <w:rPr>
          <w:rFonts w:ascii="Quando" w:hAnsi="Quando"/>
          <w:highlight w:val="yellow"/>
        </w:rPr>
        <w:t>120H</w:t>
      </w:r>
      <w:r w:rsidR="00792901">
        <w:rPr>
          <w:rFonts w:ascii="Quando" w:hAnsi="Quando"/>
        </w:rPr>
        <w:t xml:space="preserve"> </w:t>
      </w:r>
      <w:r w:rsidR="00293797">
        <w:rPr>
          <w:rFonts w:ascii="Quando" w:hAnsi="Quando"/>
        </w:rPr>
        <w:t xml:space="preserve"> / 4</w:t>
      </w:r>
      <w:r w:rsidR="005316F4">
        <w:rPr>
          <w:rFonts w:ascii="Quando" w:hAnsi="Quando"/>
        </w:rPr>
        <w:t xml:space="preserve"> semaines</w:t>
      </w:r>
    </w:p>
    <w:p w14:paraId="4F740E7A" w14:textId="15E8F8C7" w:rsidR="00792901" w:rsidRDefault="00792901" w:rsidP="00641262">
      <w:pPr>
        <w:rPr>
          <w:rFonts w:ascii="Quando" w:hAnsi="Quando"/>
        </w:rPr>
      </w:pPr>
      <w:r w:rsidRPr="00D55612">
        <w:rPr>
          <w:rFonts w:ascii="Quando" w:hAnsi="Quando"/>
          <w:b/>
          <w:bCs/>
        </w:rPr>
        <w:t>P4</w:t>
      </w:r>
      <w:r>
        <w:rPr>
          <w:rFonts w:ascii="Quando" w:hAnsi="Quando"/>
        </w:rPr>
        <w:t xml:space="preserve"> – Interprétation de données analytiques </w:t>
      </w:r>
      <w:r w:rsidR="007E6829">
        <w:rPr>
          <w:rFonts w:ascii="Quando" w:hAnsi="Quando"/>
        </w:rPr>
        <w:t>–</w:t>
      </w:r>
      <w:r>
        <w:rPr>
          <w:rFonts w:ascii="Quando" w:hAnsi="Quando"/>
        </w:rPr>
        <w:t xml:space="preserve"> </w:t>
      </w:r>
      <w:r w:rsidR="007E6829" w:rsidRPr="00D55612">
        <w:rPr>
          <w:rFonts w:ascii="Quando" w:hAnsi="Quando"/>
          <w:highlight w:val="yellow"/>
        </w:rPr>
        <w:t>80H</w:t>
      </w:r>
      <w:r w:rsidR="007E6829">
        <w:rPr>
          <w:rFonts w:ascii="Quando" w:hAnsi="Quando"/>
        </w:rPr>
        <w:t xml:space="preserve"> </w:t>
      </w:r>
      <w:r w:rsidR="00293797">
        <w:rPr>
          <w:rFonts w:ascii="Quando" w:hAnsi="Quando"/>
        </w:rPr>
        <w:t xml:space="preserve">/ </w:t>
      </w:r>
      <w:r w:rsidR="00E84B05">
        <w:rPr>
          <w:rFonts w:ascii="Quando" w:hAnsi="Quando"/>
        </w:rPr>
        <w:t>3 semaines</w:t>
      </w:r>
    </w:p>
    <w:p w14:paraId="6388A28D" w14:textId="176C163E" w:rsidR="007E6829" w:rsidRPr="00E84B05" w:rsidRDefault="007E6829" w:rsidP="00641262">
      <w:pPr>
        <w:rPr>
          <w:rFonts w:ascii="Quando" w:hAnsi="Quando"/>
        </w:rPr>
      </w:pPr>
      <w:r w:rsidRPr="00E84B05">
        <w:rPr>
          <w:rFonts w:ascii="Quando" w:hAnsi="Quando"/>
          <w:b/>
          <w:bCs/>
        </w:rPr>
        <w:t>P5</w:t>
      </w:r>
      <w:r w:rsidRPr="00E84B05">
        <w:rPr>
          <w:rFonts w:ascii="Quando" w:hAnsi="Quando"/>
        </w:rPr>
        <w:t xml:space="preserve"> </w:t>
      </w:r>
      <w:r w:rsidR="00A64C6E" w:rsidRPr="00E84B05">
        <w:rPr>
          <w:rFonts w:ascii="Quando" w:hAnsi="Quando"/>
        </w:rPr>
        <w:t>–</w:t>
      </w:r>
      <w:r w:rsidRPr="00E84B05">
        <w:rPr>
          <w:rFonts w:ascii="Quando" w:hAnsi="Quando"/>
        </w:rPr>
        <w:t xml:space="preserve"> </w:t>
      </w:r>
      <w:r w:rsidR="00A64C6E" w:rsidRPr="00E84B05">
        <w:rPr>
          <w:rFonts w:ascii="Quando" w:hAnsi="Quando"/>
        </w:rPr>
        <w:t xml:space="preserve">Ergonomie site de vacances – </w:t>
      </w:r>
      <w:r w:rsidR="00A64C6E" w:rsidRPr="00E84B05">
        <w:rPr>
          <w:rFonts w:ascii="Quando" w:hAnsi="Quando"/>
          <w:highlight w:val="yellow"/>
        </w:rPr>
        <w:t>80H</w:t>
      </w:r>
      <w:r w:rsidR="00A64C6E" w:rsidRPr="00E84B05">
        <w:rPr>
          <w:rFonts w:ascii="Quando" w:hAnsi="Quando"/>
        </w:rPr>
        <w:t xml:space="preserve"> </w:t>
      </w:r>
      <w:r w:rsidR="00293797" w:rsidRPr="00E84B05">
        <w:rPr>
          <w:rFonts w:ascii="Quando" w:hAnsi="Quando"/>
        </w:rPr>
        <w:t xml:space="preserve">/ </w:t>
      </w:r>
      <w:r w:rsidR="00E84B05" w:rsidRPr="00E84B05">
        <w:rPr>
          <w:rFonts w:ascii="Quando" w:hAnsi="Quando"/>
        </w:rPr>
        <w:t>3 semai</w:t>
      </w:r>
      <w:r w:rsidR="00E84B05">
        <w:rPr>
          <w:rFonts w:ascii="Quando" w:hAnsi="Quando"/>
        </w:rPr>
        <w:t>nes</w:t>
      </w:r>
    </w:p>
    <w:p w14:paraId="38AD4A4E" w14:textId="615435E8" w:rsidR="00FC30E1" w:rsidRDefault="00FC30E1" w:rsidP="00641262">
      <w:pPr>
        <w:rPr>
          <w:rFonts w:ascii="Quando" w:hAnsi="Quando"/>
        </w:rPr>
      </w:pPr>
      <w:r w:rsidRPr="00D55612">
        <w:rPr>
          <w:rFonts w:ascii="Quando" w:hAnsi="Quando"/>
          <w:b/>
          <w:bCs/>
        </w:rPr>
        <w:t>P6</w:t>
      </w:r>
      <w:r>
        <w:rPr>
          <w:rFonts w:ascii="Quando" w:hAnsi="Quando"/>
        </w:rPr>
        <w:t xml:space="preserve"> – Préparation et animation d’un atelier </w:t>
      </w:r>
      <w:proofErr w:type="spellStart"/>
      <w:r>
        <w:rPr>
          <w:rFonts w:ascii="Quando" w:hAnsi="Quando"/>
        </w:rPr>
        <w:t>co-conception</w:t>
      </w:r>
      <w:proofErr w:type="spellEnd"/>
      <w:r>
        <w:rPr>
          <w:rFonts w:ascii="Quando" w:hAnsi="Quando"/>
        </w:rPr>
        <w:t xml:space="preserve"> </w:t>
      </w:r>
      <w:r w:rsidR="00051B38">
        <w:rPr>
          <w:rFonts w:ascii="Quando" w:hAnsi="Quando"/>
        </w:rPr>
        <w:t>–</w:t>
      </w:r>
      <w:r>
        <w:rPr>
          <w:rFonts w:ascii="Quando" w:hAnsi="Quando"/>
        </w:rPr>
        <w:t xml:space="preserve"> </w:t>
      </w:r>
      <w:r w:rsidR="00051B38" w:rsidRPr="00D55612">
        <w:rPr>
          <w:rFonts w:ascii="Quando" w:hAnsi="Quando"/>
          <w:highlight w:val="yellow"/>
        </w:rPr>
        <w:t>60H</w:t>
      </w:r>
      <w:r w:rsidR="00051B38">
        <w:rPr>
          <w:rFonts w:ascii="Quando" w:hAnsi="Quando"/>
        </w:rPr>
        <w:t xml:space="preserve"> </w:t>
      </w:r>
      <w:r w:rsidR="00293797">
        <w:rPr>
          <w:rFonts w:ascii="Quando" w:hAnsi="Quando"/>
        </w:rPr>
        <w:t>/ 2 semaines</w:t>
      </w:r>
    </w:p>
    <w:p w14:paraId="10B63C63" w14:textId="37142B99" w:rsidR="00051B38" w:rsidRDefault="00051B38" w:rsidP="00641262">
      <w:pPr>
        <w:rPr>
          <w:rFonts w:ascii="Quando" w:hAnsi="Quando"/>
        </w:rPr>
      </w:pPr>
      <w:r w:rsidRPr="00D55612">
        <w:rPr>
          <w:rFonts w:ascii="Quando" w:hAnsi="Quando"/>
          <w:b/>
          <w:bCs/>
        </w:rPr>
        <w:t>P7</w:t>
      </w:r>
      <w:r>
        <w:rPr>
          <w:rFonts w:ascii="Quando" w:hAnsi="Quando"/>
        </w:rPr>
        <w:t xml:space="preserve"> </w:t>
      </w:r>
      <w:r w:rsidR="002232DA">
        <w:rPr>
          <w:rFonts w:ascii="Quando" w:hAnsi="Quando"/>
        </w:rPr>
        <w:t>–</w:t>
      </w:r>
      <w:r>
        <w:rPr>
          <w:rFonts w:ascii="Quando" w:hAnsi="Quando"/>
        </w:rPr>
        <w:t xml:space="preserve"> </w:t>
      </w:r>
      <w:r w:rsidR="002232DA">
        <w:rPr>
          <w:rFonts w:ascii="Quando" w:hAnsi="Quando"/>
        </w:rPr>
        <w:t xml:space="preserve">Prototype application mobile – </w:t>
      </w:r>
      <w:r w:rsidR="002232DA" w:rsidRPr="00D55612">
        <w:rPr>
          <w:rFonts w:ascii="Quando" w:hAnsi="Quando"/>
          <w:highlight w:val="yellow"/>
        </w:rPr>
        <w:t>100H</w:t>
      </w:r>
      <w:r w:rsidR="002232DA">
        <w:rPr>
          <w:rFonts w:ascii="Quando" w:hAnsi="Quando"/>
        </w:rPr>
        <w:t xml:space="preserve"> </w:t>
      </w:r>
      <w:r w:rsidR="00293797">
        <w:rPr>
          <w:rFonts w:ascii="Quando" w:hAnsi="Quando"/>
        </w:rPr>
        <w:t>/</w:t>
      </w:r>
      <w:r w:rsidR="00E84B05">
        <w:rPr>
          <w:rFonts w:ascii="Quando" w:hAnsi="Quando"/>
        </w:rPr>
        <w:t xml:space="preserve"> </w:t>
      </w:r>
      <w:r w:rsidR="000B79F4">
        <w:rPr>
          <w:rFonts w:ascii="Quando" w:hAnsi="Quando"/>
        </w:rPr>
        <w:t>3 semaines</w:t>
      </w:r>
    </w:p>
    <w:p w14:paraId="69F1A480" w14:textId="6CF123ED" w:rsidR="00B4789C" w:rsidRDefault="00B4789C" w:rsidP="00641262">
      <w:pPr>
        <w:rPr>
          <w:rFonts w:ascii="Quando" w:hAnsi="Quando"/>
        </w:rPr>
      </w:pPr>
      <w:r w:rsidRPr="00D55612">
        <w:rPr>
          <w:rFonts w:ascii="Quando" w:hAnsi="Quando"/>
          <w:b/>
          <w:bCs/>
        </w:rPr>
        <w:t>P8</w:t>
      </w:r>
      <w:r>
        <w:rPr>
          <w:rFonts w:ascii="Quando" w:hAnsi="Quando"/>
        </w:rPr>
        <w:t xml:space="preserve"> – Définition d’une promesse de service – </w:t>
      </w:r>
      <w:r w:rsidRPr="00D55612">
        <w:rPr>
          <w:rFonts w:ascii="Quando" w:hAnsi="Quando"/>
          <w:highlight w:val="yellow"/>
        </w:rPr>
        <w:t>60H</w:t>
      </w:r>
      <w:r>
        <w:rPr>
          <w:rFonts w:ascii="Quando" w:hAnsi="Quando"/>
        </w:rPr>
        <w:t xml:space="preserve"> </w:t>
      </w:r>
      <w:r w:rsidR="00293797">
        <w:rPr>
          <w:rFonts w:ascii="Quando" w:hAnsi="Quando"/>
        </w:rPr>
        <w:t>/ 2 semaines</w:t>
      </w:r>
    </w:p>
    <w:p w14:paraId="47123DCE" w14:textId="3B887AE9" w:rsidR="009A75E7" w:rsidRDefault="009A75E7" w:rsidP="00641262">
      <w:pPr>
        <w:rPr>
          <w:rFonts w:ascii="Quando" w:hAnsi="Quando"/>
        </w:rPr>
      </w:pPr>
      <w:r w:rsidRPr="00D55612">
        <w:rPr>
          <w:rFonts w:ascii="Quando" w:hAnsi="Quando"/>
          <w:b/>
          <w:bCs/>
        </w:rPr>
        <w:t>P9</w:t>
      </w:r>
      <w:r>
        <w:rPr>
          <w:rFonts w:ascii="Quando" w:hAnsi="Quando"/>
        </w:rPr>
        <w:t xml:space="preserve"> – Evolution d’un service existant </w:t>
      </w:r>
      <w:r w:rsidR="002E71FE">
        <w:rPr>
          <w:rFonts w:ascii="Quando" w:hAnsi="Quando"/>
        </w:rPr>
        <w:t>–</w:t>
      </w:r>
      <w:r>
        <w:rPr>
          <w:rFonts w:ascii="Quando" w:hAnsi="Quando"/>
        </w:rPr>
        <w:t xml:space="preserve"> </w:t>
      </w:r>
      <w:r w:rsidR="002E71FE" w:rsidRPr="00D55612">
        <w:rPr>
          <w:rFonts w:ascii="Quando" w:hAnsi="Quando"/>
          <w:highlight w:val="yellow"/>
        </w:rPr>
        <w:t>100H</w:t>
      </w:r>
      <w:r w:rsidR="002E71FE">
        <w:rPr>
          <w:rFonts w:ascii="Quando" w:hAnsi="Quando"/>
        </w:rPr>
        <w:t xml:space="preserve"> </w:t>
      </w:r>
      <w:r w:rsidR="00293797">
        <w:rPr>
          <w:rFonts w:ascii="Quando" w:hAnsi="Quando"/>
        </w:rPr>
        <w:t xml:space="preserve">/ </w:t>
      </w:r>
      <w:r w:rsidR="000B79F4">
        <w:rPr>
          <w:rFonts w:ascii="Quando" w:hAnsi="Quando"/>
        </w:rPr>
        <w:t>3 semaines</w:t>
      </w:r>
    </w:p>
    <w:p w14:paraId="0936568D" w14:textId="010BC433" w:rsidR="00822FFD" w:rsidRDefault="002E71FE" w:rsidP="00641262">
      <w:pPr>
        <w:rPr>
          <w:rFonts w:ascii="Quando" w:hAnsi="Quando"/>
        </w:rPr>
      </w:pPr>
      <w:r w:rsidRPr="00D55612">
        <w:rPr>
          <w:rFonts w:ascii="Quando" w:hAnsi="Quando"/>
          <w:b/>
          <w:bCs/>
        </w:rPr>
        <w:t>P10</w:t>
      </w:r>
      <w:r>
        <w:rPr>
          <w:rFonts w:ascii="Quando" w:hAnsi="Quando"/>
        </w:rPr>
        <w:t xml:space="preserve"> – Création d’un portfolio UX </w:t>
      </w:r>
      <w:r w:rsidR="00237809">
        <w:rPr>
          <w:rFonts w:ascii="Quando" w:hAnsi="Quando"/>
        </w:rPr>
        <w:t>–</w:t>
      </w:r>
      <w:r>
        <w:rPr>
          <w:rFonts w:ascii="Quando" w:hAnsi="Quando"/>
        </w:rPr>
        <w:t xml:space="preserve"> </w:t>
      </w:r>
      <w:r w:rsidR="00237809" w:rsidRPr="00D55612">
        <w:rPr>
          <w:rFonts w:ascii="Quando" w:hAnsi="Quando"/>
          <w:highlight w:val="yellow"/>
        </w:rPr>
        <w:t>80H</w:t>
      </w:r>
      <w:r w:rsidR="00237809">
        <w:rPr>
          <w:rFonts w:ascii="Quando" w:hAnsi="Quando"/>
        </w:rPr>
        <w:t xml:space="preserve"> </w:t>
      </w:r>
      <w:r w:rsidR="00293797">
        <w:rPr>
          <w:rFonts w:ascii="Quando" w:hAnsi="Quando"/>
        </w:rPr>
        <w:t>/</w:t>
      </w:r>
      <w:r w:rsidR="000B79F4">
        <w:rPr>
          <w:rFonts w:ascii="Quando" w:hAnsi="Quando"/>
        </w:rPr>
        <w:t xml:space="preserve"> 3 semaines</w:t>
      </w:r>
    </w:p>
    <w:p w14:paraId="17A4BC94" w14:textId="77777777" w:rsidR="003838C5" w:rsidRDefault="003838C5" w:rsidP="00641262">
      <w:pPr>
        <w:rPr>
          <w:rFonts w:ascii="Quando" w:hAnsi="Quando"/>
        </w:rPr>
      </w:pPr>
    </w:p>
    <w:p w14:paraId="4F84A3F9" w14:textId="7F841A16" w:rsidR="00D6696B" w:rsidRDefault="00D6696B" w:rsidP="00641262">
      <w:pPr>
        <w:rPr>
          <w:rFonts w:ascii="Quando" w:hAnsi="Quando"/>
        </w:rPr>
      </w:pPr>
      <w:r>
        <w:rPr>
          <w:rFonts w:ascii="Quando" w:hAnsi="Quando"/>
        </w:rPr>
        <w:t xml:space="preserve">Soit un total de </w:t>
      </w:r>
      <w:r w:rsidR="006E655E">
        <w:rPr>
          <w:rFonts w:ascii="Quando" w:hAnsi="Quando"/>
        </w:rPr>
        <w:t xml:space="preserve">26 semaines en étant au plus juste. </w:t>
      </w:r>
    </w:p>
    <w:p w14:paraId="65580B53" w14:textId="7BD01A83" w:rsidR="006E655E" w:rsidRDefault="006E655E" w:rsidP="00641262">
      <w:pPr>
        <w:rPr>
          <w:rFonts w:ascii="Quando" w:hAnsi="Quando"/>
        </w:rPr>
      </w:pPr>
      <w:r>
        <w:rPr>
          <w:rFonts w:ascii="Quando" w:hAnsi="Quando"/>
        </w:rPr>
        <w:t>Evaluation susceptible d’évoluer en fonction des avancées.</w:t>
      </w:r>
    </w:p>
    <w:p w14:paraId="1A9E4EEB" w14:textId="77777777" w:rsidR="003838C5" w:rsidRDefault="003838C5" w:rsidP="00641262">
      <w:pPr>
        <w:rPr>
          <w:rFonts w:ascii="Quando" w:hAnsi="Quando"/>
        </w:rPr>
      </w:pPr>
    </w:p>
    <w:p w14:paraId="2CF90105" w14:textId="77777777" w:rsidR="003838C5" w:rsidRDefault="003838C5" w:rsidP="003838C5">
      <w:pPr>
        <w:pBdr>
          <w:top w:val="single" w:sz="6" w:space="1" w:color="auto"/>
          <w:bottom w:val="single" w:sz="6" w:space="1" w:color="auto"/>
        </w:pBdr>
        <w:rPr>
          <w:rFonts w:ascii="Quando" w:hAnsi="Quando"/>
        </w:rPr>
      </w:pPr>
    </w:p>
    <w:p w14:paraId="114C49D5" w14:textId="77777777" w:rsidR="003838C5" w:rsidRDefault="003838C5" w:rsidP="00641262">
      <w:pPr>
        <w:rPr>
          <w:rFonts w:ascii="Quando" w:hAnsi="Quando"/>
        </w:rPr>
      </w:pPr>
    </w:p>
    <w:p w14:paraId="7F3E57DD" w14:textId="77777777" w:rsidR="007A1FA7" w:rsidRDefault="007A1FA7">
      <w:pPr>
        <w:rPr>
          <w:rFonts w:ascii="Quando" w:hAnsi="Quando"/>
        </w:rPr>
      </w:pPr>
      <w:r>
        <w:rPr>
          <w:rFonts w:ascii="Quando" w:hAnsi="Quando"/>
        </w:rPr>
        <w:br w:type="page"/>
      </w:r>
    </w:p>
    <w:p w14:paraId="58111C71" w14:textId="6F432DBB" w:rsidR="003838C5" w:rsidRPr="00001178" w:rsidRDefault="00AF5BAF" w:rsidP="00AF5BAF">
      <w:pPr>
        <w:jc w:val="center"/>
        <w:rPr>
          <w:rFonts w:ascii="Quando" w:hAnsi="Quando"/>
          <w:sz w:val="32"/>
          <w:szCs w:val="32"/>
        </w:rPr>
      </w:pPr>
      <w:r w:rsidRPr="00001178">
        <w:rPr>
          <w:rFonts w:ascii="Quando" w:hAnsi="Quando"/>
          <w:sz w:val="32"/>
          <w:szCs w:val="32"/>
        </w:rPr>
        <w:lastRenderedPageBreak/>
        <w:t>Apprendre à apprendre</w:t>
      </w:r>
    </w:p>
    <w:p w14:paraId="103DED4A" w14:textId="77777777" w:rsidR="003838C5" w:rsidRDefault="003838C5" w:rsidP="00641262">
      <w:pPr>
        <w:rPr>
          <w:rFonts w:ascii="Quando" w:hAnsi="Quando"/>
        </w:rPr>
      </w:pPr>
    </w:p>
    <w:p w14:paraId="1BDF8A71" w14:textId="1D785938" w:rsidR="00AF5BAF" w:rsidRPr="00001178" w:rsidRDefault="00AF5BAF" w:rsidP="00001178">
      <w:pPr>
        <w:pStyle w:val="Titre1"/>
        <w:rPr>
          <w:rFonts w:ascii="Quando" w:hAnsi="Quando"/>
        </w:rPr>
      </w:pPr>
      <w:r w:rsidRPr="00001178">
        <w:rPr>
          <w:rFonts w:ascii="Quando" w:hAnsi="Quando"/>
        </w:rPr>
        <w:t>Partie I</w:t>
      </w:r>
      <w:r w:rsidR="007A1FA7" w:rsidRPr="00001178">
        <w:rPr>
          <w:rFonts w:ascii="Quando" w:hAnsi="Quando"/>
        </w:rPr>
        <w:t xml:space="preserve"> – réalisée le 11/01/2022</w:t>
      </w:r>
    </w:p>
    <w:p w14:paraId="0A067243" w14:textId="77777777" w:rsidR="00631F71" w:rsidRDefault="00631F71" w:rsidP="00641262">
      <w:pPr>
        <w:rPr>
          <w:rFonts w:ascii="Quando" w:hAnsi="Quando"/>
        </w:rPr>
      </w:pPr>
    </w:p>
    <w:p w14:paraId="00BC39DA" w14:textId="1FFBE289" w:rsidR="00631F71" w:rsidRDefault="00631F71" w:rsidP="00001178">
      <w:pPr>
        <w:pStyle w:val="Titre2"/>
        <w:rPr>
          <w:rFonts w:ascii="Quando" w:hAnsi="Quando"/>
        </w:rPr>
      </w:pPr>
      <w:r w:rsidRPr="00001178">
        <w:rPr>
          <w:rFonts w:ascii="Quando" w:hAnsi="Quando"/>
        </w:rPr>
        <w:t xml:space="preserve">Introduction : </w:t>
      </w:r>
    </w:p>
    <w:p w14:paraId="2F0F4881" w14:textId="77777777" w:rsidR="00001178" w:rsidRPr="00001178" w:rsidRDefault="00001178" w:rsidP="00001178"/>
    <w:p w14:paraId="7E7D3B7A" w14:textId="2FBD45E8" w:rsidR="005147B5" w:rsidRDefault="005147B5" w:rsidP="00641262">
      <w:pPr>
        <w:rPr>
          <w:rFonts w:ascii="Quando" w:hAnsi="Quando"/>
        </w:rPr>
      </w:pPr>
      <w:r>
        <w:rPr>
          <w:rFonts w:ascii="Quando" w:hAnsi="Quando"/>
        </w:rPr>
        <w:t>Apprendre à apprendre dépend en fait de sa capacité propre à apprendre.</w:t>
      </w:r>
    </w:p>
    <w:p w14:paraId="3F3B8B7C" w14:textId="522377CE" w:rsidR="005147B5" w:rsidRDefault="005147B5" w:rsidP="00641262">
      <w:pPr>
        <w:rPr>
          <w:rFonts w:ascii="Quando" w:hAnsi="Quando"/>
        </w:rPr>
      </w:pPr>
      <w:r>
        <w:rPr>
          <w:rFonts w:ascii="Quando" w:hAnsi="Quando"/>
        </w:rPr>
        <w:t>Cela est axé sur 2 points : Acquérir ET consolider.</w:t>
      </w:r>
    </w:p>
    <w:p w14:paraId="7005C33F" w14:textId="3294AFD1" w:rsidR="005147B5" w:rsidRDefault="005147B5" w:rsidP="00641262">
      <w:pPr>
        <w:rPr>
          <w:rFonts w:ascii="Quando" w:hAnsi="Quando"/>
        </w:rPr>
      </w:pPr>
      <w:r>
        <w:rPr>
          <w:rFonts w:ascii="Quando" w:hAnsi="Quando"/>
        </w:rPr>
        <w:t>L’un n’allant pas sans l’autre.</w:t>
      </w:r>
    </w:p>
    <w:p w14:paraId="156B83AC" w14:textId="77777777" w:rsidR="005147B5" w:rsidRDefault="005147B5" w:rsidP="00641262">
      <w:pPr>
        <w:rPr>
          <w:rFonts w:ascii="Quando" w:hAnsi="Quando"/>
        </w:rPr>
      </w:pPr>
    </w:p>
    <w:p w14:paraId="4B6A14BC" w14:textId="64FB9486" w:rsidR="00980A66" w:rsidRDefault="00A347C2" w:rsidP="00980A66">
      <w:pPr>
        <w:rPr>
          <w:rFonts w:ascii="Quando" w:hAnsi="Quando"/>
        </w:rPr>
      </w:pPr>
      <w:r>
        <w:rPr>
          <w:rFonts w:ascii="Quando" w:hAnsi="Quando"/>
        </w:rPr>
        <w:t>Les objectifs de cette première partie sont :</w:t>
      </w:r>
    </w:p>
    <w:p w14:paraId="4F60DA02" w14:textId="352FB56D" w:rsidR="00980A66" w:rsidRPr="00565AFF" w:rsidRDefault="00980A66" w:rsidP="00565AFF">
      <w:pPr>
        <w:pStyle w:val="Paragraphedeliste"/>
        <w:numPr>
          <w:ilvl w:val="0"/>
          <w:numId w:val="2"/>
        </w:numPr>
        <w:rPr>
          <w:rFonts w:ascii="Quando" w:hAnsi="Quando"/>
        </w:rPr>
      </w:pPr>
      <w:r w:rsidRPr="00565AFF">
        <w:rPr>
          <w:rFonts w:ascii="Quando" w:hAnsi="Quando"/>
        </w:rPr>
        <w:t>Se préparer à apprendre</w:t>
      </w:r>
    </w:p>
    <w:p w14:paraId="508861B2" w14:textId="27CE1E6E" w:rsidR="00980A66" w:rsidRPr="00565AFF" w:rsidRDefault="00980A66" w:rsidP="00565AFF">
      <w:pPr>
        <w:pStyle w:val="Paragraphedeliste"/>
        <w:numPr>
          <w:ilvl w:val="0"/>
          <w:numId w:val="2"/>
        </w:numPr>
        <w:rPr>
          <w:rFonts w:ascii="Quando" w:hAnsi="Quando"/>
        </w:rPr>
      </w:pPr>
      <w:r w:rsidRPr="00565AFF">
        <w:rPr>
          <w:rFonts w:ascii="Quando" w:hAnsi="Quando"/>
        </w:rPr>
        <w:t>Définir sa stratégie</w:t>
      </w:r>
    </w:p>
    <w:p w14:paraId="2AD85EC0" w14:textId="0F68F1D6" w:rsidR="00980A66" w:rsidRPr="00565AFF" w:rsidRDefault="00980A66" w:rsidP="00565AFF">
      <w:pPr>
        <w:pStyle w:val="Paragraphedeliste"/>
        <w:numPr>
          <w:ilvl w:val="0"/>
          <w:numId w:val="2"/>
        </w:numPr>
        <w:rPr>
          <w:rFonts w:ascii="Quando" w:hAnsi="Quando"/>
        </w:rPr>
      </w:pPr>
      <w:r w:rsidRPr="00565AFF">
        <w:rPr>
          <w:rFonts w:ascii="Quando" w:hAnsi="Quando"/>
        </w:rPr>
        <w:t>Créer son plan d’apprentissage</w:t>
      </w:r>
    </w:p>
    <w:p w14:paraId="053BD9BD" w14:textId="0C8C04F0" w:rsidR="00980A66" w:rsidRPr="00565AFF" w:rsidRDefault="00565AFF" w:rsidP="00565AFF">
      <w:pPr>
        <w:pStyle w:val="Paragraphedeliste"/>
        <w:numPr>
          <w:ilvl w:val="0"/>
          <w:numId w:val="2"/>
        </w:numPr>
        <w:rPr>
          <w:rFonts w:ascii="Quando" w:hAnsi="Quando"/>
        </w:rPr>
      </w:pPr>
      <w:r w:rsidRPr="00565AFF">
        <w:rPr>
          <w:rFonts w:ascii="Quando" w:hAnsi="Quando"/>
        </w:rPr>
        <w:t>Maximiser son apprentissage</w:t>
      </w:r>
    </w:p>
    <w:p w14:paraId="6ADC06F4" w14:textId="77777777" w:rsidR="00565AFF" w:rsidRDefault="00565AFF" w:rsidP="00980A66">
      <w:pPr>
        <w:rPr>
          <w:rFonts w:ascii="Quando" w:hAnsi="Quando"/>
        </w:rPr>
      </w:pPr>
    </w:p>
    <w:p w14:paraId="24A6E54B" w14:textId="2CF7537C" w:rsidR="00565AFF" w:rsidRPr="00001178" w:rsidRDefault="00565AFF" w:rsidP="00001178">
      <w:pPr>
        <w:pStyle w:val="Titre2"/>
        <w:rPr>
          <w:rFonts w:ascii="Quando" w:hAnsi="Quando"/>
        </w:rPr>
      </w:pPr>
      <w:r w:rsidRPr="00001178">
        <w:rPr>
          <w:rFonts w:ascii="Quando" w:hAnsi="Quando"/>
        </w:rPr>
        <w:t>Chapitre I</w:t>
      </w:r>
      <w:r w:rsidR="00ED0328" w:rsidRPr="00001178">
        <w:rPr>
          <w:rFonts w:ascii="Quando" w:hAnsi="Quando"/>
        </w:rPr>
        <w:t xml:space="preserve"> – Engagement et apprentissage</w:t>
      </w:r>
    </w:p>
    <w:p w14:paraId="49D2D81F" w14:textId="4FB70439" w:rsidR="00D81B03" w:rsidRDefault="00D81B03" w:rsidP="00980A66">
      <w:pPr>
        <w:rPr>
          <w:rFonts w:ascii="Quando" w:hAnsi="Quando"/>
        </w:rPr>
      </w:pPr>
    </w:p>
    <w:p w14:paraId="68BC392C" w14:textId="7571AADC" w:rsidR="00D81B03" w:rsidRDefault="00D81B03" w:rsidP="00980A66">
      <w:pPr>
        <w:rPr>
          <w:rFonts w:ascii="Quando" w:hAnsi="Quando"/>
        </w:rPr>
      </w:pPr>
      <w:r>
        <w:rPr>
          <w:rFonts w:ascii="Quando" w:hAnsi="Quando"/>
        </w:rPr>
        <w:t>Les objectifs sont donc d’acquérir les 4 points vus ci-dessus.</w:t>
      </w:r>
    </w:p>
    <w:p w14:paraId="42D6E0A6" w14:textId="77777777" w:rsidR="00D81B03" w:rsidRDefault="00D81B03" w:rsidP="00980A66">
      <w:pPr>
        <w:rPr>
          <w:rFonts w:ascii="Quando" w:hAnsi="Quando"/>
        </w:rPr>
      </w:pPr>
    </w:p>
    <w:p w14:paraId="4D65070A" w14:textId="61CEA0DB" w:rsidR="00D81B03" w:rsidRDefault="00D81B03" w:rsidP="00980A66">
      <w:pPr>
        <w:rPr>
          <w:rFonts w:ascii="Quando" w:hAnsi="Quando"/>
        </w:rPr>
      </w:pPr>
      <w:r>
        <w:rPr>
          <w:rFonts w:ascii="Quando" w:hAnsi="Quando"/>
        </w:rPr>
        <w:t xml:space="preserve">Remarque : si les exercices ne sont pas obligatoires vu que personne ne va venir voir </w:t>
      </w:r>
      <w:r w:rsidR="00ED0328">
        <w:rPr>
          <w:rFonts w:ascii="Quando" w:hAnsi="Quando"/>
        </w:rPr>
        <w:t>au-dessus</w:t>
      </w:r>
      <w:r>
        <w:rPr>
          <w:rFonts w:ascii="Quando" w:hAnsi="Quando"/>
        </w:rPr>
        <w:t xml:space="preserve"> de notre épaule si ils sont fait, il est cependant très fortement recommandé de les faire.</w:t>
      </w:r>
    </w:p>
    <w:p w14:paraId="33648119" w14:textId="448C4D07" w:rsidR="00D81B03" w:rsidRDefault="005309A6" w:rsidP="00980A66">
      <w:pPr>
        <w:rPr>
          <w:rFonts w:ascii="Quando" w:hAnsi="Quando"/>
        </w:rPr>
      </w:pPr>
      <w:r>
        <w:rPr>
          <w:rFonts w:ascii="Quando" w:hAnsi="Quando"/>
        </w:rPr>
        <w:t>Mais cela dépend du type d’apprenant que l’on est.</w:t>
      </w:r>
    </w:p>
    <w:p w14:paraId="1FF1E5DB" w14:textId="57287CF9" w:rsidR="005309A6" w:rsidRDefault="005309A6" w:rsidP="00980A66">
      <w:pPr>
        <w:rPr>
          <w:rFonts w:ascii="Quando" w:hAnsi="Quando"/>
        </w:rPr>
      </w:pPr>
      <w:r>
        <w:rPr>
          <w:rFonts w:ascii="Quando" w:hAnsi="Quando"/>
        </w:rPr>
        <w:t>Il existe 4 types d’apprenants :</w:t>
      </w:r>
    </w:p>
    <w:p w14:paraId="40EF28A7" w14:textId="77777777" w:rsidR="005309A6" w:rsidRDefault="005309A6" w:rsidP="00980A66">
      <w:pPr>
        <w:rPr>
          <w:rFonts w:ascii="Quando" w:hAnsi="Quando"/>
        </w:rPr>
      </w:pPr>
    </w:p>
    <w:tbl>
      <w:tblPr>
        <w:tblStyle w:val="Grilledutableau"/>
        <w:tblW w:w="0" w:type="auto"/>
        <w:jc w:val="center"/>
        <w:tblLook w:val="04A0" w:firstRow="1" w:lastRow="0" w:firstColumn="1" w:lastColumn="0" w:noHBand="0" w:noVBand="1"/>
      </w:tblPr>
      <w:tblGrid>
        <w:gridCol w:w="3020"/>
        <w:gridCol w:w="3021"/>
        <w:gridCol w:w="3021"/>
      </w:tblGrid>
      <w:tr w:rsidR="005309A6" w14:paraId="3D13BAAB" w14:textId="77777777" w:rsidTr="00E76013">
        <w:trPr>
          <w:jc w:val="center"/>
        </w:trPr>
        <w:tc>
          <w:tcPr>
            <w:tcW w:w="3020" w:type="dxa"/>
            <w:vAlign w:val="center"/>
          </w:tcPr>
          <w:p w14:paraId="488B04AF" w14:textId="09EC99A1" w:rsidR="005309A6" w:rsidRDefault="005309A6" w:rsidP="00E76013">
            <w:pPr>
              <w:jc w:val="center"/>
              <w:rPr>
                <w:rFonts w:ascii="Quando" w:hAnsi="Quando"/>
              </w:rPr>
            </w:pPr>
            <w:r>
              <w:rPr>
                <w:rFonts w:ascii="Quando" w:hAnsi="Quando"/>
              </w:rPr>
              <w:t>Type</w:t>
            </w:r>
          </w:p>
        </w:tc>
        <w:tc>
          <w:tcPr>
            <w:tcW w:w="3021" w:type="dxa"/>
            <w:vAlign w:val="center"/>
          </w:tcPr>
          <w:p w14:paraId="183F914E" w14:textId="18DD7493" w:rsidR="005309A6" w:rsidRDefault="00023B31" w:rsidP="00E76013">
            <w:pPr>
              <w:jc w:val="center"/>
              <w:rPr>
                <w:rFonts w:ascii="Quando" w:hAnsi="Quando"/>
              </w:rPr>
            </w:pPr>
            <w:r>
              <w:rPr>
                <w:rFonts w:ascii="Quando" w:hAnsi="Quando"/>
              </w:rPr>
              <w:t>Ce qu’il veut</w:t>
            </w:r>
          </w:p>
        </w:tc>
        <w:tc>
          <w:tcPr>
            <w:tcW w:w="3021" w:type="dxa"/>
            <w:vAlign w:val="center"/>
          </w:tcPr>
          <w:p w14:paraId="59B62E1B" w14:textId="67524D6E" w:rsidR="005309A6" w:rsidRDefault="00023B31" w:rsidP="00E76013">
            <w:pPr>
              <w:jc w:val="center"/>
              <w:rPr>
                <w:rFonts w:ascii="Quando" w:hAnsi="Quando"/>
              </w:rPr>
            </w:pPr>
            <w:r>
              <w:rPr>
                <w:rFonts w:ascii="Quando" w:hAnsi="Quando"/>
              </w:rPr>
              <w:t>Ce qu’il néglige</w:t>
            </w:r>
          </w:p>
        </w:tc>
      </w:tr>
      <w:tr w:rsidR="005309A6" w14:paraId="76EB02F6" w14:textId="77777777" w:rsidTr="00E76013">
        <w:trPr>
          <w:jc w:val="center"/>
        </w:trPr>
        <w:tc>
          <w:tcPr>
            <w:tcW w:w="3020" w:type="dxa"/>
            <w:vAlign w:val="center"/>
          </w:tcPr>
          <w:p w14:paraId="623E1729" w14:textId="3F49CB15" w:rsidR="005309A6" w:rsidRDefault="005309A6" w:rsidP="00E76013">
            <w:pPr>
              <w:jc w:val="center"/>
              <w:rPr>
                <w:rFonts w:ascii="Quando" w:hAnsi="Quando"/>
              </w:rPr>
            </w:pPr>
            <w:r>
              <w:rPr>
                <w:rFonts w:ascii="Quando" w:hAnsi="Quando"/>
              </w:rPr>
              <w:t>1 – le curieux</w:t>
            </w:r>
          </w:p>
        </w:tc>
        <w:tc>
          <w:tcPr>
            <w:tcW w:w="3021" w:type="dxa"/>
            <w:vAlign w:val="center"/>
          </w:tcPr>
          <w:p w14:paraId="030B692C" w14:textId="2095E626" w:rsidR="005309A6" w:rsidRDefault="00023B31" w:rsidP="00E76013">
            <w:pPr>
              <w:jc w:val="center"/>
              <w:rPr>
                <w:rFonts w:ascii="Quando" w:hAnsi="Quando"/>
              </w:rPr>
            </w:pPr>
            <w:r>
              <w:rPr>
                <w:rFonts w:ascii="Quando" w:hAnsi="Quando"/>
              </w:rPr>
              <w:t>Vidéos uniquement</w:t>
            </w:r>
          </w:p>
        </w:tc>
        <w:tc>
          <w:tcPr>
            <w:tcW w:w="3021" w:type="dxa"/>
            <w:vAlign w:val="center"/>
          </w:tcPr>
          <w:p w14:paraId="67CE7853" w14:textId="399A7350" w:rsidR="005309A6" w:rsidRDefault="00023B31" w:rsidP="00E76013">
            <w:pPr>
              <w:jc w:val="center"/>
              <w:rPr>
                <w:rFonts w:ascii="Quando" w:hAnsi="Quando"/>
              </w:rPr>
            </w:pPr>
            <w:r>
              <w:rPr>
                <w:rFonts w:ascii="Quando" w:hAnsi="Quando"/>
              </w:rPr>
              <w:t>Tout le reste</w:t>
            </w:r>
          </w:p>
        </w:tc>
      </w:tr>
      <w:tr w:rsidR="005309A6" w14:paraId="70D27622" w14:textId="77777777" w:rsidTr="00E76013">
        <w:trPr>
          <w:jc w:val="center"/>
        </w:trPr>
        <w:tc>
          <w:tcPr>
            <w:tcW w:w="3020" w:type="dxa"/>
            <w:vAlign w:val="center"/>
          </w:tcPr>
          <w:p w14:paraId="38ED0B70" w14:textId="0BB8E775" w:rsidR="005309A6" w:rsidRDefault="00023B31" w:rsidP="00E76013">
            <w:pPr>
              <w:jc w:val="center"/>
              <w:rPr>
                <w:rFonts w:ascii="Quando" w:hAnsi="Quando"/>
              </w:rPr>
            </w:pPr>
            <w:r>
              <w:rPr>
                <w:rFonts w:ascii="Quando" w:hAnsi="Quando"/>
              </w:rPr>
              <w:t xml:space="preserve">2 </w:t>
            </w:r>
            <w:r w:rsidR="003B061A">
              <w:rPr>
                <w:rFonts w:ascii="Quando" w:hAnsi="Quando"/>
              </w:rPr>
              <w:t>–</w:t>
            </w:r>
            <w:r>
              <w:rPr>
                <w:rFonts w:ascii="Quando" w:hAnsi="Quando"/>
              </w:rPr>
              <w:t xml:space="preserve"> </w:t>
            </w:r>
            <w:r w:rsidR="003B061A">
              <w:rPr>
                <w:rFonts w:ascii="Quando" w:hAnsi="Quando"/>
              </w:rPr>
              <w:t>le participant</w:t>
            </w:r>
          </w:p>
        </w:tc>
        <w:tc>
          <w:tcPr>
            <w:tcW w:w="3021" w:type="dxa"/>
            <w:vAlign w:val="center"/>
          </w:tcPr>
          <w:p w14:paraId="78DC8EF1" w14:textId="04A3E1D4" w:rsidR="005309A6" w:rsidRDefault="003B061A" w:rsidP="00E76013">
            <w:pPr>
              <w:jc w:val="center"/>
              <w:rPr>
                <w:rFonts w:ascii="Quando" w:hAnsi="Quando"/>
              </w:rPr>
            </w:pPr>
            <w:r>
              <w:rPr>
                <w:rFonts w:ascii="Quando" w:hAnsi="Quando"/>
              </w:rPr>
              <w:t>Vidéos + textes + évaluations</w:t>
            </w:r>
          </w:p>
        </w:tc>
        <w:tc>
          <w:tcPr>
            <w:tcW w:w="3021" w:type="dxa"/>
            <w:vAlign w:val="center"/>
          </w:tcPr>
          <w:p w14:paraId="4064A9CA" w14:textId="1A409A1D" w:rsidR="005309A6" w:rsidRDefault="003B061A" w:rsidP="00E76013">
            <w:pPr>
              <w:jc w:val="center"/>
              <w:rPr>
                <w:rFonts w:ascii="Quando" w:hAnsi="Quando"/>
              </w:rPr>
            </w:pPr>
            <w:r>
              <w:rPr>
                <w:rFonts w:ascii="Quando" w:hAnsi="Quando"/>
              </w:rPr>
              <w:t>Exercices proposés</w:t>
            </w:r>
          </w:p>
        </w:tc>
      </w:tr>
      <w:tr w:rsidR="005309A6" w14:paraId="6973DAA4" w14:textId="77777777" w:rsidTr="00E76013">
        <w:trPr>
          <w:jc w:val="center"/>
        </w:trPr>
        <w:tc>
          <w:tcPr>
            <w:tcW w:w="3020" w:type="dxa"/>
            <w:vAlign w:val="center"/>
          </w:tcPr>
          <w:p w14:paraId="550AE8B1" w14:textId="7C0714BC" w:rsidR="005309A6" w:rsidRDefault="003B061A" w:rsidP="00E76013">
            <w:pPr>
              <w:jc w:val="center"/>
              <w:rPr>
                <w:rFonts w:ascii="Quando" w:hAnsi="Quando"/>
              </w:rPr>
            </w:pPr>
            <w:r>
              <w:rPr>
                <w:rFonts w:ascii="Quando" w:hAnsi="Quando"/>
              </w:rPr>
              <w:t xml:space="preserve">3 </w:t>
            </w:r>
            <w:r w:rsidR="006E721B">
              <w:rPr>
                <w:rFonts w:ascii="Quando" w:hAnsi="Quando"/>
              </w:rPr>
              <w:t>–</w:t>
            </w:r>
            <w:r>
              <w:rPr>
                <w:rFonts w:ascii="Quando" w:hAnsi="Quando"/>
              </w:rPr>
              <w:t xml:space="preserve"> </w:t>
            </w:r>
            <w:r w:rsidR="006E721B">
              <w:rPr>
                <w:rFonts w:ascii="Quando" w:hAnsi="Quando"/>
              </w:rPr>
              <w:t>l’actif</w:t>
            </w:r>
          </w:p>
        </w:tc>
        <w:tc>
          <w:tcPr>
            <w:tcW w:w="3021" w:type="dxa"/>
            <w:vAlign w:val="center"/>
          </w:tcPr>
          <w:p w14:paraId="1E8DAF56" w14:textId="157475F8" w:rsidR="005309A6" w:rsidRDefault="006E721B" w:rsidP="00E76013">
            <w:pPr>
              <w:jc w:val="center"/>
              <w:rPr>
                <w:rFonts w:ascii="Quando" w:hAnsi="Quando"/>
              </w:rPr>
            </w:pPr>
            <w:r>
              <w:rPr>
                <w:rFonts w:ascii="Quando" w:hAnsi="Quando"/>
              </w:rPr>
              <w:t>Tout faire</w:t>
            </w:r>
          </w:p>
        </w:tc>
        <w:tc>
          <w:tcPr>
            <w:tcW w:w="3021" w:type="dxa"/>
            <w:vAlign w:val="center"/>
          </w:tcPr>
          <w:p w14:paraId="3C8C3256" w14:textId="13E9255D" w:rsidR="005309A6" w:rsidRDefault="005309A6" w:rsidP="00E76013">
            <w:pPr>
              <w:jc w:val="center"/>
              <w:rPr>
                <w:rFonts w:ascii="Quando" w:hAnsi="Quando"/>
              </w:rPr>
            </w:pPr>
          </w:p>
        </w:tc>
      </w:tr>
      <w:tr w:rsidR="005309A6" w14:paraId="72C1C296" w14:textId="77777777" w:rsidTr="00E76013">
        <w:trPr>
          <w:jc w:val="center"/>
        </w:trPr>
        <w:tc>
          <w:tcPr>
            <w:tcW w:w="3020" w:type="dxa"/>
            <w:vAlign w:val="center"/>
          </w:tcPr>
          <w:p w14:paraId="1C97B7C5" w14:textId="749FCA06" w:rsidR="005309A6" w:rsidRDefault="006E721B" w:rsidP="00E76013">
            <w:pPr>
              <w:jc w:val="center"/>
              <w:rPr>
                <w:rFonts w:ascii="Quando" w:hAnsi="Quando"/>
              </w:rPr>
            </w:pPr>
            <w:r>
              <w:rPr>
                <w:rFonts w:ascii="Quando" w:hAnsi="Quando"/>
              </w:rPr>
              <w:t xml:space="preserve">4 – le </w:t>
            </w:r>
            <w:proofErr w:type="spellStart"/>
            <w:r>
              <w:rPr>
                <w:rFonts w:ascii="Quando" w:hAnsi="Quando"/>
              </w:rPr>
              <w:t>hardCore</w:t>
            </w:r>
            <w:proofErr w:type="spellEnd"/>
          </w:p>
        </w:tc>
        <w:tc>
          <w:tcPr>
            <w:tcW w:w="3021" w:type="dxa"/>
            <w:vAlign w:val="center"/>
          </w:tcPr>
          <w:p w14:paraId="0371D384" w14:textId="321D58E6" w:rsidR="005309A6" w:rsidRDefault="006E721B" w:rsidP="00E76013">
            <w:pPr>
              <w:jc w:val="center"/>
              <w:rPr>
                <w:rFonts w:ascii="Quando" w:hAnsi="Quando"/>
              </w:rPr>
            </w:pPr>
            <w:r>
              <w:rPr>
                <w:rFonts w:ascii="Quando" w:hAnsi="Quando"/>
              </w:rPr>
              <w:t xml:space="preserve">Tout faire et même plus (revenir sur les cours, transmettre </w:t>
            </w:r>
            <w:proofErr w:type="spellStart"/>
            <w:r>
              <w:rPr>
                <w:rFonts w:ascii="Quando" w:hAnsi="Quando"/>
              </w:rPr>
              <w:t>etc</w:t>
            </w:r>
            <w:proofErr w:type="spellEnd"/>
            <w:r>
              <w:rPr>
                <w:rFonts w:ascii="Quando" w:hAnsi="Quando"/>
              </w:rPr>
              <w:t>)</w:t>
            </w:r>
          </w:p>
        </w:tc>
        <w:tc>
          <w:tcPr>
            <w:tcW w:w="3021" w:type="dxa"/>
            <w:vAlign w:val="center"/>
          </w:tcPr>
          <w:p w14:paraId="40CC255A" w14:textId="77777777" w:rsidR="005309A6" w:rsidRDefault="005309A6" w:rsidP="00E76013">
            <w:pPr>
              <w:jc w:val="center"/>
              <w:rPr>
                <w:rFonts w:ascii="Quando" w:hAnsi="Quando"/>
              </w:rPr>
            </w:pPr>
          </w:p>
        </w:tc>
      </w:tr>
    </w:tbl>
    <w:p w14:paraId="7DC9F0DE" w14:textId="77777777" w:rsidR="005309A6" w:rsidRPr="00A347C2" w:rsidRDefault="005309A6" w:rsidP="00980A66">
      <w:pPr>
        <w:rPr>
          <w:rFonts w:ascii="Quando" w:hAnsi="Quando"/>
        </w:rPr>
      </w:pPr>
    </w:p>
    <w:p w14:paraId="2B7EB6C7" w14:textId="690FEA7C" w:rsidR="007A1FA7" w:rsidRDefault="006E721B" w:rsidP="00641262">
      <w:pPr>
        <w:rPr>
          <w:rFonts w:ascii="Quando" w:hAnsi="Quando"/>
        </w:rPr>
      </w:pPr>
      <w:r>
        <w:rPr>
          <w:rFonts w:ascii="Quando" w:hAnsi="Quando"/>
        </w:rPr>
        <w:lastRenderedPageBreak/>
        <w:t>De manière évidente il est recommandé d’être le niveau 3.</w:t>
      </w:r>
    </w:p>
    <w:p w14:paraId="1D341917" w14:textId="77777777" w:rsidR="001C5D8B" w:rsidRDefault="001C5D8B" w:rsidP="00641262">
      <w:pPr>
        <w:rPr>
          <w:rFonts w:ascii="Quando" w:hAnsi="Quando"/>
        </w:rPr>
      </w:pPr>
      <w:r>
        <w:rPr>
          <w:rFonts w:ascii="Quando" w:hAnsi="Quando"/>
        </w:rPr>
        <w:t>De ce niveau d’engagement va également dépendre du temps qu’il va accorder aux différents chapitres :</w:t>
      </w:r>
    </w:p>
    <w:p w14:paraId="63D02D6D" w14:textId="77777777" w:rsidR="001C5D8B" w:rsidRDefault="001C5D8B" w:rsidP="00641262">
      <w:pPr>
        <w:rPr>
          <w:rFonts w:ascii="Quando" w:hAnsi="Quando"/>
        </w:rPr>
      </w:pPr>
    </w:p>
    <w:tbl>
      <w:tblPr>
        <w:tblStyle w:val="Grilledutableau"/>
        <w:tblW w:w="0" w:type="auto"/>
        <w:jc w:val="center"/>
        <w:tblLook w:val="04A0" w:firstRow="1" w:lastRow="0" w:firstColumn="1" w:lastColumn="0" w:noHBand="0" w:noVBand="1"/>
      </w:tblPr>
      <w:tblGrid>
        <w:gridCol w:w="2265"/>
        <w:gridCol w:w="2265"/>
        <w:gridCol w:w="2266"/>
        <w:gridCol w:w="2266"/>
      </w:tblGrid>
      <w:tr w:rsidR="005A4CB7" w14:paraId="0C915658" w14:textId="77777777" w:rsidTr="00E76013">
        <w:trPr>
          <w:jc w:val="center"/>
        </w:trPr>
        <w:tc>
          <w:tcPr>
            <w:tcW w:w="2265" w:type="dxa"/>
            <w:vAlign w:val="center"/>
          </w:tcPr>
          <w:p w14:paraId="71A89ED6" w14:textId="5D99F560" w:rsidR="005A4CB7" w:rsidRDefault="005A4CB7" w:rsidP="00E76013">
            <w:pPr>
              <w:jc w:val="center"/>
              <w:rPr>
                <w:rFonts w:ascii="Quando" w:hAnsi="Quando"/>
              </w:rPr>
            </w:pPr>
            <w:r>
              <w:rPr>
                <w:rFonts w:ascii="Quando" w:hAnsi="Quando"/>
              </w:rPr>
              <w:t>Niveau</w:t>
            </w:r>
          </w:p>
        </w:tc>
        <w:tc>
          <w:tcPr>
            <w:tcW w:w="2265" w:type="dxa"/>
            <w:vAlign w:val="center"/>
          </w:tcPr>
          <w:p w14:paraId="6CE263B6" w14:textId="6EA124AD" w:rsidR="005A4CB7" w:rsidRDefault="005A4CB7" w:rsidP="00E76013">
            <w:pPr>
              <w:jc w:val="center"/>
              <w:rPr>
                <w:rFonts w:ascii="Quando" w:hAnsi="Quando"/>
              </w:rPr>
            </w:pPr>
            <w:r>
              <w:rPr>
                <w:rFonts w:ascii="Quando" w:hAnsi="Quando"/>
              </w:rPr>
              <w:t>Période</w:t>
            </w:r>
          </w:p>
        </w:tc>
        <w:tc>
          <w:tcPr>
            <w:tcW w:w="2266" w:type="dxa"/>
            <w:vAlign w:val="center"/>
          </w:tcPr>
          <w:p w14:paraId="44183394" w14:textId="2ECEE8AD" w:rsidR="005A4CB7" w:rsidRDefault="005A4CB7" w:rsidP="00E76013">
            <w:pPr>
              <w:jc w:val="center"/>
              <w:rPr>
                <w:rFonts w:ascii="Quando" w:hAnsi="Quando"/>
              </w:rPr>
            </w:pPr>
            <w:r>
              <w:rPr>
                <w:rFonts w:ascii="Quando" w:hAnsi="Quando"/>
              </w:rPr>
              <w:t>Découpage</w:t>
            </w:r>
          </w:p>
        </w:tc>
        <w:tc>
          <w:tcPr>
            <w:tcW w:w="2266" w:type="dxa"/>
            <w:vAlign w:val="center"/>
          </w:tcPr>
          <w:p w14:paraId="6F7F9558" w14:textId="63F73A2B" w:rsidR="005A4CB7" w:rsidRDefault="005A4CB7" w:rsidP="00E76013">
            <w:pPr>
              <w:jc w:val="center"/>
              <w:rPr>
                <w:rFonts w:ascii="Quando" w:hAnsi="Quando"/>
              </w:rPr>
            </w:pPr>
            <w:r>
              <w:rPr>
                <w:rFonts w:ascii="Quando" w:hAnsi="Quando"/>
              </w:rPr>
              <w:t>Durée par séance</w:t>
            </w:r>
          </w:p>
        </w:tc>
      </w:tr>
      <w:tr w:rsidR="005A4CB7" w14:paraId="12F87349" w14:textId="77777777" w:rsidTr="00E76013">
        <w:trPr>
          <w:jc w:val="center"/>
        </w:trPr>
        <w:tc>
          <w:tcPr>
            <w:tcW w:w="2265" w:type="dxa"/>
            <w:vAlign w:val="center"/>
          </w:tcPr>
          <w:p w14:paraId="3EAA2DBC" w14:textId="366A0614" w:rsidR="005A4CB7" w:rsidRDefault="00C67A97" w:rsidP="00E76013">
            <w:pPr>
              <w:jc w:val="center"/>
              <w:rPr>
                <w:rFonts w:ascii="Quando" w:hAnsi="Quando"/>
              </w:rPr>
            </w:pPr>
            <w:r>
              <w:rPr>
                <w:rFonts w:ascii="Quando" w:hAnsi="Quando"/>
              </w:rPr>
              <w:t>1</w:t>
            </w:r>
          </w:p>
        </w:tc>
        <w:tc>
          <w:tcPr>
            <w:tcW w:w="2265" w:type="dxa"/>
            <w:vAlign w:val="center"/>
          </w:tcPr>
          <w:p w14:paraId="21A94EE1" w14:textId="084C5FFB" w:rsidR="005A4CB7" w:rsidRDefault="00C67A97" w:rsidP="00E76013">
            <w:pPr>
              <w:jc w:val="center"/>
              <w:rPr>
                <w:rFonts w:ascii="Quando" w:hAnsi="Quando"/>
              </w:rPr>
            </w:pPr>
            <w:r>
              <w:rPr>
                <w:rFonts w:ascii="Quando" w:hAnsi="Quando"/>
              </w:rPr>
              <w:t>1 jour</w:t>
            </w:r>
          </w:p>
        </w:tc>
        <w:tc>
          <w:tcPr>
            <w:tcW w:w="2266" w:type="dxa"/>
            <w:vAlign w:val="center"/>
          </w:tcPr>
          <w:p w14:paraId="7743CF73" w14:textId="48CD1808" w:rsidR="005A4CB7" w:rsidRDefault="00C67A97" w:rsidP="00E76013">
            <w:pPr>
              <w:jc w:val="center"/>
              <w:rPr>
                <w:rFonts w:ascii="Quando" w:hAnsi="Quando"/>
              </w:rPr>
            </w:pPr>
            <w:r>
              <w:rPr>
                <w:rFonts w:ascii="Quando" w:hAnsi="Quando"/>
              </w:rPr>
              <w:t>1 ou 2 séances</w:t>
            </w:r>
          </w:p>
        </w:tc>
        <w:tc>
          <w:tcPr>
            <w:tcW w:w="2266" w:type="dxa"/>
            <w:vAlign w:val="center"/>
          </w:tcPr>
          <w:p w14:paraId="7F7A5414" w14:textId="6A062410" w:rsidR="005A4CB7" w:rsidRDefault="00C67A97" w:rsidP="00E76013">
            <w:pPr>
              <w:jc w:val="center"/>
              <w:rPr>
                <w:rFonts w:ascii="Quando" w:hAnsi="Quando"/>
              </w:rPr>
            </w:pPr>
            <w:r>
              <w:rPr>
                <w:rFonts w:ascii="Quando" w:hAnsi="Quando"/>
              </w:rPr>
              <w:t>30 min à 1 heure</w:t>
            </w:r>
          </w:p>
        </w:tc>
      </w:tr>
      <w:tr w:rsidR="005A4CB7" w14:paraId="31E22EAD" w14:textId="77777777" w:rsidTr="00E76013">
        <w:trPr>
          <w:jc w:val="center"/>
        </w:trPr>
        <w:tc>
          <w:tcPr>
            <w:tcW w:w="2265" w:type="dxa"/>
            <w:vAlign w:val="center"/>
          </w:tcPr>
          <w:p w14:paraId="606B8046" w14:textId="08A25681" w:rsidR="005A4CB7" w:rsidRDefault="00C67A97" w:rsidP="00E76013">
            <w:pPr>
              <w:jc w:val="center"/>
              <w:rPr>
                <w:rFonts w:ascii="Quando" w:hAnsi="Quando"/>
              </w:rPr>
            </w:pPr>
            <w:r>
              <w:rPr>
                <w:rFonts w:ascii="Quando" w:hAnsi="Quando"/>
              </w:rPr>
              <w:t>2</w:t>
            </w:r>
          </w:p>
        </w:tc>
        <w:tc>
          <w:tcPr>
            <w:tcW w:w="2265" w:type="dxa"/>
            <w:vAlign w:val="center"/>
          </w:tcPr>
          <w:p w14:paraId="1724E595" w14:textId="5F8568C9" w:rsidR="005A4CB7" w:rsidRDefault="00C67A97" w:rsidP="00E76013">
            <w:pPr>
              <w:jc w:val="center"/>
              <w:rPr>
                <w:rFonts w:ascii="Quando" w:hAnsi="Quando"/>
              </w:rPr>
            </w:pPr>
            <w:r>
              <w:rPr>
                <w:rFonts w:ascii="Quando" w:hAnsi="Quando"/>
              </w:rPr>
              <w:t>3 jours</w:t>
            </w:r>
          </w:p>
        </w:tc>
        <w:tc>
          <w:tcPr>
            <w:tcW w:w="2266" w:type="dxa"/>
            <w:vAlign w:val="center"/>
          </w:tcPr>
          <w:p w14:paraId="7D884B09" w14:textId="17F3F36E" w:rsidR="005A4CB7" w:rsidRDefault="00C67A97" w:rsidP="00E76013">
            <w:pPr>
              <w:jc w:val="center"/>
              <w:rPr>
                <w:rFonts w:ascii="Quando" w:hAnsi="Quando"/>
              </w:rPr>
            </w:pPr>
            <w:r>
              <w:rPr>
                <w:rFonts w:ascii="Quando" w:hAnsi="Quando"/>
              </w:rPr>
              <w:t>3 à 6 séances</w:t>
            </w:r>
          </w:p>
        </w:tc>
        <w:tc>
          <w:tcPr>
            <w:tcW w:w="2266" w:type="dxa"/>
            <w:vAlign w:val="center"/>
          </w:tcPr>
          <w:p w14:paraId="70B3842A" w14:textId="3339469D" w:rsidR="005A4CB7" w:rsidRDefault="00C67A97" w:rsidP="00E76013">
            <w:pPr>
              <w:jc w:val="center"/>
              <w:rPr>
                <w:rFonts w:ascii="Quando" w:hAnsi="Quando"/>
              </w:rPr>
            </w:pPr>
            <w:r>
              <w:rPr>
                <w:rFonts w:ascii="Quando" w:hAnsi="Quando"/>
              </w:rPr>
              <w:t>30 min à 1heure</w:t>
            </w:r>
          </w:p>
        </w:tc>
      </w:tr>
      <w:tr w:rsidR="005A4CB7" w14:paraId="77C5A992" w14:textId="77777777" w:rsidTr="00E76013">
        <w:trPr>
          <w:jc w:val="center"/>
        </w:trPr>
        <w:tc>
          <w:tcPr>
            <w:tcW w:w="2265" w:type="dxa"/>
            <w:vAlign w:val="center"/>
          </w:tcPr>
          <w:p w14:paraId="4D258095" w14:textId="3756D6D1" w:rsidR="005A4CB7" w:rsidRDefault="00C67A97" w:rsidP="00E76013">
            <w:pPr>
              <w:jc w:val="center"/>
              <w:rPr>
                <w:rFonts w:ascii="Quando" w:hAnsi="Quando"/>
              </w:rPr>
            </w:pPr>
            <w:r>
              <w:rPr>
                <w:rFonts w:ascii="Quando" w:hAnsi="Quando"/>
              </w:rPr>
              <w:t>3</w:t>
            </w:r>
          </w:p>
        </w:tc>
        <w:tc>
          <w:tcPr>
            <w:tcW w:w="2265" w:type="dxa"/>
            <w:vAlign w:val="center"/>
          </w:tcPr>
          <w:p w14:paraId="32C2B6E3" w14:textId="02F90273" w:rsidR="005A4CB7" w:rsidRDefault="00C67A97" w:rsidP="00E76013">
            <w:pPr>
              <w:jc w:val="center"/>
              <w:rPr>
                <w:rFonts w:ascii="Quando" w:hAnsi="Quando"/>
              </w:rPr>
            </w:pPr>
            <w:r>
              <w:rPr>
                <w:rFonts w:ascii="Quando" w:hAnsi="Quando"/>
              </w:rPr>
              <w:t>1 semaine</w:t>
            </w:r>
          </w:p>
        </w:tc>
        <w:tc>
          <w:tcPr>
            <w:tcW w:w="2266" w:type="dxa"/>
            <w:vAlign w:val="center"/>
          </w:tcPr>
          <w:p w14:paraId="72EEE55F" w14:textId="09565A31" w:rsidR="005A4CB7" w:rsidRDefault="00C67A97" w:rsidP="00E76013">
            <w:pPr>
              <w:jc w:val="center"/>
              <w:rPr>
                <w:rFonts w:ascii="Quando" w:hAnsi="Quando"/>
              </w:rPr>
            </w:pPr>
            <w:r>
              <w:rPr>
                <w:rFonts w:ascii="Quando" w:hAnsi="Quando"/>
              </w:rPr>
              <w:t>12 à 18 séances</w:t>
            </w:r>
          </w:p>
        </w:tc>
        <w:tc>
          <w:tcPr>
            <w:tcW w:w="2266" w:type="dxa"/>
            <w:vAlign w:val="center"/>
          </w:tcPr>
          <w:p w14:paraId="51E27595" w14:textId="6721C420" w:rsidR="005A4CB7" w:rsidRDefault="005E0D6A" w:rsidP="00E76013">
            <w:pPr>
              <w:jc w:val="center"/>
              <w:rPr>
                <w:rFonts w:ascii="Quando" w:hAnsi="Quando"/>
              </w:rPr>
            </w:pPr>
            <w:r>
              <w:rPr>
                <w:rFonts w:ascii="Quando" w:hAnsi="Quando"/>
              </w:rPr>
              <w:t>20 à 30 min</w:t>
            </w:r>
          </w:p>
        </w:tc>
      </w:tr>
      <w:tr w:rsidR="005A4CB7" w14:paraId="688949A1" w14:textId="77777777" w:rsidTr="00E76013">
        <w:trPr>
          <w:jc w:val="center"/>
        </w:trPr>
        <w:tc>
          <w:tcPr>
            <w:tcW w:w="2265" w:type="dxa"/>
            <w:vAlign w:val="center"/>
          </w:tcPr>
          <w:p w14:paraId="75073B13" w14:textId="156DE947" w:rsidR="005A4CB7" w:rsidRDefault="005E0D6A" w:rsidP="00E76013">
            <w:pPr>
              <w:jc w:val="center"/>
              <w:rPr>
                <w:rFonts w:ascii="Quando" w:hAnsi="Quando"/>
              </w:rPr>
            </w:pPr>
            <w:r>
              <w:rPr>
                <w:rFonts w:ascii="Quando" w:hAnsi="Quando"/>
              </w:rPr>
              <w:t>4</w:t>
            </w:r>
          </w:p>
        </w:tc>
        <w:tc>
          <w:tcPr>
            <w:tcW w:w="2265" w:type="dxa"/>
            <w:vAlign w:val="center"/>
          </w:tcPr>
          <w:p w14:paraId="31723D9E" w14:textId="3CF67CE3" w:rsidR="005A4CB7" w:rsidRDefault="005E0D6A" w:rsidP="00E76013">
            <w:pPr>
              <w:jc w:val="center"/>
              <w:rPr>
                <w:rFonts w:ascii="Quando" w:hAnsi="Quando"/>
              </w:rPr>
            </w:pPr>
            <w:r>
              <w:rPr>
                <w:rFonts w:ascii="Quando" w:hAnsi="Quando"/>
              </w:rPr>
              <w:t>2 semaines et +</w:t>
            </w:r>
          </w:p>
        </w:tc>
        <w:tc>
          <w:tcPr>
            <w:tcW w:w="2266" w:type="dxa"/>
            <w:vAlign w:val="center"/>
          </w:tcPr>
          <w:p w14:paraId="06B297AA" w14:textId="746D817A" w:rsidR="005A4CB7" w:rsidRDefault="005E0D6A" w:rsidP="00E76013">
            <w:pPr>
              <w:jc w:val="center"/>
              <w:rPr>
                <w:rFonts w:ascii="Quando" w:hAnsi="Quando"/>
              </w:rPr>
            </w:pPr>
            <w:r>
              <w:rPr>
                <w:rFonts w:ascii="Quando" w:hAnsi="Quando"/>
              </w:rPr>
              <w:t>+20 séances</w:t>
            </w:r>
          </w:p>
        </w:tc>
        <w:tc>
          <w:tcPr>
            <w:tcW w:w="2266" w:type="dxa"/>
            <w:vAlign w:val="center"/>
          </w:tcPr>
          <w:p w14:paraId="0C711041" w14:textId="6234D51E" w:rsidR="005A4CB7" w:rsidRDefault="005E0D6A" w:rsidP="00E76013">
            <w:pPr>
              <w:jc w:val="center"/>
              <w:rPr>
                <w:rFonts w:ascii="Quando" w:hAnsi="Quando"/>
              </w:rPr>
            </w:pPr>
            <w:r>
              <w:rPr>
                <w:rFonts w:ascii="Quando" w:hAnsi="Quando"/>
              </w:rPr>
              <w:t>20 à 30 min</w:t>
            </w:r>
          </w:p>
        </w:tc>
      </w:tr>
    </w:tbl>
    <w:p w14:paraId="75818B5D" w14:textId="72B34E4F" w:rsidR="006E721B" w:rsidRDefault="001C5D8B" w:rsidP="00641262">
      <w:pPr>
        <w:rPr>
          <w:rFonts w:ascii="Quando" w:hAnsi="Quando"/>
        </w:rPr>
      </w:pPr>
      <w:r>
        <w:rPr>
          <w:rFonts w:ascii="Quando" w:hAnsi="Quando"/>
        </w:rPr>
        <w:t xml:space="preserve"> </w:t>
      </w:r>
    </w:p>
    <w:p w14:paraId="4A547EC6" w14:textId="384CF49E" w:rsidR="007A1FA7" w:rsidRDefault="00E76013" w:rsidP="00641262">
      <w:pPr>
        <w:rPr>
          <w:rFonts w:ascii="Quando" w:hAnsi="Quando"/>
        </w:rPr>
      </w:pPr>
      <w:r>
        <w:rPr>
          <w:rFonts w:ascii="Quando" w:hAnsi="Quando"/>
        </w:rPr>
        <w:t xml:space="preserve">C’est en vue de ce tableau qu’il est donc nécessaire de </w:t>
      </w:r>
      <w:r w:rsidR="00ED0328">
        <w:rPr>
          <w:rFonts w:ascii="Quando" w:hAnsi="Quando"/>
        </w:rPr>
        <w:t xml:space="preserve">se donner des dates butoirs </w:t>
      </w:r>
      <w:r w:rsidR="00ED0328" w:rsidRPr="00ED0328">
        <w:rPr>
          <w:rFonts w:ascii="Quando" w:hAnsi="Quando"/>
          <w:highlight w:val="yellow"/>
        </w:rPr>
        <w:t>réalistes</w:t>
      </w:r>
      <w:r w:rsidR="00ED0328">
        <w:rPr>
          <w:rFonts w:ascii="Quando" w:hAnsi="Quando"/>
        </w:rPr>
        <w:t xml:space="preserve"> en fonction du type d’engagement et de booker son agenda pour coller au mieux au planning.</w:t>
      </w:r>
    </w:p>
    <w:p w14:paraId="71B9E789" w14:textId="77777777" w:rsidR="00ED0328" w:rsidRDefault="00ED0328" w:rsidP="00641262">
      <w:pPr>
        <w:rPr>
          <w:rFonts w:ascii="Quando" w:hAnsi="Quando"/>
        </w:rPr>
      </w:pPr>
    </w:p>
    <w:p w14:paraId="51DAA400" w14:textId="1B5D1866" w:rsidR="00ED0328" w:rsidRPr="00001178" w:rsidRDefault="00ED0328" w:rsidP="00001178">
      <w:pPr>
        <w:pStyle w:val="Titre2"/>
        <w:rPr>
          <w:rFonts w:ascii="Quando" w:hAnsi="Quando"/>
        </w:rPr>
      </w:pPr>
      <w:r w:rsidRPr="00001178">
        <w:rPr>
          <w:rFonts w:ascii="Quando" w:hAnsi="Quando"/>
        </w:rPr>
        <w:t xml:space="preserve">Chapitre II </w:t>
      </w:r>
      <w:r w:rsidR="00E261CC" w:rsidRPr="00001178">
        <w:rPr>
          <w:rFonts w:ascii="Quando" w:hAnsi="Quando"/>
        </w:rPr>
        <w:t>–</w:t>
      </w:r>
      <w:r w:rsidRPr="00001178">
        <w:rPr>
          <w:rFonts w:ascii="Quando" w:hAnsi="Quando"/>
        </w:rPr>
        <w:t xml:space="preserve"> </w:t>
      </w:r>
      <w:r w:rsidR="00E261CC" w:rsidRPr="00001178">
        <w:rPr>
          <w:rFonts w:ascii="Quando" w:hAnsi="Quando"/>
        </w:rPr>
        <w:t>Se poser les bonnes questions.</w:t>
      </w:r>
    </w:p>
    <w:p w14:paraId="3A588485" w14:textId="77777777" w:rsidR="00E261CC" w:rsidRDefault="00E261CC" w:rsidP="00641262">
      <w:pPr>
        <w:rPr>
          <w:rFonts w:ascii="Quando" w:hAnsi="Quando"/>
        </w:rPr>
      </w:pPr>
    </w:p>
    <w:p w14:paraId="78853D5D" w14:textId="186C4397" w:rsidR="00E261CC" w:rsidRDefault="00E261CC" w:rsidP="00641262">
      <w:pPr>
        <w:rPr>
          <w:rFonts w:ascii="Quando" w:hAnsi="Quando"/>
        </w:rPr>
      </w:pPr>
      <w:r>
        <w:rPr>
          <w:rFonts w:ascii="Quando" w:hAnsi="Quando"/>
        </w:rPr>
        <w:t xml:space="preserve">Vouloir apprendre c’est très bien, mais il est nécessaire de répondre au pourquoi. En effet, c’est lui est le moteur </w:t>
      </w:r>
      <w:r w:rsidR="001E74C3">
        <w:rPr>
          <w:rFonts w:ascii="Quando" w:hAnsi="Quando"/>
        </w:rPr>
        <w:t>dans le parcours.</w:t>
      </w:r>
    </w:p>
    <w:p w14:paraId="51485ABA" w14:textId="651EFA8F" w:rsidR="001E74C3" w:rsidRDefault="001E74C3" w:rsidP="00641262">
      <w:pPr>
        <w:rPr>
          <w:rFonts w:ascii="Quando" w:hAnsi="Quando"/>
        </w:rPr>
      </w:pPr>
      <w:r>
        <w:rPr>
          <w:rFonts w:ascii="Quando" w:hAnsi="Quando"/>
        </w:rPr>
        <w:t>Sans réponse à ce pourquoi, le chemin risque d’être plus difficile.</w:t>
      </w:r>
    </w:p>
    <w:p w14:paraId="627B906A" w14:textId="322D8516" w:rsidR="001E74C3" w:rsidRDefault="001E74C3" w:rsidP="00641262">
      <w:pPr>
        <w:rPr>
          <w:rFonts w:ascii="Quando" w:hAnsi="Quando"/>
        </w:rPr>
      </w:pPr>
      <w:r>
        <w:rPr>
          <w:rFonts w:ascii="Quando" w:hAnsi="Quando"/>
        </w:rPr>
        <w:t>De plus, il ne faut pas oublier que apprendre à apprendre agit sur deux aspect, celui de l’épanouissement personnel et sur la réussite professionnelle.</w:t>
      </w:r>
    </w:p>
    <w:p w14:paraId="10573EFD" w14:textId="77777777" w:rsidR="001E74C3" w:rsidRDefault="001E74C3" w:rsidP="00641262">
      <w:pPr>
        <w:rPr>
          <w:rFonts w:ascii="Quando" w:hAnsi="Quando"/>
        </w:rPr>
      </w:pPr>
    </w:p>
    <w:p w14:paraId="17CD335C" w14:textId="23EA3EA5" w:rsidR="005B3951" w:rsidRDefault="005B3951" w:rsidP="00641262">
      <w:pPr>
        <w:rPr>
          <w:rFonts w:ascii="Quando" w:hAnsi="Quando"/>
        </w:rPr>
      </w:pPr>
      <w:r>
        <w:rPr>
          <w:rFonts w:ascii="Quando" w:hAnsi="Quando"/>
        </w:rPr>
        <w:t>En effet, apprendre à apprendre revient à demander au génie de la lampe non pas d’apprendre quelque chose de spécifique, mais de pouvoir faire tous les vœux que l’on souhaite. Donc d’avoir des vœux illimités.</w:t>
      </w:r>
    </w:p>
    <w:p w14:paraId="6C1CF8AB" w14:textId="77777777" w:rsidR="00597170" w:rsidRDefault="00597170" w:rsidP="00641262">
      <w:pPr>
        <w:rPr>
          <w:rFonts w:ascii="Quando" w:hAnsi="Quando"/>
        </w:rPr>
      </w:pPr>
    </w:p>
    <w:p w14:paraId="7CE6F174" w14:textId="168CBFDB" w:rsidR="00597170" w:rsidRDefault="00597170" w:rsidP="00641262">
      <w:pPr>
        <w:rPr>
          <w:rFonts w:ascii="Quando" w:hAnsi="Quando"/>
        </w:rPr>
      </w:pPr>
      <w:r w:rsidRPr="00845BB0">
        <w:rPr>
          <w:rFonts w:ascii="Quando" w:hAnsi="Quando"/>
          <w:highlight w:val="yellow"/>
        </w:rPr>
        <w:t>Mes raisons :</w:t>
      </w:r>
    </w:p>
    <w:p w14:paraId="5C6CE0D6" w14:textId="77777777" w:rsidR="00597170" w:rsidRDefault="00597170" w:rsidP="00845BB0">
      <w:pPr>
        <w:shd w:val="clear" w:color="auto" w:fill="E7E6E6" w:themeFill="background2"/>
        <w:rPr>
          <w:rFonts w:ascii="Quando" w:hAnsi="Quando"/>
        </w:rPr>
      </w:pPr>
    </w:p>
    <w:p w14:paraId="37E7A82A" w14:textId="005684E0" w:rsidR="00597170" w:rsidRDefault="00597170" w:rsidP="00845BB0">
      <w:pPr>
        <w:shd w:val="clear" w:color="auto" w:fill="E7E6E6" w:themeFill="background2"/>
        <w:rPr>
          <w:rFonts w:ascii="Quando" w:hAnsi="Quando"/>
        </w:rPr>
      </w:pPr>
      <w:r>
        <w:rPr>
          <w:rFonts w:ascii="Quando" w:hAnsi="Quando"/>
        </w:rPr>
        <w:tab/>
        <w:t xml:space="preserve">J’aime apprendre de nouvelles choses, donc si je pouvais être plus </w:t>
      </w:r>
      <w:r w:rsidR="00845BB0">
        <w:rPr>
          <w:rFonts w:ascii="Quando" w:hAnsi="Quando"/>
        </w:rPr>
        <w:t>efficace</w:t>
      </w:r>
      <w:r>
        <w:rPr>
          <w:rFonts w:ascii="Quando" w:hAnsi="Quando"/>
        </w:rPr>
        <w:t xml:space="preserve"> dans mes apprentissage, ce serait top.</w:t>
      </w:r>
    </w:p>
    <w:p w14:paraId="511227FA" w14:textId="0741DFB2" w:rsidR="00597170" w:rsidRDefault="00597170" w:rsidP="00845BB0">
      <w:pPr>
        <w:shd w:val="clear" w:color="auto" w:fill="E7E6E6" w:themeFill="background2"/>
        <w:rPr>
          <w:rFonts w:ascii="Quando" w:hAnsi="Quando"/>
        </w:rPr>
      </w:pPr>
      <w:r>
        <w:rPr>
          <w:rFonts w:ascii="Quando" w:hAnsi="Quando"/>
        </w:rPr>
        <w:tab/>
      </w:r>
      <w:r w:rsidR="00845BB0">
        <w:rPr>
          <w:rFonts w:ascii="Quando" w:hAnsi="Quando"/>
        </w:rPr>
        <w:t>Je veux également acquérir durablement de nouvelles compétences.</w:t>
      </w:r>
    </w:p>
    <w:p w14:paraId="0848733E" w14:textId="77777777" w:rsidR="00845BB0" w:rsidRDefault="00845BB0" w:rsidP="00641262">
      <w:pPr>
        <w:rPr>
          <w:rFonts w:ascii="Quando" w:hAnsi="Quando"/>
        </w:rPr>
      </w:pPr>
    </w:p>
    <w:p w14:paraId="620A1495" w14:textId="5876F389" w:rsidR="00161EEA" w:rsidRPr="00001178" w:rsidRDefault="00161EEA" w:rsidP="00001178">
      <w:pPr>
        <w:pStyle w:val="Titre2"/>
        <w:rPr>
          <w:rFonts w:ascii="Quando" w:hAnsi="Quando"/>
        </w:rPr>
      </w:pPr>
      <w:r w:rsidRPr="00001178">
        <w:rPr>
          <w:rFonts w:ascii="Quando" w:hAnsi="Quando"/>
        </w:rPr>
        <w:t>Chapitre II</w:t>
      </w:r>
      <w:r w:rsidRPr="00001178">
        <w:rPr>
          <w:rFonts w:ascii="Quando" w:hAnsi="Quando"/>
        </w:rPr>
        <w:t>I</w:t>
      </w:r>
      <w:r w:rsidRPr="00001178">
        <w:rPr>
          <w:rFonts w:ascii="Quando" w:hAnsi="Quando"/>
        </w:rPr>
        <w:t xml:space="preserve"> – </w:t>
      </w:r>
      <w:r w:rsidRPr="00001178">
        <w:rPr>
          <w:rFonts w:ascii="Quando" w:hAnsi="Quando"/>
        </w:rPr>
        <w:t>Les rapports à l’éducation</w:t>
      </w:r>
      <w:r w:rsidRPr="00001178">
        <w:rPr>
          <w:rFonts w:ascii="Quando" w:hAnsi="Quando"/>
        </w:rPr>
        <w:t>.</w:t>
      </w:r>
    </w:p>
    <w:p w14:paraId="1697E5FA" w14:textId="77777777" w:rsidR="000C5680" w:rsidRDefault="000C5680" w:rsidP="00161EEA">
      <w:pPr>
        <w:rPr>
          <w:rFonts w:ascii="Quando" w:hAnsi="Quando"/>
        </w:rPr>
      </w:pPr>
    </w:p>
    <w:p w14:paraId="2EB29850" w14:textId="2CB1597B" w:rsidR="000C5680" w:rsidRDefault="000C5680" w:rsidP="00161EEA">
      <w:pPr>
        <w:rPr>
          <w:rFonts w:ascii="Quando" w:hAnsi="Quando"/>
        </w:rPr>
      </w:pPr>
      <w:r>
        <w:rPr>
          <w:rFonts w:ascii="Quando" w:hAnsi="Quando"/>
        </w:rPr>
        <w:t>Il existe 2 grands rapports liés à l’éducations :</w:t>
      </w:r>
    </w:p>
    <w:p w14:paraId="0408930D" w14:textId="1FAAF0F8" w:rsidR="000C5680" w:rsidRDefault="00FF55D1" w:rsidP="000C5680">
      <w:pPr>
        <w:pStyle w:val="Paragraphedeliste"/>
        <w:numPr>
          <w:ilvl w:val="0"/>
          <w:numId w:val="1"/>
        </w:numPr>
        <w:rPr>
          <w:rFonts w:ascii="Quando" w:hAnsi="Quando"/>
        </w:rPr>
      </w:pPr>
      <w:r>
        <w:rPr>
          <w:rFonts w:ascii="Quando" w:hAnsi="Quando"/>
        </w:rPr>
        <w:lastRenderedPageBreak/>
        <w:t>L’état d’esprit fixe</w:t>
      </w:r>
    </w:p>
    <w:p w14:paraId="03352E8F" w14:textId="65E392CF" w:rsidR="00FF55D1" w:rsidRDefault="00FF55D1" w:rsidP="000C5680">
      <w:pPr>
        <w:pStyle w:val="Paragraphedeliste"/>
        <w:numPr>
          <w:ilvl w:val="0"/>
          <w:numId w:val="1"/>
        </w:numPr>
        <w:rPr>
          <w:rFonts w:ascii="Quando" w:hAnsi="Quando"/>
        </w:rPr>
      </w:pPr>
      <w:r>
        <w:rPr>
          <w:rFonts w:ascii="Quando" w:hAnsi="Quando"/>
        </w:rPr>
        <w:t>- L’état d’esprit de croissance.</w:t>
      </w:r>
    </w:p>
    <w:p w14:paraId="70CBD10E" w14:textId="77777777" w:rsidR="00FF55D1" w:rsidRDefault="00FF55D1" w:rsidP="00FF55D1">
      <w:pPr>
        <w:rPr>
          <w:rFonts w:ascii="Quando" w:hAnsi="Quando"/>
        </w:rPr>
      </w:pPr>
    </w:p>
    <w:p w14:paraId="0D4CD629" w14:textId="707D998E" w:rsidR="00FF55D1" w:rsidRPr="00001178" w:rsidRDefault="00FF55D1" w:rsidP="00FF55D1">
      <w:pPr>
        <w:rPr>
          <w:rFonts w:ascii="Quando" w:hAnsi="Quando"/>
          <w:u w:val="single"/>
        </w:rPr>
      </w:pPr>
      <w:r w:rsidRPr="00001178">
        <w:rPr>
          <w:rFonts w:ascii="Quando" w:hAnsi="Quando"/>
          <w:u w:val="single"/>
        </w:rPr>
        <w:t>L’état d’esprit fixe :</w:t>
      </w:r>
    </w:p>
    <w:p w14:paraId="3EE39857" w14:textId="37780B36" w:rsidR="00FF55D1" w:rsidRDefault="00FF55D1" w:rsidP="00FF55D1">
      <w:pPr>
        <w:rPr>
          <w:rFonts w:ascii="Quando" w:hAnsi="Quando"/>
        </w:rPr>
      </w:pPr>
      <w:r>
        <w:rPr>
          <w:rFonts w:ascii="Quando" w:hAnsi="Quando"/>
        </w:rPr>
        <w:t>C</w:t>
      </w:r>
      <w:r w:rsidR="00E54D49">
        <w:rPr>
          <w:rFonts w:ascii="Quando" w:hAnsi="Quando"/>
        </w:rPr>
        <w:t>’est ce que l’on considère comme des aptitudes prédéfinies à la naissance.</w:t>
      </w:r>
    </w:p>
    <w:p w14:paraId="6AB60960" w14:textId="60CEA41A" w:rsidR="00BE2671" w:rsidRDefault="00E54D49" w:rsidP="00FF55D1">
      <w:pPr>
        <w:rPr>
          <w:rFonts w:ascii="Quando" w:hAnsi="Quando"/>
        </w:rPr>
      </w:pPr>
      <w:r>
        <w:rPr>
          <w:rFonts w:ascii="Quando" w:hAnsi="Quando"/>
        </w:rPr>
        <w:t xml:space="preserve">Cela se traduit par des phrases du type « je ne suis pas fait pour les maths » ou encore </w:t>
      </w:r>
      <w:r w:rsidR="00BE2671">
        <w:rPr>
          <w:rFonts w:ascii="Quando" w:hAnsi="Quando"/>
        </w:rPr>
        <w:t xml:space="preserve">« je ne suis pas un … » . Ce genre de mode de pensé accompagne toujours l’abandon </w:t>
      </w:r>
      <w:r w:rsidR="00177255">
        <w:rPr>
          <w:rFonts w:ascii="Quando" w:hAnsi="Quando"/>
        </w:rPr>
        <w:t>car la personne réagit mal au critiques et ses croyances sont limitantes.</w:t>
      </w:r>
    </w:p>
    <w:p w14:paraId="5C05682E" w14:textId="0274015F" w:rsidR="00177255" w:rsidRDefault="00177255" w:rsidP="00FF55D1">
      <w:pPr>
        <w:rPr>
          <w:rFonts w:ascii="Quando" w:hAnsi="Quando"/>
        </w:rPr>
      </w:pPr>
      <w:r>
        <w:rPr>
          <w:rFonts w:ascii="Quando" w:hAnsi="Quando"/>
        </w:rPr>
        <w:t xml:space="preserve">Ces limitations ont diverses origines, elles peuvent être </w:t>
      </w:r>
      <w:r w:rsidR="00203466">
        <w:rPr>
          <w:rFonts w:ascii="Quando" w:hAnsi="Quando"/>
        </w:rPr>
        <w:t xml:space="preserve">liées à un conditionnement psychologique (comparaisons </w:t>
      </w:r>
      <w:r w:rsidR="00793056">
        <w:rPr>
          <w:rFonts w:ascii="Quando" w:hAnsi="Quando"/>
        </w:rPr>
        <w:t>inadaptées</w:t>
      </w:r>
      <w:r w:rsidR="00203466">
        <w:rPr>
          <w:rFonts w:ascii="Quando" w:hAnsi="Quando"/>
        </w:rPr>
        <w:t xml:space="preserve">, mauvaises notes </w:t>
      </w:r>
      <w:proofErr w:type="spellStart"/>
      <w:r w:rsidR="00203466">
        <w:rPr>
          <w:rFonts w:ascii="Quando" w:hAnsi="Quando"/>
        </w:rPr>
        <w:t>etc</w:t>
      </w:r>
      <w:proofErr w:type="spellEnd"/>
      <w:r w:rsidR="00203466">
        <w:rPr>
          <w:rFonts w:ascii="Quando" w:hAnsi="Quando"/>
        </w:rPr>
        <w:t>) ou encore par imi</w:t>
      </w:r>
      <w:r w:rsidR="00DD2887">
        <w:rPr>
          <w:rFonts w:ascii="Quando" w:hAnsi="Quando"/>
        </w:rPr>
        <w:t>tation (on se fond dans le paysage)</w:t>
      </w:r>
    </w:p>
    <w:p w14:paraId="0F4632E6" w14:textId="1C2C626F" w:rsidR="00DD2887" w:rsidRDefault="00DD2887" w:rsidP="00FF55D1">
      <w:pPr>
        <w:rPr>
          <w:rFonts w:ascii="Quando" w:hAnsi="Quando"/>
        </w:rPr>
      </w:pPr>
      <w:r>
        <w:rPr>
          <w:rFonts w:ascii="Quando" w:hAnsi="Quando"/>
        </w:rPr>
        <w:t xml:space="preserve">Il faut également noter que l’état d’esprit fixe est </w:t>
      </w:r>
      <w:r w:rsidRPr="00793056">
        <w:rPr>
          <w:rFonts w:ascii="Quando" w:hAnsi="Quando"/>
          <w:highlight w:val="yellow"/>
        </w:rPr>
        <w:t>contagieux</w:t>
      </w:r>
      <w:r w:rsidR="00793056">
        <w:rPr>
          <w:rFonts w:ascii="Quando" w:hAnsi="Quando"/>
        </w:rPr>
        <w:t>.</w:t>
      </w:r>
    </w:p>
    <w:p w14:paraId="505B1071" w14:textId="77777777" w:rsidR="00793056" w:rsidRPr="00FF55D1" w:rsidRDefault="00793056" w:rsidP="00FF55D1">
      <w:pPr>
        <w:rPr>
          <w:rFonts w:ascii="Quando" w:hAnsi="Quando"/>
        </w:rPr>
      </w:pPr>
    </w:p>
    <w:p w14:paraId="3BD4E692" w14:textId="437860E5" w:rsidR="00ED0328" w:rsidRDefault="00793056" w:rsidP="00641262">
      <w:pPr>
        <w:rPr>
          <w:rFonts w:ascii="Quando" w:hAnsi="Quando"/>
        </w:rPr>
      </w:pPr>
      <w:r>
        <w:rPr>
          <w:rFonts w:ascii="Quando" w:hAnsi="Quando"/>
        </w:rPr>
        <w:t>Dans ce mode de fonctionnement un échec est synonyme d’inaptitude.</w:t>
      </w:r>
    </w:p>
    <w:p w14:paraId="75D04E3D" w14:textId="77777777" w:rsidR="00793056" w:rsidRDefault="00793056" w:rsidP="00641262">
      <w:pPr>
        <w:rPr>
          <w:rFonts w:ascii="Quando" w:hAnsi="Quando"/>
        </w:rPr>
      </w:pPr>
    </w:p>
    <w:p w14:paraId="33684429" w14:textId="296E0C3D" w:rsidR="00793056" w:rsidRPr="00001178" w:rsidRDefault="00793056" w:rsidP="00641262">
      <w:pPr>
        <w:rPr>
          <w:rFonts w:ascii="Quando" w:hAnsi="Quando"/>
          <w:u w:val="single"/>
        </w:rPr>
      </w:pPr>
      <w:r w:rsidRPr="00001178">
        <w:rPr>
          <w:rFonts w:ascii="Quando" w:hAnsi="Quando"/>
          <w:u w:val="single"/>
        </w:rPr>
        <w:t>L’état d’esprit de croissance :</w:t>
      </w:r>
    </w:p>
    <w:p w14:paraId="6EF90F91" w14:textId="7F6C5920" w:rsidR="00793056" w:rsidRDefault="00793056" w:rsidP="00641262">
      <w:pPr>
        <w:rPr>
          <w:rFonts w:ascii="Quando" w:hAnsi="Quando"/>
        </w:rPr>
      </w:pPr>
      <w:r>
        <w:rPr>
          <w:rFonts w:ascii="Quando" w:hAnsi="Quando"/>
        </w:rPr>
        <w:t>Grossièrement, c’est tout l’opposé de l’état d’esprit fixe.</w:t>
      </w:r>
    </w:p>
    <w:p w14:paraId="04D71ED7" w14:textId="78BB66E4" w:rsidR="00793056" w:rsidRDefault="00793056" w:rsidP="00641262">
      <w:pPr>
        <w:rPr>
          <w:rFonts w:ascii="Quando" w:hAnsi="Quando"/>
        </w:rPr>
      </w:pPr>
      <w:r>
        <w:rPr>
          <w:rFonts w:ascii="Quando" w:hAnsi="Quando"/>
        </w:rPr>
        <w:t>Ce fonctionnement part du principe que l’intelligence se développe dans l’adversité.</w:t>
      </w:r>
      <w:r w:rsidR="00883B40">
        <w:rPr>
          <w:rFonts w:ascii="Quando" w:hAnsi="Quando"/>
        </w:rPr>
        <w:t xml:space="preserve"> On a ainsi un état d’esprit optimiste et positif.</w:t>
      </w:r>
    </w:p>
    <w:p w14:paraId="77ED0989" w14:textId="7CE1CC96" w:rsidR="004D02D2" w:rsidRDefault="00883B40" w:rsidP="00641262">
      <w:pPr>
        <w:rPr>
          <w:rFonts w:ascii="Quando" w:hAnsi="Quando"/>
        </w:rPr>
      </w:pPr>
      <w:r>
        <w:rPr>
          <w:rFonts w:ascii="Quando" w:hAnsi="Quando"/>
        </w:rPr>
        <w:t>Ce qui va donner des phrases comme « Je ne sais pas encore faire mais… »</w:t>
      </w:r>
      <w:r w:rsidR="004D02D2">
        <w:rPr>
          <w:rFonts w:ascii="Quando" w:hAnsi="Quando"/>
        </w:rPr>
        <w:t xml:space="preserve"> ou encore « mes efforts ont payés car… »</w:t>
      </w:r>
    </w:p>
    <w:p w14:paraId="2C6B861C" w14:textId="77777777" w:rsidR="004D02D2" w:rsidRDefault="004D02D2" w:rsidP="00641262">
      <w:pPr>
        <w:rPr>
          <w:rFonts w:ascii="Quando" w:hAnsi="Quando"/>
        </w:rPr>
      </w:pPr>
    </w:p>
    <w:p w14:paraId="3294EB74" w14:textId="244CEE99" w:rsidR="004D02D2" w:rsidRDefault="004D02D2" w:rsidP="00001178">
      <w:pPr>
        <w:jc w:val="center"/>
        <w:rPr>
          <w:rFonts w:ascii="Quando" w:hAnsi="Quando"/>
        </w:rPr>
      </w:pPr>
      <w:r>
        <w:rPr>
          <w:rFonts w:ascii="Quando" w:hAnsi="Quando"/>
        </w:rPr>
        <w:t>Les trois mots clef de cet état d’esprit sont donc</w:t>
      </w:r>
    </w:p>
    <w:p w14:paraId="7E8BBCCF" w14:textId="7949DF70" w:rsidR="004D02D2" w:rsidRPr="00001178" w:rsidRDefault="004D02D2" w:rsidP="00001178">
      <w:pPr>
        <w:ind w:left="3540"/>
        <w:jc w:val="both"/>
        <w:rPr>
          <w:rFonts w:ascii="Quando" w:hAnsi="Quando"/>
          <w:b/>
          <w:bCs/>
        </w:rPr>
      </w:pPr>
      <w:r w:rsidRPr="00001178">
        <w:rPr>
          <w:rFonts w:ascii="Quando" w:hAnsi="Quando"/>
          <w:b/>
          <w:bCs/>
        </w:rPr>
        <w:t>Optimisme</w:t>
      </w:r>
    </w:p>
    <w:p w14:paraId="10E7FC04" w14:textId="1F9AE131" w:rsidR="004D02D2" w:rsidRPr="00001178" w:rsidRDefault="004D02D2" w:rsidP="00001178">
      <w:pPr>
        <w:ind w:left="3540"/>
        <w:jc w:val="both"/>
        <w:rPr>
          <w:rFonts w:ascii="Quando" w:hAnsi="Quando"/>
          <w:b/>
          <w:bCs/>
        </w:rPr>
      </w:pPr>
      <w:r w:rsidRPr="00001178">
        <w:rPr>
          <w:rFonts w:ascii="Quando" w:hAnsi="Quando"/>
          <w:b/>
          <w:bCs/>
        </w:rPr>
        <w:t>Détermination</w:t>
      </w:r>
    </w:p>
    <w:p w14:paraId="6F7B026C" w14:textId="4873C18E" w:rsidR="004D02D2" w:rsidRPr="00001178" w:rsidRDefault="00045309" w:rsidP="00001178">
      <w:pPr>
        <w:ind w:left="3540"/>
        <w:jc w:val="both"/>
        <w:rPr>
          <w:rFonts w:ascii="Quando" w:hAnsi="Quando"/>
          <w:b/>
          <w:bCs/>
        </w:rPr>
      </w:pPr>
      <w:r w:rsidRPr="00001178">
        <w:rPr>
          <w:rFonts w:ascii="Quando" w:hAnsi="Quando"/>
          <w:b/>
          <w:bCs/>
        </w:rPr>
        <w:t>Humilité</w:t>
      </w:r>
    </w:p>
    <w:p w14:paraId="0FFB5EBB" w14:textId="77777777" w:rsidR="00045309" w:rsidRDefault="00045309" w:rsidP="00045309">
      <w:pPr>
        <w:rPr>
          <w:rFonts w:ascii="Quando" w:hAnsi="Quando"/>
        </w:rPr>
      </w:pPr>
    </w:p>
    <w:p w14:paraId="5DF7C99A" w14:textId="45D422CA" w:rsidR="00045309" w:rsidRDefault="00045309" w:rsidP="00045309">
      <w:pPr>
        <w:rPr>
          <w:rFonts w:ascii="Quando" w:hAnsi="Quando"/>
        </w:rPr>
      </w:pPr>
      <w:r>
        <w:rPr>
          <w:rFonts w:ascii="Quando" w:hAnsi="Quando"/>
        </w:rPr>
        <w:t>A noter que l’on alterne toujours entre ces deux états d’esprits suivant le domaine concerné.</w:t>
      </w:r>
    </w:p>
    <w:p w14:paraId="2D72C35B" w14:textId="77777777" w:rsidR="00045309" w:rsidRDefault="00045309" w:rsidP="00045309">
      <w:pPr>
        <w:rPr>
          <w:rFonts w:ascii="Quando" w:hAnsi="Quando"/>
        </w:rPr>
      </w:pPr>
    </w:p>
    <w:p w14:paraId="47D57566" w14:textId="6CFE6168" w:rsidR="00045309" w:rsidRPr="00001178" w:rsidRDefault="00446098" w:rsidP="00045309">
      <w:pPr>
        <w:rPr>
          <w:rFonts w:ascii="Quando" w:hAnsi="Quando"/>
          <w:u w:val="single"/>
        </w:rPr>
      </w:pPr>
      <w:r w:rsidRPr="00001178">
        <w:rPr>
          <w:rFonts w:ascii="Quando" w:hAnsi="Quando"/>
          <w:u w:val="single"/>
        </w:rPr>
        <w:t>Exercice</w:t>
      </w:r>
    </w:p>
    <w:p w14:paraId="11F4E7CA" w14:textId="536FC36F" w:rsidR="00446098" w:rsidRDefault="00446098" w:rsidP="00D27925">
      <w:pPr>
        <w:shd w:val="clear" w:color="auto" w:fill="E7E6E6" w:themeFill="background2"/>
        <w:rPr>
          <w:rFonts w:ascii="Quando" w:hAnsi="Quando"/>
        </w:rPr>
      </w:pPr>
      <w:r>
        <w:rPr>
          <w:rFonts w:ascii="Quando" w:hAnsi="Quando"/>
        </w:rPr>
        <w:t>Trouver un domaine où j’étais en fixe et un autre en croissance dans le passé :</w:t>
      </w:r>
    </w:p>
    <w:p w14:paraId="5652F62A" w14:textId="02171104" w:rsidR="00446098" w:rsidRDefault="0067787E" w:rsidP="00D27925">
      <w:pPr>
        <w:shd w:val="clear" w:color="auto" w:fill="E7E6E6" w:themeFill="background2"/>
        <w:rPr>
          <w:rFonts w:ascii="Quando" w:hAnsi="Quando"/>
        </w:rPr>
      </w:pPr>
      <w:r>
        <w:rPr>
          <w:rFonts w:ascii="Quando" w:hAnsi="Quando"/>
        </w:rPr>
        <w:lastRenderedPageBreak/>
        <w:t xml:space="preserve">Dans le présent donner les domaines ou sujets ou je suis en fixe </w:t>
      </w:r>
    </w:p>
    <w:p w14:paraId="1D708E22" w14:textId="49FF7EB4" w:rsidR="00E7075B" w:rsidRDefault="0067787E" w:rsidP="00D27925">
      <w:pPr>
        <w:shd w:val="clear" w:color="auto" w:fill="E7E6E6" w:themeFill="background2"/>
        <w:rPr>
          <w:rFonts w:ascii="Quando" w:hAnsi="Quando"/>
        </w:rPr>
      </w:pPr>
      <w:r>
        <w:rPr>
          <w:rFonts w:ascii="Quando" w:hAnsi="Quando"/>
        </w:rPr>
        <w:t>Reformuler les phrases pour les faire devenir des affirmations positives</w:t>
      </w:r>
    </w:p>
    <w:p w14:paraId="1FEF020B" w14:textId="730DF783" w:rsidR="00E7075B" w:rsidRDefault="00E7075B" w:rsidP="00D27925">
      <w:pPr>
        <w:shd w:val="clear" w:color="auto" w:fill="E7E6E6" w:themeFill="background2"/>
        <w:rPr>
          <w:rFonts w:ascii="Quando" w:hAnsi="Quando"/>
        </w:rPr>
      </w:pPr>
    </w:p>
    <w:p w14:paraId="3BDBEDE4" w14:textId="01E97963" w:rsidR="00E7075B" w:rsidRDefault="00E7075B" w:rsidP="00D27925">
      <w:pPr>
        <w:shd w:val="clear" w:color="auto" w:fill="E7E6E6" w:themeFill="background2"/>
        <w:rPr>
          <w:rFonts w:ascii="Quando" w:hAnsi="Quando"/>
        </w:rPr>
      </w:pPr>
      <w:r>
        <w:rPr>
          <w:rFonts w:ascii="Quando" w:hAnsi="Quando"/>
        </w:rPr>
        <w:t xml:space="preserve">Fixe : un peu tout (études, séduction, anglais, math, </w:t>
      </w:r>
      <w:r w:rsidR="0067584E">
        <w:rPr>
          <w:rFonts w:ascii="Quando" w:hAnsi="Quando"/>
        </w:rPr>
        <w:t xml:space="preserve">actions à mener, </w:t>
      </w:r>
      <w:proofErr w:type="spellStart"/>
      <w:r w:rsidR="0067584E">
        <w:rPr>
          <w:rFonts w:ascii="Quando" w:hAnsi="Quando"/>
        </w:rPr>
        <w:t>etc</w:t>
      </w:r>
      <w:proofErr w:type="spellEnd"/>
      <w:r w:rsidR="0067584E">
        <w:rPr>
          <w:rFonts w:ascii="Quando" w:hAnsi="Quando"/>
        </w:rPr>
        <w:t>)</w:t>
      </w:r>
    </w:p>
    <w:p w14:paraId="7DDB94E0" w14:textId="0329158A" w:rsidR="0067584E" w:rsidRDefault="0067584E" w:rsidP="00D27925">
      <w:pPr>
        <w:shd w:val="clear" w:color="auto" w:fill="E7E6E6" w:themeFill="background2"/>
        <w:rPr>
          <w:rFonts w:ascii="Quando" w:hAnsi="Quando"/>
        </w:rPr>
      </w:pPr>
      <w:r>
        <w:rPr>
          <w:rFonts w:ascii="Quando" w:hAnsi="Quando"/>
        </w:rPr>
        <w:t>Croissante : judo</w:t>
      </w:r>
    </w:p>
    <w:p w14:paraId="649B15C9" w14:textId="77777777" w:rsidR="0067584E" w:rsidRDefault="0067584E" w:rsidP="00D27925">
      <w:pPr>
        <w:shd w:val="clear" w:color="auto" w:fill="E7E6E6" w:themeFill="background2"/>
        <w:rPr>
          <w:rFonts w:ascii="Quando" w:hAnsi="Quando"/>
        </w:rPr>
      </w:pPr>
    </w:p>
    <w:p w14:paraId="0456C225" w14:textId="1AD51337" w:rsidR="0067584E" w:rsidRDefault="008D09BE" w:rsidP="00D27925">
      <w:pPr>
        <w:shd w:val="clear" w:color="auto" w:fill="E7E6E6" w:themeFill="background2"/>
        <w:rPr>
          <w:rFonts w:ascii="Quando" w:hAnsi="Quando"/>
        </w:rPr>
      </w:pPr>
      <w:r>
        <w:rPr>
          <w:rFonts w:ascii="Quando" w:hAnsi="Quando"/>
        </w:rPr>
        <w:t>Je n’arriverai pas à réussir ma reconversion</w:t>
      </w:r>
    </w:p>
    <w:p w14:paraId="4A3C89B3" w14:textId="16BF4900" w:rsidR="008D09BE" w:rsidRDefault="008D09BE" w:rsidP="00D27925">
      <w:pPr>
        <w:shd w:val="clear" w:color="auto" w:fill="E7E6E6" w:themeFill="background2"/>
        <w:rPr>
          <w:rFonts w:ascii="Quando" w:hAnsi="Quando"/>
        </w:rPr>
      </w:pPr>
      <w:r>
        <w:rPr>
          <w:rFonts w:ascii="Quando" w:hAnsi="Quando"/>
        </w:rPr>
        <w:t>Je n’arriverai pas à exposer à la Japan Expo</w:t>
      </w:r>
    </w:p>
    <w:p w14:paraId="5DF04BA7" w14:textId="77777777" w:rsidR="008D09BE" w:rsidRDefault="008D09BE" w:rsidP="00D27925">
      <w:pPr>
        <w:shd w:val="clear" w:color="auto" w:fill="E7E6E6" w:themeFill="background2"/>
        <w:rPr>
          <w:rFonts w:ascii="Quando" w:hAnsi="Quando"/>
        </w:rPr>
      </w:pPr>
    </w:p>
    <w:p w14:paraId="1DB42102" w14:textId="1890AB4B" w:rsidR="008D09BE" w:rsidRDefault="00A41F68" w:rsidP="00D27925">
      <w:pPr>
        <w:shd w:val="clear" w:color="auto" w:fill="E7E6E6" w:themeFill="background2"/>
        <w:rPr>
          <w:rFonts w:ascii="Quando" w:hAnsi="Quando"/>
        </w:rPr>
      </w:pPr>
      <w:r>
        <w:rPr>
          <w:rFonts w:ascii="Quando" w:hAnsi="Quando"/>
        </w:rPr>
        <w:t xml:space="preserve">Avec la formation UXdesign je réussirai ma </w:t>
      </w:r>
      <w:r w:rsidR="00972275">
        <w:rPr>
          <w:rFonts w:ascii="Quando" w:hAnsi="Quando"/>
        </w:rPr>
        <w:t>reconversion</w:t>
      </w:r>
      <w:r>
        <w:rPr>
          <w:rFonts w:ascii="Quando" w:hAnsi="Quando"/>
        </w:rPr>
        <w:t xml:space="preserve"> et trouverai un travail qui me plaît</w:t>
      </w:r>
    </w:p>
    <w:p w14:paraId="748ACCDA" w14:textId="2B7A980D" w:rsidR="00A41F68" w:rsidRDefault="00A41F68" w:rsidP="00D27925">
      <w:pPr>
        <w:shd w:val="clear" w:color="auto" w:fill="E7E6E6" w:themeFill="background2"/>
        <w:rPr>
          <w:rFonts w:ascii="Quando" w:hAnsi="Quando"/>
        </w:rPr>
      </w:pPr>
      <w:r>
        <w:rPr>
          <w:rFonts w:ascii="Quando" w:hAnsi="Quando"/>
        </w:rPr>
        <w:t xml:space="preserve">J’ai les cours d’Apprendre à dessiner, </w:t>
      </w:r>
      <w:r w:rsidR="00090A80">
        <w:rPr>
          <w:rFonts w:ascii="Quando" w:hAnsi="Quando"/>
        </w:rPr>
        <w:t xml:space="preserve">en planifiant mes séances de cours je vais vraiment progresser et pourrais exposer à </w:t>
      </w:r>
      <w:proofErr w:type="spellStart"/>
      <w:r w:rsidR="00090A80">
        <w:rPr>
          <w:rFonts w:ascii="Quando" w:hAnsi="Quando"/>
        </w:rPr>
        <w:t>la</w:t>
      </w:r>
      <w:proofErr w:type="spellEnd"/>
      <w:r w:rsidR="00090A80">
        <w:rPr>
          <w:rFonts w:ascii="Quando" w:hAnsi="Quando"/>
        </w:rPr>
        <w:t xml:space="preserve"> JE.</w:t>
      </w:r>
    </w:p>
    <w:p w14:paraId="48623540" w14:textId="77777777" w:rsidR="00090A80" w:rsidRDefault="00090A80" w:rsidP="00A41F68">
      <w:pPr>
        <w:pStyle w:val="Paragraphedeliste"/>
        <w:rPr>
          <w:rFonts w:ascii="Quando" w:hAnsi="Quando"/>
        </w:rPr>
      </w:pPr>
    </w:p>
    <w:p w14:paraId="367C7225" w14:textId="77777777" w:rsidR="00090A80" w:rsidRDefault="00090A80" w:rsidP="00A41F68">
      <w:pPr>
        <w:pStyle w:val="Paragraphedeliste"/>
        <w:rPr>
          <w:rFonts w:ascii="Quando" w:hAnsi="Quando"/>
        </w:rPr>
      </w:pPr>
    </w:p>
    <w:p w14:paraId="5D98FD62" w14:textId="77777777" w:rsidR="00090A80" w:rsidRPr="00E7075B" w:rsidRDefault="00090A80" w:rsidP="00A41F68">
      <w:pPr>
        <w:pStyle w:val="Paragraphedeliste"/>
        <w:rPr>
          <w:rFonts w:ascii="Quando" w:hAnsi="Quando"/>
        </w:rPr>
      </w:pPr>
    </w:p>
    <w:p w14:paraId="4127BF03" w14:textId="08451554" w:rsidR="00090A80" w:rsidRPr="00001178" w:rsidRDefault="00090A80" w:rsidP="00001178">
      <w:pPr>
        <w:pStyle w:val="Titre2"/>
        <w:rPr>
          <w:rFonts w:ascii="Quando" w:hAnsi="Quando"/>
        </w:rPr>
      </w:pPr>
      <w:r w:rsidRPr="00001178">
        <w:rPr>
          <w:rFonts w:ascii="Quando" w:hAnsi="Quando"/>
        </w:rPr>
        <w:t>Chapitre I</w:t>
      </w:r>
      <w:r w:rsidRPr="00001178">
        <w:rPr>
          <w:rFonts w:ascii="Quando" w:hAnsi="Quando"/>
        </w:rPr>
        <w:t>V</w:t>
      </w:r>
      <w:r w:rsidRPr="00001178">
        <w:rPr>
          <w:rFonts w:ascii="Quando" w:hAnsi="Quando"/>
        </w:rPr>
        <w:t xml:space="preserve"> – Les </w:t>
      </w:r>
      <w:r w:rsidRPr="00001178">
        <w:rPr>
          <w:rFonts w:ascii="Quando" w:hAnsi="Quando"/>
        </w:rPr>
        <w:t>différentes formes d’intelligence</w:t>
      </w:r>
      <w:r w:rsidRPr="00001178">
        <w:rPr>
          <w:rFonts w:ascii="Quando" w:hAnsi="Quando"/>
        </w:rPr>
        <w:t>.</w:t>
      </w:r>
    </w:p>
    <w:p w14:paraId="2D71876E" w14:textId="77777777" w:rsidR="00793056" w:rsidRDefault="00793056" w:rsidP="00641262">
      <w:pPr>
        <w:rPr>
          <w:rFonts w:ascii="Quando" w:hAnsi="Quando"/>
        </w:rPr>
      </w:pPr>
    </w:p>
    <w:p w14:paraId="5D41CC17" w14:textId="21C70F22" w:rsidR="00090A80" w:rsidRDefault="00090A80" w:rsidP="00641262">
      <w:pPr>
        <w:rPr>
          <w:rFonts w:ascii="Quando" w:hAnsi="Quando"/>
        </w:rPr>
      </w:pPr>
      <w:r>
        <w:rPr>
          <w:rFonts w:ascii="Quando" w:hAnsi="Quando"/>
        </w:rPr>
        <w:t xml:space="preserve">Si pour le QI on se base sur la logique et les mathématiques, on s’est </w:t>
      </w:r>
      <w:r w:rsidR="00972275">
        <w:rPr>
          <w:rFonts w:ascii="Quando" w:hAnsi="Quando"/>
        </w:rPr>
        <w:t>aperçu</w:t>
      </w:r>
      <w:r>
        <w:rPr>
          <w:rFonts w:ascii="Quando" w:hAnsi="Quando"/>
        </w:rPr>
        <w:t xml:space="preserve"> que cela ne suffisait pas pour </w:t>
      </w:r>
      <w:r w:rsidR="00C30F9D">
        <w:rPr>
          <w:rFonts w:ascii="Quando" w:hAnsi="Quando"/>
        </w:rPr>
        <w:t>couvrir toutes les formes d’intelligence.</w:t>
      </w:r>
    </w:p>
    <w:p w14:paraId="75565813" w14:textId="77777777" w:rsidR="00C30F9D" w:rsidRDefault="00C30F9D" w:rsidP="00641262">
      <w:pPr>
        <w:rPr>
          <w:rFonts w:ascii="Quando" w:hAnsi="Quando"/>
        </w:rPr>
      </w:pPr>
      <w:r>
        <w:rPr>
          <w:rFonts w:ascii="Quando" w:hAnsi="Quando"/>
        </w:rPr>
        <w:t>En effet, on considère maintenant qu’il y a des intelligences multiples au nombre de 7.</w:t>
      </w:r>
    </w:p>
    <w:p w14:paraId="4E05F602" w14:textId="77777777" w:rsidR="00C30F9D" w:rsidRDefault="00C30F9D" w:rsidP="00641262">
      <w:pPr>
        <w:rPr>
          <w:rFonts w:ascii="Quando" w:hAnsi="Quando"/>
        </w:rPr>
      </w:pPr>
    </w:p>
    <w:tbl>
      <w:tblPr>
        <w:tblStyle w:val="Grilledutableau"/>
        <w:tblW w:w="0" w:type="auto"/>
        <w:tblLook w:val="04A0" w:firstRow="1" w:lastRow="0" w:firstColumn="1" w:lastColumn="0" w:noHBand="0" w:noVBand="1"/>
      </w:tblPr>
      <w:tblGrid>
        <w:gridCol w:w="2553"/>
        <w:gridCol w:w="3345"/>
        <w:gridCol w:w="3164"/>
      </w:tblGrid>
      <w:tr w:rsidR="00C542E7" w14:paraId="51084498" w14:textId="77777777" w:rsidTr="002A2992">
        <w:trPr>
          <w:trHeight w:val="825"/>
        </w:trPr>
        <w:tc>
          <w:tcPr>
            <w:tcW w:w="0" w:type="auto"/>
            <w:vAlign w:val="center"/>
          </w:tcPr>
          <w:p w14:paraId="7914FCE7" w14:textId="467E2D1A" w:rsidR="00C542E7" w:rsidRDefault="00C542E7" w:rsidP="002A2992">
            <w:pPr>
              <w:jc w:val="center"/>
              <w:rPr>
                <w:rFonts w:ascii="Quando" w:hAnsi="Quando"/>
              </w:rPr>
            </w:pPr>
            <w:r>
              <w:rPr>
                <w:rFonts w:ascii="Quando" w:hAnsi="Quando"/>
              </w:rPr>
              <w:t>Logique et mathématiques</w:t>
            </w:r>
          </w:p>
        </w:tc>
        <w:tc>
          <w:tcPr>
            <w:tcW w:w="0" w:type="auto"/>
            <w:vAlign w:val="center"/>
          </w:tcPr>
          <w:p w14:paraId="3537196A" w14:textId="679A9920" w:rsidR="00C542E7" w:rsidRDefault="008A2524" w:rsidP="002A2992">
            <w:pPr>
              <w:jc w:val="center"/>
              <w:rPr>
                <w:rFonts w:ascii="Quando" w:hAnsi="Quando"/>
              </w:rPr>
            </w:pPr>
            <w:r>
              <w:rPr>
                <w:rFonts w:ascii="Quando" w:hAnsi="Quando"/>
              </w:rPr>
              <w:t>Calculs, mathématiques, notions abstraites</w:t>
            </w:r>
          </w:p>
        </w:tc>
        <w:tc>
          <w:tcPr>
            <w:tcW w:w="0" w:type="auto"/>
            <w:vAlign w:val="center"/>
          </w:tcPr>
          <w:p w14:paraId="1DD6B5C7" w14:textId="28827B2E" w:rsidR="00C542E7" w:rsidRDefault="008A2524" w:rsidP="002A2992">
            <w:pPr>
              <w:jc w:val="center"/>
              <w:rPr>
                <w:rFonts w:ascii="Quando" w:hAnsi="Quando"/>
              </w:rPr>
            </w:pPr>
            <w:r>
              <w:rPr>
                <w:rFonts w:ascii="Quando" w:hAnsi="Quando"/>
              </w:rPr>
              <w:t>Comptable, mathématicien, scientifique</w:t>
            </w:r>
          </w:p>
        </w:tc>
      </w:tr>
      <w:tr w:rsidR="00C542E7" w14:paraId="0F76F2D5" w14:textId="77777777" w:rsidTr="002A2992">
        <w:trPr>
          <w:trHeight w:val="825"/>
        </w:trPr>
        <w:tc>
          <w:tcPr>
            <w:tcW w:w="0" w:type="auto"/>
            <w:vAlign w:val="center"/>
          </w:tcPr>
          <w:p w14:paraId="453C68FD" w14:textId="7E4F4E8A" w:rsidR="00C542E7" w:rsidRDefault="008A2524" w:rsidP="002A2992">
            <w:pPr>
              <w:jc w:val="center"/>
              <w:rPr>
                <w:rFonts w:ascii="Quando" w:hAnsi="Quando"/>
              </w:rPr>
            </w:pPr>
            <w:r>
              <w:rPr>
                <w:rFonts w:ascii="Quando" w:hAnsi="Quando"/>
              </w:rPr>
              <w:t xml:space="preserve">Visuel et </w:t>
            </w:r>
            <w:proofErr w:type="spellStart"/>
            <w:r>
              <w:rPr>
                <w:rFonts w:ascii="Quando" w:hAnsi="Quando"/>
              </w:rPr>
              <w:t>spacial</w:t>
            </w:r>
            <w:proofErr w:type="spellEnd"/>
          </w:p>
        </w:tc>
        <w:tc>
          <w:tcPr>
            <w:tcW w:w="0" w:type="auto"/>
            <w:vAlign w:val="center"/>
          </w:tcPr>
          <w:p w14:paraId="39948FB9" w14:textId="58743855" w:rsidR="00C542E7" w:rsidRDefault="00CA6E24" w:rsidP="002A2992">
            <w:pPr>
              <w:jc w:val="center"/>
              <w:rPr>
                <w:rFonts w:ascii="Quando" w:hAnsi="Quando"/>
              </w:rPr>
            </w:pPr>
            <w:r>
              <w:rPr>
                <w:rFonts w:ascii="Quando" w:hAnsi="Quando"/>
              </w:rPr>
              <w:t>Optiques et formes</w:t>
            </w:r>
          </w:p>
        </w:tc>
        <w:tc>
          <w:tcPr>
            <w:tcW w:w="0" w:type="auto"/>
            <w:vAlign w:val="center"/>
          </w:tcPr>
          <w:p w14:paraId="135A6F92" w14:textId="4B7C3A36" w:rsidR="00C542E7" w:rsidRDefault="00CA6E24" w:rsidP="002A2992">
            <w:pPr>
              <w:jc w:val="center"/>
              <w:rPr>
                <w:rFonts w:ascii="Quando" w:hAnsi="Quando"/>
              </w:rPr>
            </w:pPr>
            <w:r>
              <w:rPr>
                <w:rFonts w:ascii="Quando" w:hAnsi="Quando"/>
              </w:rPr>
              <w:t>Coiffeur  dessinateur</w:t>
            </w:r>
          </w:p>
        </w:tc>
      </w:tr>
      <w:tr w:rsidR="00C542E7" w14:paraId="12EC762F" w14:textId="77777777" w:rsidTr="002A2992">
        <w:trPr>
          <w:trHeight w:val="825"/>
        </w:trPr>
        <w:tc>
          <w:tcPr>
            <w:tcW w:w="0" w:type="auto"/>
            <w:vAlign w:val="center"/>
          </w:tcPr>
          <w:p w14:paraId="614E9118" w14:textId="50B84BF9" w:rsidR="00C542E7" w:rsidRDefault="00CA6E24" w:rsidP="002A2992">
            <w:pPr>
              <w:jc w:val="center"/>
              <w:rPr>
                <w:rFonts w:ascii="Quando" w:hAnsi="Quando"/>
              </w:rPr>
            </w:pPr>
            <w:r>
              <w:rPr>
                <w:rFonts w:ascii="Quando" w:hAnsi="Quando"/>
              </w:rPr>
              <w:t>Verbal et linguistique</w:t>
            </w:r>
          </w:p>
        </w:tc>
        <w:tc>
          <w:tcPr>
            <w:tcW w:w="0" w:type="auto"/>
            <w:vAlign w:val="center"/>
          </w:tcPr>
          <w:p w14:paraId="1E213D02" w14:textId="28FCE22D" w:rsidR="00C542E7" w:rsidRDefault="007071BD" w:rsidP="002A2992">
            <w:pPr>
              <w:jc w:val="center"/>
              <w:rPr>
                <w:rFonts w:ascii="Quando" w:hAnsi="Quando"/>
              </w:rPr>
            </w:pPr>
            <w:r>
              <w:rPr>
                <w:rFonts w:ascii="Quando" w:hAnsi="Quando"/>
              </w:rPr>
              <w:t>Rédaction, discours</w:t>
            </w:r>
          </w:p>
        </w:tc>
        <w:tc>
          <w:tcPr>
            <w:tcW w:w="0" w:type="auto"/>
            <w:vAlign w:val="center"/>
          </w:tcPr>
          <w:p w14:paraId="7C2E2FCB" w14:textId="285E4484" w:rsidR="00C542E7" w:rsidRDefault="007071BD" w:rsidP="002A2992">
            <w:pPr>
              <w:jc w:val="center"/>
              <w:rPr>
                <w:rFonts w:ascii="Quando" w:hAnsi="Quando"/>
              </w:rPr>
            </w:pPr>
            <w:r>
              <w:rPr>
                <w:rFonts w:ascii="Quando" w:hAnsi="Quando"/>
              </w:rPr>
              <w:t>Journalisme, écrivain</w:t>
            </w:r>
          </w:p>
        </w:tc>
      </w:tr>
      <w:tr w:rsidR="00C542E7" w14:paraId="5971EA51" w14:textId="77777777" w:rsidTr="002A2992">
        <w:trPr>
          <w:trHeight w:val="825"/>
        </w:trPr>
        <w:tc>
          <w:tcPr>
            <w:tcW w:w="0" w:type="auto"/>
            <w:vAlign w:val="center"/>
          </w:tcPr>
          <w:p w14:paraId="147EB13C" w14:textId="306F4B63" w:rsidR="00C542E7" w:rsidRDefault="00316091" w:rsidP="002A2992">
            <w:pPr>
              <w:jc w:val="center"/>
              <w:rPr>
                <w:rFonts w:ascii="Quando" w:hAnsi="Quando"/>
              </w:rPr>
            </w:pPr>
            <w:r>
              <w:rPr>
                <w:rFonts w:ascii="Quando" w:hAnsi="Quando"/>
              </w:rPr>
              <w:t>Physique ou naturel</w:t>
            </w:r>
          </w:p>
        </w:tc>
        <w:tc>
          <w:tcPr>
            <w:tcW w:w="0" w:type="auto"/>
            <w:vAlign w:val="center"/>
          </w:tcPr>
          <w:p w14:paraId="5B61FB33" w14:textId="501A9CB5" w:rsidR="00C542E7" w:rsidRDefault="00316091" w:rsidP="002A2992">
            <w:pPr>
              <w:jc w:val="center"/>
              <w:rPr>
                <w:rFonts w:ascii="Quando" w:hAnsi="Quando"/>
              </w:rPr>
            </w:pPr>
            <w:r>
              <w:rPr>
                <w:rFonts w:ascii="Quando" w:hAnsi="Quando"/>
              </w:rPr>
              <w:t>Corps</w:t>
            </w:r>
          </w:p>
        </w:tc>
        <w:tc>
          <w:tcPr>
            <w:tcW w:w="0" w:type="auto"/>
            <w:vAlign w:val="center"/>
          </w:tcPr>
          <w:p w14:paraId="58EEBA67" w14:textId="364FC16F" w:rsidR="00C542E7" w:rsidRDefault="00316091" w:rsidP="002A2992">
            <w:pPr>
              <w:jc w:val="center"/>
              <w:rPr>
                <w:rFonts w:ascii="Quando" w:hAnsi="Quando"/>
              </w:rPr>
            </w:pPr>
            <w:r>
              <w:rPr>
                <w:rFonts w:ascii="Quando" w:hAnsi="Quando"/>
              </w:rPr>
              <w:t>Soigner, jardiner, courir</w:t>
            </w:r>
          </w:p>
        </w:tc>
      </w:tr>
      <w:tr w:rsidR="00C542E7" w14:paraId="63090DC0" w14:textId="77777777" w:rsidTr="002A2992">
        <w:trPr>
          <w:trHeight w:val="825"/>
        </w:trPr>
        <w:tc>
          <w:tcPr>
            <w:tcW w:w="0" w:type="auto"/>
            <w:vAlign w:val="center"/>
          </w:tcPr>
          <w:p w14:paraId="02370AA8" w14:textId="0965403E" w:rsidR="00C542E7" w:rsidRDefault="00316091" w:rsidP="002A2992">
            <w:pPr>
              <w:jc w:val="center"/>
              <w:rPr>
                <w:rFonts w:ascii="Quando" w:hAnsi="Quando"/>
              </w:rPr>
            </w:pPr>
            <w:r>
              <w:rPr>
                <w:rFonts w:ascii="Quando" w:hAnsi="Quando"/>
              </w:rPr>
              <w:t>Musical et rythmique</w:t>
            </w:r>
          </w:p>
        </w:tc>
        <w:tc>
          <w:tcPr>
            <w:tcW w:w="0" w:type="auto"/>
            <w:vAlign w:val="center"/>
          </w:tcPr>
          <w:p w14:paraId="14A091B8" w14:textId="77777777" w:rsidR="00C542E7" w:rsidRDefault="00C542E7" w:rsidP="002A2992">
            <w:pPr>
              <w:jc w:val="center"/>
              <w:rPr>
                <w:rFonts w:ascii="Quando" w:hAnsi="Quando"/>
              </w:rPr>
            </w:pPr>
          </w:p>
        </w:tc>
        <w:tc>
          <w:tcPr>
            <w:tcW w:w="0" w:type="auto"/>
            <w:vAlign w:val="center"/>
          </w:tcPr>
          <w:p w14:paraId="6F030CA5" w14:textId="3AF15716" w:rsidR="00C542E7" w:rsidRDefault="006E680A" w:rsidP="002A2992">
            <w:pPr>
              <w:jc w:val="center"/>
              <w:rPr>
                <w:rFonts w:ascii="Quando" w:hAnsi="Quando"/>
              </w:rPr>
            </w:pPr>
            <w:r>
              <w:rPr>
                <w:rFonts w:ascii="Quando" w:hAnsi="Quando"/>
              </w:rPr>
              <w:t>Danseur, musicien</w:t>
            </w:r>
          </w:p>
        </w:tc>
      </w:tr>
      <w:tr w:rsidR="00C542E7" w14:paraId="0EBC1C86" w14:textId="77777777" w:rsidTr="002A2992">
        <w:trPr>
          <w:trHeight w:val="825"/>
        </w:trPr>
        <w:tc>
          <w:tcPr>
            <w:tcW w:w="0" w:type="auto"/>
            <w:vAlign w:val="center"/>
          </w:tcPr>
          <w:p w14:paraId="6D6169AC" w14:textId="0B474756" w:rsidR="00C542E7" w:rsidRDefault="006E680A" w:rsidP="002A2992">
            <w:pPr>
              <w:jc w:val="center"/>
              <w:rPr>
                <w:rFonts w:ascii="Quando" w:hAnsi="Quando"/>
              </w:rPr>
            </w:pPr>
            <w:r>
              <w:rPr>
                <w:rFonts w:ascii="Quando" w:hAnsi="Quando"/>
              </w:rPr>
              <w:lastRenderedPageBreak/>
              <w:t>Interpersonnel</w:t>
            </w:r>
          </w:p>
        </w:tc>
        <w:tc>
          <w:tcPr>
            <w:tcW w:w="0" w:type="auto"/>
            <w:vAlign w:val="center"/>
          </w:tcPr>
          <w:p w14:paraId="4D1FCD0A" w14:textId="0049EE39" w:rsidR="00C542E7" w:rsidRDefault="006E680A" w:rsidP="002A2992">
            <w:pPr>
              <w:jc w:val="center"/>
              <w:rPr>
                <w:rFonts w:ascii="Quando" w:hAnsi="Quando"/>
              </w:rPr>
            </w:pPr>
            <w:r>
              <w:rPr>
                <w:rFonts w:ascii="Quando" w:hAnsi="Quando"/>
              </w:rPr>
              <w:t>Social / relationnel</w:t>
            </w:r>
          </w:p>
        </w:tc>
        <w:tc>
          <w:tcPr>
            <w:tcW w:w="0" w:type="auto"/>
            <w:vAlign w:val="center"/>
          </w:tcPr>
          <w:p w14:paraId="5809E5A7" w14:textId="1769C07F" w:rsidR="00C542E7" w:rsidRDefault="00C626A0" w:rsidP="002A2992">
            <w:pPr>
              <w:jc w:val="center"/>
              <w:rPr>
                <w:rFonts w:ascii="Quando" w:hAnsi="Quando"/>
              </w:rPr>
            </w:pPr>
            <w:r>
              <w:rPr>
                <w:rFonts w:ascii="Quando" w:hAnsi="Quando"/>
              </w:rPr>
              <w:t>Manager</w:t>
            </w:r>
            <w:r w:rsidR="006E680A">
              <w:rPr>
                <w:rFonts w:ascii="Quando" w:hAnsi="Quando"/>
              </w:rPr>
              <w:t>, support client</w:t>
            </w:r>
          </w:p>
        </w:tc>
      </w:tr>
      <w:tr w:rsidR="00C542E7" w14:paraId="42859313" w14:textId="77777777" w:rsidTr="002A2992">
        <w:trPr>
          <w:trHeight w:val="825"/>
        </w:trPr>
        <w:tc>
          <w:tcPr>
            <w:tcW w:w="0" w:type="auto"/>
            <w:vAlign w:val="center"/>
          </w:tcPr>
          <w:p w14:paraId="619F06E3" w14:textId="66E66DF7" w:rsidR="00C542E7" w:rsidRDefault="00330F36" w:rsidP="002A2992">
            <w:pPr>
              <w:jc w:val="center"/>
              <w:rPr>
                <w:rFonts w:ascii="Quando" w:hAnsi="Quando"/>
              </w:rPr>
            </w:pPr>
            <w:r>
              <w:rPr>
                <w:rFonts w:ascii="Quando" w:hAnsi="Quando"/>
              </w:rPr>
              <w:t>Intrapersonnel</w:t>
            </w:r>
          </w:p>
        </w:tc>
        <w:tc>
          <w:tcPr>
            <w:tcW w:w="0" w:type="auto"/>
            <w:vAlign w:val="center"/>
          </w:tcPr>
          <w:p w14:paraId="2CD813E0" w14:textId="1EDD937D" w:rsidR="00C542E7" w:rsidRDefault="00330F36" w:rsidP="002A2992">
            <w:pPr>
              <w:jc w:val="center"/>
              <w:rPr>
                <w:rFonts w:ascii="Quando" w:hAnsi="Quando"/>
              </w:rPr>
            </w:pPr>
            <w:r>
              <w:rPr>
                <w:rFonts w:ascii="Quando" w:hAnsi="Quando"/>
              </w:rPr>
              <w:t xml:space="preserve">Son monde </w:t>
            </w:r>
            <w:r w:rsidR="00C626A0">
              <w:rPr>
                <w:rFonts w:ascii="Quando" w:hAnsi="Quando"/>
              </w:rPr>
              <w:t>intérieur</w:t>
            </w:r>
          </w:p>
        </w:tc>
        <w:tc>
          <w:tcPr>
            <w:tcW w:w="0" w:type="auto"/>
            <w:vAlign w:val="center"/>
          </w:tcPr>
          <w:p w14:paraId="787F30F1" w14:textId="2E385FD7" w:rsidR="00C542E7" w:rsidRDefault="00330F36" w:rsidP="002A2992">
            <w:pPr>
              <w:jc w:val="center"/>
              <w:rPr>
                <w:rFonts w:ascii="Quando" w:hAnsi="Quando"/>
              </w:rPr>
            </w:pPr>
            <w:r>
              <w:rPr>
                <w:rFonts w:ascii="Quando" w:hAnsi="Quando"/>
              </w:rPr>
              <w:t>Gestion des émotion , psychologue</w:t>
            </w:r>
          </w:p>
        </w:tc>
      </w:tr>
    </w:tbl>
    <w:p w14:paraId="1F7ED35F" w14:textId="2CBCA0BC" w:rsidR="00C30F9D" w:rsidRDefault="00C30F9D" w:rsidP="00330F36">
      <w:pPr>
        <w:jc w:val="center"/>
        <w:rPr>
          <w:rFonts w:ascii="Quando" w:hAnsi="Quando"/>
        </w:rPr>
      </w:pPr>
    </w:p>
    <w:p w14:paraId="6A117648" w14:textId="77777777" w:rsidR="002A2992" w:rsidRDefault="002A2992" w:rsidP="00330F36">
      <w:pPr>
        <w:jc w:val="center"/>
        <w:rPr>
          <w:rFonts w:ascii="Quando" w:hAnsi="Quando"/>
        </w:rPr>
      </w:pPr>
    </w:p>
    <w:p w14:paraId="2E107FCE" w14:textId="7B7AFBA7" w:rsidR="002A2992" w:rsidRDefault="0002626B" w:rsidP="002A2992">
      <w:pPr>
        <w:rPr>
          <w:rFonts w:ascii="Quando" w:hAnsi="Quando"/>
        </w:rPr>
      </w:pPr>
      <w:r>
        <w:rPr>
          <w:rFonts w:ascii="Quando" w:hAnsi="Quando"/>
        </w:rPr>
        <w:t xml:space="preserve">Chaque personne </w:t>
      </w:r>
      <w:r w:rsidR="001B5C34">
        <w:rPr>
          <w:rFonts w:ascii="Quando" w:hAnsi="Quando"/>
        </w:rPr>
        <w:t xml:space="preserve">développe une palette d’intelligences en fonction de ses </w:t>
      </w:r>
      <w:r w:rsidR="00C626A0">
        <w:rPr>
          <w:rFonts w:ascii="Quando" w:hAnsi="Quando"/>
        </w:rPr>
        <w:t>appétences</w:t>
      </w:r>
      <w:r w:rsidR="001B5C34">
        <w:rPr>
          <w:rFonts w:ascii="Quando" w:hAnsi="Quando"/>
        </w:rPr>
        <w:t xml:space="preserve"> et de ce qu’il souhaite ou non développer. Il est très rare d’être </w:t>
      </w:r>
      <w:r w:rsidR="00C626A0">
        <w:rPr>
          <w:rFonts w:ascii="Quando" w:hAnsi="Quando"/>
        </w:rPr>
        <w:t>ultraspécialisé</w:t>
      </w:r>
      <w:r w:rsidR="001B5C34">
        <w:rPr>
          <w:rFonts w:ascii="Quando" w:hAnsi="Quando"/>
        </w:rPr>
        <w:t xml:space="preserve"> car cela a tendance à </w:t>
      </w:r>
      <w:r w:rsidR="00484640">
        <w:rPr>
          <w:rFonts w:ascii="Quando" w:hAnsi="Quando"/>
        </w:rPr>
        <w:t xml:space="preserve">donner des gens considérés comme </w:t>
      </w:r>
      <w:r w:rsidR="00C626A0">
        <w:rPr>
          <w:rFonts w:ascii="Quando" w:hAnsi="Quando"/>
        </w:rPr>
        <w:t>inadaptés</w:t>
      </w:r>
      <w:r w:rsidR="00484640">
        <w:rPr>
          <w:rFonts w:ascii="Quando" w:hAnsi="Quando"/>
        </w:rPr>
        <w:t>.</w:t>
      </w:r>
    </w:p>
    <w:p w14:paraId="7D6DF5E8" w14:textId="5538ABAF" w:rsidR="00484640" w:rsidRDefault="00484640" w:rsidP="002A2992">
      <w:pPr>
        <w:rPr>
          <w:rFonts w:ascii="Quando" w:hAnsi="Quando"/>
        </w:rPr>
      </w:pPr>
      <w:r>
        <w:rPr>
          <w:rFonts w:ascii="Quando" w:hAnsi="Quando"/>
        </w:rPr>
        <w:t xml:space="preserve">L’idée, une fois que l’on connais ses différentes intelligences est de pouvoir </w:t>
      </w:r>
      <w:r w:rsidR="007248A6">
        <w:rPr>
          <w:rFonts w:ascii="Quando" w:hAnsi="Quando"/>
        </w:rPr>
        <w:t>transférer les compétences d’une forme d’intelligence à l’autre.</w:t>
      </w:r>
    </w:p>
    <w:p w14:paraId="1CC673B1" w14:textId="77777777" w:rsidR="007248A6" w:rsidRDefault="007248A6" w:rsidP="002A2992">
      <w:pPr>
        <w:rPr>
          <w:rFonts w:ascii="Quando" w:hAnsi="Quando"/>
        </w:rPr>
      </w:pPr>
    </w:p>
    <w:p w14:paraId="3230289F" w14:textId="493D9EF2" w:rsidR="007248A6" w:rsidRDefault="007248A6" w:rsidP="002A2992">
      <w:pPr>
        <w:rPr>
          <w:rFonts w:ascii="Quando" w:hAnsi="Quando"/>
        </w:rPr>
      </w:pPr>
      <w:r>
        <w:rPr>
          <w:rFonts w:ascii="Quando" w:hAnsi="Quando"/>
        </w:rPr>
        <w:t xml:space="preserve">Remarque : les dernières recherches tendent à montrer que </w:t>
      </w:r>
      <w:r w:rsidR="00C626A0">
        <w:rPr>
          <w:rFonts w:ascii="Quando" w:hAnsi="Quando"/>
        </w:rPr>
        <w:t>le QI est plus acquis que inné.</w:t>
      </w:r>
    </w:p>
    <w:p w14:paraId="25A72830" w14:textId="77777777" w:rsidR="00C626A0" w:rsidRDefault="00C626A0" w:rsidP="002A2992">
      <w:pPr>
        <w:rPr>
          <w:rFonts w:ascii="Quando" w:hAnsi="Quando"/>
        </w:rPr>
      </w:pPr>
    </w:p>
    <w:p w14:paraId="369D97F5" w14:textId="336E35CB" w:rsidR="00C626A0" w:rsidRPr="0002105B" w:rsidRDefault="00751B57" w:rsidP="002A2992">
      <w:pPr>
        <w:rPr>
          <w:rFonts w:ascii="Quando" w:hAnsi="Quando"/>
          <w:u w:val="single"/>
        </w:rPr>
      </w:pPr>
      <w:r w:rsidRPr="0002105B">
        <w:rPr>
          <w:rFonts w:ascii="Quando" w:hAnsi="Quando"/>
          <w:u w:val="single"/>
        </w:rPr>
        <w:t>Exercice</w:t>
      </w:r>
    </w:p>
    <w:p w14:paraId="2DFBCE99" w14:textId="4EF87BFC" w:rsidR="00751B57" w:rsidRDefault="00751B57" w:rsidP="0002105B">
      <w:pPr>
        <w:pStyle w:val="Paragraphedeliste"/>
        <w:numPr>
          <w:ilvl w:val="0"/>
          <w:numId w:val="6"/>
        </w:numPr>
        <w:shd w:val="clear" w:color="auto" w:fill="E7E6E6" w:themeFill="background2"/>
        <w:rPr>
          <w:rFonts w:ascii="Quando" w:hAnsi="Quando"/>
        </w:rPr>
      </w:pPr>
      <w:r>
        <w:rPr>
          <w:rFonts w:ascii="Quando" w:hAnsi="Quando"/>
        </w:rPr>
        <w:t>Lier chaque forme d’intelligence à une couleur (de son choix ou du cours)</w:t>
      </w:r>
    </w:p>
    <w:p w14:paraId="04A97D63" w14:textId="3EDE25A0" w:rsidR="009F239A" w:rsidRPr="006719D0" w:rsidRDefault="00F358AD" w:rsidP="006719D0">
      <w:pPr>
        <w:ind w:left="2124"/>
        <w:rPr>
          <w:rFonts w:ascii="Quando" w:hAnsi="Quando"/>
          <w:color w:val="FF0000"/>
        </w:rPr>
      </w:pPr>
      <w:r w:rsidRPr="006719D0">
        <w:rPr>
          <w:rFonts w:ascii="Quando" w:hAnsi="Quando"/>
          <w:color w:val="FF0000"/>
        </w:rPr>
        <w:t>Logique et mathématiques – rouge</w:t>
      </w:r>
    </w:p>
    <w:p w14:paraId="5B9295CD" w14:textId="15CB687C" w:rsidR="00F358AD" w:rsidRPr="006719D0" w:rsidRDefault="00F358AD" w:rsidP="006719D0">
      <w:pPr>
        <w:ind w:left="2124"/>
        <w:rPr>
          <w:rFonts w:ascii="Quando" w:hAnsi="Quando"/>
          <w:color w:val="ED7D31" w:themeColor="accent2"/>
        </w:rPr>
      </w:pPr>
      <w:r w:rsidRPr="006719D0">
        <w:rPr>
          <w:rFonts w:ascii="Quando" w:hAnsi="Quando"/>
          <w:color w:val="ED7D31" w:themeColor="accent2"/>
        </w:rPr>
        <w:t>Verbale et linguistique – orange</w:t>
      </w:r>
    </w:p>
    <w:p w14:paraId="50B3A812" w14:textId="6C3C37C0" w:rsidR="00F358AD" w:rsidRPr="006719D0" w:rsidRDefault="00EC7EF3" w:rsidP="006719D0">
      <w:pPr>
        <w:ind w:left="2124"/>
        <w:rPr>
          <w:rFonts w:ascii="Quando" w:hAnsi="Quando"/>
          <w:color w:val="70AD47" w:themeColor="accent6"/>
        </w:rPr>
      </w:pPr>
      <w:r w:rsidRPr="006719D0">
        <w:rPr>
          <w:rFonts w:ascii="Quando" w:hAnsi="Quando"/>
          <w:color w:val="70AD47" w:themeColor="accent6"/>
        </w:rPr>
        <w:t xml:space="preserve">Visuelle et </w:t>
      </w:r>
      <w:r w:rsidR="000D1CD1" w:rsidRPr="006719D0">
        <w:rPr>
          <w:rFonts w:ascii="Quando" w:hAnsi="Quando"/>
          <w:color w:val="70AD47" w:themeColor="accent6"/>
        </w:rPr>
        <w:t>spatiale</w:t>
      </w:r>
      <w:r w:rsidRPr="006719D0">
        <w:rPr>
          <w:rFonts w:ascii="Quando" w:hAnsi="Quando"/>
          <w:color w:val="70AD47" w:themeColor="accent6"/>
        </w:rPr>
        <w:t xml:space="preserve"> – verte</w:t>
      </w:r>
    </w:p>
    <w:p w14:paraId="379D4965" w14:textId="5756D4E9" w:rsidR="00EC7EF3" w:rsidRPr="006719D0" w:rsidRDefault="00EC7EF3" w:rsidP="006719D0">
      <w:pPr>
        <w:ind w:left="2124"/>
        <w:rPr>
          <w:rFonts w:ascii="Quando" w:hAnsi="Quando"/>
          <w:color w:val="FF66CC"/>
        </w:rPr>
      </w:pPr>
      <w:r w:rsidRPr="006719D0">
        <w:rPr>
          <w:rFonts w:ascii="Quando" w:hAnsi="Quando"/>
          <w:color w:val="FF66CC"/>
        </w:rPr>
        <w:t>Physique et naturelle – rose</w:t>
      </w:r>
    </w:p>
    <w:p w14:paraId="5FC92CF2" w14:textId="6CBA2FDD" w:rsidR="00EC7EF3" w:rsidRPr="006719D0" w:rsidRDefault="00EC7EF3" w:rsidP="006719D0">
      <w:pPr>
        <w:ind w:left="2124"/>
        <w:rPr>
          <w:rFonts w:ascii="Quando" w:hAnsi="Quando"/>
          <w:color w:val="FFFF00"/>
        </w:rPr>
      </w:pPr>
      <w:r w:rsidRPr="006719D0">
        <w:rPr>
          <w:rFonts w:ascii="Quando" w:hAnsi="Quando"/>
          <w:color w:val="FFFF00"/>
        </w:rPr>
        <w:t>Musicale et rythmique – jaune</w:t>
      </w:r>
    </w:p>
    <w:p w14:paraId="08FC63C2" w14:textId="3B94DE6B" w:rsidR="00EC7EF3" w:rsidRPr="006719D0" w:rsidRDefault="006719D0" w:rsidP="006719D0">
      <w:pPr>
        <w:ind w:left="2124"/>
        <w:rPr>
          <w:rFonts w:ascii="Quando" w:hAnsi="Quando"/>
          <w:color w:val="00B0F0"/>
        </w:rPr>
      </w:pPr>
      <w:r w:rsidRPr="006719D0">
        <w:rPr>
          <w:rFonts w:ascii="Quando" w:hAnsi="Quando"/>
          <w:color w:val="00B0F0"/>
        </w:rPr>
        <w:t>Interpersonnelle – bleue</w:t>
      </w:r>
    </w:p>
    <w:p w14:paraId="21A1C6EE" w14:textId="7ABE37B8" w:rsidR="006719D0" w:rsidRPr="006719D0" w:rsidRDefault="006719D0" w:rsidP="006719D0">
      <w:pPr>
        <w:ind w:left="2124"/>
        <w:rPr>
          <w:rFonts w:ascii="Quando" w:hAnsi="Quando"/>
          <w:color w:val="7030A0"/>
        </w:rPr>
      </w:pPr>
      <w:r w:rsidRPr="006719D0">
        <w:rPr>
          <w:rFonts w:ascii="Quando" w:hAnsi="Quando"/>
          <w:color w:val="7030A0"/>
        </w:rPr>
        <w:t>Intrapersonnelle – violet</w:t>
      </w:r>
    </w:p>
    <w:p w14:paraId="0198F108" w14:textId="77777777" w:rsidR="006719D0" w:rsidRPr="009F239A" w:rsidRDefault="006719D0" w:rsidP="009F239A">
      <w:pPr>
        <w:rPr>
          <w:rFonts w:ascii="Quando" w:hAnsi="Quando"/>
        </w:rPr>
      </w:pPr>
    </w:p>
    <w:p w14:paraId="3BB3C11B" w14:textId="018E6E6A" w:rsidR="00751B57" w:rsidRDefault="00F756F4" w:rsidP="0002105B">
      <w:pPr>
        <w:pStyle w:val="Paragraphedeliste"/>
        <w:numPr>
          <w:ilvl w:val="0"/>
          <w:numId w:val="6"/>
        </w:numPr>
        <w:shd w:val="clear" w:color="auto" w:fill="E7E6E6" w:themeFill="background2"/>
        <w:rPr>
          <w:rFonts w:ascii="Quando" w:hAnsi="Quando"/>
        </w:rPr>
      </w:pPr>
      <w:r>
        <w:rPr>
          <w:rFonts w:ascii="Quando" w:hAnsi="Quando"/>
        </w:rPr>
        <w:t>Trier ces formes d’intelligences de la plus développée à la moins développer</w:t>
      </w:r>
    </w:p>
    <w:p w14:paraId="3F13FF0B" w14:textId="77777777" w:rsidR="000D1CD1" w:rsidRDefault="000D1CD1" w:rsidP="000D1CD1">
      <w:pPr>
        <w:ind w:left="2124"/>
        <w:rPr>
          <w:rFonts w:ascii="Quando" w:hAnsi="Quando"/>
          <w:color w:val="FF0000"/>
        </w:rPr>
      </w:pPr>
    </w:p>
    <w:p w14:paraId="33AA3D6E" w14:textId="77777777" w:rsidR="000D1CD1" w:rsidRPr="000D1CD1" w:rsidRDefault="000D1CD1" w:rsidP="000D1CD1">
      <w:pPr>
        <w:ind w:left="2124"/>
        <w:rPr>
          <w:rFonts w:ascii="Quando" w:hAnsi="Quando"/>
          <w:color w:val="00B0F0"/>
        </w:rPr>
      </w:pPr>
      <w:r w:rsidRPr="000D1CD1">
        <w:rPr>
          <w:rFonts w:ascii="Quando" w:hAnsi="Quando"/>
          <w:color w:val="00B0F0"/>
        </w:rPr>
        <w:t>Interpersonnelle – bleue</w:t>
      </w:r>
    </w:p>
    <w:p w14:paraId="52A45D3E" w14:textId="0D4562CA" w:rsidR="002D03BD" w:rsidRPr="000D1CD1" w:rsidRDefault="002D03BD" w:rsidP="002D03BD">
      <w:pPr>
        <w:ind w:left="2124"/>
        <w:rPr>
          <w:rFonts w:ascii="Quando" w:hAnsi="Quando"/>
          <w:color w:val="70AD47" w:themeColor="accent6"/>
        </w:rPr>
      </w:pPr>
      <w:r w:rsidRPr="000D1CD1">
        <w:rPr>
          <w:rFonts w:ascii="Quando" w:hAnsi="Quando"/>
          <w:color w:val="70AD47" w:themeColor="accent6"/>
        </w:rPr>
        <w:t>Visuelle et spatiale – verte</w:t>
      </w:r>
    </w:p>
    <w:p w14:paraId="2972F40C" w14:textId="77777777" w:rsidR="002D03BD" w:rsidRPr="000D1CD1" w:rsidRDefault="002D03BD" w:rsidP="002D03BD">
      <w:pPr>
        <w:ind w:left="2124"/>
        <w:rPr>
          <w:rFonts w:ascii="Quando" w:hAnsi="Quando"/>
          <w:color w:val="ED7D31" w:themeColor="accent2"/>
        </w:rPr>
      </w:pPr>
      <w:r w:rsidRPr="000D1CD1">
        <w:rPr>
          <w:rFonts w:ascii="Quando" w:hAnsi="Quando"/>
          <w:color w:val="ED7D31" w:themeColor="accent2"/>
        </w:rPr>
        <w:t>Verbale et linguistique – orange</w:t>
      </w:r>
    </w:p>
    <w:p w14:paraId="7084CF44" w14:textId="0A717EA4" w:rsidR="000D1CD1" w:rsidRPr="000D1CD1" w:rsidRDefault="000D1CD1" w:rsidP="000D1CD1">
      <w:pPr>
        <w:ind w:left="2124"/>
        <w:rPr>
          <w:rFonts w:ascii="Quando" w:hAnsi="Quando"/>
          <w:color w:val="FF0000"/>
        </w:rPr>
      </w:pPr>
      <w:r w:rsidRPr="000D1CD1">
        <w:rPr>
          <w:rFonts w:ascii="Quando" w:hAnsi="Quando"/>
          <w:color w:val="FF0000"/>
        </w:rPr>
        <w:lastRenderedPageBreak/>
        <w:t>Logique et mathématiques – rouge</w:t>
      </w:r>
    </w:p>
    <w:p w14:paraId="059DCB20" w14:textId="20A22C93" w:rsidR="000D1CD1" w:rsidRPr="000D1CD1" w:rsidRDefault="002D03BD" w:rsidP="000D1CD1">
      <w:pPr>
        <w:ind w:left="2124"/>
        <w:rPr>
          <w:rFonts w:ascii="Quando" w:hAnsi="Quando"/>
          <w:color w:val="FF66CC"/>
        </w:rPr>
      </w:pPr>
      <w:r w:rsidRPr="000D1CD1">
        <w:rPr>
          <w:rFonts w:ascii="Quando" w:hAnsi="Quando"/>
          <w:color w:val="FF66CC"/>
        </w:rPr>
        <w:t xml:space="preserve">Physique et naturelle </w:t>
      </w:r>
      <w:r w:rsidR="000D1CD1" w:rsidRPr="000D1CD1">
        <w:rPr>
          <w:rFonts w:ascii="Quando" w:hAnsi="Quando"/>
          <w:color w:val="FF66CC"/>
        </w:rPr>
        <w:t>– rose</w:t>
      </w:r>
    </w:p>
    <w:p w14:paraId="7AD3C3D2" w14:textId="77777777" w:rsidR="002D03BD" w:rsidRPr="000D1CD1" w:rsidRDefault="002D03BD" w:rsidP="002D03BD">
      <w:pPr>
        <w:ind w:left="2124"/>
        <w:rPr>
          <w:rFonts w:ascii="Quando" w:hAnsi="Quando"/>
          <w:color w:val="7030A0"/>
        </w:rPr>
      </w:pPr>
      <w:r w:rsidRPr="000D1CD1">
        <w:rPr>
          <w:rFonts w:ascii="Quando" w:hAnsi="Quando"/>
          <w:color w:val="7030A0"/>
        </w:rPr>
        <w:t>Intrapersonnelle – violet</w:t>
      </w:r>
    </w:p>
    <w:p w14:paraId="11864599" w14:textId="77777777" w:rsidR="000D1CD1" w:rsidRPr="000D1CD1" w:rsidRDefault="000D1CD1" w:rsidP="000D1CD1">
      <w:pPr>
        <w:ind w:left="2124"/>
        <w:rPr>
          <w:rFonts w:ascii="Quando" w:hAnsi="Quando"/>
          <w:color w:val="FFFF00"/>
        </w:rPr>
      </w:pPr>
      <w:r w:rsidRPr="000D1CD1">
        <w:rPr>
          <w:rFonts w:ascii="Quando" w:hAnsi="Quando"/>
          <w:color w:val="FFFF00"/>
        </w:rPr>
        <w:t>Musicale et rythmique – jaune</w:t>
      </w:r>
    </w:p>
    <w:p w14:paraId="14E88153" w14:textId="228F60E0" w:rsidR="009F239A" w:rsidRPr="0002105B" w:rsidRDefault="00F756F4" w:rsidP="0002105B">
      <w:pPr>
        <w:pStyle w:val="Paragraphedeliste"/>
        <w:numPr>
          <w:ilvl w:val="0"/>
          <w:numId w:val="6"/>
        </w:numPr>
        <w:shd w:val="clear" w:color="auto" w:fill="E7E6E6" w:themeFill="background2"/>
        <w:rPr>
          <w:rFonts w:ascii="Quando" w:hAnsi="Quando"/>
        </w:rPr>
      </w:pPr>
      <w:r w:rsidRPr="0002105B">
        <w:rPr>
          <w:rFonts w:ascii="Quando" w:hAnsi="Quando"/>
        </w:rPr>
        <w:t xml:space="preserve">Pour chaque forme d’intelligence, </w:t>
      </w:r>
      <w:r w:rsidR="009F239A" w:rsidRPr="0002105B">
        <w:rPr>
          <w:rFonts w:ascii="Quando" w:hAnsi="Quando"/>
        </w:rPr>
        <w:t>décrire une situation où elle a été / aurait pu être utilisée</w:t>
      </w:r>
    </w:p>
    <w:p w14:paraId="776C2549" w14:textId="77777777" w:rsidR="002D03BD" w:rsidRDefault="002D03BD" w:rsidP="00536753">
      <w:pPr>
        <w:spacing w:before="120" w:after="120"/>
        <w:jc w:val="center"/>
        <w:rPr>
          <w:rFonts w:ascii="Quando" w:hAnsi="Quando"/>
        </w:rPr>
      </w:pPr>
    </w:p>
    <w:tbl>
      <w:tblPr>
        <w:tblStyle w:val="Grilledutableau"/>
        <w:tblW w:w="0" w:type="auto"/>
        <w:jc w:val="center"/>
        <w:tblLook w:val="04A0" w:firstRow="1" w:lastRow="0" w:firstColumn="1" w:lastColumn="0" w:noHBand="0" w:noVBand="1"/>
      </w:tblPr>
      <w:tblGrid>
        <w:gridCol w:w="3539"/>
        <w:gridCol w:w="5523"/>
      </w:tblGrid>
      <w:tr w:rsidR="002D03BD" w14:paraId="62C153B5" w14:textId="77777777" w:rsidTr="008B2941">
        <w:trPr>
          <w:jc w:val="center"/>
        </w:trPr>
        <w:tc>
          <w:tcPr>
            <w:tcW w:w="3539" w:type="dxa"/>
          </w:tcPr>
          <w:p w14:paraId="3D2C8808" w14:textId="19D81731" w:rsidR="002D03BD" w:rsidRDefault="002D03BD" w:rsidP="00536753">
            <w:pPr>
              <w:spacing w:before="120" w:after="120"/>
              <w:jc w:val="center"/>
              <w:rPr>
                <w:rFonts w:ascii="Quando" w:hAnsi="Quando"/>
              </w:rPr>
            </w:pPr>
            <w:r w:rsidRPr="000D1CD1">
              <w:rPr>
                <w:rFonts w:ascii="Quando" w:hAnsi="Quando"/>
                <w:color w:val="00B0F0"/>
              </w:rPr>
              <w:t>Interpersonnelle</w:t>
            </w:r>
          </w:p>
        </w:tc>
        <w:tc>
          <w:tcPr>
            <w:tcW w:w="5523" w:type="dxa"/>
          </w:tcPr>
          <w:p w14:paraId="706B62FC" w14:textId="1D67B4AD" w:rsidR="002D03BD" w:rsidRDefault="00FB2D87" w:rsidP="00536753">
            <w:pPr>
              <w:spacing w:before="120" w:after="120"/>
              <w:jc w:val="center"/>
              <w:rPr>
                <w:rFonts w:ascii="Quando" w:hAnsi="Quando"/>
              </w:rPr>
            </w:pPr>
            <w:r>
              <w:rPr>
                <w:rFonts w:ascii="Quando" w:hAnsi="Quando"/>
              </w:rPr>
              <w:t>Support client</w:t>
            </w:r>
          </w:p>
        </w:tc>
      </w:tr>
      <w:tr w:rsidR="002D03BD" w14:paraId="4EC67F12" w14:textId="77777777" w:rsidTr="008B2941">
        <w:trPr>
          <w:jc w:val="center"/>
        </w:trPr>
        <w:tc>
          <w:tcPr>
            <w:tcW w:w="3539" w:type="dxa"/>
          </w:tcPr>
          <w:p w14:paraId="2DB531D4" w14:textId="39EB884B" w:rsidR="002D03BD" w:rsidRDefault="002D03BD" w:rsidP="00536753">
            <w:pPr>
              <w:spacing w:before="120" w:after="120"/>
              <w:jc w:val="center"/>
              <w:rPr>
                <w:rFonts w:ascii="Quando" w:hAnsi="Quando"/>
              </w:rPr>
            </w:pPr>
            <w:r w:rsidRPr="000D1CD1">
              <w:rPr>
                <w:rFonts w:ascii="Quando" w:hAnsi="Quando"/>
                <w:color w:val="70AD47" w:themeColor="accent6"/>
              </w:rPr>
              <w:t>Visuelle et spatiale</w:t>
            </w:r>
          </w:p>
        </w:tc>
        <w:tc>
          <w:tcPr>
            <w:tcW w:w="5523" w:type="dxa"/>
          </w:tcPr>
          <w:p w14:paraId="1B455B26" w14:textId="4656EFBD" w:rsidR="002D03BD" w:rsidRDefault="00FB2D87" w:rsidP="00536753">
            <w:pPr>
              <w:spacing w:before="120" w:after="120"/>
              <w:jc w:val="center"/>
              <w:rPr>
                <w:rFonts w:ascii="Quando" w:hAnsi="Quando"/>
              </w:rPr>
            </w:pPr>
            <w:r>
              <w:rPr>
                <w:rFonts w:ascii="Quando" w:hAnsi="Quando"/>
              </w:rPr>
              <w:t>Dessin et activités créatives</w:t>
            </w:r>
          </w:p>
        </w:tc>
      </w:tr>
      <w:tr w:rsidR="002D03BD" w14:paraId="7D2ADE34" w14:textId="77777777" w:rsidTr="008B2941">
        <w:trPr>
          <w:jc w:val="center"/>
        </w:trPr>
        <w:tc>
          <w:tcPr>
            <w:tcW w:w="3539" w:type="dxa"/>
          </w:tcPr>
          <w:p w14:paraId="3005AD35" w14:textId="0CCECD4F" w:rsidR="002D03BD" w:rsidRDefault="002D03BD" w:rsidP="00536753">
            <w:pPr>
              <w:spacing w:before="120" w:after="120"/>
              <w:jc w:val="center"/>
              <w:rPr>
                <w:rFonts w:ascii="Quando" w:hAnsi="Quando"/>
              </w:rPr>
            </w:pPr>
            <w:r w:rsidRPr="000D1CD1">
              <w:rPr>
                <w:rFonts w:ascii="Quando" w:hAnsi="Quando"/>
                <w:color w:val="ED7D31" w:themeColor="accent2"/>
              </w:rPr>
              <w:t>Verbale et linguistique</w:t>
            </w:r>
          </w:p>
        </w:tc>
        <w:tc>
          <w:tcPr>
            <w:tcW w:w="5523" w:type="dxa"/>
          </w:tcPr>
          <w:p w14:paraId="64D291A9" w14:textId="69DAB199" w:rsidR="002D03BD" w:rsidRDefault="00FB2D87" w:rsidP="00536753">
            <w:pPr>
              <w:spacing w:before="120" w:after="120"/>
              <w:jc w:val="center"/>
              <w:rPr>
                <w:rFonts w:ascii="Quando" w:hAnsi="Quando"/>
              </w:rPr>
            </w:pPr>
            <w:r>
              <w:rPr>
                <w:rFonts w:ascii="Quando" w:hAnsi="Quando"/>
              </w:rPr>
              <w:t xml:space="preserve">Piges sur </w:t>
            </w:r>
            <w:proofErr w:type="spellStart"/>
            <w:r>
              <w:rPr>
                <w:rFonts w:ascii="Quando" w:hAnsi="Quando"/>
              </w:rPr>
              <w:t>textbroker</w:t>
            </w:r>
            <w:proofErr w:type="spellEnd"/>
          </w:p>
        </w:tc>
      </w:tr>
      <w:tr w:rsidR="002D03BD" w14:paraId="20C5D977" w14:textId="77777777" w:rsidTr="008B2941">
        <w:trPr>
          <w:jc w:val="center"/>
        </w:trPr>
        <w:tc>
          <w:tcPr>
            <w:tcW w:w="3539" w:type="dxa"/>
          </w:tcPr>
          <w:p w14:paraId="709B5A9D" w14:textId="0D054A08" w:rsidR="002D03BD" w:rsidRDefault="002D03BD" w:rsidP="00536753">
            <w:pPr>
              <w:spacing w:before="120" w:after="120"/>
              <w:jc w:val="center"/>
              <w:rPr>
                <w:rFonts w:ascii="Quando" w:hAnsi="Quando"/>
              </w:rPr>
            </w:pPr>
            <w:r w:rsidRPr="000D1CD1">
              <w:rPr>
                <w:rFonts w:ascii="Quando" w:hAnsi="Quando"/>
                <w:color w:val="FF0000"/>
              </w:rPr>
              <w:t>Logique et mathématiques</w:t>
            </w:r>
          </w:p>
        </w:tc>
        <w:tc>
          <w:tcPr>
            <w:tcW w:w="5523" w:type="dxa"/>
          </w:tcPr>
          <w:p w14:paraId="12F01E44" w14:textId="09AAE577" w:rsidR="002D03BD" w:rsidRDefault="006808A6" w:rsidP="00536753">
            <w:pPr>
              <w:spacing w:before="120" w:after="120"/>
              <w:jc w:val="center"/>
              <w:rPr>
                <w:rFonts w:ascii="Quando" w:hAnsi="Quando"/>
              </w:rPr>
            </w:pPr>
            <w:r>
              <w:rPr>
                <w:rFonts w:ascii="Quando" w:hAnsi="Quando"/>
              </w:rPr>
              <w:t>Résoudre les casse-têtes</w:t>
            </w:r>
          </w:p>
        </w:tc>
      </w:tr>
      <w:tr w:rsidR="002D03BD" w14:paraId="6CB807DC" w14:textId="77777777" w:rsidTr="008B2941">
        <w:trPr>
          <w:jc w:val="center"/>
        </w:trPr>
        <w:tc>
          <w:tcPr>
            <w:tcW w:w="3539" w:type="dxa"/>
          </w:tcPr>
          <w:p w14:paraId="61347E00" w14:textId="0894DA53" w:rsidR="002D03BD" w:rsidRDefault="002D03BD" w:rsidP="00536753">
            <w:pPr>
              <w:spacing w:before="120" w:after="120"/>
              <w:jc w:val="center"/>
              <w:rPr>
                <w:rFonts w:ascii="Quando" w:hAnsi="Quando"/>
              </w:rPr>
            </w:pPr>
            <w:r w:rsidRPr="000D1CD1">
              <w:rPr>
                <w:rFonts w:ascii="Quando" w:hAnsi="Quando"/>
                <w:color w:val="FF66CC"/>
              </w:rPr>
              <w:t>Physique et naturelle</w:t>
            </w:r>
          </w:p>
        </w:tc>
        <w:tc>
          <w:tcPr>
            <w:tcW w:w="5523" w:type="dxa"/>
          </w:tcPr>
          <w:p w14:paraId="35D2A2B0" w14:textId="13507046" w:rsidR="002D03BD" w:rsidRDefault="006808A6" w:rsidP="00536753">
            <w:pPr>
              <w:spacing w:before="120" w:after="120"/>
              <w:jc w:val="center"/>
              <w:rPr>
                <w:rFonts w:ascii="Quando" w:hAnsi="Quando"/>
              </w:rPr>
            </w:pPr>
            <w:r>
              <w:rPr>
                <w:rFonts w:ascii="Quando" w:hAnsi="Quando"/>
              </w:rPr>
              <w:t>M’occuper mieux de mes plantes vertes</w:t>
            </w:r>
          </w:p>
        </w:tc>
      </w:tr>
      <w:tr w:rsidR="002D03BD" w14:paraId="59DB2631" w14:textId="77777777" w:rsidTr="008B2941">
        <w:trPr>
          <w:jc w:val="center"/>
        </w:trPr>
        <w:tc>
          <w:tcPr>
            <w:tcW w:w="3539" w:type="dxa"/>
          </w:tcPr>
          <w:p w14:paraId="6B127F86" w14:textId="0F67C5E8" w:rsidR="002D03BD" w:rsidRDefault="002D03BD" w:rsidP="00536753">
            <w:pPr>
              <w:spacing w:before="120" w:after="120"/>
              <w:jc w:val="center"/>
              <w:rPr>
                <w:rFonts w:ascii="Quando" w:hAnsi="Quando"/>
              </w:rPr>
            </w:pPr>
            <w:r w:rsidRPr="000D1CD1">
              <w:rPr>
                <w:rFonts w:ascii="Quando" w:hAnsi="Quando"/>
                <w:color w:val="7030A0"/>
              </w:rPr>
              <w:t>Intrapersonnelle</w:t>
            </w:r>
          </w:p>
        </w:tc>
        <w:tc>
          <w:tcPr>
            <w:tcW w:w="5523" w:type="dxa"/>
          </w:tcPr>
          <w:p w14:paraId="3FB33A94" w14:textId="5566F13D" w:rsidR="002D03BD" w:rsidRDefault="006808A6" w:rsidP="00536753">
            <w:pPr>
              <w:spacing w:before="120" w:after="120"/>
              <w:jc w:val="center"/>
              <w:rPr>
                <w:rFonts w:ascii="Quando" w:hAnsi="Quando"/>
              </w:rPr>
            </w:pPr>
            <w:r>
              <w:rPr>
                <w:rFonts w:ascii="Quando" w:hAnsi="Quando"/>
              </w:rPr>
              <w:t>Gestion du stress</w:t>
            </w:r>
          </w:p>
        </w:tc>
      </w:tr>
      <w:tr w:rsidR="002D03BD" w14:paraId="4C4B75B1" w14:textId="77777777" w:rsidTr="008B2941">
        <w:trPr>
          <w:jc w:val="center"/>
        </w:trPr>
        <w:tc>
          <w:tcPr>
            <w:tcW w:w="3539" w:type="dxa"/>
          </w:tcPr>
          <w:p w14:paraId="47550B41" w14:textId="7D72272A" w:rsidR="002D03BD" w:rsidRDefault="002D03BD" w:rsidP="00536753">
            <w:pPr>
              <w:spacing w:before="120" w:after="120"/>
              <w:jc w:val="center"/>
              <w:rPr>
                <w:rFonts w:ascii="Quando" w:hAnsi="Quando"/>
              </w:rPr>
            </w:pPr>
            <w:r w:rsidRPr="000D1CD1">
              <w:rPr>
                <w:rFonts w:ascii="Quando" w:hAnsi="Quando"/>
                <w:color w:val="FFFF00"/>
              </w:rPr>
              <w:t>Musicale et rythmique</w:t>
            </w:r>
          </w:p>
        </w:tc>
        <w:tc>
          <w:tcPr>
            <w:tcW w:w="5523" w:type="dxa"/>
          </w:tcPr>
          <w:p w14:paraId="249D9435" w14:textId="009E2D86" w:rsidR="002D03BD" w:rsidRDefault="008B2941" w:rsidP="00536753">
            <w:pPr>
              <w:spacing w:before="120" w:after="120"/>
              <w:jc w:val="center"/>
              <w:rPr>
                <w:rFonts w:ascii="Quando" w:hAnsi="Quando"/>
              </w:rPr>
            </w:pPr>
            <w:r>
              <w:rPr>
                <w:rFonts w:ascii="Quando" w:hAnsi="Quando"/>
              </w:rPr>
              <w:t>Je ne chante pas très juste….</w:t>
            </w:r>
          </w:p>
        </w:tc>
      </w:tr>
    </w:tbl>
    <w:p w14:paraId="488CB1A6" w14:textId="77777777" w:rsidR="002D03BD" w:rsidRDefault="002D03BD" w:rsidP="008B2941">
      <w:pPr>
        <w:jc w:val="center"/>
        <w:rPr>
          <w:rFonts w:ascii="Quando" w:hAnsi="Quando"/>
        </w:rPr>
      </w:pPr>
    </w:p>
    <w:p w14:paraId="4B897924" w14:textId="59C6BCB0" w:rsidR="0002105B" w:rsidRPr="00ED136E" w:rsidRDefault="0002105B" w:rsidP="00ED136E">
      <w:pPr>
        <w:pStyle w:val="Titre2"/>
        <w:rPr>
          <w:rFonts w:ascii="Quando" w:hAnsi="Quando"/>
        </w:rPr>
      </w:pPr>
      <w:r w:rsidRPr="00ED136E">
        <w:rPr>
          <w:rFonts w:ascii="Quando" w:hAnsi="Quando"/>
        </w:rPr>
        <w:t xml:space="preserve">Quizz – </w:t>
      </w:r>
    </w:p>
    <w:p w14:paraId="0173AAFC" w14:textId="7BA0176B" w:rsidR="0002105B" w:rsidRPr="00ED136E" w:rsidRDefault="0002105B" w:rsidP="0002105B">
      <w:pPr>
        <w:rPr>
          <w:rFonts w:ascii="Quando" w:hAnsi="Quando"/>
          <w:u w:val="single"/>
        </w:rPr>
      </w:pPr>
      <w:r w:rsidRPr="00ED136E">
        <w:rPr>
          <w:rFonts w:ascii="Quando" w:hAnsi="Quando"/>
          <w:u w:val="single"/>
        </w:rPr>
        <w:t>Réponses fausses :</w:t>
      </w:r>
    </w:p>
    <w:p w14:paraId="2BAB0097" w14:textId="034A6C95" w:rsidR="0002105B" w:rsidRDefault="0002105B" w:rsidP="0002105B">
      <w:pPr>
        <w:rPr>
          <w:rFonts w:ascii="Quando" w:hAnsi="Quando"/>
        </w:rPr>
      </w:pPr>
      <w:proofErr w:type="spellStart"/>
      <w:r w:rsidRPr="00ED136E">
        <w:rPr>
          <w:rFonts w:ascii="Quando" w:hAnsi="Quando"/>
          <w:b/>
          <w:bCs/>
        </w:rPr>
        <w:t>Ribery</w:t>
      </w:r>
      <w:proofErr w:type="spellEnd"/>
      <w:r>
        <w:rPr>
          <w:rFonts w:ascii="Quando" w:hAnsi="Quando"/>
        </w:rPr>
        <w:t xml:space="preserve"> </w:t>
      </w:r>
      <w:r w:rsidR="00C5406D">
        <w:rPr>
          <w:rFonts w:ascii="Quando" w:hAnsi="Quando"/>
        </w:rPr>
        <w:t>–</w:t>
      </w:r>
      <w:r>
        <w:rPr>
          <w:rFonts w:ascii="Quando" w:hAnsi="Quando"/>
        </w:rPr>
        <w:t xml:space="preserve"> </w:t>
      </w:r>
      <w:r w:rsidR="00C5406D">
        <w:rPr>
          <w:rFonts w:ascii="Quando" w:hAnsi="Quando"/>
        </w:rPr>
        <w:t xml:space="preserve">instinctivement, j’avais répondu physique et naturel. Cependant après avoir lu des éloges sur sa capacité à définir des </w:t>
      </w:r>
      <w:r w:rsidR="0009766C">
        <w:rPr>
          <w:rFonts w:ascii="Quando" w:hAnsi="Quando"/>
        </w:rPr>
        <w:t xml:space="preserve">tactiques j’étais partie sur la résolution de puzzles et d’énigmes donc sur visuel et </w:t>
      </w:r>
      <w:r w:rsidR="00D81FE7">
        <w:rPr>
          <w:rFonts w:ascii="Quando" w:hAnsi="Quando"/>
        </w:rPr>
        <w:t>spatial.</w:t>
      </w:r>
    </w:p>
    <w:p w14:paraId="43D63135" w14:textId="5B325B9F" w:rsidR="00D81FE7" w:rsidRDefault="00667B50" w:rsidP="0002105B">
      <w:pPr>
        <w:rPr>
          <w:rFonts w:ascii="Quando" w:hAnsi="Quando"/>
        </w:rPr>
      </w:pPr>
      <w:proofErr w:type="spellStart"/>
      <w:r w:rsidRPr="00ED136E">
        <w:rPr>
          <w:rFonts w:ascii="Quando" w:hAnsi="Quando"/>
          <w:b/>
          <w:bCs/>
        </w:rPr>
        <w:t>R</w:t>
      </w:r>
      <w:r w:rsidR="00ED136E">
        <w:rPr>
          <w:rFonts w:ascii="Quando" w:hAnsi="Quando"/>
          <w:b/>
          <w:bCs/>
        </w:rPr>
        <w:t>o</w:t>
      </w:r>
      <w:r w:rsidRPr="00ED136E">
        <w:rPr>
          <w:rFonts w:ascii="Quando" w:hAnsi="Quando"/>
          <w:b/>
          <w:bCs/>
        </w:rPr>
        <w:t>le</w:t>
      </w:r>
      <w:proofErr w:type="spellEnd"/>
      <w:r w:rsidRPr="00ED136E">
        <w:rPr>
          <w:rFonts w:ascii="Quando" w:hAnsi="Quando"/>
          <w:b/>
          <w:bCs/>
        </w:rPr>
        <w:t xml:space="preserve"> Model</w:t>
      </w:r>
      <w:r>
        <w:rPr>
          <w:rFonts w:ascii="Quando" w:hAnsi="Quando"/>
        </w:rPr>
        <w:t xml:space="preserve"> – concept mal compris. Je n’avais pas </w:t>
      </w:r>
      <w:proofErr w:type="spellStart"/>
      <w:r>
        <w:rPr>
          <w:rFonts w:ascii="Quando" w:hAnsi="Quando"/>
        </w:rPr>
        <w:t>spris</w:t>
      </w:r>
      <w:proofErr w:type="spellEnd"/>
      <w:r>
        <w:rPr>
          <w:rFonts w:ascii="Quando" w:hAnsi="Quando"/>
        </w:rPr>
        <w:t xml:space="preserve"> en compte la donnée « model à suivre même si c’est en bien ou en mal ». En effet, un rôle model peut aussi être un </w:t>
      </w:r>
      <w:r w:rsidR="00DC020D">
        <w:rPr>
          <w:rFonts w:ascii="Quando" w:hAnsi="Quando"/>
        </w:rPr>
        <w:t>caïd</w:t>
      </w:r>
      <w:r>
        <w:rPr>
          <w:rFonts w:ascii="Quando" w:hAnsi="Quando"/>
        </w:rPr>
        <w:t>.</w:t>
      </w:r>
    </w:p>
    <w:p w14:paraId="6ABE16AF" w14:textId="183E060E" w:rsidR="00667B50" w:rsidRDefault="00667B50" w:rsidP="0002105B">
      <w:pPr>
        <w:rPr>
          <w:rFonts w:ascii="Quando" w:hAnsi="Quando"/>
        </w:rPr>
      </w:pPr>
      <w:r>
        <w:rPr>
          <w:rFonts w:ascii="Quando" w:hAnsi="Quando"/>
        </w:rPr>
        <w:t xml:space="preserve">Il s’agit « simplement » d’une personne qui va servir de guide, qui va </w:t>
      </w:r>
      <w:r w:rsidR="00ED136E">
        <w:rPr>
          <w:rFonts w:ascii="Quando" w:hAnsi="Quando"/>
        </w:rPr>
        <w:t>être là pour montrer le chemin. Mais cela n’a pas d’implication de bien ou de mal, de premier de la classe ou non. Le cancre d’une classe peut être un rôle model dans son comportement de « j’</w:t>
      </w:r>
      <w:proofErr w:type="spellStart"/>
      <w:r w:rsidR="00ED136E">
        <w:rPr>
          <w:rFonts w:ascii="Quando" w:hAnsi="Quando"/>
        </w:rPr>
        <w:t>menfoutisme</w:t>
      </w:r>
      <w:proofErr w:type="spellEnd"/>
      <w:r w:rsidR="00ED136E">
        <w:rPr>
          <w:rFonts w:ascii="Quando" w:hAnsi="Quando"/>
        </w:rPr>
        <w:t> » par exemple.</w:t>
      </w:r>
    </w:p>
    <w:p w14:paraId="36545B8D" w14:textId="77777777" w:rsidR="008F4867" w:rsidRDefault="008F4867" w:rsidP="0002105B">
      <w:pPr>
        <w:rPr>
          <w:rFonts w:ascii="Quando" w:hAnsi="Quando"/>
        </w:rPr>
      </w:pPr>
    </w:p>
    <w:p w14:paraId="5101B6B1" w14:textId="3DA9FA28" w:rsidR="008F4867" w:rsidRDefault="008F4867" w:rsidP="008F4867">
      <w:pPr>
        <w:pStyle w:val="Titre1"/>
        <w:rPr>
          <w:rFonts w:ascii="Quando" w:hAnsi="Quando"/>
        </w:rPr>
      </w:pPr>
      <w:r w:rsidRPr="00001178">
        <w:rPr>
          <w:rFonts w:ascii="Quando" w:hAnsi="Quando"/>
        </w:rPr>
        <w:t>Partie I</w:t>
      </w:r>
      <w:r>
        <w:rPr>
          <w:rFonts w:ascii="Quando" w:hAnsi="Quando"/>
        </w:rPr>
        <w:t>I</w:t>
      </w:r>
      <w:r w:rsidRPr="00001178">
        <w:rPr>
          <w:rFonts w:ascii="Quando" w:hAnsi="Quando"/>
        </w:rPr>
        <w:t xml:space="preserve"> – </w:t>
      </w:r>
      <w:r>
        <w:rPr>
          <w:rFonts w:ascii="Quando" w:hAnsi="Quando"/>
        </w:rPr>
        <w:t>commencée</w:t>
      </w:r>
      <w:r w:rsidRPr="00001178">
        <w:rPr>
          <w:rFonts w:ascii="Quando" w:hAnsi="Quando"/>
        </w:rPr>
        <w:t xml:space="preserve"> le 11/01/2022</w:t>
      </w:r>
    </w:p>
    <w:p w14:paraId="28812D6A" w14:textId="0A80EF11" w:rsidR="008F4867" w:rsidRPr="008F4867" w:rsidRDefault="008F4867" w:rsidP="008F4867">
      <w:pPr>
        <w:pStyle w:val="Titre1"/>
        <w:rPr>
          <w:rFonts w:ascii="Quando" w:hAnsi="Quando"/>
        </w:rPr>
      </w:pPr>
      <w:r w:rsidRPr="008F4867">
        <w:rPr>
          <w:rFonts w:ascii="Quando" w:hAnsi="Quando"/>
        </w:rPr>
        <w:tab/>
      </w:r>
      <w:r w:rsidRPr="008F4867">
        <w:rPr>
          <w:rFonts w:ascii="Quando" w:hAnsi="Quando"/>
        </w:rPr>
        <w:tab/>
      </w:r>
      <w:r>
        <w:rPr>
          <w:rFonts w:ascii="Quando" w:hAnsi="Quando"/>
        </w:rPr>
        <w:t xml:space="preserve">    t</w:t>
      </w:r>
      <w:r w:rsidRPr="008F4867">
        <w:rPr>
          <w:rFonts w:ascii="Quando" w:hAnsi="Quando"/>
        </w:rPr>
        <w:t>erminée le</w:t>
      </w:r>
      <w:r>
        <w:rPr>
          <w:rFonts w:ascii="Quando" w:hAnsi="Quando"/>
        </w:rPr>
        <w:t xml:space="preserve"> 01/2022</w:t>
      </w:r>
    </w:p>
    <w:p w14:paraId="2058BDDF" w14:textId="77777777" w:rsidR="008F4867" w:rsidRDefault="008F4867" w:rsidP="008F4867"/>
    <w:p w14:paraId="4195008B" w14:textId="77777777" w:rsidR="008F4867" w:rsidRDefault="008F4867" w:rsidP="008F4867"/>
    <w:p w14:paraId="77AACDF1" w14:textId="77777777" w:rsidR="008F4867" w:rsidRPr="008F4867" w:rsidRDefault="008F4867" w:rsidP="008F4867"/>
    <w:p w14:paraId="537BD75C" w14:textId="77777777" w:rsidR="008F4867" w:rsidRPr="002D03BD" w:rsidRDefault="008F4867" w:rsidP="0002105B">
      <w:pPr>
        <w:rPr>
          <w:rFonts w:ascii="Quando" w:hAnsi="Quando"/>
        </w:rPr>
      </w:pPr>
    </w:p>
    <w:sectPr w:rsidR="008F4867" w:rsidRPr="002D03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Quando">
    <w:panose1 w:val="02020603060000060704"/>
    <w:charset w:val="00"/>
    <w:family w:val="roman"/>
    <w:pitch w:val="variable"/>
    <w:sig w:usb0="A00000A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E27"/>
    <w:multiLevelType w:val="hybridMultilevel"/>
    <w:tmpl w:val="AF74A10E"/>
    <w:lvl w:ilvl="0" w:tplc="69E6F91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A7D52F8"/>
    <w:multiLevelType w:val="hybridMultilevel"/>
    <w:tmpl w:val="DE50266C"/>
    <w:lvl w:ilvl="0" w:tplc="D27ED848">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2" w15:restartNumberingAfterBreak="0">
    <w:nsid w:val="2CB72AF5"/>
    <w:multiLevelType w:val="hybridMultilevel"/>
    <w:tmpl w:val="151A03BC"/>
    <w:lvl w:ilvl="0" w:tplc="531A71F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442A6E"/>
    <w:multiLevelType w:val="hybridMultilevel"/>
    <w:tmpl w:val="EE9A3C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B4F6A1E"/>
    <w:multiLevelType w:val="hybridMultilevel"/>
    <w:tmpl w:val="0A4EAA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915CA0"/>
    <w:multiLevelType w:val="hybridMultilevel"/>
    <w:tmpl w:val="68E222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65"/>
    <w:rsid w:val="00001178"/>
    <w:rsid w:val="0002105B"/>
    <w:rsid w:val="00023B31"/>
    <w:rsid w:val="00025554"/>
    <w:rsid w:val="0002626B"/>
    <w:rsid w:val="00045309"/>
    <w:rsid w:val="00051B38"/>
    <w:rsid w:val="00090A80"/>
    <w:rsid w:val="0009766C"/>
    <w:rsid w:val="000B79F4"/>
    <w:rsid w:val="000C5680"/>
    <w:rsid w:val="000D1CD1"/>
    <w:rsid w:val="000F4463"/>
    <w:rsid w:val="001126AE"/>
    <w:rsid w:val="00121133"/>
    <w:rsid w:val="00161EEA"/>
    <w:rsid w:val="00165507"/>
    <w:rsid w:val="00177255"/>
    <w:rsid w:val="001903FE"/>
    <w:rsid w:val="001B5C34"/>
    <w:rsid w:val="001C5D8B"/>
    <w:rsid w:val="001E74C3"/>
    <w:rsid w:val="00203466"/>
    <w:rsid w:val="002155E6"/>
    <w:rsid w:val="002232DA"/>
    <w:rsid w:val="00236332"/>
    <w:rsid w:val="00237809"/>
    <w:rsid w:val="00244DEC"/>
    <w:rsid w:val="00261040"/>
    <w:rsid w:val="0028341D"/>
    <w:rsid w:val="00293797"/>
    <w:rsid w:val="002A2992"/>
    <w:rsid w:val="002D03BD"/>
    <w:rsid w:val="002E71FE"/>
    <w:rsid w:val="00316091"/>
    <w:rsid w:val="00330F36"/>
    <w:rsid w:val="003838C5"/>
    <w:rsid w:val="003B061A"/>
    <w:rsid w:val="003D1CE7"/>
    <w:rsid w:val="003E24A2"/>
    <w:rsid w:val="003E4FA1"/>
    <w:rsid w:val="00424765"/>
    <w:rsid w:val="00446098"/>
    <w:rsid w:val="00467C5C"/>
    <w:rsid w:val="00484640"/>
    <w:rsid w:val="00487E1F"/>
    <w:rsid w:val="004D02D2"/>
    <w:rsid w:val="005147B5"/>
    <w:rsid w:val="005309A6"/>
    <w:rsid w:val="005316F4"/>
    <w:rsid w:val="00536753"/>
    <w:rsid w:val="00565AFF"/>
    <w:rsid w:val="00570445"/>
    <w:rsid w:val="00595040"/>
    <w:rsid w:val="00597170"/>
    <w:rsid w:val="005A4CB7"/>
    <w:rsid w:val="005B3951"/>
    <w:rsid w:val="005B6A48"/>
    <w:rsid w:val="005C4F95"/>
    <w:rsid w:val="005E0D6A"/>
    <w:rsid w:val="005E19A7"/>
    <w:rsid w:val="00631F71"/>
    <w:rsid w:val="00641262"/>
    <w:rsid w:val="0064471E"/>
    <w:rsid w:val="00654349"/>
    <w:rsid w:val="00667B50"/>
    <w:rsid w:val="006719D0"/>
    <w:rsid w:val="0067584E"/>
    <w:rsid w:val="0067787E"/>
    <w:rsid w:val="006808A6"/>
    <w:rsid w:val="006E655E"/>
    <w:rsid w:val="006E680A"/>
    <w:rsid w:val="006E721B"/>
    <w:rsid w:val="007071BD"/>
    <w:rsid w:val="00715D8E"/>
    <w:rsid w:val="007248A6"/>
    <w:rsid w:val="00751B57"/>
    <w:rsid w:val="00792901"/>
    <w:rsid w:val="00793056"/>
    <w:rsid w:val="007A1FA7"/>
    <w:rsid w:val="007E6829"/>
    <w:rsid w:val="00813DEF"/>
    <w:rsid w:val="00822FFD"/>
    <w:rsid w:val="00845BB0"/>
    <w:rsid w:val="00883B40"/>
    <w:rsid w:val="008A2524"/>
    <w:rsid w:val="008B2941"/>
    <w:rsid w:val="008D09BE"/>
    <w:rsid w:val="008F4867"/>
    <w:rsid w:val="00972275"/>
    <w:rsid w:val="00980A66"/>
    <w:rsid w:val="009A75E7"/>
    <w:rsid w:val="009F239A"/>
    <w:rsid w:val="009F4191"/>
    <w:rsid w:val="00A01449"/>
    <w:rsid w:val="00A066D6"/>
    <w:rsid w:val="00A347C2"/>
    <w:rsid w:val="00A41F68"/>
    <w:rsid w:val="00A64478"/>
    <w:rsid w:val="00A64C6E"/>
    <w:rsid w:val="00AF5BAF"/>
    <w:rsid w:val="00B34673"/>
    <w:rsid w:val="00B4789C"/>
    <w:rsid w:val="00BC7580"/>
    <w:rsid w:val="00BE2671"/>
    <w:rsid w:val="00C30F9D"/>
    <w:rsid w:val="00C5406D"/>
    <w:rsid w:val="00C542E7"/>
    <w:rsid w:val="00C626A0"/>
    <w:rsid w:val="00C67A97"/>
    <w:rsid w:val="00C764CA"/>
    <w:rsid w:val="00CA2E16"/>
    <w:rsid w:val="00CA6E24"/>
    <w:rsid w:val="00D27925"/>
    <w:rsid w:val="00D3619C"/>
    <w:rsid w:val="00D45758"/>
    <w:rsid w:val="00D55612"/>
    <w:rsid w:val="00D6696B"/>
    <w:rsid w:val="00D81B03"/>
    <w:rsid w:val="00D81FE7"/>
    <w:rsid w:val="00D87130"/>
    <w:rsid w:val="00DC020D"/>
    <w:rsid w:val="00DD2887"/>
    <w:rsid w:val="00E261CC"/>
    <w:rsid w:val="00E54D49"/>
    <w:rsid w:val="00E7075B"/>
    <w:rsid w:val="00E76013"/>
    <w:rsid w:val="00E84B05"/>
    <w:rsid w:val="00EC7EF3"/>
    <w:rsid w:val="00ED0328"/>
    <w:rsid w:val="00ED136E"/>
    <w:rsid w:val="00F15B04"/>
    <w:rsid w:val="00F358AD"/>
    <w:rsid w:val="00F70E24"/>
    <w:rsid w:val="00F756F4"/>
    <w:rsid w:val="00FB2D87"/>
    <w:rsid w:val="00FC30E1"/>
    <w:rsid w:val="00FD777B"/>
    <w:rsid w:val="00FF55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1882"/>
  <w15:chartTrackingRefBased/>
  <w15:docId w15:val="{2D259429-20C5-4FAC-8691-D2120E49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1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0445"/>
    <w:pPr>
      <w:ind w:left="720"/>
      <w:contextualSpacing/>
    </w:pPr>
  </w:style>
  <w:style w:type="table" w:styleId="Grilledutableau">
    <w:name w:val="Table Grid"/>
    <w:basedOn w:val="TableauNormal"/>
    <w:uiPriority w:val="39"/>
    <w:rsid w:val="00530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5E0D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1Car">
    <w:name w:val="Titre 1 Car"/>
    <w:basedOn w:val="Policepardfaut"/>
    <w:link w:val="Titre1"/>
    <w:uiPriority w:val="9"/>
    <w:rsid w:val="0000117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011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52964-FD8C-46E0-A8C0-DCAF5790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1405</Words>
  <Characters>7733</Characters>
  <Application>Microsoft Office Word</Application>
  <DocSecurity>0</DocSecurity>
  <Lines>64</Lines>
  <Paragraphs>18</Paragraphs>
  <ScaleCrop>false</ScaleCrop>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Soupault</dc:creator>
  <cp:keywords/>
  <dc:description/>
  <cp:lastModifiedBy>Isabelle Soupault</cp:lastModifiedBy>
  <cp:revision>139</cp:revision>
  <dcterms:created xsi:type="dcterms:W3CDTF">2022-01-10T13:27:00Z</dcterms:created>
  <dcterms:modified xsi:type="dcterms:W3CDTF">2022-01-11T16:08:00Z</dcterms:modified>
</cp:coreProperties>
</file>