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2"/>
          <w:szCs w:val="22"/>
        </w:rPr>
      </w:pPr>
      <w:bookmarkStart w:colFirst="0" w:colLast="0" w:name="_l8h3k7vwimk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Progetto SIEM - Analisi e monitoraggio dei log SSH con Splunk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0"/>
          <w:szCs w:val="20"/>
        </w:rPr>
      </w:pPr>
      <w:bookmarkStart w:colFirst="0" w:colLast="0" w:name="_xwfjqkr3wa7h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0"/>
          <w:szCs w:val="20"/>
          <w:rtl w:val="0"/>
        </w:rPr>
        <w:t xml:space="preserve">Sintesi del progetto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Laboratorio operativo per la raccolta, analisi e monitoraggio dei log SSH usando Splunk. Obiettivo: identificare tentativi di brute‑force, scanner orizzontali, login riusciti sospetti e costruire dashboard, alert e runbook riproducibili per il portfolio.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0"/>
          <w:szCs w:val="20"/>
        </w:rPr>
      </w:pPr>
      <w:bookmarkStart w:colFirst="0" w:colLast="0" w:name="_x7p2lmlyef24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0"/>
          <w:szCs w:val="20"/>
          <w:rtl w:val="0"/>
        </w:rPr>
        <w:t xml:space="preserve">Contesto e dataset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Strumento: Splunk Enterprise (installazione locale o docker).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Index: ssh_logs.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Sourcetype: _json (es. ssh_logs (1).json caricati come JSON).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Campi tipici: _time, event_type, id.orig_h (source IP), id.resp_h (target IP), user, result, auth_method, bytes, duration.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0"/>
          <w:szCs w:val="20"/>
        </w:rPr>
      </w:pPr>
      <w:bookmarkStart w:colFirst="0" w:colLast="0" w:name="_j6fcrwp1wxtc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0"/>
          <w:szCs w:val="20"/>
          <w:rtl w:val="0"/>
        </w:rPr>
        <w:t xml:space="preserve">Task 1 — Ingest e parsing dei log</w:t>
      </w:r>
    </w:p>
    <w:p w:rsidR="00000000" w:rsidDel="00000000" w:rsidP="00000000" w:rsidRDefault="00000000" w:rsidRPr="00000000" w14:paraId="0000000B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Obiettivo: caricare ssh_logs (JSON) in index=ssh_logs e verificare/y normalizzare i campi.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Query di validazione rapida: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</w:rPr>
        <w:drawing>
          <wp:inline distB="114300" distT="114300" distL="114300" distR="114300">
            <wp:extent cx="5731200" cy="18542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source="ssh_logs (1).json" host="36376e49c9fd" index="ssh_logs" sourcetype="_json" 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</w:rPr>
        <w:drawing>
          <wp:inline distB="114300" distT="114300" distL="114300" distR="114300">
            <wp:extent cx="5731200" cy="3530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7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Controlli: head 1, fieldsummary per verificare nomi e presenza campi: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index=ssh_logs sourcetype="_json" | head 1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index=ssh_logs sourcetype="_json" | fieldsummary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Deliverable: screenshot evento grezzo, note su alias/props se rinominati.</w:t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0"/>
          <w:szCs w:val="20"/>
        </w:rPr>
      </w:pPr>
      <w:bookmarkStart w:colFirst="0" w:colLast="0" w:name="_771yvx9untxg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0"/>
          <w:szCs w:val="20"/>
          <w:rtl w:val="0"/>
        </w:rPr>
        <w:t xml:space="preserve">Task 2 — Analisi failed logins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Obiettivo: identificare i 10 IP sorgente con più tentativi falliti e visualizzarli con bar chart.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Query:</w:t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index="ssh_logs" event_type="Failed SSH Login"</w:t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stats count by id.orig_h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sort -count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head 10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</w:rPr>
        <w:drawing>
          <wp:inline distB="114300" distT="114300" distL="114300" distR="114300">
            <wp:extent cx="5731200" cy="26543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Visual: Bar chart (Top 10 source IPs per failed attempts).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</w:rPr>
        <w:drawing>
          <wp:inline distB="114300" distT="114300" distL="114300" distR="114300">
            <wp:extent cx="5731200" cy="2882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Deliverable: screenshot grafico + CSV top10.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0"/>
          <w:szCs w:val="20"/>
        </w:rPr>
      </w:pPr>
      <w:bookmarkStart w:colFirst="0" w:colLast="0" w:name="_elfxqna95z0y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0"/>
          <w:szCs w:val="20"/>
          <w:rtl w:val="0"/>
        </w:rPr>
        <w:t xml:space="preserve">Task 3 — Rilevare molteplici tentativi di autenticazione fallita (detect brute/scan)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Obiettivo: trovare source→target con tentativi ripetuti; identificare pattern orizzontali.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Query per coppie source→target:</w:t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index="ssh_logs" event_type="Multiple Failed Authentication Attempts"</w:t>
      </w:r>
    </w:p>
    <w:p w:rsidR="00000000" w:rsidDel="00000000" w:rsidP="00000000" w:rsidRDefault="00000000" w:rsidRPr="00000000" w14:paraId="00000029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stats count by id.orig_h, id.resp_h</w:t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sort -count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</w:rPr>
        <w:drawing>
          <wp:inline distB="114300" distT="114300" distL="114300" distR="114300">
            <wp:extent cx="5731200" cy="4876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Query alternativa (sliding window, threshold per IP):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index=ssh_logs event_type="Failed SSH Login" earliest=-10m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stats count as attempts by id.orig_h, id.resp_h</w:t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where attempts &gt; 5</w:t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sort -attempts</w:t>
      </w:r>
    </w:p>
    <w:p w:rsidR="00000000" w:rsidDel="00000000" w:rsidP="00000000" w:rsidRDefault="00000000" w:rsidRPr="00000000" w14:paraId="0000003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Deliverable: elenco IP sospetti con conteggi e destinazioni correlate.</w:t>
      </w:r>
    </w:p>
    <w:p w:rsidR="00000000" w:rsidDel="00000000" w:rsidP="00000000" w:rsidRDefault="00000000" w:rsidRPr="00000000" w14:paraId="0000003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0"/>
          <w:szCs w:val="20"/>
        </w:rPr>
      </w:pPr>
      <w:bookmarkStart w:colFirst="0" w:colLast="0" w:name="_yvvgnr6qo2d8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0"/>
          <w:szCs w:val="20"/>
          <w:rtl w:val="0"/>
        </w:rPr>
        <w:t xml:space="preserve">Task 4 — Monitorare successful login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Obiettivo: tracciare login riusciti e correlare con precedenti failed per individuare takeover.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Query base:</w:t>
      </w:r>
    </w:p>
    <w:p w:rsidR="00000000" w:rsidDel="00000000" w:rsidP="00000000" w:rsidRDefault="00000000" w:rsidRPr="00000000" w14:paraId="0000003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index=ssh_logs event_type="Successful SSH Login" | stats count by id.orig_h, user</w:t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</w:rPr>
        <w:drawing>
          <wp:inline distB="114300" distT="114300" distL="114300" distR="114300">
            <wp:extent cx="5731200" cy="476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Transaction per catena failed→success:</w:t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index=ssh_logs (event_type="Failed SSH Login" OR event_type="Successful SSH Login")</w:t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transaction id.orig_h user startswith="Failed SSH Login" endswith="Successful SSH Login" maxspan=30m</w:t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eval failed_count = mvcount(mvfilter(match(events,"Failed SSH Login")))</w:t>
      </w:r>
    </w:p>
    <w:p w:rsidR="00000000" w:rsidDel="00000000" w:rsidP="00000000" w:rsidRDefault="00000000" w:rsidRPr="00000000" w14:paraId="00000040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where failed_count &gt;= 5</w:t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table id.orig_h user failed_count duration first(_time) last(_time) events</w:t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Deliverable: report con possibili takeover.</w:t>
      </w:r>
    </w:p>
    <w:p w:rsidR="00000000" w:rsidDel="00000000" w:rsidP="00000000" w:rsidRDefault="00000000" w:rsidRPr="00000000" w14:paraId="0000004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0"/>
          <w:szCs w:val="20"/>
        </w:rPr>
      </w:pPr>
      <w:bookmarkStart w:colFirst="0" w:colLast="0" w:name="_skz29v6kdft9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0"/>
          <w:szCs w:val="20"/>
          <w:rtl w:val="0"/>
        </w:rPr>
        <w:t xml:space="preserve">Task 5 — Rilevare connessioni sospette senza autenticazione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Obiettivo: identificare connessioni che non raggiungono autenticazione (port scans, connect-only).</w:t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index=ssh_logs event_type="Connection Without Auth"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ind w:left="72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</w:rPr>
        <w:drawing>
          <wp:inline distB="114300" distT="114300" distL="114300" distR="114300">
            <wp:extent cx="5731200" cy="4787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Esempio query timechart per trend:</w:t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index=ssh_logs event_type="Connection Without Auth"</w:t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timechart span=15m count by id.orig_h limit=10</w:t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</w:rPr>
        <w:drawing>
          <wp:inline distB="114300" distT="114300" distL="114300" distR="114300">
            <wp:extent cx="5731200" cy="2527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UI: salvare come pannello Timechart (span 15m/1h a seconda densità).</w:t>
      </w:r>
    </w:p>
    <w:p w:rsidR="00000000" w:rsidDel="00000000" w:rsidP="00000000" w:rsidRDefault="00000000" w:rsidRPr="00000000" w14:paraId="0000005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0"/>
          <w:szCs w:val="20"/>
        </w:rPr>
      </w:pPr>
      <w:bookmarkStart w:colFirst="0" w:colLast="0" w:name="_x3jr2y2yfw34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0"/>
          <w:szCs w:val="20"/>
          <w:rtl w:val="0"/>
        </w:rPr>
        <w:t xml:space="preserve">Dashboard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Top 10 Failed SSH per source IP (bar chart).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Top 20 source IP totali (table + grafico).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Failed → Success transactions (list) con duration e user.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Timechart: failed attempts totali per minuto/ora.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Timechart: successful logins e connessioni senza auth.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Panel: top target IP (id.resp_h) più colpiti.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Raw events recenti per triage rapido:</w:t>
      </w:r>
    </w:p>
    <w:p w:rsidR="00000000" w:rsidDel="00000000" w:rsidP="00000000" w:rsidRDefault="00000000" w:rsidRPr="00000000" w14:paraId="0000005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index=ssh_logs | sort -_time | head 50</w:t>
      </w:r>
    </w:p>
    <w:p w:rsidR="00000000" w:rsidDel="00000000" w:rsidP="00000000" w:rsidRDefault="00000000" w:rsidRPr="00000000" w14:paraId="0000005C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0"/>
          <w:szCs w:val="20"/>
        </w:rPr>
      </w:pPr>
      <w:bookmarkStart w:colFirst="0" w:colLast="0" w:name="_hdk1jdba16x3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0"/>
          <w:szCs w:val="20"/>
          <w:rtl w:val="0"/>
        </w:rPr>
        <w:t xml:space="preserve">Alert principali e SPL (esempi pronti)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SSH Brute Force Suspected (targeted) — IP con &gt;5 failed verso stessa target in 10m</w:t>
      </w:r>
    </w:p>
    <w:p w:rsidR="00000000" w:rsidDel="00000000" w:rsidP="00000000" w:rsidRDefault="00000000" w:rsidRPr="00000000" w14:paraId="00000060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index=ssh_logs event_type="Failed SSH Login" earliest=-10m</w:t>
      </w:r>
    </w:p>
    <w:p w:rsidR="00000000" w:rsidDel="00000000" w:rsidP="00000000" w:rsidRDefault="00000000" w:rsidRPr="00000000" w14:paraId="00000061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stats count as attempts by id.orig_h, id.resp_h</w:t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where attempts &gt; 5</w:t>
      </w:r>
    </w:p>
    <w:p w:rsidR="00000000" w:rsidDel="00000000" w:rsidP="00000000" w:rsidRDefault="00000000" w:rsidRPr="00000000" w14:paraId="00000063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sort -attempts</w:t>
      </w:r>
    </w:p>
    <w:p w:rsidR="00000000" w:rsidDel="00000000" w:rsidP="00000000" w:rsidRDefault="00000000" w:rsidRPr="00000000" w14:paraId="0000006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Schedule: run every 1 minute (earliest=-10m).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Trigger: results &gt; 0.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Throttle: per id.orig_h, 30m.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Azione: email/Slack + create ticket + webhook enrichment (geoip, ASN).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High failed attempts per source (distributed scanner)</w:t>
      </w:r>
    </w:p>
    <w:p w:rsidR="00000000" w:rsidDel="00000000" w:rsidP="00000000" w:rsidRDefault="00000000" w:rsidRPr="00000000" w14:paraId="0000006A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index=ssh_logs event_type="Failed SSH Login" earliest=-1h</w:t>
      </w:r>
    </w:p>
    <w:p w:rsidR="00000000" w:rsidDel="00000000" w:rsidP="00000000" w:rsidRDefault="00000000" w:rsidRPr="00000000" w14:paraId="0000006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stats count as attempts, dc(id.resp_h) as distinct_targets by id.orig_h</w:t>
      </w:r>
    </w:p>
    <w:p w:rsidR="00000000" w:rsidDel="00000000" w:rsidP="00000000" w:rsidRDefault="00000000" w:rsidRPr="00000000" w14:paraId="0000006C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where attempts &gt; 8 OR distinct_targets &gt; 5</w:t>
      </w:r>
    </w:p>
    <w:p w:rsidR="00000000" w:rsidDel="00000000" w:rsidP="00000000" w:rsidRDefault="00000000" w:rsidRPr="00000000" w14:paraId="0000006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Severity: Medium/High. Azione: enrich + monitor + eventual block.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Failed→Success sequence (probable compromise)</w:t>
      </w:r>
    </w:p>
    <w:p w:rsidR="00000000" w:rsidDel="00000000" w:rsidP="00000000" w:rsidRDefault="00000000" w:rsidRPr="00000000" w14:paraId="00000070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index=ssh_logs (event_type="Failed SSH Login" OR event_type="Successful SSH Login")</w:t>
      </w:r>
    </w:p>
    <w:p w:rsidR="00000000" w:rsidDel="00000000" w:rsidP="00000000" w:rsidRDefault="00000000" w:rsidRPr="00000000" w14:paraId="00000071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transaction id.orig_h user startswith="Failed SSH Login" endswith="Successful SSH Login" maxspan=30m</w:t>
      </w:r>
    </w:p>
    <w:p w:rsidR="00000000" w:rsidDel="00000000" w:rsidP="00000000" w:rsidRDefault="00000000" w:rsidRPr="00000000" w14:paraId="00000072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eval failed_count = mvcount(mvfilter(match(events,"Failed SSH Login")))</w:t>
      </w:r>
    </w:p>
    <w:p w:rsidR="00000000" w:rsidDel="00000000" w:rsidP="00000000" w:rsidRDefault="00000000" w:rsidRPr="00000000" w14:paraId="00000073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where failed_count &gt;= 5</w:t>
      </w:r>
    </w:p>
    <w:p w:rsidR="00000000" w:rsidDel="00000000" w:rsidP="00000000" w:rsidRDefault="00000000" w:rsidRPr="00000000" w14:paraId="00000074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Severity: High. Azione: isolare host, raccogliere endpoint telemetry, forensics.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NX-style/Anomaly (se applicabile nel dataset)</w:t>
      </w:r>
    </w:p>
    <w:p w:rsidR="00000000" w:rsidDel="00000000" w:rsidP="00000000" w:rsidRDefault="00000000" w:rsidRPr="00000000" w14:paraId="00000077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index=ssh_logs event_type="Failed SSH Login"</w:t>
      </w:r>
    </w:p>
    <w:p w:rsidR="00000000" w:rsidDel="00000000" w:rsidP="00000000" w:rsidRDefault="00000000" w:rsidRPr="00000000" w14:paraId="00000078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timechart span=1m count</w:t>
      </w:r>
    </w:p>
    <w:p w:rsidR="00000000" w:rsidDel="00000000" w:rsidP="00000000" w:rsidRDefault="00000000" w:rsidRPr="00000000" w14:paraId="00000079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eventstats avg(count) as baseline stdev(count) as sd</w:t>
      </w:r>
    </w:p>
    <w:p w:rsidR="00000000" w:rsidDel="00000000" w:rsidP="00000000" w:rsidRDefault="00000000" w:rsidRPr="00000000" w14:paraId="0000007A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| where count &gt; baseline + 3*sd</w:t>
      </w:r>
    </w:p>
    <w:p w:rsidR="00000000" w:rsidDel="00000000" w:rsidP="00000000" w:rsidRDefault="00000000" w:rsidRPr="00000000" w14:paraId="0000007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Trigger su deviazione statistica.</w:t>
      </w:r>
    </w:p>
    <w:p w:rsidR="00000000" w:rsidDel="00000000" w:rsidP="00000000" w:rsidRDefault="00000000" w:rsidRPr="00000000" w14:paraId="0000007D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0"/>
          <w:szCs w:val="20"/>
        </w:rPr>
      </w:pPr>
      <w:bookmarkStart w:colFirst="0" w:colLast="0" w:name="_u3ua9dxc4kj8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0"/>
          <w:szCs w:val="20"/>
          <w:rtl w:val="0"/>
        </w:rPr>
        <w:t xml:space="preserve">Runbook operativo (per ogni alert)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Step 1: Confermare alert e timestamp; verificare change window.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Step 2: Eseguire enrichment automatico (geoip, ASN, reverse DNS, threat intel).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Step 3: Identificare top src_ip e target: usare query top per dettaglio.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Step 4: Se sorgente interna sospetta → isolare host, raccogliere EDR/PCAP, raccogliere credenziali correlate.</w:t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Step 5: Se sorgente esterna → rate limit / blocco su firewall o DNS sinkhole; creare ticket e escalation.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Step 6: Documentare azioni, aggiornare playbook e chiudere con RCA.</w:t>
      </w:r>
    </w:p>
    <w:p w:rsidR="00000000" w:rsidDel="00000000" w:rsidP="00000000" w:rsidRDefault="00000000" w:rsidRPr="00000000" w14:paraId="00000085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color w:val="000000"/>
          <w:sz w:val="20"/>
          <w:szCs w:val="20"/>
        </w:rPr>
      </w:pPr>
      <w:bookmarkStart w:colFirst="0" w:colLast="0" w:name="_4hh3qqxhfayr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0"/>
          <w:szCs w:val="20"/>
          <w:rtl w:val="0"/>
        </w:rPr>
        <w:t xml:space="preserve">Metriche e KPI da monitorare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Tentativi falliti per minuto (QPM) e per host.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Numero di host con &gt;X tentativi in 1h.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Tempo medio detect → response (MTTD/MTTR).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Percentuale failed→success chain rilevata.</w:t>
      </w:r>
    </w:p>
    <w:p w:rsidR="00000000" w:rsidDel="00000000" w:rsidP="00000000" w:rsidRDefault="00000000" w:rsidRPr="00000000" w14:paraId="0000008B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rPr>
        <w:rFonts w:ascii="Montserrat" w:cs="Montserrat" w:eastAsia="Montserrat" w:hAnsi="Montserrat"/>
        <w:sz w:val="16"/>
        <w:szCs w:val="16"/>
      </w:rPr>
    </w:pPr>
    <w:r w:rsidDel="00000000" w:rsidR="00000000" w:rsidRPr="00000000">
      <w:rPr>
        <w:rFonts w:ascii="Montserrat" w:cs="Montserrat" w:eastAsia="Montserrat" w:hAnsi="Montserrat"/>
        <w:sz w:val="16"/>
        <w:szCs w:val="16"/>
        <w:rtl w:val="0"/>
      </w:rPr>
      <w:t xml:space="preserve">Isabelle Adjetey - Cybersecurity Analyst </w:t>
    </w:r>
  </w:p>
  <w:p w:rsidR="00000000" w:rsidDel="00000000" w:rsidP="00000000" w:rsidRDefault="00000000" w:rsidRPr="00000000" w14:paraId="0000008D">
    <w:pPr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