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B723" w14:textId="0085AD6F" w:rsidR="008A52ED" w:rsidRDefault="00247460">
      <w:r>
        <w:t>fasdfasfasd</w:t>
      </w:r>
    </w:p>
    <w:sectPr w:rsidR="008A5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ED"/>
    <w:rsid w:val="00247460"/>
    <w:rsid w:val="008A52ED"/>
    <w:rsid w:val="008C2D25"/>
    <w:rsid w:val="009402DB"/>
    <w:rsid w:val="00E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86D2"/>
  <w15:chartTrackingRefBased/>
  <w15:docId w15:val="{816DBD4E-A56C-4952-8135-D932D708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Cabral</dc:creator>
  <cp:keywords/>
  <dc:description/>
  <cp:lastModifiedBy>Isabelle Cabral</cp:lastModifiedBy>
  <cp:revision>3</cp:revision>
  <dcterms:created xsi:type="dcterms:W3CDTF">2025-03-27T17:15:00Z</dcterms:created>
  <dcterms:modified xsi:type="dcterms:W3CDTF">2025-03-27T17:15:00Z</dcterms:modified>
</cp:coreProperties>
</file>