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June 13, 2026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Internal Revenue Service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P.O. Box 309011, AMC 8236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Memphis, TN 38130-0911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2"/>
        </w:rPr>
        <w:t>Re:     Response to Notice LTR566T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  Taxpayer:       Eliana Machado de Almeida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  SSN:            697-75-6336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  Tax Year:       2024 (Form 1040)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  Notice Date:    May 18, 2026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  Project Code:   0417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Dear IRS Examiner,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I am writing in response to Notice LTR566T dated May 18, 2026, requesting additional information to support the following items claimed on my 2024 federal income tax return: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•   Schedule A — Home Mortgage Interest (Form 1098)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•   Qualified Business Income Deduction (Form 8995 / Form 14997)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Please find enclosed the documents requested to substantiate each item, as described below.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2"/>
        </w:rPr>
        <w:t>1.   SCHEDULE A — HOME MORTGAGE INTEREST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I deducted a total of $114,034 in mortgage interest on Schedule A of my 2024 Form 1040, as reported on Forms 1098 received from my lenders. This amount covers the mortgages on my primary residence and rental properties.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In response to Form 886-H-INT, I am enclosing the following: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[X]  Forms 1098 — Annual Mortgage Interest Statements for all loans, showing interest paid, and beginning and ending principal balances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[X]  Original loan agreements / mortgage contracts for each loan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[X]  Form HUD-1 Settlement Statements for each property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[X]  Completed Form 14900 — Worksheet for Qualified Loan Limit and Deductible Home Mortgage Interest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2"/>
        </w:rPr>
        <w:t>2.   QUALIFIED BUSINESS INCOME DEDUCTION — FORM 8995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I claimed a Qualified Business Income Deduction (QBID) of $5,196 on my 2024 Form 1040, calculated on Form 8995. The deduction was limited by my taxable income (20% x $25,980 = $5,196) and is based on income from my housecleaning sole proprietorship (Schedule C) and rental properties (Schedule E).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In response to Form 14997, I am enclosing the following: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[X]  Copy of Form 8995 — Qualified Business Income Deduction (as filed)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[X]  Schedule C — Net profit from housecleaning business: $81,379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[X]  Schedule E — Net rental income: $72,459 (two properties)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 xml:space="preserve">      [X]  Detailed QBI calculation statement showing income components and income limitation applied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I trust these documents fully address the items raised in Notice LTR566T. Should you need any additional information, please do not hesitate to contact me.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I declare under penalty of perjury that the information provided herein is true, correct, and complete to the best of my knowledge and belief.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Sincerely,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_________________________________        Date: ________________</w:t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2"/>
        </w:rPr>
        <w:t>Eliana Machado de Almeida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SSN: 697-75-6336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Address: PO Box 1467, Edgartown, MA 02539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Phone: (401) 633-5598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Email: elly_usa@hotmail.com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