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instruções-de-correção-no-drake"/>
    <w:p>
      <w:pPr>
        <w:pStyle w:val="Heading1"/>
      </w:pPr>
      <w:r>
        <w:t xml:space="preserve">INSTRUÇÕES DE CORREÇÃO NO DRAKE</w:t>
      </w:r>
    </w:p>
    <w:bookmarkStart w:id="20" w:name="X21e1cf5778334e2ae34c1da2e79d4dc80913cc9"/>
    <w:p>
      <w:pPr>
        <w:pStyle w:val="Heading2"/>
      </w:pPr>
      <w:r>
        <w:t xml:space="preserve">ELIANA MACHADO DE ALMEIDA — FORM 1040-X DE 2024</w:t>
      </w:r>
    </w:p>
    <w:bookmarkEnd w:id="20"/>
    <w:bookmarkStart w:id="21" w:name="Xb4d251b5e9c64db78139c8e1bcb57f00838946a"/>
    <w:p>
      <w:pPr>
        <w:pStyle w:val="Heading2"/>
      </w:pPr>
      <w:r>
        <w:t xml:space="preserve">Preparado para: Eliana Machado de Almeida | Data: 7 de junho de 2026</w:t>
      </w:r>
    </w:p>
    <w:p>
      <w:r>
        <w:pict>
          <v:rect style="width:0;height:1.5pt" o:hralign="center" o:hrstd="t" o:hr="t"/>
        </w:pict>
      </w:r>
    </w:p>
    <w:bookmarkEnd w:id="21"/>
    <w:bookmarkStart w:id="25" w:name="parte-1-respostas-às-suas-perguntas"/>
    <w:p>
      <w:pPr>
        <w:pStyle w:val="Heading2"/>
      </w:pPr>
      <w:r>
        <w:t xml:space="preserve">PARTE 1 — RESPOSTAS ÀS SUAS PERGUNTAS</w:t>
      </w:r>
    </w:p>
    <w:bookmarkStart w:id="22" w:name="X7cf37af92f6f0c84ef13b94720f209ad1d26630"/>
    <w:p>
      <w:pPr>
        <w:pStyle w:val="Heading3"/>
      </w:pPr>
      <w:r>
        <w:t xml:space="preserve">P1: Posso apresentar uma declaração retificadora (Form 1040-X) DURANTE uma auditoria ativa do IRS?</w:t>
      </w:r>
    </w:p>
    <w:p>
      <w:pPr>
        <w:pStyle w:val="FirstParagraph"/>
      </w:pPr>
      <w:r>
        <w:rPr>
          <w:bCs/>
          <w:b/>
        </w:rPr>
        <w:t xml:space="preserve">SIM. Você pode e deve apresentar o Form 1040-X agora, antes que o IRS emita um ajuste proposto.</w:t>
      </w:r>
    </w:p>
    <w:p>
      <w:pPr>
        <w:pStyle w:val="BodyText"/>
      </w:pPr>
      <w:r>
        <w:t xml:space="preserve">Veja exatamente como funciona no âmbito do procedimento tributário norte-americano:</w:t>
      </w:r>
    </w:p>
    <w:p>
      <w:pPr>
        <w:pStyle w:val="BodyText"/>
      </w:pPr>
      <w:r>
        <w:rPr>
          <w:bCs/>
          <w:b/>
        </w:rPr>
        <w:t xml:space="preserve">Estágio atual desta auditoria:</w:t>
      </w:r>
      <w:r>
        <w:t xml:space="preserve"> </w:t>
      </w:r>
      <w:r>
        <w:t xml:space="preserve">A Carta 566-T (Letter 566-T) é uma</w:t>
      </w:r>
      <w:r>
        <w:t xml:space="preserve"> </w:t>
      </w:r>
      <w:r>
        <w:t xml:space="preserve">“</w:t>
      </w:r>
      <w:r>
        <w:t xml:space="preserve">exame por correspondência</w:t>
      </w:r>
      <w:r>
        <w:t xml:space="preserve">”</w:t>
      </w:r>
      <w:r>
        <w:t xml:space="preserve"> </w:t>
      </w:r>
      <w:r>
        <w:t xml:space="preserve">no estágio mais inicial. Nenhuma deficiência foi proposta ainda. O IRS está simplesmente solicitando documentação.</w:t>
      </w:r>
    </w:p>
    <w:p>
      <w:pPr>
        <w:pStyle w:val="BodyText"/>
      </w:pPr>
      <w:r>
        <w:rPr>
          <w:bCs/>
          <w:b/>
        </w:rPr>
        <w:t xml:space="preserve">O que você pode fazer agora:</w:t>
      </w:r>
      <w:r>
        <w:t xml:space="preserve"> </w:t>
      </w:r>
      <w:r>
        <w:t xml:space="preserve">1. Responder à Letter 566-T com o pacote de defesa da auditoria (já preparado).</w:t>
      </w:r>
      <w:r>
        <w:t xml:space="preserve"> </w:t>
      </w:r>
      <w:r>
        <w:t xml:space="preserve">2. Na carta de apresentação, informar ao examinador que você está concedendo o excesso declarado e corrigiu a declaração no Drake.</w:t>
      </w:r>
      <w:r>
        <w:t xml:space="preserve"> </w:t>
      </w:r>
      <w:r>
        <w:t xml:space="preserve">3. Incluir o Form 14900 preenchido com a resposta.</w:t>
      </w:r>
      <w:r>
        <w:t xml:space="preserve"> </w:t>
      </w:r>
      <w:r>
        <w:t xml:space="preserve">4. Apresentar (ou oferecer-se para apresentar) o Form 1040-X com os valores corrigidos.</w:t>
      </w:r>
    </w:p>
    <w:p>
      <w:pPr>
        <w:pStyle w:val="BodyText"/>
      </w:pPr>
      <w:r>
        <w:rPr>
          <w:bCs/>
          <w:b/>
        </w:rPr>
        <w:t xml:space="preserve">Você NÃO precisa aguardar</w:t>
      </w:r>
      <w:r>
        <w:t xml:space="preserve"> </w:t>
      </w:r>
      <w:r>
        <w:t xml:space="preserve">que o IRS conclua sua revisão. Na verdade, apresentar proativamente:</w:t>
      </w:r>
      <w:r>
        <w:t xml:space="preserve"> </w:t>
      </w:r>
      <w:r>
        <w:t xml:space="preserve">- Demonstra conformidade voluntária e boa-fé</w:t>
      </w:r>
      <w:r>
        <w:t xml:space="preserve"> </w:t>
      </w:r>
      <w:r>
        <w:t xml:space="preserve">- Pode resultar em redução de penalidades</w:t>
      </w:r>
      <w:r>
        <w:t xml:space="preserve"> </w:t>
      </w:r>
      <w:r>
        <w:t xml:space="preserve">- Frequentemente leva o examinador a encerrar o caso mais rapidamente</w:t>
      </w:r>
      <w:r>
        <w:t xml:space="preserve"> </w:t>
      </w:r>
      <w:r>
        <w:t xml:space="preserve">- Evita que o IRS emita um ajuste proposto formal (o que desencadeia um processo mais formal)</w:t>
      </w:r>
    </w:p>
    <w:p>
      <w:r>
        <w:pict>
          <v:rect style="width:0;height:1.5pt" o:hralign="center" o:hrstd="t" o:hr="t"/>
        </w:pict>
      </w:r>
    </w:p>
    <w:bookmarkEnd w:id="22"/>
    <w:bookmarkStart w:id="23" w:name="X65a606f0e00645cd64c32db3c1eb0b97f184186"/>
    <w:p>
      <w:pPr>
        <w:pStyle w:val="Heading3"/>
      </w:pPr>
      <w:r>
        <w:t xml:space="preserve">P2: O que acontece se você aguardar em vez de agir agora?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Agir agora (apresentar o Form 1040-X + responder à Letter 566-T)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examinador do IRS poderá aceitar as concessões e encerrar o caso. Resolução mais rápida.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Aguardar a revisão do 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IRS emite um relatório de exame (carta de 30 dias) propondo o ajuste. Eliana terá então 30 dias para concordar ou contestar. Processo mais formal e demorado.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IRS desconsidera toda a dedução e emite uma cobrança de imposto. Pior desfecho.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Responder à Letter 566-T até 17 de junho de 2026 com o pacote da auditoria. Declarar claramente na carta de apresentação que você concede o excesso declarado e incluir o Form 14900 corrigido.</w:t>
      </w:r>
    </w:p>
    <w:p>
      <w:r>
        <w:pict>
          <v:rect style="width:0;height:1.5pt" o:hralign="center" o:hrstd="t" o:hr="t"/>
        </w:pict>
      </w:r>
    </w:p>
    <w:bookmarkEnd w:id="23"/>
    <w:bookmarkStart w:id="24" w:name="X60daae4e4ac3baeac856f52bb75e69aacec3350"/>
    <w:p>
      <w:pPr>
        <w:pStyle w:val="Heading3"/>
      </w:pPr>
      <w:r>
        <w:t xml:space="preserve">P3: Procedimento no Drake — Deve-se corrigir no Drake e preparar um Form 1040-X?</w:t>
      </w:r>
    </w:p>
    <w:p>
      <w:pPr>
        <w:pStyle w:val="FirstParagraph"/>
      </w:pPr>
      <w:r>
        <w:rPr>
          <w:bCs/>
          <w:b/>
        </w:rPr>
        <w:t xml:space="preserve">Sim.</w:t>
      </w:r>
      <w:r>
        <w:t xml:space="preserve"> </w:t>
      </w:r>
      <w:r>
        <w:t xml:space="preserve">Veja o processo:</w:t>
      </w:r>
      <w:r>
        <w:t xml:space="preserve"> </w:t>
      </w:r>
      <w:r>
        <w:t xml:space="preserve">1. Fazer as correções no Drake (instruções abaixo).</w:t>
      </w:r>
      <w:r>
        <w:t xml:space="preserve"> </w:t>
      </w:r>
      <w:r>
        <w:t xml:space="preserve">2. O Drake gerará automaticamente os valores corrigidos do Form 1040.</w:t>
      </w:r>
      <w:r>
        <w:t xml:space="preserve"> </w:t>
      </w:r>
      <w:r>
        <w:t xml:space="preserve">3. Abrir o módulo</w:t>
      </w:r>
      <w:r>
        <w:t xml:space="preserve"> </w:t>
      </w:r>
      <w:r>
        <w:rPr>
          <w:bCs/>
          <w:b/>
        </w:rPr>
        <w:t xml:space="preserve">Form 1040-X</w:t>
      </w:r>
      <w:r>
        <w:t xml:space="preserve"> </w:t>
      </w:r>
      <w:r>
        <w:t xml:space="preserve">no Drake e ele importará os valores originais e corrigidos.</w:t>
      </w:r>
      <w:r>
        <w:t xml:space="preserve"> </w:t>
      </w:r>
      <w:r>
        <w:t xml:space="preserve">4. Imprimir o Form 1040-X para Eliana assinar.</w:t>
      </w:r>
      <w:r>
        <w:t xml:space="preserve"> </w:t>
      </w:r>
      <w:r>
        <w:t xml:space="preserve">5. O Form 1040-X deve ser</w:t>
      </w:r>
      <w:r>
        <w:t xml:space="preserve"> </w:t>
      </w:r>
      <w:r>
        <w:rPr>
          <w:bCs/>
          <w:b/>
        </w:rPr>
        <w:t xml:space="preserve">enviado pelo correio</w:t>
      </w:r>
      <w:r>
        <w:t xml:space="preserve"> </w:t>
      </w:r>
      <w:r>
        <w:t xml:space="preserve">(declaração em papel) — não pode ser transmitido eletronicamente nesta situação, pois a declaração original foi transmitida eletronicamente e um Form 1040-X durante um exame de auditoria ativa é tipicamente enviado diretamente ao escritório de exame, e não ao centro de serviço normal do Form 1040-X, salvo instrução em contrário do examinador.</w:t>
      </w:r>
    </w:p>
    <w:p>
      <w:pPr>
        <w:pStyle w:val="BodyText"/>
      </w:pPr>
      <w:r>
        <w:rPr>
          <w:bCs/>
          <w:b/>
        </w:rPr>
        <w:t xml:space="preserve">Observação:</w:t>
      </w:r>
      <w:r>
        <w:t xml:space="preserve"> </w:t>
      </w:r>
      <w:r>
        <w:t xml:space="preserve">Anexar o Form 14900 ao Form 1040-X como documento de suporte.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parte-2-instruções-de-correção-no-drake"/>
    <w:p>
      <w:pPr>
        <w:pStyle w:val="Heading2"/>
      </w:pPr>
      <w:r>
        <w:t xml:space="preserve">PARTE 2 — INSTRUÇÕES DE CORREÇÃO NO DRAKE</w:t>
      </w:r>
    </w:p>
    <w:bookmarkStart w:id="26" w:name="o-que-mudou-e-por-quê"/>
    <w:p>
      <w:pPr>
        <w:pStyle w:val="Heading3"/>
      </w:pPr>
      <w:r>
        <w:t xml:space="preserve">O QUE MUDOU E POR QUÊ</w:t>
      </w:r>
    </w:p>
    <w:p>
      <w:pPr>
        <w:pStyle w:val="FirstParagraph"/>
      </w:pPr>
      <w:r>
        <w:t xml:space="preserve">Após revisão, duas discrepâncias foram identificadas na declaração original: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2030"/>
        <w:gridCol w:w="2233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de empréstimo do IRC §163(h) não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$114.034 deduzidos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$77.409 dedutíveis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§163(h)(3)(B) / Form 14900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Pontos hipotecários (points) do Radius tratados como integralmente dedutíveis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$18.900 em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~$67 em 2024 (amortizados)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§461(g)(2) / Pub. 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Juros do Radius ($1.870) excluídos do 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incluído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Incluído no Form 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1098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8a17364c7e2dc347e5f7de1042bf214371fd693"/>
    <w:p>
      <w:pPr>
        <w:pStyle w:val="Heading3"/>
      </w:pPr>
      <w:r>
        <w:t xml:space="preserve">PASSO 1 — ABRIR A DECLARAÇÃO DE 2024 DE ELIANA NO DRAKE</w:t>
      </w:r>
    </w:p>
    <w:p>
      <w:pPr>
        <w:pStyle w:val="FirstParagraph"/>
      </w:pPr>
      <w:r>
        <w:t xml:space="preserve">Arquivo: MACHADO DE ALMEIDA, ELIANA | SSN: 697-75-6336</w:t>
      </w:r>
    </w:p>
    <w:p>
      <w:r>
        <w:pict>
          <v:rect style="width:0;height:1.5pt" o:hralign="center" o:hrstd="t" o:hr="t"/>
        </w:pict>
      </w:r>
    </w:p>
    <w:bookmarkEnd w:id="27"/>
    <w:bookmarkStart w:id="28" w:name="Xc27bc680286eb075d3f83899d5842ec841ca867"/>
    <w:p>
      <w:pPr>
        <w:pStyle w:val="Heading3"/>
      </w:pPr>
      <w:r>
        <w:t xml:space="preserve">PASSO 2 — CORRIGIR O LANÇAMENTO DO Form 1098 DO RADIUS</w:t>
      </w:r>
    </w:p>
    <w:p>
      <w:pPr>
        <w:pStyle w:val="FirstParagraph"/>
      </w:pPr>
      <w:r>
        <w:rPr>
          <w:bCs/>
          <w:b/>
        </w:rPr>
        <w:t xml:space="preserve">Caminho no Drake:</w:t>
      </w:r>
      <w:r>
        <w:t xml:space="preserve"> </w:t>
      </w:r>
      <w:r>
        <w:t xml:space="preserve">Data Entry → Form 1098 → Record 2 of 2 (Radius Financial Group)</w:t>
      </w:r>
    </w:p>
    <w:p>
      <w:pPr>
        <w:pStyle w:val="BodyText"/>
      </w:pPr>
      <w:r>
        <w:rPr>
          <w:bCs/>
          <w:b/>
        </w:rPr>
        <w:t xml:space="preserve">Problema identificado:</w:t>
      </w:r>
      <w:r>
        <w:t xml:space="preserve"> </w:t>
      </w:r>
      <w:r>
        <w:t xml:space="preserve">O campo</w:t>
      </w:r>
      <w:r>
        <w:t xml:space="preserve"> </w:t>
      </w:r>
      <w:r>
        <w:t xml:space="preserve">“</w:t>
      </w:r>
      <w:r>
        <w:t xml:space="preserve">Deductible amount, if different</w:t>
      </w:r>
      <w:r>
        <w:t xml:space="preserve">”</w:t>
      </w:r>
      <w:r>
        <w:t xml:space="preserve"> </w:t>
      </w:r>
      <w:r>
        <w:t xml:space="preserve">ao lado do Box 1 exibe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  <w:r>
        <w:t xml:space="preserve"> </w:t>
      </w:r>
      <w:r>
        <w:t xml:space="preserve">Este zero substitui os juros de $1.869,86 e instrui o Drake a transportar $0 para o Schedule A.</w:t>
      </w:r>
    </w:p>
    <w:p>
      <w:pPr>
        <w:pStyle w:val="BodyText"/>
      </w:pPr>
      <w:r>
        <w:rPr>
          <w:bCs/>
          <w:b/>
        </w:rPr>
        <w:t xml:space="preserve">Ação necessária: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3465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Alterar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1 — Mortgage interest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como está (correto)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Deductible amount, if different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(ao lado do Box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EXCLUIR O ZERO — deixar EM BRANCO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2 — Outstanding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como está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3 — Origination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como está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6 —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como está (valor correto)</w:t>
            </w:r>
          </w:p>
        </w:tc>
      </w:tr>
    </w:tbl>
    <w:p>
      <w:pPr>
        <w:pStyle w:val="BodyText"/>
      </w:pPr>
      <w:r>
        <w:rPr>
          <w:bCs/>
          <w:b/>
        </w:rPr>
        <w:t xml:space="preserve">Justificativa:</w:t>
      </w:r>
      <w:r>
        <w:t xml:space="preserve"> </w:t>
      </w:r>
      <w:r>
        <w:t xml:space="preserve">Ao limpar o 0, o Drake utilizará o valor real do Box 1 ($1.870) e o incluirá no cálculo do Schedule A.</w:t>
      </w:r>
    </w:p>
    <w:p>
      <w:pPr>
        <w:pStyle w:val="BodyText"/>
      </w:pPr>
      <w:r>
        <w:rPr>
          <w:bCs/>
          <w:b/>
        </w:rPr>
        <w:t xml:space="preserve">Também necessário — informar ao Drake que o empréstimo do Radius é um REFINANCIAMENTO:</w:t>
      </w:r>
      <w:r>
        <w:t xml:space="preserve"> </w:t>
      </w:r>
      <w:r>
        <w:t xml:space="preserve">No lançamento do Form 1098 do Radius no Drake, procure um campo ou caixa de seleção que questione a natureza do empréstimo. O rótulo do Box 6 indica</w:t>
      </w:r>
      <w:r>
        <w:t xml:space="preserve"> </w:t>
      </w:r>
      <w:r>
        <w:t xml:space="preserve">“</w:t>
      </w:r>
      <w:r>
        <w:t xml:space="preserve">Points paid on purchase of principal residence</w:t>
      </w:r>
      <w:r>
        <w:t xml:space="preserve">”</w:t>
      </w:r>
      <w:r>
        <w:t xml:space="preserve"> </w:t>
      </w:r>
      <w:r>
        <w:t xml:space="preserve">— porém trata-se de um REFINANCIAMENTO, não de uma compra. É necessário indicar isso no Drake para que os pontos hipotecários (points) sejam amortizados em vez de deduzidos integralmente.</w:t>
      </w:r>
    </w:p>
    <w:p>
      <w:pPr>
        <w:pStyle w:val="BodyText"/>
      </w:pPr>
      <w:r>
        <w:t xml:space="preserve">No Drake 2024, procure por:</w:t>
      </w:r>
      <w:r>
        <w:t xml:space="preserve"> </w:t>
      </w:r>
      <w:r>
        <w:t xml:space="preserve">- Um botão de opção ou caixa de seleção próximo ao Box 6 com a indicação</w:t>
      </w:r>
      <w:r>
        <w:t xml:space="preserve"> </w:t>
      </w:r>
      <w:r>
        <w:t xml:space="preserve">“</w:t>
      </w:r>
      <w:r>
        <w:t xml:space="preserve">Refinance</w:t>
      </w:r>
      <w:r>
        <w:t xml:space="preserve">”</w:t>
      </w:r>
      <w:r>
        <w:t xml:space="preserve"> </w:t>
      </w:r>
      <w:r>
        <w:t xml:space="preserve">ou que questione se trata-se de um empréstimo para compra</w:t>
      </w:r>
      <w:r>
        <w:t xml:space="preserve"> </w:t>
      </w:r>
      <w:r>
        <w:t xml:space="preserve">- OU o link</w:t>
      </w:r>
      <w:r>
        <w:t xml:space="preserve"> </w:t>
      </w:r>
      <w:r>
        <w:t xml:space="preserve">“</w:t>
      </w:r>
      <w:r>
        <w:t xml:space="preserve">Loan Limit Worksheet</w:t>
      </w:r>
      <w:r>
        <w:t xml:space="preserve">”</w:t>
      </w:r>
      <w:r>
        <w:t xml:space="preserve"> </w:t>
      </w:r>
      <w:r>
        <w:t xml:space="preserve">no canto superior direito da tela de lançamento do Form 1098 — clique para abrir a planilha de Juros Hipotecários Dedutíveis</w:t>
      </w:r>
    </w:p>
    <w:p>
      <w:pPr>
        <w:pStyle w:val="BodyText"/>
      </w:pPr>
      <w:r>
        <w:t xml:space="preserve">Caso o Drake não possua uma caixa de seleção direta para</w:t>
      </w:r>
      <w:r>
        <w:t xml:space="preserve"> </w:t>
      </w:r>
      <w:r>
        <w:t xml:space="preserve">“</w:t>
      </w:r>
      <w:r>
        <w:t xml:space="preserve">pontos de refinanciamento</w:t>
      </w:r>
      <w:r>
        <w:t xml:space="preserve">”</w:t>
      </w:r>
      <w:r>
        <w:t xml:space="preserve">, isso será tratado no Passo 3 abaixo.</w:t>
      </w:r>
    </w:p>
    <w:p>
      <w:r>
        <w:pict>
          <v:rect style="width:0;height:1.5pt" o:hralign="center" o:hrstd="t" o:hr="t"/>
        </w:pict>
      </w:r>
    </w:p>
    <w:bookmarkEnd w:id="28"/>
    <w:bookmarkStart w:id="29" w:name="X3b270078aefd2015b6b17c226f369e719da31ca"/>
    <w:p>
      <w:pPr>
        <w:pStyle w:val="Heading3"/>
      </w:pPr>
      <w:r>
        <w:t xml:space="preserve">PASSO 3 — PREENCHER A PLANILHA DE JUROS HIPOTECÁRIOS DEDUTÍVEIS NO DRAKE</w:t>
      </w:r>
    </w:p>
    <w:p>
      <w:pPr>
        <w:pStyle w:val="FirstParagraph"/>
      </w:pPr>
      <w:r>
        <w:rPr>
          <w:bCs/>
          <w:b/>
        </w:rPr>
        <w:t xml:space="preserve">Caminho no Drake:</w:t>
      </w:r>
      <w:r>
        <w:t xml:space="preserve"> </w:t>
      </w:r>
      <w:r>
        <w:t xml:space="preserve">A partir de qualquer tela do Form 1098 → Clicar em</w:t>
      </w:r>
      <w:r>
        <w:t xml:space="preserve"> </w:t>
      </w:r>
      <w:r>
        <w:t xml:space="preserve">“</w:t>
      </w:r>
      <w:r>
        <w:t xml:space="preserve">Loan Limit Worksheet</w:t>
      </w:r>
      <w:r>
        <w:t xml:space="preserve">”</w:t>
      </w:r>
      <w:r>
        <w:t xml:space="preserve"> </w:t>
      </w:r>
      <w:r>
        <w:t xml:space="preserve">(canto superior direito) — OU —</w:t>
      </w:r>
      <w:r>
        <w:t xml:space="preserve"> </w:t>
      </w:r>
      <w:r>
        <w:rPr>
          <w:bCs/>
          <w:b/>
        </w:rPr>
        <w:t xml:space="preserve">Data Entry → Deductible Mortgage Interest (a tela que estava em branco)</w:t>
      </w:r>
    </w:p>
    <w:p>
      <w:pPr>
        <w:pStyle w:val="BodyText"/>
      </w:pPr>
      <w:r>
        <w:t xml:space="preserve">Esta é a tela que foi deixada completamente em branco na declaração original.</w:t>
      </w:r>
      <w:r>
        <w:t xml:space="preserve"> </w:t>
      </w:r>
      <w:r>
        <w:rPr>
          <w:bCs/>
          <w:b/>
        </w:rPr>
        <w:t xml:space="preserve">Todos os campos devem ser preenchidos.</w:t>
      </w:r>
    </w:p>
    <w:p>
      <w:pPr>
        <w:pStyle w:val="BodyText"/>
      </w:pPr>
      <w:r>
        <w:rPr>
          <w:bCs/>
          <w:b/>
        </w:rPr>
        <w:t xml:space="preserve">Inserir os seguintes valores: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1"/>
        <w:gridCol w:w="2897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no Drake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 Inserir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 — Average balance, grandfathered debt (pre-10/14/1987)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dívida anterior a 1987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2 — Average balance, pre-12/16/2017 acquisition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dívida anterior ao TCJA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7 — Average balance, post-12/15/2017 acquisition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939.744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AmWest $519.744 + Radius $420.000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12 — Total average balances (Drake may auto-fill)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939.744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à Line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13 — Total interest paid (NO points)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AmWest $95.134 + Radius $1.870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17 — Points reported on 1098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Box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 NOT reported on 1098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Após inserir Line 7 = 939.744:</w:t>
      </w:r>
      <w:r>
        <w:t xml:space="preserve"> </w:t>
      </w:r>
      <w:r>
        <w:t xml:space="preserve">O Drake calculará automaticamente:</w:t>
      </w:r>
      <w:r>
        <w:t xml:space="preserve"> </w:t>
      </w:r>
      <w:r>
        <w:t xml:space="preserve">- Line 8: $750.000</w:t>
      </w:r>
      <w:r>
        <w:t xml:space="preserve"> </w:t>
      </w:r>
      <w:r>
        <w:t xml:space="preserve">- Line 9: $750.000</w:t>
      </w:r>
      <w:r>
        <w:t xml:space="preserve"> </w:t>
      </w:r>
      <w:r>
        <w:t xml:space="preserve">- Line 10: $939.744</w:t>
      </w:r>
      <w:r>
        <w:t xml:space="preserve"> </w:t>
      </w:r>
      <w:r>
        <w:t xml:space="preserve">- Line 11:</w:t>
      </w:r>
      <w:r>
        <w:t xml:space="preserve"> </w:t>
      </w:r>
      <w:r>
        <w:rPr>
          <w:bCs/>
          <w:b/>
        </w:rPr>
        <w:t xml:space="preserve">$750.000</w:t>
      </w:r>
      <w:r>
        <w:t xml:space="preserve"> </w:t>
      </w:r>
      <w:r>
        <w:t xml:space="preserve">← Limite de empréstimo qualificado</w:t>
      </w:r>
      <w:r>
        <w:t xml:space="preserve"> </w:t>
      </w:r>
      <w:r>
        <w:t xml:space="preserve">- Line 14: $750.000 ÷ $939.744 =</w:t>
      </w:r>
      <w:r>
        <w:t xml:space="preserve"> </w:t>
      </w:r>
      <w:r>
        <w:rPr>
          <w:bCs/>
          <w:b/>
        </w:rPr>
        <w:t xml:space="preserve">0,798</w:t>
      </w:r>
      <w:r>
        <w:t xml:space="preserve"> </w:t>
      </w:r>
      <w:r>
        <w:t xml:space="preserve">- Line 15: $97.004 × 0,798 =</w:t>
      </w:r>
      <w:r>
        <w:t xml:space="preserve"> </w:t>
      </w:r>
      <w:r>
        <w:rPr>
          <w:bCs/>
          <w:b/>
        </w:rPr>
        <w:t xml:space="preserve">$77.409</w:t>
      </w:r>
      <w:r>
        <w:t xml:space="preserve"> </w:t>
      </w:r>
      <w:r>
        <w:t xml:space="preserve">← Juros hipotecários dedutíveis</w:t>
      </w:r>
    </w:p>
    <w:p>
      <w:pPr>
        <w:pStyle w:val="BodyText"/>
      </w:pPr>
      <w:r>
        <w:rPr>
          <w:bCs/>
          <w:b/>
        </w:rPr>
        <w:t xml:space="preserve">Verificar se o Drake transporta $77.409 para o Schedule A.</w:t>
      </w:r>
    </w:p>
    <w:p>
      <w:r>
        <w:pict>
          <v:rect style="width:0;height:1.5pt" o:hralign="center" o:hrstd="t" o:hr="t"/>
        </w:pict>
      </w:r>
    </w:p>
    <w:bookmarkEnd w:id="29"/>
    <w:bookmarkStart w:id="30" w:name="X9c6de76bf4f67acd842ce6248e699ab3c8fc835"/>
    <w:p>
      <w:pPr>
        <w:pStyle w:val="Heading3"/>
      </w:pPr>
      <w:r>
        <w:t xml:space="preserve">PASSO 4 — TRATAR OS PONTOS HIPOTECÁRIOS (POINTS) DO REFINANCIAMENTO RADIUS ($18.900)</w:t>
      </w:r>
    </w:p>
    <w:p>
      <w:pPr>
        <w:pStyle w:val="FirstParagraph"/>
      </w:pPr>
      <w:r>
        <w:t xml:space="preserve">Os $18.900 em pontos hipotecários (points) do Radius devem ser amortizados ao longo do prazo do empréstimo — NÃO deduzidos integralmente em 2024.</w:t>
      </w:r>
    </w:p>
    <w:p>
      <w:pPr>
        <w:pStyle w:val="BodyText"/>
      </w:pPr>
      <w:r>
        <w:rPr>
          <w:bCs/>
          <w:b/>
        </w:rPr>
        <w:t xml:space="preserve">Caminho no Drake:</w:t>
      </w:r>
      <w:r>
        <w:t xml:space="preserve"> </w:t>
      </w:r>
      <w:r>
        <w:t xml:space="preserve">A amortização dos pontos hipotecários (points) é tipicamente configurada por meio do lançamento do Form 1098 ou por meio de uma tela específica de amortização de pontos.</w:t>
      </w:r>
    </w:p>
    <w:p>
      <w:pPr>
        <w:pStyle w:val="BodyText"/>
      </w:pPr>
      <w:r>
        <w:rPr>
          <w:bCs/>
          <w:b/>
        </w:rPr>
        <w:t xml:space="preserve">Você precisa da Nota Hipotecária (Mortgage Note) do Radius para confirmar o prazo do empréstimo.</w:t>
      </w:r>
      <w:r>
        <w:t xml:space="preserve"> </w:t>
      </w:r>
      <w:r>
        <w:t xml:space="preserve">Considerando 30 anos (360 meses):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pontos hipotecários (points)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do empréstimo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meses (30 anos) — CONFIRMAR NA MORTGAGE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Amortização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$18.900 ÷ 360 = $52,50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originação do empréstimo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11/13/2024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Meses em 2024 (11/13 a 12/31)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1,57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Pontos brutos dedutíveis em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$52,50 × 1,57 = $82,43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Após aplicação do índice de limite de empréstimo (× 0,798)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$82,43 × 0,798 =</w:t>
            </w:r>
            <w:r>
              <w:t xml:space="preserve"> </w:t>
            </w:r>
            <w:r>
              <w:rPr>
                <w:bCs/>
                <w:b/>
              </w:rPr>
              <w:t xml:space="preserve">$65,78 → 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Pontos dedutíveis em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Dedução anual futura (anos 2025–2054)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$52,50 × 12 × 0,798 =</w:t>
            </w:r>
            <w:r>
              <w:t xml:space="preserve"> </w:t>
            </w:r>
            <w:r>
              <w:rPr>
                <w:bCs/>
                <w:b/>
              </w:rPr>
              <w:t xml:space="preserve">$502/ano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 final (2054, parcial)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remanescente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Drake:</w:t>
      </w:r>
      <w:r>
        <w:t xml:space="preserve"> </w:t>
      </w:r>
      <w:r>
        <w:t xml:space="preserve">- Procurar uma tela</w:t>
      </w:r>
      <w:r>
        <w:t xml:space="preserve"> </w:t>
      </w:r>
      <w:r>
        <w:t xml:space="preserve">“</w:t>
      </w:r>
      <w:r>
        <w:t xml:space="preserve">Points Amortization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Unamortized Points</w:t>
      </w:r>
      <w:r>
        <w:t xml:space="preserve">”</w:t>
      </w:r>
      <w:r>
        <w:t xml:space="preserve"> </w:t>
      </w:r>
      <w:r>
        <w:t xml:space="preserve">- Inserir: data de originação do empréstimo 11/13/2024, total de pontos $18.900, prazo do empréstimo (360 meses)</w:t>
      </w:r>
      <w:r>
        <w:t xml:space="preserve"> </w:t>
      </w:r>
      <w:r>
        <w:t xml:space="preserve">- Confirmar se o Drake limita a dedução de 2024 ao valor proporcional (aproximadamente $66)</w:t>
      </w:r>
      <w:r>
        <w:t xml:space="preserve"> </w:t>
      </w:r>
      <w:r>
        <w:t xml:space="preserve">- O Drake transportará automaticamente os pontos não amortizados remanescentes para os anos futuros</w:t>
      </w:r>
    </w:p>
    <w:p>
      <w:pPr>
        <w:pStyle w:val="BodyText"/>
      </w:pPr>
      <w:r>
        <w:rPr>
          <w:bCs/>
          <w:b/>
        </w:rPr>
        <w:t xml:space="preserve">Caso o Drake aplique automaticamente o índice de limite de empréstimo aos pontos por meio da Planilha de Juros Hipotecários Dedutíveis, verificar o resultado. Caso contrário, inserir manualmente os pontos dedutíveis de 2024 como aproximadamente $66 na linha 8c do Schedule A (Points not reported on Form 1098 — a parcela amortizada).</w:t>
      </w:r>
    </w:p>
    <w:p>
      <w:r>
        <w:pict>
          <v:rect style="width:0;height:1.5pt" o:hralign="center" o:hrstd="t" o:hr="t"/>
        </w:pict>
      </w:r>
    </w:p>
    <w:bookmarkEnd w:id="30"/>
    <w:bookmarkStart w:id="31" w:name="passo-5-verificar-o-schedule-a-corrigido"/>
    <w:p>
      <w:pPr>
        <w:pStyle w:val="Heading3"/>
      </w:pPr>
      <w:r>
        <w:t xml:space="preserve">PASSO 5 — VERIFICAR O SCHEDULE A CORRIGIDO</w:t>
      </w:r>
    </w:p>
    <w:p>
      <w:pPr>
        <w:pStyle w:val="FirstParagraph"/>
      </w:pPr>
      <w:r>
        <w:t xml:space="preserve">Após concluir os Passos 2 a 4, o Schedule A do Drake deverá apresentar: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State/local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$5.424 (sem alteração)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$2.651 (sem alteração)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$8.075 (sem alteração)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$8.075 (sem alteração)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interest (Form 14900 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$114.034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(2024 amortized, if on this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$114.034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$77.475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itemized deductions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$122.109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$85.550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94754ecbefdaaeb445781cea0345e1dbf2a8875"/>
    <w:p>
      <w:pPr>
        <w:pStyle w:val="Heading3"/>
      </w:pPr>
      <w:r>
        <w:t xml:space="preserve">PASSO 6 — VERIFICAR O RECÁLCULO AUTOMÁTICO DO Form 8995 (QBID)</w:t>
      </w:r>
    </w:p>
    <w:p>
      <w:pPr>
        <w:pStyle w:val="FirstParagraph"/>
      </w:pPr>
      <w:r>
        <w:t xml:space="preserve">O Drake recalculará automaticamente o QBID quando o Schedule A for alterado. Verificar: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198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 do Form 8995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Valores de QBI (Lines 1i–1iii)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$75.630 + $42.054 + $30.405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4 — Total QBI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5 — 20% of QBI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11 — Pre-QBID taxable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$25.980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$62.539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14 — Income limitation (×20%)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 15 — QBID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$5.196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$12.508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asso-7-verificar-o-form-1040-corrigido"/>
    <w:p>
      <w:pPr>
        <w:pStyle w:val="Heading3"/>
      </w:pPr>
      <w:r>
        <w:t xml:space="preserve">PASSO 7 — VERIFICAR O Form 1040 CORRIGIDO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gross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$148.089 (sem alteração)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 deductions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$122.109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$85.550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deductions (12+13)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$127.305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$98.058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Taxable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$20.784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$11.498 (sem alteração)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$13.759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$17.558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(sem alteração)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Amount 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$14.379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$17.558</w:t>
            </w:r>
          </w:p>
        </w:tc>
      </w:tr>
    </w:tbl>
    <w:p>
      <w:pPr>
        <w:pStyle w:val="BodyText"/>
      </w:pPr>
      <w:r>
        <w:rPr>
          <w:bCs/>
          <w:b/>
        </w:rPr>
        <w:t xml:space="preserve">Cálculo do imposto de renda corrigido sobre $50.031 (contribuinte solteiro, faixas de 2024):</w:t>
      </w:r>
      <w:r>
        <w:t xml:space="preserve"> </w:t>
      </w:r>
      <w:r>
        <w:t xml:space="preserve">- Faixa de 10% ($0–$11.600): $11.600 × 10% = $1.160</w:t>
      </w:r>
      <w:r>
        <w:t xml:space="preserve"> </w:t>
      </w:r>
      <w:r>
        <w:t xml:space="preserve">- Faixa de 12% ($11.601–$47.150): $35.550 × 12% = $4.266</w:t>
      </w:r>
      <w:r>
        <w:t xml:space="preserve"> </w:t>
      </w:r>
      <w:r>
        <w:t xml:space="preserve">- Faixa de 22% ($47.151–$50.031): $2.881 × 22% = $634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do imposto de renda = $6.060</w:t>
      </w:r>
    </w:p>
    <w:p>
      <w:pPr>
        <w:pStyle w:val="BodyText"/>
      </w:pPr>
      <w:r>
        <w:rPr>
          <w:bCs/>
          <w:b/>
        </w:rPr>
        <w:t xml:space="preserve">SE tax: $11.498 (inalterado)</w:t>
      </w:r>
      <w:r>
        <w:t xml:space="preserve"> </w:t>
      </w:r>
      <w:r>
        <w:rPr>
          <w:bCs/>
          <w:b/>
        </w:rPr>
        <w:t xml:space="preserve">Total do imposto corrigido: $17.558</w:t>
      </w:r>
    </w:p>
    <w:p>
      <w:r>
        <w:pict>
          <v:rect style="width:0;height:1.5pt" o:hralign="center" o:hrstd="t" o:hr="t"/>
        </w:pict>
      </w:r>
    </w:p>
    <w:bookmarkEnd w:id="33"/>
    <w:bookmarkStart w:id="34" w:name="passo-8-preparar-o-form-1040-x-no-drake"/>
    <w:p>
      <w:pPr>
        <w:pStyle w:val="Heading3"/>
      </w:pPr>
      <w:r>
        <w:t xml:space="preserve">PASSO 8 — PREPARAR O Form 1040-X NO DRAKE</w:t>
      </w:r>
    </w:p>
    <w:p>
      <w:pPr>
        <w:pStyle w:val="FirstParagraph"/>
      </w:pPr>
      <w:r>
        <w:rPr>
          <w:bCs/>
          <w:b/>
        </w:rPr>
        <w:t xml:space="preserve">Caminho no Drake:</w:t>
      </w:r>
      <w:r>
        <w:t xml:space="preserve"> </w:t>
      </w:r>
      <w:r>
        <w:t xml:space="preserve">Tools → Amended Return → Form 1040-X</w:t>
      </w:r>
    </w:p>
    <w:p>
      <w:pPr>
        <w:pStyle w:val="BodyText"/>
      </w:pPr>
      <w:r>
        <w:t xml:space="preserve">O Drake preencherá três colunas automaticamente: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Coluna A (Original):</w:t>
      </w:r>
      <w:r>
        <w:t xml:space="preserve"> </w:t>
      </w:r>
      <w:r>
        <w:t xml:space="preserve">Valores originais conforme declarados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Coluna B (Net Change):</w:t>
      </w:r>
      <w:r>
        <w:t xml:space="preserve"> </w:t>
      </w:r>
      <w:r>
        <w:t xml:space="preserve">A diferença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Coluna C (Corrected):</w:t>
      </w:r>
      <w:r>
        <w:t xml:space="preserve"> </w:t>
      </w:r>
      <w:r>
        <w:t xml:space="preserve">Novos valores</w:t>
      </w:r>
    </w:p>
    <w:p>
      <w:pPr>
        <w:pStyle w:val="BodyText"/>
      </w:pPr>
      <w:r>
        <w:rPr>
          <w:bCs/>
          <w:b/>
        </w:rPr>
        <w:t xml:space="preserve">Principais linhas do Form 1040-X a verificar: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726"/>
        <w:gridCol w:w="1624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 do Form 1040-X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A (Original)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B (Alteração)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 C (Corrigido)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gross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Itemized deductions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($36.559)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QBI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Taxable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previously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you 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$17.558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III — Explanation of Changes (obrigatório no Form 1040-X):</w:t>
      </w:r>
    </w:p>
    <w:p>
      <w:pPr>
        <w:pStyle w:val="BodyText"/>
      </w:pPr>
      <w:r>
        <w:t xml:space="preserve">Inserir a seguinte explicação no campo de explicação do Form 1040-X no Drake:</w:t>
      </w:r>
    </w:p>
    <w:p>
      <w:pPr>
        <w:pStyle w:val="BlockText"/>
      </w:pPr>
      <w:r>
        <w:t xml:space="preserve">“</w:t>
      </w:r>
      <w:r>
        <w:t xml:space="preserve">The taxpayer’s home mortgage interest deduction on Schedule A is being corrected pursuant to IRC §163(h)(3)(B). Both mortgages (AmWest Funding Corp, originated 10/20/2023; Radius Financial Group, originated 11/13/2024) were incurred after December 15, 2017. The average combined mortgage balance for 2024 was $939,744, exceeding the $750,000 qualified loan limit. Per the completed Form 14900 (attached), the correct deductible interest is $77,409 (vs. $114,034 originally claimed), a ratio of 79.8%. Additionally, the $18,900 in points paid on the Radius refinancing loan must be amortized over the loan term under IRC §461(g)(2); only approximately $66 is deductible in 2024. The corrected Schedule A deduction is $85,550. The QBID under IRC §199A increases from $5,196 to $12,508 as a result of the higher taxable income. The additional tax owed is $3,799. Form 14900 is enclosed.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Xb7b4e9ba886a6783ef40c5441bd3f9a845bb51b"/>
    <w:p>
      <w:pPr>
        <w:pStyle w:val="Heading3"/>
      </w:pPr>
      <w:r>
        <w:t xml:space="preserve">PASSO 9 — ANEXAR O Form 14900 AO Form 1040-X</w:t>
      </w:r>
    </w:p>
    <w:p>
      <w:pPr>
        <w:pStyle w:val="FirstParagraph"/>
      </w:pPr>
      <w:r>
        <w:t xml:space="preserve">No Drake, é possível anexar o Form 14900 como um anexo em PDF à declaração.</w:t>
      </w:r>
      <w:r>
        <w:t xml:space="preserve"> </w:t>
      </w:r>
      <w:r>
        <w:t xml:space="preserve">- O Form 14900 já está preenchido no Pacote de Defesa da Auditoria (Seção 3).</w:t>
      </w:r>
      <w:r>
        <w:t xml:space="preserve"> </w:t>
      </w:r>
      <w:r>
        <w:t xml:space="preserve">- Imprimi-lo ou gerá-lo e anexá-lo tanto ao envio pelo correio do Form 1040-X quanto à resposta à Letter 566-T do IRS.</w:t>
      </w:r>
    </w:p>
    <w:p>
      <w:r>
        <w:pict>
          <v:rect style="width:0;height:1.5pt" o:hralign="center" o:hrstd="t" o:hr="t"/>
        </w:pict>
      </w:r>
    </w:p>
    <w:bookmarkEnd w:id="35"/>
    <w:bookmarkStart w:id="36" w:name="passo-10-apresentação-do-form-1040-x"/>
    <w:p>
      <w:pPr>
        <w:pStyle w:val="Heading3"/>
      </w:pPr>
      <w:r>
        <w:t xml:space="preserve">PASSO 10 — APRESENTAÇÃO DO Form 1040-X</w:t>
      </w:r>
    </w:p>
    <w:p>
      <w:pPr>
        <w:pStyle w:val="FirstParagraph"/>
      </w:pPr>
      <w:r>
        <w:rPr>
          <w:bCs/>
          <w:b/>
        </w:rPr>
        <w:t xml:space="preserve">Como apresentar:</w:t>
      </w:r>
      <w:r>
        <w:t xml:space="preserve"> </w:t>
      </w:r>
      <w:r>
        <w:t xml:space="preserve">- O Form 1040-X</w:t>
      </w:r>
      <w:r>
        <w:t xml:space="preserve"> </w:t>
      </w:r>
      <w:r>
        <w:rPr>
          <w:bCs/>
          <w:b/>
        </w:rPr>
        <w:t xml:space="preserve">não pode ser transmitido eletronicamente</w:t>
      </w:r>
      <w:r>
        <w:t xml:space="preserve"> </w:t>
      </w:r>
      <w:r>
        <w:t xml:space="preserve">nesta situação (exame por correspondência ativo).</w:t>
      </w:r>
      <w:r>
        <w:t xml:space="preserve"> </w:t>
      </w:r>
      <w:r>
        <w:t xml:space="preserve">- Imprimir o Form 1040-X assinado.</w:t>
      </w:r>
      <w:r>
        <w:t xml:space="preserve"> </w:t>
      </w:r>
      <w:r>
        <w:t xml:space="preserve">- Enviá-lo JUNTO com o pacote de resposta à auditoria para:</w:t>
      </w:r>
    </w:p>
    <w:p>
      <w:pPr>
        <w:pStyle w:val="BodyText"/>
      </w:pPr>
      <w:r>
        <w:rPr>
          <w:bCs/>
          <w:b/>
        </w:rPr>
        <w:t xml:space="preserve">IRS Correspondence Examination (resposta à auditoria):</w:t>
      </w:r>
      <w:r>
        <w:t xml:space="preserve"> </w:t>
      </w:r>
      <w:r>
        <w:t xml:space="preserve">Internal Revenue Service</w:t>
      </w:r>
      <w:r>
        <w:t xml:space="preserve"> </w:t>
      </w:r>
      <w:r>
        <w:t xml:space="preserve">P.O. Box 309011, AMC 8236</w:t>
      </w:r>
      <w:r>
        <w:t xml:space="preserve"> </w:t>
      </w:r>
      <w:r>
        <w:t xml:space="preserve">Memphis TN 38130-0911</w:t>
      </w:r>
      <w:r>
        <w:t xml:space="preserve"> </w:t>
      </w:r>
      <w:r>
        <w:rPr>
          <w:iCs/>
          <w:i/>
        </w:rPr>
        <w:t xml:space="preserve">(Utilizar o Form 14817 Reply Cover Sheet no topo)</w:t>
      </w:r>
    </w:p>
    <w:p>
      <w:pPr>
        <w:numPr>
          <w:ilvl w:val="0"/>
          <w:numId w:val="1001"/>
        </w:numPr>
        <w:pStyle w:val="Compact"/>
      </w:pPr>
      <w:r>
        <w:t xml:space="preserve">OU incluí-lo como um Anexo no pacote de resposta à auditoria com uma nota solicitando ao examinador que o processe.</w:t>
      </w:r>
    </w:p>
    <w:p>
      <w:pPr>
        <w:numPr>
          <w:ilvl w:val="0"/>
          <w:numId w:val="1001"/>
        </w:numPr>
        <w:pStyle w:val="Compact"/>
      </w:pPr>
      <w:r>
        <w:t xml:space="preserve">Na carta de apresentação, declarar:</w:t>
      </w:r>
      <w:r>
        <w:t xml:space="preserve"> </w:t>
      </w:r>
      <w:r>
        <w:t xml:space="preserve">“</w:t>
      </w:r>
      <w:r>
        <w:t xml:space="preserve">We are enclosing a corrected Form 1040-X conceding the overstatement. Please advise if you will process this adjustment through the examination or if a separate submission is required.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7d27c28b2bf71e9295ac1a87cf4b119fdd54dc1"/>
    <w:p>
      <w:pPr>
        <w:pStyle w:val="Heading2"/>
      </w:pPr>
      <w:r>
        <w:t xml:space="preserve">PARTE 3 — RESUMO COMPLETO DE TODAS AS ALTERAÇÕES</w:t>
      </w:r>
    </w:p>
    <w:bookmarkStart w:id="38" w:name="alterações-a-realizar-no-drake"/>
    <w:p>
      <w:pPr>
        <w:pStyle w:val="Heading3"/>
      </w:pPr>
      <w:r>
        <w:t xml:space="preserve">Alterações a Realizar no Drake: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3620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no Drake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Alterar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1098 — Radius (Record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o</w:t>
            </w:r>
            <w:r>
              <w:t xml:space="preserve"> </w:t>
            </w:r>
            <w:r>
              <w:t xml:space="preserve">“</w:t>
            </w:r>
            <w:r>
              <w:t xml:space="preserve">0</w:t>
            </w:r>
            <w:r>
              <w:t xml:space="preserve">”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t xml:space="preserve">“</w:t>
            </w:r>
            <w:r>
              <w:t xml:space="preserve">Deductible amount, if different</w:t>
            </w:r>
            <w:r>
              <w:t xml:space="preserve">”</w:t>
            </w:r>
            <w:r>
              <w:t xml:space="preserve"> </w:t>
            </w:r>
            <w:r>
              <w:t xml:space="preserve">→ deixar EM BRANCO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1098 — Radius (Record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o empréstimo como REFINANCIAMENTO (não compra) para que os pontos hipotecários (points) sejam amortizados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 Mortgage Interest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Inserir Line 7: 939.744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 Mortgage Interest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Inserir Line 13: 97.004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 Mortgage Interest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Inserir Line 17 (Points on 1098): 18.900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$18.900 ao longo do prazo do empréstimo; dedutível em 2024 = ~$66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1040-X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 com os valores corrigidos + explicação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1040-X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Anexar o Form 14900 como documento de suporte</w:t>
            </w:r>
          </w:p>
        </w:tc>
      </w:tr>
    </w:tbl>
    <w:bookmarkEnd w:id="38"/>
    <w:bookmarkStart w:id="39" w:name="Xb80f13bef61853addb91dcedb5d40287e45eb9a"/>
    <w:p>
      <w:pPr>
        <w:pStyle w:val="Heading3"/>
      </w:pPr>
      <w:r>
        <w:t xml:space="preserve">O Que o Drake Calculará Automaticamente Após as Alterações: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Passará a 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11 (Qualified Loan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14 (Ratio)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15 (Deductible interest)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 (pontos amortizados)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17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8995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15 (QBID)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15 (Taxable income)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16 (Tax)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24 (Total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$17.558</w:t>
            </w:r>
          </w:p>
        </w:tc>
      </w:tr>
    </w:tbl>
    <w:bookmarkEnd w:id="39"/>
    <w:bookmarkStart w:id="40" w:name="impacto-financeiro-líquido-sobre-eliana"/>
    <w:p>
      <w:pPr>
        <w:pStyle w:val="Heading3"/>
      </w:pPr>
      <w:r>
        <w:t xml:space="preserve">Impacto Financeiro Líquido sobre Eliana: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Imposto total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Imposto total corrigido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Imposto adicional devido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Juros estimados sobre $3.799 (de 15/04/2025 até hoje)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~$380–450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Penalidade por pagamento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Será calculada pelo IRS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Nota Hipotecária (Mortgage Note) do Radius:</w:t>
      </w:r>
      <w:r>
        <w:t xml:space="preserve"> </w:t>
      </w:r>
      <w:r>
        <w:t xml:space="preserve">Você precisa da nota para confirmar o prazo do empréstimo (30 anos, 15 anos ou outro). Isso afeta o valor da amortização dos pontos hipotecários (points). A diferença é pequena ($66 versus $132 em 2024), mas deve ser exata.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Transporte de pontos para anos futuros:</w:t>
      </w:r>
      <w:r>
        <w:t xml:space="preserve"> </w:t>
      </w:r>
      <w:r>
        <w:t xml:space="preserve">Após a correção de 2024, o Drake criará um transporte de</w:t>
      </w:r>
      <w:r>
        <w:t xml:space="preserve"> </w:t>
      </w:r>
      <w:r>
        <w:t xml:space="preserve">“</w:t>
      </w:r>
      <w:r>
        <w:t xml:space="preserve">pontos a serem amortizados em anos futuros</w:t>
      </w:r>
      <w:r>
        <w:t xml:space="preserve">”</w:t>
      </w:r>
      <w:r>
        <w:t xml:space="preserve">. Lembre-se de incluir isso nas declarações de Eliana de 2025, 2026… até que os pontos sejam integralmente amortizados.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Minha assinatura:</w:t>
      </w:r>
      <w:r>
        <w:t xml:space="preserve"> </w:t>
      </w:r>
      <w:r>
        <w:t xml:space="preserve">O Form 1040-X requer a assinatura de Eliana antes de poder ser apresentado.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Pagamento:</w:t>
      </w:r>
      <w:r>
        <w:t xml:space="preserve"> </w:t>
      </w:r>
      <w:r>
        <w:t xml:space="preserve">Caso eu ainda não tenha pago os $14.379 originais, devo pagar pelo menos esse valor agora para interromper o acúmulo de juros, e em seguida pagar os $3.799 adicionais quando o Form 1040-X for apresentado.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Prazo:</w:t>
      </w:r>
      <w:r>
        <w:t xml:space="preserve"> </w:t>
      </w:r>
      <w:r>
        <w:t xml:space="preserve">A resposta à Letter 566-T do IRS vence em</w:t>
      </w:r>
      <w:r>
        <w:t xml:space="preserve"> </w:t>
      </w:r>
      <w:r>
        <w:rPr>
          <w:bCs/>
          <w:b/>
        </w:rPr>
        <w:t xml:space="preserve">17 de junho de 2026</w:t>
      </w:r>
      <w:r>
        <w:t xml:space="preserve"> </w:t>
      </w:r>
      <w:r>
        <w:t xml:space="preserve">(30 dias a partir de 18 de maio de 2026). Não perder este prazo.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Arquivo de Correção no Drake preparado em: 7 de junho de 2026</w:t>
      </w:r>
      <w:r>
        <w:t xml:space="preserve"> </w:t>
      </w:r>
      <w:r>
        <w:rPr>
          <w:iCs/>
          <w:i/>
        </w:rPr>
        <w:t xml:space="preserve">Para: Eliana Machado de Almeida | 7 Briarwood Drive, Edgartown MA 02539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2026-06-07T20:37:15Z</dcterms:created>
  <dcterms:modified xsi:type="dcterms:W3CDTF">2026-06-07T20:37:15Z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