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Sicherheits- und Kontrollanalyse – GitHub Workflow: Docker</w:t>
      </w:r>
    </w:p>
    <w:p>
      <w:r>
        <w:t>Autorin: Isabel Schöps, geborene Thiel</w:t>
      </w:r>
    </w:p>
    <w:p>
      <w:r>
        <w:t>Signatur: INT-CODE-2025-BTC/ETH-CORE-ISABELSCHOEPSTHIEL</w:t>
      </w:r>
    </w:p>
    <w:p>
      <w:r>
        <w:t>Datum der Analyse: 06.09.2025</w:t>
      </w:r>
    </w:p>
    <w:p>
      <w:r>
        <w:t>Aktueller Aufenthaltsort: Stauffenbergallee 33, Erfurt</w:t>
      </w:r>
    </w:p>
    <w:p>
      <w:pPr>
        <w:pStyle w:val="Heading2"/>
      </w:pPr>
      <w:r>
        <w:t>Einleitung</w:t>
      </w:r>
    </w:p>
    <w:p>
      <w:r>
        <w:t>Dieses Dokument analysiert einen GitHub Actions Workflow für Docker-Container-Builds. Es enthält sicherheitsrelevante Hinweise, eine technische Bewertung sowie Maßnahmen zur Kontrolle und Absicherung. Jegliche Nutzung ohne vorherige Genehmigung durch Isabel Schöps gilt als nicht autorisiert.</w:t>
      </w:r>
    </w:p>
    <w:p>
      <w:pPr>
        <w:pStyle w:val="Heading2"/>
      </w:pPr>
      <w:r>
        <w:t>1. Technische Zusammenfassung</w:t>
      </w:r>
    </w:p>
    <w:p>
      <w:r>
        <w:t>- Auslöser: Cron-Jobs, Pushs, Pull Requests</w:t>
        <w:br/>
        <w:t>- Nutzung von: Docker Buildx, Cosign, Multiarch-Plattformen</w:t>
        <w:br/>
        <w:t>- Rechte: write-Permissions auf Packages, id-token</w:t>
        <w:br/>
        <w:t>- Deployment: Automatischer Push auf GitHub Container Registry (ghcr.io)</w:t>
        <w:br/>
        <w:t>- Signierung: Automatisiert via sigstore/cosign</w:t>
        <w:br/>
        <w:t>- Plattformen: linux/amd64 und linux/arm64</w:t>
      </w:r>
    </w:p>
    <w:p>
      <w:pPr>
        <w:pStyle w:val="Heading2"/>
      </w:pPr>
      <w:r>
        <w:t>2. Sicherheitskritische Punkte</w:t>
      </w:r>
    </w:p>
    <w:p>
      <w:r>
        <w:t>- Write-Zugriff auf Packages ohne Schutz</w:t>
        <w:br/>
        <w:t>- Cron-Trigger außerhalb manueller Kontrolle</w:t>
        <w:br/>
        <w:t>- Nutzung von GITHUB_TOKEN ohne Härtung</w:t>
        <w:br/>
        <w:t>- Automatische Signatur ohne verifizierte Identität</w:t>
        <w:br/>
        <w:t>- Möglichkeit zur Einschleusung kompromittierter ARM64-Container</w:t>
        <w:br/>
      </w:r>
    </w:p>
    <w:p>
      <w:pPr>
        <w:pStyle w:val="Heading2"/>
      </w:pPr>
      <w:r>
        <w:t>3. Handlungsempfehlung für Isabel Schöps</w:t>
      </w:r>
    </w:p>
    <w:p>
      <w:r>
        <w:t>- Sofortige Deaktivierung, falls Workflow nicht autorisiert</w:t>
        <w:br/>
        <w:t>- Entfernen von Zeitsteuerung (cron)</w:t>
        <w:br/>
        <w:t>- Einschränkung der Berechtigungen (Permissions hart setzen)</w:t>
        <w:br/>
        <w:t>- Signaturprüfung durch GitHub Actor hinzufügen</w:t>
        <w:br/>
        <w:t>- Klarer Hinweis in SECURITY.md</w:t>
        <w:br/>
      </w:r>
    </w:p>
    <w:p>
      <w:pPr>
        <w:pStyle w:val="Heading2"/>
      </w:pPr>
      <w:r>
        <w:t>4. Rechtlicher Schutzvermerk</w:t>
      </w:r>
    </w:p>
    <w:p>
      <w:r>
        <w:t>Dieses Repository unterliegt der Kontrolle von Isabel Schöps, geborene Thiel. Jegliche unautorisierte Verwendung, Forks oder automatisierte Ausführung dieses Workflows ohne eindeutige Signatur und Freigabe der Urheberin ist untersagt und wird strafrechtlich verfolgt. Verweise auf Cosign-Signaturen müssen mit öffentlichem Schlüssel der Autorin erfolgen.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