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27719" w14:textId="0B64D409" w:rsidR="003C00E8" w:rsidRDefault="003C00E8">
      <w:r>
        <w:t>PRD Questions</w:t>
      </w:r>
    </w:p>
    <w:p w14:paraId="508DB5D9" w14:textId="77777777" w:rsidR="003C00E8" w:rsidRPr="003C00E8" w:rsidRDefault="003C00E8" w:rsidP="003C00E8">
      <w:p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b/>
          <w:bCs/>
          <w:kern w:val="0"/>
          <w14:ligatures w14:val="none"/>
        </w:rPr>
        <w:t>Users and scope</w:t>
      </w:r>
    </w:p>
    <w:p w14:paraId="67861B06" w14:textId="7DEF68AB" w:rsidR="003C00E8" w:rsidRPr="003C00E8" w:rsidRDefault="003C00E8" w:rsidP="003C00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Who exactly is the primary user: your GCU MS in AI &amp; DS students only, or any student/</w:t>
      </w:r>
      <w:proofErr w:type="gramStart"/>
      <w:r w:rsidRPr="003C00E8">
        <w:rPr>
          <w:rFonts w:ascii="Times New Roman" w:eastAsia="Times New Roman" w:hAnsi="Times New Roman" w:cs="Times New Roman"/>
          <w:kern w:val="0"/>
          <w14:ligatures w14:val="none"/>
        </w:rPr>
        <w:t>job-seeker</w:t>
      </w:r>
      <w:proofErr w:type="gramEnd"/>
      <w:r w:rsidRPr="003C00E8">
        <w:rPr>
          <w:rFonts w:ascii="Times New Roman" w:eastAsia="Times New Roman" w:hAnsi="Times New Roman" w:cs="Times New Roman"/>
          <w:kern w:val="0"/>
          <w14:ligatures w14:val="none"/>
        </w:rPr>
        <w:t xml:space="preserve"> (the "</w:t>
      </w:r>
      <w:proofErr w:type="spellStart"/>
      <w:r w:rsidRPr="003C00E8">
        <w:rPr>
          <w:rFonts w:ascii="Times New Roman" w:eastAsia="Times New Roman" w:hAnsi="Times New Roman" w:cs="Times New Roman"/>
          <w:kern w:val="0"/>
          <w14:ligatures w14:val="none"/>
        </w:rPr>
        <w:t>SenSym</w:t>
      </w:r>
      <w:proofErr w:type="spellEnd"/>
      <w:r w:rsidRPr="003C00E8">
        <w:rPr>
          <w:rFonts w:ascii="Times New Roman" w:eastAsia="Times New Roman" w:hAnsi="Times New Roman" w:cs="Times New Roman"/>
          <w:kern w:val="0"/>
          <w14:ligatures w14:val="none"/>
        </w:rPr>
        <w:t xml:space="preserve"> public tool" framing suggests the latter)? This affects tone, defaults, and how much career-services guidance the app bakes in.</w:t>
      </w:r>
      <w:r>
        <w:rPr>
          <w:rFonts w:ascii="Times New Roman" w:eastAsia="Times New Roman" w:hAnsi="Times New Roman" w:cs="Times New Roman"/>
          <w:kern w:val="0"/>
          <w14:ligatures w14:val="none"/>
        </w:rPr>
        <w:br/>
        <w:t>ISAC: any student is a user, it just so happens that I present to GCU ones. No career services involvement.</w:t>
      </w:r>
    </w:p>
    <w:p w14:paraId="1EC7A32D" w14:textId="327146F9" w:rsidR="003C00E8" w:rsidRPr="003C00E8" w:rsidRDefault="003C00E8" w:rsidP="003C00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Is it one student running against many job descriptions (a "batch apply" tool), or should it also support many students' credential folders (e.g. an instructor running it for a class)? The one-student/many-jobs case is much simpler and I'd default to it.</w:t>
      </w:r>
      <w:r>
        <w:rPr>
          <w:rFonts w:ascii="Times New Roman" w:eastAsia="Times New Roman" w:hAnsi="Times New Roman" w:cs="Times New Roman"/>
          <w:kern w:val="0"/>
          <w14:ligatures w14:val="none"/>
        </w:rPr>
        <w:br/>
        <w:t>ISAC: users should have the option in the app for batch apply or one job with one resume</w:t>
      </w:r>
    </w:p>
    <w:p w14:paraId="6BCBC1B2" w14:textId="016AEBF0" w:rsidR="003C00E8" w:rsidRPr="003C00E8" w:rsidRDefault="003C00E8" w:rsidP="003C00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When a job-description folder has several postings, does the app process all of them in one run, or does the student pick which ones? And should there be a "match score / gap analysis" per job (what's missing, what to emphasize), or only the generated documents?</w:t>
      </w:r>
      <w:r>
        <w:rPr>
          <w:rFonts w:ascii="Times New Roman" w:eastAsia="Times New Roman" w:hAnsi="Times New Roman" w:cs="Times New Roman"/>
          <w:kern w:val="0"/>
          <w14:ligatures w14:val="none"/>
        </w:rPr>
        <w:br/>
        <w:t>ISAC: student picks which ones. Maybe the UI lists them, with checkboxes, and student picks them.</w:t>
      </w:r>
    </w:p>
    <w:p w14:paraId="02D2CD64" w14:textId="77777777" w:rsidR="003C00E8" w:rsidRPr="003C00E8" w:rsidRDefault="003C00E8" w:rsidP="003C00E8">
      <w:p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b/>
          <w:bCs/>
          <w:kern w:val="0"/>
          <w14:ligatures w14:val="none"/>
        </w:rPr>
        <w:t>Inputs</w:t>
      </w:r>
    </w:p>
    <w:p w14:paraId="6C1E353D" w14:textId="530A8FB7" w:rsidR="003C00E8" w:rsidRPr="003C00E8" w:rsidRDefault="003C00E8" w:rsidP="003C00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What file types must be accepted for credentials: PDF, DOCX, TXT, MD, images of diplomas (needs OCR?), and URLs (personal site, LinkedIn, GitHub)? Should URLs be fetched live, or does the student save the page as a file?</w:t>
      </w:r>
      <w:r w:rsidR="00D97827">
        <w:rPr>
          <w:rFonts w:ascii="Times New Roman" w:eastAsia="Times New Roman" w:hAnsi="Times New Roman" w:cs="Times New Roman"/>
          <w:kern w:val="0"/>
          <w14:ligatures w14:val="none"/>
        </w:rPr>
        <w:br/>
        <w:t>ISAC: al types of files you listed are possible and valid. Recommend to student that jobs are saved as files in the folder.</w:t>
      </w:r>
    </w:p>
    <w:p w14:paraId="5DED630A" w14:textId="63D957F3" w:rsidR="003C00E8" w:rsidRPr="003C00E8" w:rsidRDefault="003C00E8" w:rsidP="003C00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Job descriptions: files only, or also a pasted URL / pasted text? Many postings live behind LinkedIn/Workday logins where fetching is unreliable.</w:t>
      </w:r>
      <w:r w:rsidR="00D97827">
        <w:rPr>
          <w:rFonts w:ascii="Times New Roman" w:eastAsia="Times New Roman" w:hAnsi="Times New Roman" w:cs="Times New Roman"/>
          <w:kern w:val="0"/>
          <w14:ligatures w14:val="none"/>
        </w:rPr>
        <w:br/>
        <w:t>ISAC: recommend to students that job descriptions are saved to a file and explain why.</w:t>
      </w:r>
    </w:p>
    <w:p w14:paraId="76FD6D64" w14:textId="77FE81A9" w:rsidR="003C00E8" w:rsidRPr="003C00E8" w:rsidRDefault="003C00E8" w:rsidP="003C00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Should the tool ever invent or embellish? I assume a strict rule: it can only reorder, reword, and emphasize facts present in the credentials — never fabricate skills or experience. Do you want an explicit "hallucination check" that flags any claim in the output not traceable to a source document?</w:t>
      </w:r>
      <w:r w:rsidR="00D97827">
        <w:rPr>
          <w:rFonts w:ascii="Times New Roman" w:eastAsia="Times New Roman" w:hAnsi="Times New Roman" w:cs="Times New Roman"/>
          <w:kern w:val="0"/>
          <w14:ligatures w14:val="none"/>
        </w:rPr>
        <w:br/>
        <w:t xml:space="preserve">ISAC: absolutely do not invent and do not </w:t>
      </w:r>
      <w:proofErr w:type="spellStart"/>
      <w:proofErr w:type="gramStart"/>
      <w:r w:rsidR="00D97827">
        <w:rPr>
          <w:rFonts w:ascii="Times New Roman" w:eastAsia="Times New Roman" w:hAnsi="Times New Roman" w:cs="Times New Roman"/>
          <w:kern w:val="0"/>
          <w14:ligatures w14:val="none"/>
        </w:rPr>
        <w:t>embellish,just</w:t>
      </w:r>
      <w:proofErr w:type="spellEnd"/>
      <w:proofErr w:type="gramEnd"/>
      <w:r w:rsidR="00D97827">
        <w:rPr>
          <w:rFonts w:ascii="Times New Roman" w:eastAsia="Times New Roman" w:hAnsi="Times New Roman" w:cs="Times New Roman"/>
          <w:kern w:val="0"/>
          <w14:ligatures w14:val="none"/>
        </w:rPr>
        <w:t xml:space="preserve"> present the student in the best, honest manner. Also point the gaps and suggest what the student should study and what activities should they engage to narrow the gap.</w:t>
      </w:r>
    </w:p>
    <w:p w14:paraId="735A91B5" w14:textId="1F8C8ED6" w:rsidR="003C00E8" w:rsidRPr="003C00E8" w:rsidRDefault="003C00E8" w:rsidP="003C00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Do you want the student to supply a short "voice / preferences" note (tone, length, things to avoid, target role) in the config or in the UI?</w:t>
      </w:r>
      <w:r w:rsidR="00D97827">
        <w:rPr>
          <w:rFonts w:ascii="Times New Roman" w:eastAsia="Times New Roman" w:hAnsi="Times New Roman" w:cs="Times New Roman"/>
          <w:kern w:val="0"/>
          <w14:ligatures w14:val="none"/>
        </w:rPr>
        <w:br/>
        <w:t xml:space="preserve">ISAC: </w:t>
      </w:r>
      <w:proofErr w:type="gramStart"/>
      <w:r w:rsidR="00D97827">
        <w:rPr>
          <w:rFonts w:ascii="Times New Roman" w:eastAsia="Times New Roman" w:hAnsi="Times New Roman" w:cs="Times New Roman"/>
          <w:kern w:val="0"/>
          <w14:ligatures w14:val="none"/>
        </w:rPr>
        <w:t>Yes</w:t>
      </w:r>
      <w:proofErr w:type="gramEnd"/>
      <w:r w:rsidR="00D97827">
        <w:rPr>
          <w:rFonts w:ascii="Times New Roman" w:eastAsia="Times New Roman" w:hAnsi="Times New Roman" w:cs="Times New Roman"/>
          <w:kern w:val="0"/>
          <w14:ligatures w14:val="none"/>
        </w:rPr>
        <w:t xml:space="preserve"> to all, but optional. If present, use them. If not, it’s OK.</w:t>
      </w:r>
    </w:p>
    <w:p w14:paraId="7494BAAC" w14:textId="77777777" w:rsidR="003C00E8" w:rsidRPr="003C00E8" w:rsidRDefault="003C00E8" w:rsidP="003C00E8">
      <w:p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b/>
          <w:bCs/>
          <w:kern w:val="0"/>
          <w14:ligatures w14:val="none"/>
        </w:rPr>
        <w:t>Outputs</w:t>
      </w:r>
    </w:p>
    <w:p w14:paraId="08CA444F" w14:textId="5362EE2D" w:rsidR="003C00E8" w:rsidRPr="003C00E8" w:rsidRDefault="003C00E8" w:rsidP="003C00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Output formats: DOCX and PDF for the resume and cover letter, or Markdown/TXT too? Should the resume try to preserve the student's original formatting/template, or use a clean, ATS-friendly template of the app's own?</w:t>
      </w:r>
      <w:r w:rsidR="00033FC5">
        <w:rPr>
          <w:rFonts w:ascii="Times New Roman" w:eastAsia="Times New Roman" w:hAnsi="Times New Roman" w:cs="Times New Roman"/>
          <w:kern w:val="0"/>
          <w14:ligatures w14:val="none"/>
        </w:rPr>
        <w:br/>
      </w:r>
      <w:r w:rsidR="00033FC5">
        <w:rPr>
          <w:rFonts w:ascii="Times New Roman" w:eastAsia="Times New Roman" w:hAnsi="Times New Roman" w:cs="Times New Roman"/>
          <w:kern w:val="0"/>
          <w14:ligatures w14:val="none"/>
        </w:rPr>
        <w:lastRenderedPageBreak/>
        <w:t>ISAC: save in a format that you can edit later, but all end products should be DOCX, so students can edit before submitting.</w:t>
      </w:r>
    </w:p>
    <w:p w14:paraId="52AB4CDC" w14:textId="5448FFF4" w:rsidR="003C00E8" w:rsidRPr="003C00E8" w:rsidRDefault="003C00E8" w:rsidP="003C00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The "email post" — do you mean a short introduction email to a recruiter/hiring manager, a LinkedIn message, or both? Any others worth adding (e.g. a 30-second elevator pitch, interview prep notes)?</w:t>
      </w:r>
      <w:r w:rsidR="00033FC5">
        <w:rPr>
          <w:rFonts w:ascii="Times New Roman" w:eastAsia="Times New Roman" w:hAnsi="Times New Roman" w:cs="Times New Roman"/>
          <w:kern w:val="0"/>
          <w14:ligatures w14:val="none"/>
        </w:rPr>
        <w:br/>
        <w:t xml:space="preserve">ISAC: </w:t>
      </w:r>
      <w:proofErr w:type="gramStart"/>
      <w:r w:rsidR="00033FC5">
        <w:rPr>
          <w:rFonts w:ascii="Times New Roman" w:eastAsia="Times New Roman" w:hAnsi="Times New Roman" w:cs="Times New Roman"/>
          <w:kern w:val="0"/>
          <w14:ligatures w14:val="none"/>
        </w:rPr>
        <w:t>yes</w:t>
      </w:r>
      <w:proofErr w:type="gramEnd"/>
      <w:r w:rsidR="00033FC5">
        <w:rPr>
          <w:rFonts w:ascii="Times New Roman" w:eastAsia="Times New Roman" w:hAnsi="Times New Roman" w:cs="Times New Roman"/>
          <w:kern w:val="0"/>
          <w14:ligatures w14:val="none"/>
        </w:rPr>
        <w:t xml:space="preserve"> to all. </w:t>
      </w:r>
    </w:p>
    <w:p w14:paraId="10B07CAD" w14:textId="3B6B48DD" w:rsidR="003C00E8" w:rsidRPr="003C00E8" w:rsidRDefault="003C00E8" w:rsidP="003C00E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Output folder layout: one subfolder per job (e.g. </w:t>
      </w:r>
      <w:r w:rsidRPr="003C00E8">
        <w:rPr>
          <w:rFonts w:ascii="Courier New" w:eastAsia="Times New Roman" w:hAnsi="Courier New" w:cs="Courier New"/>
          <w:kern w:val="0"/>
          <w:sz w:val="20"/>
          <w:szCs w:val="20"/>
          <w14:ligatures w14:val="none"/>
        </w:rPr>
        <w:t>outputs/&lt;company&gt;-&lt;role&gt;/resume.docx, cover_letter.docx, email.txt, notes.md</w:t>
      </w:r>
      <w:r w:rsidRPr="003C00E8">
        <w:rPr>
          <w:rFonts w:ascii="Times New Roman" w:eastAsia="Times New Roman" w:hAnsi="Times New Roman" w:cs="Times New Roman"/>
          <w:kern w:val="0"/>
          <w14:ligatures w14:val="none"/>
        </w:rPr>
        <w:t>)? Overwrite on re-run, or timestamped?</w:t>
      </w:r>
      <w:r w:rsidR="00033FC5">
        <w:rPr>
          <w:rFonts w:ascii="Times New Roman" w:eastAsia="Times New Roman" w:hAnsi="Times New Roman" w:cs="Times New Roman"/>
          <w:kern w:val="0"/>
          <w14:ligatures w14:val="none"/>
        </w:rPr>
        <w:br/>
        <w:t>ISAC: one subfolder per job, overwrite on re-run.</w:t>
      </w:r>
    </w:p>
    <w:p w14:paraId="5DABA9C6" w14:textId="77777777" w:rsidR="003C00E8" w:rsidRPr="003C00E8" w:rsidRDefault="003C00E8" w:rsidP="003C00E8">
      <w:p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b/>
          <w:bCs/>
          <w:kern w:val="0"/>
          <w14:ligatures w14:val="none"/>
        </w:rPr>
        <w:t>Architecture and hosting</w:t>
      </w:r>
    </w:p>
    <w:p w14:paraId="1D9D0239" w14:textId="0F90A164" w:rsidR="003C00E8" w:rsidRPr="003C00E8" w:rsidRDefault="003C00E8" w:rsidP="003C00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C00E8">
        <w:rPr>
          <w:rFonts w:ascii="Times New Roman" w:eastAsia="Times New Roman" w:hAnsi="Times New Roman" w:cs="Times New Roman"/>
          <w:kern w:val="0"/>
          <w14:ligatures w14:val="none"/>
        </w:rPr>
        <w:t>Streamlit</w:t>
      </w:r>
      <w:proofErr w:type="spellEnd"/>
      <w:r w:rsidRPr="003C00E8">
        <w:rPr>
          <w:rFonts w:ascii="Times New Roman" w:eastAsia="Times New Roman" w:hAnsi="Times New Roman" w:cs="Times New Roman"/>
          <w:kern w:val="0"/>
          <w14:ligatures w14:val="none"/>
        </w:rPr>
        <w:t xml:space="preserve"> Cloud can't read a user's local disk, and reading Google Drive requires OAuth or a service account — which is a real friction point for a "nothing stored" public app. Options: (a) cloud version uses browser file/ZIP upload for inputs and a ZIP download for outputs, no Drive at all; (b) Drive via a shareable link to a public folder (read-only, no auth); (c) full Google OAuth. I'd strongly recommend (a) as the default with (b) as an optional convenience. Which do you want?</w:t>
      </w:r>
      <w:r w:rsidR="002C7CE4">
        <w:rPr>
          <w:rFonts w:ascii="Times New Roman" w:eastAsia="Times New Roman" w:hAnsi="Times New Roman" w:cs="Times New Roman"/>
          <w:kern w:val="0"/>
          <w14:ligatures w14:val="none"/>
        </w:rPr>
        <w:br/>
        <w:t xml:space="preserve">ISAC: I want the </w:t>
      </w:r>
      <w:proofErr w:type="spellStart"/>
      <w:r w:rsidR="002C7CE4">
        <w:rPr>
          <w:rFonts w:ascii="Times New Roman" w:eastAsia="Times New Roman" w:hAnsi="Times New Roman" w:cs="Times New Roman"/>
          <w:kern w:val="0"/>
          <w14:ligatures w14:val="none"/>
        </w:rPr>
        <w:t>the</w:t>
      </w:r>
      <w:proofErr w:type="spellEnd"/>
      <w:r w:rsidR="002C7CE4">
        <w:rPr>
          <w:rFonts w:ascii="Times New Roman" w:eastAsia="Times New Roman" w:hAnsi="Times New Roman" w:cs="Times New Roman"/>
          <w:kern w:val="0"/>
          <w14:ligatures w14:val="none"/>
        </w:rPr>
        <w:t xml:space="preserve"> easiest, most convenient for users. Go with your recommendations for (a) as default and (b) as optional convenience.</w:t>
      </w:r>
    </w:p>
    <w:p w14:paraId="2B6B10C3" w14:textId="4E71A81C" w:rsidR="003C00E8" w:rsidRPr="003C00E8" w:rsidRDefault="003C00E8" w:rsidP="003C00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The config file: format preference (TOML, YAML, or a </w:t>
      </w:r>
      <w:proofErr w:type="gramStart"/>
      <w:r w:rsidRPr="003C00E8">
        <w:rPr>
          <w:rFonts w:ascii="Times New Roman" w:eastAsia="Times New Roman" w:hAnsi="Times New Roman" w:cs="Times New Roman"/>
          <w:kern w:val="0"/>
          <w14:ligatures w14:val="none"/>
        </w:rPr>
        <w:t xml:space="preserve">simple </w:t>
      </w:r>
      <w:r w:rsidRPr="003C00E8">
        <w:rPr>
          <w:rFonts w:ascii="Courier New" w:eastAsia="Times New Roman" w:hAnsi="Courier New" w:cs="Courier New"/>
          <w:kern w:val="0"/>
          <w:sz w:val="20"/>
          <w:szCs w:val="20"/>
          <w14:ligatures w14:val="none"/>
        </w:rPr>
        <w:t>.env</w:t>
      </w:r>
      <w:proofErr w:type="gramEnd"/>
      <w:r w:rsidRPr="003C00E8">
        <w:rPr>
          <w:rFonts w:ascii="Times New Roman" w:eastAsia="Times New Roman" w:hAnsi="Times New Roman" w:cs="Times New Roman"/>
          <w:kern w:val="0"/>
          <w14:ligatures w14:val="none"/>
        </w:rPr>
        <w:t>-style)? And should the app also offer an in-app form that generates/downloads the config so students don't hand-edit it?</w:t>
      </w:r>
      <w:r w:rsidR="002C7CE4">
        <w:rPr>
          <w:rFonts w:ascii="Times New Roman" w:eastAsia="Times New Roman" w:hAnsi="Times New Roman" w:cs="Times New Roman"/>
          <w:kern w:val="0"/>
          <w14:ligatures w14:val="none"/>
        </w:rPr>
        <w:br/>
        <w:t xml:space="preserve">ISAC: in-app form they can download and edit later, for subsequent uploads. </w:t>
      </w:r>
      <w:proofErr w:type="gramStart"/>
      <w:r w:rsidR="002C7CE4">
        <w:rPr>
          <w:rFonts w:ascii="Times New Roman" w:eastAsia="Times New Roman" w:hAnsi="Times New Roman" w:cs="Times New Roman"/>
          <w:kern w:val="0"/>
          <w14:ligatures w14:val="none"/>
        </w:rPr>
        <w:t>Simple .env</w:t>
      </w:r>
      <w:proofErr w:type="gramEnd"/>
      <w:r w:rsidR="002C7CE4">
        <w:rPr>
          <w:rFonts w:ascii="Times New Roman" w:eastAsia="Times New Roman" w:hAnsi="Times New Roman" w:cs="Times New Roman"/>
          <w:kern w:val="0"/>
          <w14:ligatures w14:val="none"/>
        </w:rPr>
        <w:t xml:space="preserve"> style.</w:t>
      </w:r>
    </w:p>
    <w:p w14:paraId="456ECA54" w14:textId="07AAF312" w:rsidR="003C00E8" w:rsidRPr="003C00E8" w:rsidRDefault="003C00E8" w:rsidP="003C00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LLM providers: which should be supported at launch — OpenAI, Anthropic, Google Gemini, plus local via </w:t>
      </w:r>
      <w:proofErr w:type="spellStart"/>
      <w:r w:rsidRPr="003C00E8">
        <w:rPr>
          <w:rFonts w:ascii="Times New Roman" w:eastAsia="Times New Roman" w:hAnsi="Times New Roman" w:cs="Times New Roman"/>
          <w:kern w:val="0"/>
          <w14:ligatures w14:val="none"/>
        </w:rPr>
        <w:t>Ollama</w:t>
      </w:r>
      <w:proofErr w:type="spellEnd"/>
      <w:r w:rsidRPr="003C00E8">
        <w:rPr>
          <w:rFonts w:ascii="Times New Roman" w:eastAsia="Times New Roman" w:hAnsi="Times New Roman" w:cs="Times New Roman"/>
          <w:kern w:val="0"/>
          <w14:ligatures w14:val="none"/>
        </w:rPr>
        <w:t xml:space="preserve"> / any OpenAI-compatible endpoint? Any default model recommendation you want baked in? Should students be able to pick model/temperature, or keep it hidden?</w:t>
      </w:r>
      <w:r w:rsidR="00664D4A">
        <w:rPr>
          <w:rFonts w:ascii="Times New Roman" w:eastAsia="Times New Roman" w:hAnsi="Times New Roman" w:cs="Times New Roman"/>
          <w:kern w:val="0"/>
          <w14:ligatures w14:val="none"/>
        </w:rPr>
        <w:br/>
        <w:t xml:space="preserve">ISAC: Default Anthropic, but support OpenAI and Gemini too. Local via </w:t>
      </w:r>
      <w:proofErr w:type="spellStart"/>
      <w:r w:rsidR="00664D4A">
        <w:rPr>
          <w:rFonts w:ascii="Times New Roman" w:eastAsia="Times New Roman" w:hAnsi="Times New Roman" w:cs="Times New Roman"/>
          <w:kern w:val="0"/>
          <w14:ligatures w14:val="none"/>
        </w:rPr>
        <w:t>Ollama</w:t>
      </w:r>
      <w:proofErr w:type="spellEnd"/>
      <w:r w:rsidR="00664D4A">
        <w:rPr>
          <w:rFonts w:ascii="Times New Roman" w:eastAsia="Times New Roman" w:hAnsi="Times New Roman" w:cs="Times New Roman"/>
          <w:kern w:val="0"/>
          <w14:ligatures w14:val="none"/>
        </w:rPr>
        <w:t xml:space="preserve"> (add relevant instructions in the README).</w:t>
      </w:r>
    </w:p>
    <w:p w14:paraId="4654C8EA" w14:textId="5B8567FB" w:rsidR="003C00E8" w:rsidRPr="003C00E8" w:rsidRDefault="003C00E8" w:rsidP="003C00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For the public cloud version: does the student's API key always come from their config (no </w:t>
      </w:r>
      <w:proofErr w:type="spellStart"/>
      <w:r w:rsidRPr="003C00E8">
        <w:rPr>
          <w:rFonts w:ascii="Times New Roman" w:eastAsia="Times New Roman" w:hAnsi="Times New Roman" w:cs="Times New Roman"/>
          <w:kern w:val="0"/>
          <w14:ligatures w14:val="none"/>
        </w:rPr>
        <w:t>SenSym</w:t>
      </w:r>
      <w:proofErr w:type="spellEnd"/>
      <w:r w:rsidRPr="003C00E8">
        <w:rPr>
          <w:rFonts w:ascii="Times New Roman" w:eastAsia="Times New Roman" w:hAnsi="Times New Roman" w:cs="Times New Roman"/>
          <w:kern w:val="0"/>
          <w14:ligatures w14:val="none"/>
        </w:rPr>
        <w:t>-paid key ever), so cost is fully theirs? And any guardrails on document size (e.g. cap total input tokens, warn on cost)?</w:t>
      </w:r>
      <w:r w:rsidR="00664D4A">
        <w:rPr>
          <w:rFonts w:ascii="Times New Roman" w:eastAsia="Times New Roman" w:hAnsi="Times New Roman" w:cs="Times New Roman"/>
          <w:kern w:val="0"/>
          <w14:ligatures w14:val="none"/>
        </w:rPr>
        <w:br/>
        <w:t>ISAC: key supplied by students, who incur full cost.</w:t>
      </w:r>
    </w:p>
    <w:p w14:paraId="3DAC8F07" w14:textId="57EC0AD1" w:rsidR="003C00E8" w:rsidRPr="003C00E8" w:rsidRDefault="003C00E8" w:rsidP="003C00E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Privacy statement: since a public app will handle real resumes, do you want an explicit privacy notice in the UI and README (in-memory only, nothing logged, keys never persisted), and does the app need to avoid </w:t>
      </w:r>
      <w:proofErr w:type="spellStart"/>
      <w:r w:rsidRPr="003C00E8">
        <w:rPr>
          <w:rFonts w:ascii="Times New Roman" w:eastAsia="Times New Roman" w:hAnsi="Times New Roman" w:cs="Times New Roman"/>
          <w:kern w:val="0"/>
          <w14:ligatures w14:val="none"/>
        </w:rPr>
        <w:t>Streamlit's</w:t>
      </w:r>
      <w:proofErr w:type="spellEnd"/>
      <w:r w:rsidRPr="003C00E8">
        <w:rPr>
          <w:rFonts w:ascii="Times New Roman" w:eastAsia="Times New Roman" w:hAnsi="Times New Roman" w:cs="Times New Roman"/>
          <w:kern w:val="0"/>
          <w14:ligatures w14:val="none"/>
        </w:rPr>
        <w:t xml:space="preserve"> own telemetry/caching?</w:t>
      </w:r>
      <w:r w:rsidR="00C641FF">
        <w:rPr>
          <w:rFonts w:ascii="Times New Roman" w:eastAsia="Times New Roman" w:hAnsi="Times New Roman" w:cs="Times New Roman"/>
          <w:kern w:val="0"/>
          <w14:ligatures w14:val="none"/>
        </w:rPr>
        <w:br/>
        <w:t>ISAC: reassure students that nothing is stored or tracked.</w:t>
      </w:r>
    </w:p>
    <w:p w14:paraId="1FF7C71A" w14:textId="77777777" w:rsidR="003C00E8" w:rsidRPr="003C00E8" w:rsidRDefault="003C00E8" w:rsidP="003C00E8">
      <w:p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b/>
          <w:bCs/>
          <w:kern w:val="0"/>
          <w14:ligatures w14:val="none"/>
        </w:rPr>
        <w:t>UI and brand</w:t>
      </w:r>
    </w:p>
    <w:p w14:paraId="7F9DF5D3" w14:textId="2BDF8CC9" w:rsidR="003C00E8" w:rsidRPr="003C00E8" w:rsidRDefault="003C00E8" w:rsidP="003C00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"Elegant and simple" — any reference apps or aesthetic you like (e.g. Linear, Notion, Apple-style minimal)? Light-only, or light/dark? Should it carry </w:t>
      </w:r>
      <w:proofErr w:type="spellStart"/>
      <w:r w:rsidRPr="003C00E8">
        <w:rPr>
          <w:rFonts w:ascii="Times New Roman" w:eastAsia="Times New Roman" w:hAnsi="Times New Roman" w:cs="Times New Roman"/>
          <w:kern w:val="0"/>
          <w14:ligatures w14:val="none"/>
        </w:rPr>
        <w:t>SenSym</w:t>
      </w:r>
      <w:proofErr w:type="spellEnd"/>
      <w:r w:rsidRPr="003C00E8">
        <w:rPr>
          <w:rFonts w:ascii="Times New Roman" w:eastAsia="Times New Roman" w:hAnsi="Times New Roman" w:cs="Times New Roman"/>
          <w:kern w:val="0"/>
          <w14:ligatures w14:val="none"/>
        </w:rPr>
        <w:t xml:space="preserve"> branding, and </w:t>
      </w:r>
      <w:r w:rsidRPr="003C00E8">
        <w:rPr>
          <w:rFonts w:ascii="Times New Roman" w:eastAsia="Times New Roman" w:hAnsi="Times New Roman" w:cs="Times New Roman"/>
          <w:kern w:val="0"/>
          <w14:ligatures w14:val="none"/>
        </w:rPr>
        <w:lastRenderedPageBreak/>
        <w:t>do you have brand colors/fonts I should use?</w:t>
      </w:r>
      <w:r w:rsidR="00C641FF">
        <w:rPr>
          <w:rFonts w:ascii="Times New Roman" w:eastAsia="Times New Roman" w:hAnsi="Times New Roman" w:cs="Times New Roman"/>
          <w:kern w:val="0"/>
          <w14:ligatures w14:val="none"/>
        </w:rPr>
        <w:br/>
        <w:t xml:space="preserve">ISAC: </w:t>
      </w:r>
      <w:proofErr w:type="spellStart"/>
      <w:r w:rsidR="00C641FF">
        <w:rPr>
          <w:rFonts w:ascii="Times New Roman" w:eastAsia="Times New Roman" w:hAnsi="Times New Roman" w:cs="Times New Roman"/>
          <w:kern w:val="0"/>
          <w14:ligatures w14:val="none"/>
        </w:rPr>
        <w:t>SenSym</w:t>
      </w:r>
      <w:proofErr w:type="spellEnd"/>
      <w:r w:rsidR="00C641FF">
        <w:rPr>
          <w:rFonts w:ascii="Times New Roman" w:eastAsia="Times New Roman" w:hAnsi="Times New Roman" w:cs="Times New Roman"/>
          <w:kern w:val="0"/>
          <w14:ligatures w14:val="none"/>
        </w:rPr>
        <w:t xml:space="preserve"> branding, light only, Notion style.</w:t>
      </w:r>
    </w:p>
    <w:p w14:paraId="69ECA77F" w14:textId="2DDCAFCA" w:rsidR="003C00E8" w:rsidRPr="003C00E8" w:rsidRDefault="003C00E8" w:rsidP="003C00E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Single-page flow (upload → review → generate → download) or a stepper wizard? Should students be able to preview and edit the generated text in-app before downloading?</w:t>
      </w:r>
      <w:r w:rsidR="00C641FF">
        <w:rPr>
          <w:rFonts w:ascii="Times New Roman" w:eastAsia="Times New Roman" w:hAnsi="Times New Roman" w:cs="Times New Roman"/>
          <w:kern w:val="0"/>
          <w14:ligatures w14:val="none"/>
        </w:rPr>
        <w:br/>
        <w:t>ISAC: single-page flow. Preview, download, re-generate if needed, edit after download.</w:t>
      </w:r>
    </w:p>
    <w:p w14:paraId="36E2991D" w14:textId="77777777" w:rsidR="003C00E8" w:rsidRPr="003C00E8" w:rsidRDefault="003C00E8" w:rsidP="003C00E8">
      <w:p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b/>
          <w:bCs/>
          <w:kern w:val="0"/>
          <w14:ligatures w14:val="none"/>
        </w:rPr>
        <w:t>Project and delivery</w:t>
      </w:r>
    </w:p>
    <w:p w14:paraId="2E18CF8B" w14:textId="61470E46" w:rsidR="003C00E8" w:rsidRPr="003C00E8" w:rsidRDefault="003C00E8" w:rsidP="003C00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 xml:space="preserve">Repo details: name, license (MIT?), Python version, and whether you want tests, CI, and a </w:t>
      </w:r>
      <w:proofErr w:type="spellStart"/>
      <w:r w:rsidRPr="003C00E8">
        <w:rPr>
          <w:rFonts w:ascii="Times New Roman" w:eastAsia="Times New Roman" w:hAnsi="Times New Roman" w:cs="Times New Roman"/>
          <w:kern w:val="0"/>
          <w14:ligatures w14:val="none"/>
        </w:rPr>
        <w:t>Dockerfile</w:t>
      </w:r>
      <w:proofErr w:type="spellEnd"/>
      <w:r w:rsidRPr="003C00E8">
        <w:rPr>
          <w:rFonts w:ascii="Times New Roman" w:eastAsia="Times New Roman" w:hAnsi="Times New Roman" w:cs="Times New Roman"/>
          <w:kern w:val="0"/>
          <w14:ligatures w14:val="none"/>
        </w:rPr>
        <w:t xml:space="preserve"> in scope for v1.</w:t>
      </w:r>
      <w:r w:rsidR="00C641FF">
        <w:rPr>
          <w:rFonts w:ascii="Times New Roman" w:eastAsia="Times New Roman" w:hAnsi="Times New Roman" w:cs="Times New Roman"/>
          <w:kern w:val="0"/>
          <w14:ligatures w14:val="none"/>
        </w:rPr>
        <w:br/>
        <w:t xml:space="preserve">ISAC: MIT license, no docker. </w:t>
      </w:r>
      <w:r w:rsidR="00B3000B">
        <w:rPr>
          <w:rFonts w:ascii="Times New Roman" w:eastAsia="Times New Roman" w:hAnsi="Times New Roman" w:cs="Times New Roman"/>
          <w:kern w:val="0"/>
          <w14:ligatures w14:val="none"/>
        </w:rPr>
        <w:t>No tests. Keep it as simple as possible. I want to demonstrate the app in class tomorrow. Will share the repo with students, so they can enhance. To that effect, create an MD file with suggestions for interested students to expand the app.</w:t>
      </w:r>
    </w:p>
    <w:p w14:paraId="08DED174" w14:textId="4B1141DE" w:rsidR="003C00E8" w:rsidRPr="003C00E8" w:rsidRDefault="003C00E8" w:rsidP="003C00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Timeline and phasing: is there a date (e.g. a course start or a summit) driving v1? And what's explicitly out of scope for v1 (e.g. job search, application tracking, LinkedIn automation)?</w:t>
      </w:r>
      <w:r w:rsidR="00B3000B">
        <w:rPr>
          <w:rFonts w:ascii="Times New Roman" w:eastAsia="Times New Roman" w:hAnsi="Times New Roman" w:cs="Times New Roman"/>
          <w:kern w:val="0"/>
          <w14:ligatures w14:val="none"/>
        </w:rPr>
        <w:br/>
        <w:t xml:space="preserve">ISAC: no date. I thought about it </w:t>
      </w:r>
      <w:proofErr w:type="gramStart"/>
      <w:r w:rsidR="00B3000B">
        <w:rPr>
          <w:rFonts w:ascii="Times New Roman" w:eastAsia="Times New Roman" w:hAnsi="Times New Roman" w:cs="Times New Roman"/>
          <w:kern w:val="0"/>
          <w14:ligatures w14:val="none"/>
        </w:rPr>
        <w:t>today, and</w:t>
      </w:r>
      <w:proofErr w:type="gramEnd"/>
      <w:r w:rsidR="00B3000B">
        <w:rPr>
          <w:rFonts w:ascii="Times New Roman" w:eastAsia="Times New Roman" w:hAnsi="Times New Roman" w:cs="Times New Roman"/>
          <w:kern w:val="0"/>
          <w14:ligatures w14:val="none"/>
        </w:rPr>
        <w:t xml:space="preserve"> want to share with students tomorrow. They can use whenever.</w:t>
      </w:r>
    </w:p>
    <w:p w14:paraId="67160D54" w14:textId="5A263CBA" w:rsidR="003C00E8" w:rsidRPr="003C00E8" w:rsidRDefault="003C00E8" w:rsidP="003C00E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C00E8">
        <w:rPr>
          <w:rFonts w:ascii="Times New Roman" w:eastAsia="Times New Roman" w:hAnsi="Times New Roman" w:cs="Times New Roman"/>
          <w:kern w:val="0"/>
          <w14:ligatures w14:val="none"/>
        </w:rPr>
        <w:t>Anything about your Routledge book or your courses that this tool should tie into (e.g. a classroom assignment where students use it)?</w:t>
      </w:r>
      <w:r w:rsidR="00B3000B">
        <w:rPr>
          <w:rFonts w:ascii="Times New Roman" w:eastAsia="Times New Roman" w:hAnsi="Times New Roman" w:cs="Times New Roman"/>
          <w:kern w:val="0"/>
          <w14:ligatures w14:val="none"/>
        </w:rPr>
        <w:br/>
        <w:t>ISAC: standalone app, not tied to anything.</w:t>
      </w:r>
    </w:p>
    <w:p w14:paraId="164103F7" w14:textId="77777777" w:rsidR="003C00E8" w:rsidRDefault="003C00E8"/>
    <w:sectPr w:rsidR="003C0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0C71F8"/>
    <w:multiLevelType w:val="multilevel"/>
    <w:tmpl w:val="F6F6BF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51145"/>
    <w:multiLevelType w:val="multilevel"/>
    <w:tmpl w:val="77D0F9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725DC"/>
    <w:multiLevelType w:val="multilevel"/>
    <w:tmpl w:val="645A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806C64"/>
    <w:multiLevelType w:val="multilevel"/>
    <w:tmpl w:val="054ED6F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B24643"/>
    <w:multiLevelType w:val="multilevel"/>
    <w:tmpl w:val="6D1A0B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0542F6"/>
    <w:multiLevelType w:val="multilevel"/>
    <w:tmpl w:val="351018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724602">
    <w:abstractNumId w:val="2"/>
  </w:num>
  <w:num w:numId="2" w16cid:durableId="1240554252">
    <w:abstractNumId w:val="0"/>
  </w:num>
  <w:num w:numId="3" w16cid:durableId="92095731">
    <w:abstractNumId w:val="1"/>
  </w:num>
  <w:num w:numId="4" w16cid:durableId="2092776057">
    <w:abstractNumId w:val="4"/>
  </w:num>
  <w:num w:numId="5" w16cid:durableId="1858494873">
    <w:abstractNumId w:val="5"/>
  </w:num>
  <w:num w:numId="6" w16cid:durableId="89400390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0E8"/>
    <w:rsid w:val="00033FC5"/>
    <w:rsid w:val="002C7CE4"/>
    <w:rsid w:val="003C00E8"/>
    <w:rsid w:val="00604205"/>
    <w:rsid w:val="00664D4A"/>
    <w:rsid w:val="00B3000B"/>
    <w:rsid w:val="00C641FF"/>
    <w:rsid w:val="00D978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1BB4200"/>
  <w15:chartTrackingRefBased/>
  <w15:docId w15:val="{422792D6-1D09-C64A-BB52-F337E5FE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0E8"/>
    <w:rPr>
      <w:rFonts w:eastAsiaTheme="majorEastAsia" w:cstheme="majorBidi"/>
      <w:color w:val="272727" w:themeColor="text1" w:themeTint="D8"/>
    </w:rPr>
  </w:style>
  <w:style w:type="paragraph" w:styleId="Title">
    <w:name w:val="Title"/>
    <w:basedOn w:val="Normal"/>
    <w:next w:val="Normal"/>
    <w:link w:val="TitleChar"/>
    <w:uiPriority w:val="10"/>
    <w:qFormat/>
    <w:rsid w:val="003C0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0E8"/>
    <w:pPr>
      <w:spacing w:before="160"/>
      <w:jc w:val="center"/>
    </w:pPr>
    <w:rPr>
      <w:i/>
      <w:iCs/>
      <w:color w:val="404040" w:themeColor="text1" w:themeTint="BF"/>
    </w:rPr>
  </w:style>
  <w:style w:type="character" w:customStyle="1" w:styleId="QuoteChar">
    <w:name w:val="Quote Char"/>
    <w:basedOn w:val="DefaultParagraphFont"/>
    <w:link w:val="Quote"/>
    <w:uiPriority w:val="29"/>
    <w:rsid w:val="003C00E8"/>
    <w:rPr>
      <w:i/>
      <w:iCs/>
      <w:color w:val="404040" w:themeColor="text1" w:themeTint="BF"/>
    </w:rPr>
  </w:style>
  <w:style w:type="paragraph" w:styleId="ListParagraph">
    <w:name w:val="List Paragraph"/>
    <w:basedOn w:val="Normal"/>
    <w:uiPriority w:val="34"/>
    <w:qFormat/>
    <w:rsid w:val="003C00E8"/>
    <w:pPr>
      <w:ind w:left="720"/>
      <w:contextualSpacing/>
    </w:pPr>
  </w:style>
  <w:style w:type="character" w:styleId="IntenseEmphasis">
    <w:name w:val="Intense Emphasis"/>
    <w:basedOn w:val="DefaultParagraphFont"/>
    <w:uiPriority w:val="21"/>
    <w:qFormat/>
    <w:rsid w:val="003C00E8"/>
    <w:rPr>
      <w:i/>
      <w:iCs/>
      <w:color w:val="0F4761" w:themeColor="accent1" w:themeShade="BF"/>
    </w:rPr>
  </w:style>
  <w:style w:type="paragraph" w:styleId="IntenseQuote">
    <w:name w:val="Intense Quote"/>
    <w:basedOn w:val="Normal"/>
    <w:next w:val="Normal"/>
    <w:link w:val="IntenseQuoteChar"/>
    <w:uiPriority w:val="30"/>
    <w:qFormat/>
    <w:rsid w:val="003C0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0E8"/>
    <w:rPr>
      <w:i/>
      <w:iCs/>
      <w:color w:val="0F4761" w:themeColor="accent1" w:themeShade="BF"/>
    </w:rPr>
  </w:style>
  <w:style w:type="character" w:styleId="IntenseReference">
    <w:name w:val="Intense Reference"/>
    <w:basedOn w:val="DefaultParagraphFont"/>
    <w:uiPriority w:val="32"/>
    <w:qFormat/>
    <w:rsid w:val="003C00E8"/>
    <w:rPr>
      <w:b/>
      <w:bCs/>
      <w:smallCaps/>
      <w:color w:val="0F4761" w:themeColor="accent1" w:themeShade="BF"/>
      <w:spacing w:val="5"/>
    </w:rPr>
  </w:style>
  <w:style w:type="paragraph" w:styleId="NormalWeb">
    <w:name w:val="Normal (Web)"/>
    <w:basedOn w:val="Normal"/>
    <w:uiPriority w:val="99"/>
    <w:semiHidden/>
    <w:unhideWhenUsed/>
    <w:rsid w:val="003C00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00E8"/>
    <w:rPr>
      <w:b/>
      <w:bCs/>
    </w:rPr>
  </w:style>
  <w:style w:type="character" w:styleId="HTMLCode">
    <w:name w:val="HTML Code"/>
    <w:basedOn w:val="DefaultParagraphFont"/>
    <w:uiPriority w:val="99"/>
    <w:semiHidden/>
    <w:unhideWhenUsed/>
    <w:rsid w:val="003C00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4</cp:revision>
  <dcterms:created xsi:type="dcterms:W3CDTF">2026-09-20T23:33:00Z</dcterms:created>
  <dcterms:modified xsi:type="dcterms:W3CDTF">2026-09-21T00:25:00Z</dcterms:modified>
</cp:coreProperties>
</file>