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Curious Minds</w:t>
      </w:r>
    </w:p>
    <w:p>
      <w:pPr>
        <w:pStyle w:val="Subtitle"/>
      </w:pPr>
      <w:r>
        <w:t xml:space="preserve">Three Streamlit science sandboxes powered by Claude — Chemistry · Ecosystem · Planets</w:t>
      </w:r>
    </w:p>
    <w:p>
      <w:pPr>
        <w:pBdr>
          <w:bottom w:val="single" w:color="BFBFBF" w:sz="6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 — Persistence design folded in (file export/import + localStorage)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Drafted with Isac Artzi (SenSym LLC)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github.com/isac-artzi/curious-minds  (public)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Community Cloud (free tier)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Haiku 4.5 (model id: claude-haiku-4-5-20251001)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Conference target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National Rural STEM Learning Summit, Sept 3–4, 2026 — Glendale, AZ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Awaiting approval to begin implementation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1.  Overview</w:t>
      </w:r>
    </w:p>
    <w:p>
      <w:pPr>
        <w:pStyle w:val="Heading2"/>
      </w:pPr>
      <w:r>
        <w:t xml:space="preserve">1.1  Vision</w:t>
      </w:r>
    </w:p>
    <w:p>
      <w:pPr>
        <w:spacing w:after="100"/>
      </w:pPr>
      <w:r>
        <w:t xml:space="preserve">Curious Minds is a suite of three browser-accessible science sandboxes that let teachers, students, and the genuinely curious explore three corners of natural science by combining real, curated facts in unexpected ways. Drop hydrogen and oxygen onto a workbench and watch water condense. Place a wolf into a Yellowstone biome with no elk and watch the ecosystem reason its way through the cascade. Build a planet at 0.3 AU around an M-dwarf star and learn whether life could exist on it, why, and what kind.</w:t>
      </w:r>
    </w:p>
    <w:p>
      <w:pPr>
        <w:spacing w:after="100"/>
      </w:pPr>
      <w:r>
        <w:t xml:space="preserve">The intellectual hook is a question every visitor will ask within thirty seconds: “How did they do that?” The answer — a small, hand-curated knowledge base, plus Claude reasoning over it, plus careful scientific framing — is the educational lesson. Students learn that AI is leverage on real knowledge, not a magician’s hat.</w:t>
      </w:r>
    </w:p>
    <w:p>
      <w:pPr>
        <w:pStyle w:val="Heading2"/>
      </w:pPr>
      <w:r>
        <w:t xml:space="preserve">1.2  Audience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Primary: K–12 STEM teachers in rural and under-resourced districts who need free, no-install, Chromebook-friendly classroom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Secondary: middle and high school students using the apps directly, individually or in small groups.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Tertiary: science-curious adults, librarians running STEM programs, informal educators, and homeschool parents.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Deliberately not a target: chemistry / ecology / astronomy researchers. The apps are pedagogical, not research-grade.</w:t>
      </w:r>
    </w:p>
    <w:p>
      <w:pPr>
        <w:pStyle w:val="Heading2"/>
      </w:pPr>
      <w:r>
        <w:t xml:space="preserve">1.3  Success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first-time visitor reaches a satisfying scientific insight in under 90 seconds with no instruction.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STEM teacher recognizes the output as scientifically accurate and would feel comfortable using it in front of their class.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Three apps share one repository, one Streamlit deployment, one Anthropic API key, and one design language.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teacher can fork the repo and deploy their own copy with their own knowledge base modifications in under 15 minutes.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trio survives a 55-minute conference session as the centerpiece of a hands-on showcase: 50 attendees on Chromebooks, all running combinations simultaneously, total Anthropic spend &lt; $5.</w:t>
      </w:r>
    </w:p>
    <w:p>
      <w:pPr>
        <w:pStyle w:val="Heading1"/>
      </w:pPr>
      <w:r>
        <w:t xml:space="preserve">2.  Goals and Non-Goals</w:t>
      </w:r>
    </w:p>
    <w:p>
      <w:pPr>
        <w:pStyle w:val="Heading2"/>
      </w:pPr>
      <w:r>
        <w:t xml:space="preserve">2.1 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polished, scientifically credible feel — every output should look like it could appear in a quality STEM textbook.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every interaction returnable to a teacher’s daily lesson plan: NGSS-aligned, classroom-printable, talking-point-friendly.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UI elegant, intuitive, and confidence-inspiring. No gimmicks. No drag-and-drop friction. Inputs are obvious; outputs are revelatory.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Animate where animation aids understanding — reaction energy diagrams, orbital paths, population dynamics — never as decoration.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Treat the knowledge base as the primary creative asset. The JSON files are version-controlled, hand-curated, and hold up to a chemistry teacher’s scrutiny.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graceful fallbacks: cached example outputs, offline JSON-only mode if the Anthropic API is unreachable.</w:t>
      </w:r>
    </w:p>
    <w:p>
      <w:pPr>
        <w:pStyle w:val="Heading2"/>
      </w:pPr>
      <w:r>
        <w:t xml:space="preserve">2.2  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Drag-and-drop interfaces, simulation game-loops, or real-time multi-user collaboration.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Authentication, user accounts, saved projects across sessions (browser localStorage is fine for current-session memory).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Replicating professional simulation tools (PyMOL, NetLogo, Universe Sandbox). Curious Minds is curiosity-first; depth-second.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Mobile-first design. Designed for laptop and Chromebook screens (≥ 1024 px). Responsive scaling is a stretch goal.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Localization to non-English languages in v1. The architecture supports it; the v1 strings are English-only.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older or unusual browsers. Modern Chromium, Firefox, Safari only.</w:t>
      </w:r>
    </w:p>
    <w:p>
      <w:pPr>
        <w:pStyle w:val="Heading1"/>
      </w:pPr>
      <w:r>
        <w:t xml:space="preserve">3.  The Three Apps</w:t>
      </w:r>
    </w:p>
    <w:p>
      <w:pPr>
        <w:pStyle w:val="Heading2"/>
      </w:pPr>
      <w:r>
        <w:t xml:space="preserve">3.1  Chemistry What-If Lab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Premise. </w:t>
      </w:r>
      <w:r>
        <w:rPr>
          <w:b w:val="false"/>
          <w:bCs w:val="false"/>
          <w:i w:val="false"/>
          <w:iCs w:val="false"/>
        </w:rPr>
        <w:t xml:space="preserve">Combine elements and simple compounds, dial in conditions (temperature, pressure, catalyst), and watch a real reaction unfold. The app reasons over a curated dataset of all 118 elements plus a library of common compounds.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Element / compound picker: searchable multi-select with periodic-table-style filtering. Each item carries a quantity slider in moles or grams.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Conditions panel: temperature (0–10,000 K log scale), pressure (10⁻³ – 10⁶ atm log scale), catalyst (free-text suggestion box with autocomplete).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 toggle: realistic mode (only chemistry the curated KB supports) vs. speculative mode (Claude reasons about exotic / extreme combinations and labels speculation explicitly).</w:t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Predicted products with formulas and IUPAC names, rendered with proper subscripts and stoichiometry.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Balanced reaction equation typeset in LaTeX (rendered via Streamlit’s native st.latex).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diagram: animated Plotly chart showing reactants → transition state → products with ΔH labeled.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diagram annotation: the resulting product positioned on a P-T phase diagram for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2D molecular structures via RDKit, rendered as inline SVG.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Real-world connection: where this reaction matters (industry, biology, geology, daily life).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Safety &amp; honesty panel: explicit hazards, where Claude is speculating, what a chemist would actually do next to verify.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follow-up questions, one-click to explore (e.g., “What if the temperature were 1000 K higher?”).</w:t>
      </w:r>
    </w:p>
    <w:p>
      <w:pPr>
        <w:pStyle w:val="Heading3"/>
      </w:pPr>
      <w:r>
        <w:t xml:space="preserve">Animation moments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Reaction equation typesets character-by-character (Streamlit st.write with rerender, ~600 ms total).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diagram animates: reactants line draws from left, climbs to transition state, drops to product line. Plotly frame animation, ~1.5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Molecular structures fade in once the LLM call returns.</w:t>
      </w:r>
    </w:p>
    <w:p>
      <w:pPr>
        <w:pStyle w:val="Heading3"/>
      </w:pPr>
      <w:r>
        <w:t xml:space="preserve">Knowledge base anchor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118 elements, sourced from NIST: atomic number, mass, symbol, name, electron configuration, electronegativity, melting and boiling points, density, phase at STP, common oxidation states, abundance in universe / Earth crust, hazards, top three uses, fun fact.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~150 common compounds (water, CO₂, NaCl, glucose, ammonia, etc.) with formula, IUPAC name, components, phase at STP, molar mass, melting / boiling points, common 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~40 common reactions for grounding (combustion, neutralization, photosynthesis, Haber-Bosch, etc.) so Claude has anchors when reasoning about novel combinations.</w:t>
      </w:r>
    </w:p>
    <w:p>
      <w:pPr>
        <w:pStyle w:val="Heading2"/>
      </w:pPr>
      <w:r>
        <w:t xml:space="preserve">3.2  Ecosystem / Biome Lab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Premise. </w:t>
      </w:r>
      <w:r>
        <w:rPr>
          <w:b w:val="false"/>
          <w:bCs w:val="false"/>
          <w:i w:val="false"/>
          <w:iCs w:val="false"/>
        </w:rPr>
        <w:t xml:space="preserve">Pick a biome, populate it with species, introduce events (drought, fire, invasive species, climate change), and watch the food web reorganize. The app explains every cascade in plain language a 7th grader can understand and a biology teacher can endorse.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Biome selector: 12 major biomes — temperate forest, tundra, savanna, kelp forest, coral reef, etc.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Species picker: searchable multi-select drawn from a 200-species dataset, with quantity sliders (rough population sizes).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injector: drop-down of disturbances — drought, wildfire, hard winter, invasive arrival, removal of apex predator, climate +2°C, plastic pollution, habitat loss N%.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horizon: 1 year, 5 years, 25 years.</w:t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web graph: NetworkX-built, Plotly-rendered, color-coded by trophic level. Edges thickened by interaction strength.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 dynamics chart: animated Lotka-Volterra-style line plot showing each species over the time horizon. Plotly 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Cascade explanation: ordered list of consequences, each tagged by confidence (well-documented / probable / speculative). Real-world analogue cited where it exists (e.g., “similar to Yellowstone wolf reintroduction, 1995”).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Conservation note: which species are now stressed, which are thriving, and the IUCN status implications.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follow-up scenarios.</w:t>
      </w:r>
    </w:p>
    <w:p>
      <w:pPr>
        <w:pStyle w:val="Heading3"/>
      </w:pPr>
      <w:r>
        <w:t xml:space="preserve">Animation moments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web nodes appear in trophic order: plants first, herbivores next, carnivores last, with a ~150 ms stagger.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 time series animates: each species curve draws across the time horizon, ~2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an event is added mid-timeline, a vertical dashed line drops in with a label.</w:t>
      </w:r>
    </w:p>
    <w:p>
      <w:pPr>
        <w:pStyle w:val="Heading3"/>
      </w:pPr>
      <w:r>
        <w:t xml:space="preserve">Knowledge base anchor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~200 species spanning all major biomes: binomial name, trophic level, diet, climate range, habitat, water needs, social structure, lifespan, IUCN status, geographic range, ecological role description, top three real-world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~40 documented interactions: predator-prey, mutualism, competition — these anchor Claude’s reasoning about cascades.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biome profiles: typical climate parameters, characteristic species lists, threats, real-world examples.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disturbance archetypes with documented case studies (Yellowstone wolves, Burmese python in the Everglades, the Black Death, etc.).</w:t>
      </w:r>
    </w:p>
    <w:p>
      <w:pPr>
        <w:pStyle w:val="Heading2"/>
      </w:pPr>
      <w:r>
        <w:t xml:space="preserve">3.3  Planet / Exoplanet Builder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Premise. </w:t>
      </w:r>
      <w:r>
        <w:rPr>
          <w:b w:val="false"/>
          <w:bCs w:val="false"/>
          <w:i w:val="false"/>
          <w:iCs w:val="false"/>
        </w:rPr>
        <w:t xml:space="preserve">Build a planet from physical first principles — pick a star, choose distance, gravity, atmosphere, and water budget — and discover what kind of world you get, whether life could exist, and what its sky would look like at noon.</w:t>
      </w:r>
    </w:p>
    <w:p>
      <w:pPr>
        <w:pStyle w:val="Heading3"/>
      </w:pPr>
      <w: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selector: spectral class (O, B, A, F, G, K, M) with characteristic temperature, mass, luminosity, lifespan, color presets.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Orbital distance: slider in AU, log scale (0.01 –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Planet mass / radius: linked sliders (in Earth masses / Earth radii) with density auto-calculation.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Atmosphere composition: pie chart-style allocator across N₂, O₂, CO₂, H₂O, CH₄, NH₃, H₂, He, Ar,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 budget: slider from 0% (desert) to 100% (ocean world).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moons: 0 / 1 / 2 / many.</w:t>
      </w:r>
    </w:p>
    <w:p>
      <w:pPr>
        <w:pStyle w:val="Heading3"/>
      </w:pPr>
      <w:r>
        <w:t xml:space="preserve">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Habitability assessment: clear verdict (habitable / extremophile-only / non-habitable) with stellar habitable-zone position visualized.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Surface conditions: average temperature, pressure, radiation environment, day length (assuming Earth-like rotation), gravity in 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Sky description: what the dominant star looks like at noon — color, apparent size, brightness — and how the sky scatters light at this composition.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Plausible life forms: Claude reasons about what biochemistry would be possible, with explicit speculation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Closest real exoplanet analogue: nearest match from the NASA Exoplanet Archive subset, with a “Compare to”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follow-up scenarios.</w:t>
      </w:r>
    </w:p>
    <w:p>
      <w:pPr>
        <w:pStyle w:val="Heading3"/>
      </w:pPr>
      <w:r>
        <w:t xml:space="preserve">Animation moments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 + orbit diagram: 2D top-down view of the system with the habitable zone shaded; the planet orbits along its path with a slow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Atmosphere composition animates as a stacked pie that grows from 0% to user values, ~800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Sky preview: a soft gradient swatch shifts based on stellar color and atmosphere — animated cross-fade between presets.</w:t>
      </w:r>
    </w:p>
    <w:p>
      <w:pPr>
        <w:pStyle w:val="Heading3"/>
      </w:pPr>
      <w:r>
        <w:t xml:space="preserve">Knowledge base anchor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Stellar classification table: temperature, mass, luminosity, lifespan, color, examples.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Habitable-zone formulas: liberal and conservative bounds based on stellar luminosity (Kasting, Kopparapu).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Atmosphere composition archetypes: Earth-like, Venus-like, Mars-like, Titan-like, gas giant, ice world.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exoplanet subset: 50 well-known exoplanets from the NASA Exoplanet Archive — mass, radius, orbital period, host star, in/out of HZ, discovery year.</w:t>
      </w:r>
    </w:p>
    <w:p>
      <w:pPr>
        <w:pStyle w:val="Heading1"/>
      </w:pPr>
      <w:r>
        <w:t xml:space="preserve">4.  Architecture</w:t>
      </w:r>
    </w:p>
    <w:p>
      <w:pPr>
        <w:pStyle w:val="Heading2"/>
      </w:pPr>
      <w:r>
        <w:t xml:space="preserve">4.1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 &amp; 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≥ 1.40, Python 3.11+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Community Cloud (free tier; auto-deploys on push to main)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LLM provider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API — Claude Haiku 4.5 (claude-haiku-4-5-20251001)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Hand-curated JSON files in /data, version-controlled with the code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Plotly (animations), Altair (some static), Matplotlib (fallback)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Chemistry rendering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RDKit (2D structures via SVG)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Network graphs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NetworkX → Plotly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Math typesetting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LaTeX via Streamlit st.latex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Repo layout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Multipage Streamlit app: Home + 3 pages, one per domain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Secrets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Cloud Secrets manager (ANTHROPIC_API_KEY)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pytest for KB validators and prompt regression; manual smoke tests via deploy preview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quality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ruff (lint), black (format), pre-commit hooks</w:t>
            </w:r>
          </w:p>
        </w:tc>
      </w:tr>
    </w:tbl>
    <w:p>
      <w:pPr>
        <w:pStyle w:val="Heading2"/>
      </w:pPr>
      <w:r>
        <w:t xml:space="preserve">4.2  Repository structure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curious-minds/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LICENSE                       (MIT)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pyproject.toml                (or requirements.txt — see §4.3)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.streamlit/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config.toml               (theme: SenSym brand colors)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secrets.toml.example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streamlit_app.py              (Home page — landing + nav)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pages/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1_Chemistry_Lab.py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2_Ecosystem_Lab.py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3_Planet_Lab.py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curious_mind/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__init__.py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llm.py                    (Claude Haiku 4.5 client + prompt cache)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ui.py                     (shared Streamlit components, theming)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animations.py             (Plotly animation factories)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chemistry/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data_loader.py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prompts.py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visuals.py            (RDKit + Plotly energy diagram)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└── schemas.py            (Pydantic output schemas)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ecosystem/                (same shape as chemistry/)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planets/                  (same shape as chemistry/)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chemistry/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elements.json         (118 elements)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compounds.json        (~150 common compounds)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reactions.json        (~40 anchor reactions)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ecosystem/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species.json          (~200 species)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biomes.json           (12 biomes)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interactions.json     (~40 documented interactions)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│   └── disturbances.json     (8 archetypes)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planets/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    ├── stars.json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    ├── atmospheres.json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    └── exoplanets.json       (NASA Exoplanet Archive subset)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tests/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test_kb_validators.py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test_prompt_regression.py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fixtures/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PRD.md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DATA_SCHEMA.md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├── PROMPT_GUIDE.md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│   └── DEPLOYMENT.md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└── .github/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└── workflows/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└── ci.yml                (lint + tests + KB schema check)</w:t>
      </w:r>
    </w:p>
    <w:p>
      <w:pPr>
        <w:pStyle w:val="Heading2"/>
      </w:pPr>
      <w:r>
        <w:t xml:space="preserve">4.3  Dependencies (pyproject.toml)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[project]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name = "curious-minds"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version = "0.1.0"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requires-python = "&gt;=3.11"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dependencies = [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"streamlit&gt;=1.40",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"anthropic&gt;=0.39",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"pydantic&gt;=2.6",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"plotly&gt;=5.20",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"networkx&gt;=3.2",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"numpy&gt;=1.26",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"pandas&gt;=2.2",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"rdkit&gt;=2024.3",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"pillow&gt;=10.2",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"python-dotenv&gt;=1.0",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[project.optional-dependencies]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dev = ["pytest&gt;=8.0", "ruff&gt;=0.5", "black&gt;=24", "pre-commit"]</w:t>
      </w:r>
    </w:p>
    <w:p>
      <w:pPr>
        <w:pStyle w:val="Note"/>
      </w:pPr>
      <w:r>
        <w:t xml:space="preserve">requirements.txt will also be generated and committed for Streamlit Cloud compatibility — Cloud reads either, but requirements.txt is the well-trodden path.</w:t>
      </w:r>
    </w:p>
    <w:p>
      <w:pPr>
        <w:pStyle w:val="Heading2"/>
      </w:pPr>
      <w:r>
        <w:t xml:space="preserve">4.4  Knowledge-base schemas (representative records)</w:t>
      </w:r>
    </w:p>
    <w:p>
      <w:pPr>
        <w:pStyle w:val="Heading3"/>
      </w:pPr>
      <w:r>
        <w:t xml:space="preserve">4.4.1  data/chemistry/elements.json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"symbol": "H",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"name": "Hydrogen",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"atomic_number": 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"atomic_mass": 1.008,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"category": "nonmetal",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"group": 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"period": 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"electron_configuration": "1s¹",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"electronegativity": 2.20,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"melting_point_K": 14.01,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"boiling_point_K": 20.28,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"density_g_per_cm3": 0.00008988,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"phase_at_stp": "gas",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"oxidation_states": [-1, 1],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"common_compounds": ["H2O", "HCl", "NH3", "CH4"],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"abundance_universe_pct": 75.0,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"abundance_earth_crust_pct": 0.14,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"hazards": ["highly flammable", "asphyxiant in confined spaces"],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"top_uses": ["ammonia synthesis", "hydrogenation", "rocket propellant"],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"fun_fact": "Hydrogen makes up ~75% of normal matter in the universe.",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"discovery": { "year": 1766, "discoverer": "Henry Cavendish"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4.4.2  data/ecosystem/species.json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"id": "wolf_gray",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"common_name": "Gray wolf",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"binomial": "Canis lupus",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"trophic_level": "apex_predator",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"diet": ["elk", "deer", "hare", "rodent", "carrion"],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"climate_range": ["temperate", "boreal", "arctic"],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"habitat": ["forest", "tundra", "mountain", "grassland"],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"water_dependency": "freshwater_drinker",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"social_structure": "pack",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"lifespan_years": [6, 8, 13],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"weight_kg": [25, 45, 65],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"iucn_status": "Least Concern",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"geographic_range": ["North America", "Europe", "Asia"],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"role": "Top-down predator that regulates ungulate populations and triggers trophic cascades.",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"famous_case_studies": ["yellowstone_reintroduction_1995"],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"emoji": "🐺"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4.4.3  data/planets/stars.json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"spectral_class": "M",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"name": "Red dwarf",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"temperature_K": [2500, 3700],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"mass_solar": [0.08, 0.45],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"luminosity_solar": [0.001, 0.04],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"lifespan_billions_years": [50, 1000],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"habitable_zone_AU": [0.05, 0.4],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"color_hex": "#FF6B3D",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"prevalence_in_galaxy_pct": 75,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"famous_examples": ["Proxima Centauri", "TRAPPIST-1", "Barnard's Star"],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"sky_appearance": "deep red-orange disk; sky scatters orange even in clear atmosphere"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4.4.4  Schema validation</w:t>
      </w:r>
    </w:p>
    <w:p>
      <w:pPr>
        <w:spacing w:after="100"/>
      </w:pPr>
      <w:r>
        <w:t xml:space="preserve">Every JSON file is validated against a Pydantic v2 model on app boot. A schema-violation fails the app fast and visibly so that a contributor adding new data sees the error during local development. CI re-runs the validator on every push.</w:t>
      </w:r>
    </w:p>
    <w:p>
      <w:pPr>
        <w:pStyle w:val="Heading2"/>
      </w:pPr>
      <w:r>
        <w:t xml:space="preserve">4.5  Data persistence</w:t>
      </w:r>
    </w:p>
    <w:p>
      <w:pPr>
        <w:spacing w:after="100"/>
      </w:pPr>
      <w:r>
        <w:t xml:space="preserve">Curious Minds is fully stateless on the server. There are no user accounts, no databases, and no server-side storage of any kind. Persistence is entirely client-side and lives in two layers, each scoped to a different real use case.</w:t>
      </w:r>
    </w:p>
    <w:p>
      <w:pPr>
        <w:pStyle w:val="Heading3"/>
      </w:pPr>
      <w:r>
        <w:t xml:space="preserve">4.5.1  Layer 1 — Browser localStorage (in-session continuity)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a teacher closes the tab, comes back tomorrow, picks up exactly where they left off. Zero clicks, zero clutter.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Mechanism: streamlit-local-storage component (or a small custom Streamlit component) writes the input state to localStorage on every change; on page load the app reads localStorage and restores. Per-app keys (curious-minds-chemistry-state, etc.).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Limits and caveats: localStorage is per-origin, per-browser, per-device. ~5–10 MB cap. Cleared by browser cache reset or private browsing mode. Treated as ephemeral — appropriate for resuming a session, not for permanent saves.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UX: a small status indicator in the sidebar — “Auto-saved to this browser” — keeps the user honest about durability.</w:t>
      </w:r>
    </w:p>
    <w:p>
      <w:pPr>
        <w:pStyle w:val="Heading3"/>
      </w:pPr>
      <w:r>
        <w:t xml:space="preserve">4.5.2  Layer 2 — JSON file export / import (durable, portable, distributable)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the primary save mechanism. Permanent records, distribution to students, building libraries of pre-cooked experiments, sharing with colleagues.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Mechanism: “💾 Save experiment” → file downloads as my-experiment.curious. “📂 Load experiment” → drag any .curious file in → state restored, including a banner showing the file’s title, creation date, and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Privacy: files contain only the user’s input state and timestamp. No identifiers. Can be emailed, dropped in Drive, version-controlled in git, attached to assignments — all without privacy concerns.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"schema": "curious-minds.experiment",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"version": "1.0",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"app": "chemistry" | "ecosystem" | "planet",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"created_at": "2026-05-09T14:32:00Z",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"title": "Hydrogen-oxygen with spark",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"inputs": { ... domain-specific input state ...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"notes": "Optional teacher commentary, e.g. what students predicted before running"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extension: .curious (also accepts .json on import for forgiving UX).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Forward compatibility: the version field allows future schema changes; v1 readers ignore unknown fields, v1 writers always emit version: 1.0.</w:t>
      </w:r>
    </w:p>
    <w:p>
      <w:pPr>
        <w:pStyle w:val="Heading3"/>
      </w:pPr>
      <w:r>
        <w:t xml:space="preserve">4.5.3  Library of starter experiments (shipped in the repo)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 ships /examples/&lt;app&gt;/*.curious — six to ten hand-curated starter experiments per sandbox, version-controlled with the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In-app: a “🧪 Load starter experiment” gallery in each sandbox’s sidebar lets users one-click load a starter.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Forks inherit the same gallery; teachers can replace the starters with their own .curious files in their fork.</w:t>
      </w:r>
    </w:p>
    <w:p>
      <w:pPr>
        <w:pStyle w:val="Heading3"/>
      </w:pPr>
      <w:r>
        <w:t xml:space="preserve">4.5.4  Explicitly out of scope for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Share-link URLs (URL-encoded state). Considered, deferred — not requested by the stakeholder, and file export covers the primary distribution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saves / GitHub gists / Google Drive integration. Adds OAuth, user accounts, and dependencies — all rejected for v1.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persistence of any kind. No.</w:t>
      </w:r>
    </w:p>
    <w:p>
      <w:pPr>
        <w:pStyle w:val="Heading3"/>
      </w:pPr>
      <w:r>
        <w:t xml:space="preserve">4.5.5  Risk: localStorage loss</w:t>
      </w:r>
    </w:p>
    <w:p>
      <w:pPr>
        <w:spacing w:after="100"/>
      </w:pPr>
      <w:r>
        <w:t xml:space="preserve">A teacher who relies only on localStorage and clears their browser cache loses their session state. Mitigation: a prominent “💾 Save to file” button sits next to the localStorage indicator; UI copy makes the durable-vs-ephemeral distinction explicit (“Auto-saved here · Save to file for keeps”). The starter-experiment gallery also gives every user a no-effort way to start fresh after a loss.</w:t>
      </w:r>
    </w:p>
    <w:p>
      <w:pPr>
        <w:pStyle w:val="Heading1"/>
      </w:pPr>
      <w:r>
        <w:t xml:space="preserve">5.  UI / UX Specification</w:t>
      </w:r>
    </w:p>
    <w:p>
      <w:pPr>
        <w:pStyle w:val="Heading2"/>
      </w:pPr>
      <w:r>
        <w:t xml:space="preserve">5.1 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Scientific seriousness over cuteness. The app should feel like a small NASA / NOAA / NIST tool, not a kids’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job per screen. Each app does one thing the user understands within five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Inputs on the left (sidebar), outputs on the right (main pane). Conventional and predictable.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 is inviting. A minimal sample is pre-loaded so the app is interactive on first paint.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spinners without context. While Claude is reasoning, show what it’s doing (“Computing reaction enthalpy…”).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states are honest. If the LLM is unreachable, the app degrades to its cached examples gracefully.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WCAG 2.1 AA. Keyboard-navigable, sufficient color contrast, screen-reader labels on every chart.</w:t>
      </w:r>
    </w:p>
    <w:p>
      <w:pPr>
        <w:pStyle w:val="Heading2"/>
      </w:pPr>
      <w:r>
        <w:t xml:space="preserve">5.2  Theme and visual 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palette: deep navy (#1F3864) primary, teal-blue (#2E5496) secondary, warm amber (#D97706) accent, neutral grays for body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Typography: Inter for sans, JetBrains Mono for code/numbers.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Iconography: Streamlit emoji where helpful (🧪 🌿 🪐); no third-party icon library to keep weight down.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theme is set in .streamlit/config.toml so all three apps inherit consistently.</w:t>
      </w:r>
    </w:p>
    <w:p>
      <w:pPr>
        <w:pStyle w:val="Heading2"/>
      </w:pPr>
      <w:r>
        <w:t xml:space="preserve">5.3  Shared components (curious_mind/ui.py)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header(): consistent title bar with app name, navigation breadcrumb, GitHub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info_panel(): styled callout for caveats, citations, and “where Claude is speculating”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loading_state(message): contextual spinner with descriptive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source_card(citation): renders a citation block (linked to the underlying JSON record + any external reference).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follow_up_buttons(suggestions): renders the LLM’s three follow-up suggestions as one-click buttons that re-run the page with new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share_link(): generates a permalink encoding the current input state (useful for teachers sharing setups with students).</w:t>
      </w:r>
    </w:p>
    <w:p>
      <w:pPr>
        <w:pStyle w:val="Heading2"/>
      </w:pPr>
      <w:r>
        <w:t xml:space="preserve">5.4  Per-app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Sidebar (inputs)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Main (outputs)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Chemistry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Element/compound multiselect; quantity sliders; T/P/catalyst panel; Mode toggle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Reaction equation (LaTeX) → Energy diagram → 2D structures → Real-world connection → Safety panel → Follow-ups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Ecosystem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 selector; species multiselect with population sliders; event injector; time horizon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web graph → Population dynamics → Cascade narrative → Conservation note → Follow-ups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Planets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 spectral class; orbit slider; mass/radius; atmosphere allocator; water budget; moons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Habitability verdict → Surface conditions → Sky preview → Plausible life → Closest real exoplanet → Follow-ups</w:t>
            </w:r>
          </w:p>
        </w:tc>
      </w:tr>
    </w:tbl>
    <w:p>
      <w:pPr>
        <w:pStyle w:val="Heading1"/>
      </w:pPr>
      <w:r>
        <w:t xml:space="preserve">6.  Animation and Visualization</w:t>
      </w:r>
    </w:p>
    <w:p>
      <w:pPr>
        <w:pStyle w:val="Heading2"/>
      </w:pPr>
      <w:r>
        <w:t xml:space="preserve">6.1  Animation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 must clarify, not decorate. If a static chart is clearer, use a static chart.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 duration: 600–1500 ms. Long enough to read; short enough not to slow exploration.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Skip-animations affordance: a small toggle in the sidebar that disables animation for users on slow Chromebooks or with motion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animations use Plotly frame-based animation (works in Streamlit Cloud’s sandboxed environment without extra deps).</w:t>
      </w:r>
    </w:p>
    <w:p>
      <w:pPr>
        <w:pStyle w:val="Heading2"/>
      </w:pPr>
      <w:r>
        <w:t xml:space="preserve">6.2  Chemistry — visualization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Reaction equation: rendered with st.latex; reveals via st.write_stream — letter-by-letter ~30 ms per character.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diagram (Plotly): x-axis = reaction coordinate; y-axis = energy (kJ/mol). Reactant line, transition state hump, product line. Frame-animated reveal: reactant line first, then climb to transition state, then descent to products. Total 1.5 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2D structures (RDKit → SVG): inline-rendered after LLM call returns; fade-in via st.markdown CSS transition.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indicator: small tagged badge — “Product is liquid at 25°C, 1 atm.”</w:t>
      </w:r>
    </w:p>
    <w:p>
      <w:pPr>
        <w:pStyle w:val="Heading2"/>
      </w:pPr>
      <w:r>
        <w:t xml:space="preserve">6.3  Ecosystem — visualization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Food web graph: NetworkX builds a directed graph; Plotly renders with trophic-level y-coordinates and force-directed x-coordinates. Nodes appear in trophic order: producers → primary consumers → secondary → tertiary, with 150 ms staggered reveal.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Population dynamics: Plotly multi-line time series. Each species curve animates left-to-right over 2 s. Event markers drop vertical dashed lines at the event time with hover tooltips.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Cascade narrative: rendered as an ordered list with confidence-tagged badges (well-documented / probable / speculative) — color-coded green / amber / gray.</w:t>
      </w:r>
    </w:p>
    <w:p>
      <w:pPr>
        <w:pStyle w:val="Heading2"/>
      </w:pPr>
      <w:r>
        <w:t xml:space="preserve">6.4  Planets — visualization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diagram: 2D top-down view of the star with concentric circles for the conservative and liberal habitable zones. Planet appears at its orbit; orbits with a slow ~10 s loop. Implemented as a Plotly polar plot with an animation frame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Atmosphere donut: stacked pie chart that grows from 0% to user-allocated values over 800 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Sky swatch: a CSS gradient block computed from stellar color × atmospheric scattering; cross-fades when inputs change (200 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panel: when “Compare to nearest real exoplanet” is clicked, both worlds render side-by-side with their key parameters in a small table.</w:t>
      </w:r>
    </w:p>
    <w:p>
      <w:pPr>
        <w:pStyle w:val="Heading1"/>
      </w:pPr>
      <w:r>
        <w:t xml:space="preserve">7.  Prompt Engineering</w:t>
      </w:r>
    </w:p>
    <w:p>
      <w:pPr>
        <w:pStyle w:val="Heading2"/>
      </w:pPr>
      <w:r>
        <w:t xml:space="preserve">7.1  Design philosophy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Claude calls produce structured JSON. We never parse free text as the primary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 schemas validate every response. Validation failure triggers a single retry with a stricter system message; second failure shows a graceful error and a cached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prompts are version-controlled in /curious_mind/&lt;domain&gt;/prompts.py; every change is a PR with a regression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prompt receives only the relevant subset of the knowledge base (the elements / species / stars actually selected). This keeps tokens low and Claude focused.</w:t>
      </w:r>
    </w:p>
    <w:p>
      <w:pPr>
        <w:pStyle w:val="Heading2"/>
      </w:pPr>
      <w:r>
        <w:t xml:space="preserve">7.2  System prompt — Chemistry (excerpted)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You are a chemistry educator who reasons over a curated knowledge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base of elements and compounds. You explain at the level of a curious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high-school student.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GROUND RULES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1. Use only the chemistry data provided; do not invent compounds or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conditions you cannot defend.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2. Distinguish three confidence tiers in your reasoning: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- WELL-DOCUMENTED:  ordinary, textbook chemistry under STP-ish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conditions.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- PROBABLE:  the system is unusual, but extrapolation from known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thermodynamics or analogous reactions is reasonable.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- SPECULATIVE:  combinations the field has not characterized;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label these explicitly.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3. Never give synthesis instructions for explosives, weapons, or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illicit drugs. Refuse politely and redirect.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4. Always return the exact JSON schema specified — no prose outside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the JSON.</w:t>
      </w:r>
    </w:p>
    <w:p>
      <w:pPr>
        <w:pStyle w:val="Heading2"/>
      </w:pPr>
      <w:r>
        <w:t xml:space="preserve">7.3  Output schema — Chemistry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class ReactionResult(BaseModel):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primary_product: Product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byproducts: list[Product] = []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balanced_equation: str          # LaTeX-ready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enthalpy_kJ_per_mol: float | None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enthalpy_class: Literal["strongly_exothermic", "exothermic",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"thermoneutral", "endothermic",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"strongly_endothermic"]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phase_at_conditions: str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mechanism: str                  # one paragraph plain English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real_world_connection: str      # one paragraph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confidence: Literal["well_documented", "probable", "speculative"]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safety_notes: list[str]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follow_ups: list[str]           # exactly 3 short strings</w:t>
      </w:r>
    </w:p>
    <w:p>
      <w:pPr>
        <w:pStyle w:val="Heading2"/>
      </w:pPr>
      <w:r>
        <w:t xml:space="preserve">7.4  System prompts — Ecosystem and Planets</w:t>
      </w:r>
    </w:p>
    <w:p>
      <w:pPr>
        <w:spacing w:after="100"/>
      </w:pPr>
      <w:r>
        <w:t xml:space="preserve">Same structural pattern. Each domain has: a system prompt setting tone and ground rules; a Pydantic output schema; a unit test asserting that the schema parses for ten canonical inputs. The full prompt texts will live in PROMPT_GUIDE.md, version-controlled and reviewable.</w:t>
      </w:r>
    </w:p>
    <w:p>
      <w:pPr>
        <w:pStyle w:val="Heading2"/>
      </w:pPr>
      <w:r>
        <w:t xml:space="preserve">7.5  Token budget and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Typical chemistry prompt: ~1.2k input tokens (system + selected KB records) + ~600 output tokens = ~1.8k total. At Haiku 4.5 pricing, ~$0.001 per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st.cache_data wraps every LLM call keyed on (domain, inputs). Re-running the same combination is free.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Cached example outputs for the top 20 inputs per domain ship with the repo so the app is demoable offline / behind firewalls.</w:t>
      </w:r>
    </w:p>
    <w:p>
      <w:pPr>
        <w:pStyle w:val="Heading1"/>
      </w:pPr>
      <w:r>
        <w:t xml:space="preserve">8.  Deployment</w:t>
      </w:r>
    </w:p>
    <w:p>
      <w:pPr>
        <w:pStyle w:val="Heading2"/>
      </w:pPr>
      <w:r>
        <w:t xml:space="preserve">8.1  Streamlit Community Cloud setup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 the public repo to github.com/isac-artzi/curious-minds.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streamlit.io/cloud → New app → connect the repo, branch main, entry point streamlit_app.py.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Secrets in the Streamlit Cloud UI: ANTHROPIC_API_KEY=sk-ant-… (only key required).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a subdomain: curious-minds.streamlit.app (or sensym-curious-minds.streamlit.app if the first is taken).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Initial deploy completes in ~3 minutes. Subsequent deploys auto-trigger on push to main.</w:t>
      </w:r>
    </w:p>
    <w:p>
      <w:pPr>
        <w:pStyle w:val="Heading2"/>
      </w:pPr>
      <w:r>
        <w:t xml:space="preserve">8.2  Custom domain (optional, post-launch)</w:t>
      </w:r>
    </w:p>
    <w:p>
      <w:pPr>
        <w:spacing w:after="100"/>
      </w:pPr>
      <w:r>
        <w:t xml:space="preserve">Streamlit Cloud’s free tier does not include custom domains. If a custom domain becomes important (e.g., curious.sensym.org), the cleanest options are: (a) put a Cloudflare proxy in front of the *.streamlit.app URL, (b) move to a paid Streamlit tier, or (c) re-deploy on Render. None are required for v1.</w:t>
      </w:r>
    </w:p>
    <w:p>
      <w:pPr>
        <w:pStyle w:val="Heading2"/>
      </w:pPr>
      <w:r>
        <w:t xml:space="preserve">8.3  Local development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git clone git@github.com:isac-artzi/curious-minds.git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cd curious-minds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python -m venv .venv &amp;&amp; source .venv/bin/activate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pip install -e ".[dev]"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cp .streamlit/secrets.toml.example .streamlit/secrets.toml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# add your ANTHROPIC_API_KEY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streamlit run streamlit_app.py</w:t>
      </w:r>
    </w:p>
    <w:p>
      <w:pPr>
        <w:pStyle w:val="Heading2"/>
      </w:pPr>
      <w:r>
        <w:t xml:space="preserve">8.4  CI / 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workflow runs on every PR: ruff lint, black --check, pytest with KB schema validation, prompt-regression tests against a small recorded fixture.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Cloud auto-deploys main; staging environments are achieved via long-lived feature branches deployed as separate Streamlit apps when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Tagged releases (v0.1.0, v0.2.0, …) cut from main; release notes generated from PR titles.</w:t>
      </w:r>
    </w:p>
    <w:p>
      <w:pPr>
        <w:pStyle w:val="Heading2"/>
      </w:pPr>
      <w:r>
        <w:t xml:space="preserve">8.5  Forking workflow for teachers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Teacher forks isac-artzi/curious-minds on GitHub.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Teacher edits any /data/*.json file (e.g., adds local-region species, swaps in their own elements list).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Teacher creates a Streamlit Cloud account (free) and connects their fork.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Teacher adds their own ANTHROPIC_API_KEY (or omits it to run only the cached-examples mode).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Teacher gets their own *.streamlit.app URL — typically within 15 minutes of starting.</w:t>
      </w:r>
    </w:p>
    <w:p>
      <w:pPr>
        <w:pStyle w:val="Heading1"/>
      </w:pPr>
      <w:r>
        <w:t xml:space="preserve">9.  Cost and Performance</w:t>
      </w:r>
    </w:p>
    <w:p>
      <w:pPr>
        <w:pStyle w:val="Heading2"/>
      </w:pPr>
      <w:r>
        <w:t xml:space="preserve">9.1  Anthropic API cost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Estimated cost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Conference session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attendees × 20 mixes each × 3 apps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$3.00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classroom (30 students), one period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× 10 mixes × 1 app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$0.30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classroom, full school year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× 10/week × 30 weeks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$9.00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user (one teacher prepping lessons)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 mixes / month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$0.20 / month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public traffic spike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10,000 mixes / month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≈ $10 / month</w:t>
            </w:r>
          </w:p>
        </w:tc>
      </w:tr>
    </w:tbl>
    <w:p>
      <w:pPr>
        <w:pStyle w:val="Note"/>
      </w:pPr>
      <w:r>
        <w:t xml:space="preserve">Assumes Claude Haiku 4.5 input ≈ $0.0008 / 1K tokens, output ≈ $0.004 / 1K tokens (subject to current Anthropic pricing).</w:t>
      </w:r>
    </w:p>
    <w:p>
      <w:pPr>
        <w:pStyle w:val="Heading2"/>
      </w:pPr>
      <w:r>
        <w:t xml:space="preserve">9.2  Latency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Cold-start of the Streamlit Cloud app: ~10–15 s after a period of inactivity. First user warms it; subsequent users get &lt;1 s page loads.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Haiku 4.5 typical latency: 1–3 s per call. Streamlit shows a contextual progress spinner during the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KB load: &lt;50 ms (all JSON files together are &lt; 500 KB).</w:t>
      </w:r>
    </w:p>
    <w:p>
      <w:pPr>
        <w:pStyle w:val="Heading2"/>
      </w:pPr>
      <w:r>
        <w:t xml:space="preserve">9.3  Resource limits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 Cloud free tier: 1 GB RAM per app. The trio runs comfortably under 200 MB even with RDKit loaded.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 users: Streamlit Cloud free tier handles ~10 concurrent active sessions cleanly. For a 50-attendee conference room, sessions are short and bursty — should be fine. We will load-test with a synthetic 30-user run before the conference.</w:t>
      </w:r>
    </w:p>
    <w:p>
      <w:pPr>
        <w:pStyle w:val="Heading1"/>
      </w:pPr>
      <w:r>
        <w:t xml:space="preserve">10.  Testing &amp; Quality</w:t>
      </w:r>
    </w:p>
    <w:p>
      <w:pPr>
        <w:pStyle w:val="Heading2"/>
      </w:pPr>
      <w:r>
        <w:t xml:space="preserve">10.1  Knowledge-base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 schemas in curious_mind/&lt;domain&gt;/schemas.py.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 test that loads every record from every JSON file and validates it against the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checks: every reaction in chemistry/reactions.json references only elements present in elements.json.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checks: every interaction in ecosystem/interactions.json references species present in species.json.</w:t>
      </w:r>
    </w:p>
    <w:p>
      <w:pPr>
        <w:pStyle w:val="Heading2"/>
      </w:pPr>
      <w:r>
        <w:t xml:space="preserve">10.2  Prompt regression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domain, 10 canonical inputs are recorded with their expected output structure (not exact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 assert: schema parses, required fields present, no profanity / safety violations, follow-ups always exactly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detection: if the LLM significantly changes outputs, the test surfaces it for human review (snapshot comparison with tolerance).</w:t>
      </w:r>
    </w:p>
    <w:p>
      <w:pPr>
        <w:pStyle w:val="Heading2"/>
      </w:pPr>
      <w:r>
        <w:t xml:space="preserve">10.3  Manual QA before conference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Two-week soft launch on a public URL with a small private group of teachers; collect feedback on accuracy and 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Subject-matter review: one chemistry teacher, one biology teacher, one earth-science teacher each spend 30 minutes red-teaming their domain.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Chromebook smoke test: run all three apps on a real classroom Chromebook (school-managed) on school Wi-Fi. Capture any blocked-domain or performance issues.</w:t>
      </w:r>
    </w:p>
    <w:p>
      <w:pPr>
        <w:pStyle w:val="Heading1"/>
      </w:pPr>
      <w:r>
        <w:t xml:space="preserve">11.  Roadmap and Milestones</w:t>
      </w:r>
    </w:p>
    <w:p>
      <w:pPr>
        <w:pStyle w:val="Heading2"/>
      </w:pPr>
      <w:r>
        <w:t xml:space="preserve">11.1 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Calendar week (target)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 of done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M0 — Repo bootstrap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of May 11, 2026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repo created, Streamlit Cloud connected, Hello-World page live, CI green.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M1 — Chemistry app v0.1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May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 multiselect, sliders, single LLM call, structured output, energy-diagram animation, RDKit structures, mobile-friendly layout.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M2 — Ecosystem app v0.1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 June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Biome + species pickers, food web graph, population dynamics chart, cascade narrative, three follow-ups.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M3 — Planets app v0.1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June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 + orbit + atmosphere inputs, habitability verdict, system diagram, sky swatch, real-exoplanet comparison.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M4 — Polish + cached examples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 July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 example library; offline-friendly mode; share-link permalinks; design QA pass.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M5 — Subject-matter review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 of July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Chemistry / biology / earth-science teacher reviews complete; feedback merged.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M6 — Conference rehearsal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 August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55-minute breakout simulated with 10 colleagues; load-test with 30 synthetic concurrent users; bug freeze.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M7 — Conference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Sept 3–4, 2026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deployment stable, fallback ready, attendee feedback collected.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M8 — Time Machine app (post-conference)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October 2026 (stretch)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Fourth page added — historical counterfactuals.</w:t>
            </w:r>
          </w:p>
        </w:tc>
      </w:tr>
    </w:tbl>
    <w:p>
      <w:pPr>
        <w:pStyle w:val="Heading2"/>
      </w:pPr>
      <w:r>
        <w:t xml:space="preserve">11.2  Scope discipline</w:t>
      </w:r>
    </w:p>
    <w:p>
      <w:pPr>
        <w:spacing w:after="100"/>
      </w:pPr>
      <w:r>
        <w:t xml:space="preserve">Anything beyond the phase definitions above is a stretch goal until v1.0 ships. Likely stretch goals worth tracking: localization to Spanish for rural border-state classrooms, a “teacher mode” with curriculum-tied lesson prompts, and Time Machine as a fourth page.</w:t>
      </w:r>
    </w:p>
    <w:p>
      <w:pPr>
        <w:pStyle w:val="Heading1"/>
      </w:pPr>
      <w:r>
        <w:t xml:space="preserve">12. 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API outage during conference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Cached example library covers top 20 prompts per app; UI degrades gracefully with a banner.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generates a chemistry hallucination a teacher catches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Tiered confidence labels in every output; safety prompt ground rules; subject-matter review cycle.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Streamlit Cloud free-tier resource limits hit during a conference spike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Low–Medium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Pre-conference load test; have a paid-tier upgrade as standby (~$20/mo); cached examples reduce real LLM calls.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 / district network blocks Streamlit subdomains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Pre-conference reconnaissance with one rural teacher; Cloudflare reverse proxy on a generic domain as backup.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RDKit install fails on Streamlit Cloud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Tested up front in Milestone M0; if issues, fall back to cached SVGs of common structures + an SMILES viewer like rdkit-pypi or kept-pure-text mode.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 feels infantile or feels too complex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Iterate after first teacher review (Milestone M5); design language is calibrated to NIST/NOAA tools, not games.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Speculative outputs cross a line into misinformation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Confidence tiers explicit in every output; a “Speculation only” banner triggers when Claude self-reports SPECULATIVE; human-readable disclaimers in the footer.</w:t>
            </w:r>
          </w:p>
        </w:tc>
      </w:tr>
    </w:tbl>
    <w:p>
      <w:pPr>
        <w:pStyle w:val="Heading1"/>
      </w:pPr>
      <w:r>
        <w:t xml:space="preserve">13.  Conference-Readiness Checklist</w:t>
      </w:r>
    </w:p>
    <w:p>
      <w:pPr>
        <w:pStyle w:val="Heading2"/>
      </w:pPr>
      <w:r>
        <w:t xml:space="preserve">13.1  Two weeks 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apps deployed to *.streamlit.app, stable for 14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Cached example library complete for all three apps.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Subject-matter review complete; all flagged issues resolved or documented.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Printed handouts: 1-page “What is Curious Minds?” + 1-page algorithm explainer per app + QR code to the live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Slides finalized; rehearsed at least twice end-to-end.</w:t>
      </w:r>
    </w:p>
    <w:p>
      <w:pPr>
        <w:pStyle w:val="Heading2"/>
      </w:pPr>
      <w:r>
        <w:t xml:space="preserve">13.2  One day before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Streamlit Cloud app warm by visiting it from the conference Wi-Fi.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Anthropic API key has at least $50 of margin on the budget.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an offline-mode demo recording (3 minutes) as ultimate backup.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Charge two laptops. Bring an HDMI + USB-C dongle, two USB-C chargers, a power strip, and 25 ft of HDMI cable.</w:t>
      </w:r>
    </w:p>
    <w:p>
      <w:pPr>
        <w:pStyle w:val="Heading2"/>
      </w:pPr>
      <w:r>
        <w:t xml:space="preserve">13.3  In the room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all three apps in three browser tabs before walking on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Pre-load one canonical example per app so the first reveal is instant.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QR code on screen at the start so attendees can scan and follow along.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 the time. Each app gets ~12 minutes of demo + hands-on, leaving 19 min for intro + closing + Q&amp;A.</w:t>
      </w:r>
    </w:p>
    <w:p>
      <w:pPr>
        <w:pStyle w:val="Heading1"/>
      </w:pPr>
      <w:r>
        <w:t xml:space="preserve">Appendix A.  Sample LLM call — Chemistry</w:t>
      </w:r>
    </w:p>
    <w:p>
      <w:pPr>
        <w:pStyle w:val="Heading3"/>
      </w:pPr>
      <w:r>
        <w:t xml:space="preserve">Input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components: [{ symbol: "H", moles: 2 }, { symbol: "O", moles: 1 }]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conditions:  { temperature_C: 25, pressure_atm: 1, catalyst: "spark" }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mode: "realistic"</w:t>
      </w:r>
    </w:p>
    <w:p>
      <w:pPr>
        <w:pStyle w:val="Heading3"/>
      </w:pPr>
      <w:r>
        <w:t xml:space="preserve">Expected output (structured JSON)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"primary_product": {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"formula": "H2O",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"name": "Water",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"phase": "liquid",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"amount_estimation": "~2 mol"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"byproducts": [],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"balanced_equation": "2H_2 + O_2 \\rightarrow 2H_2O",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"enthalpy_kJ_per_mol": -286,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"enthalpy_class": "strongly_exothermic",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"phase_at_conditions": "liquid water at 25°C, 1 atm",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"mechanism": "Hydrogen and oxygen do not react spontaneously at room temperature; an activation source (here, a spark) initiates a radical chain reaction. The exothermic combustion releases ~286 kJ per mole of water formed.",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"real_world_connection": "This is the reaction in hydrogen fuel cells (without combustion) and in liquid-fueled rocket engines like the Space Shuttle main engine.",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"confidence": "well_documented",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"safety_notes": ["Hydrogen-oxygen mixtures detonate over a wide range of mixing ratios. Do not attempt outside a controlled lab."],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"follow_ups": [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"What happens if you replace H with deuterium (D)?",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"What if you raise the temperature to 1000 K with no catalyst?",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  "How does this compare to the energy released by burning methane?"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Style w:val="Code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</w:pPr>
      <w:r>
        <w:t xml:space="preserve">Appendix B.  External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NIST Chemistry WebBook — element properties, thermodynamic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PubChem — compound metadata, IUPAC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IUCN Red List — species conservation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Encyclopedia of Life (EOL) — species traits and ranges.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NASA Exoplanet Archive — confirmed exoplanet catalog.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NASA Astrobiology Habitable Zone tool — Kasting / Kopparapu HZ formulas.</w:t>
      </w:r>
    </w:p>
    <w:p>
      <w:pPr>
        <w:pStyle w:val="Note"/>
      </w:pPr>
      <w:r>
        <w:t xml:space="preserve">All ingested data ships with attribution in /data/&lt;domain&gt;/SOURCES.md and is selected to fall under permissive use for educational purposes.</w:t>
      </w:r>
    </w:p>
    <w:p>
      <w:pPr>
        <w:pStyle w:val="Heading1"/>
      </w:pPr>
      <w:r>
        <w:t xml:space="preserve">Appendix C.  Open questions for review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 license: MIT is the default proposed. Confirm or substitute (Apache 2.0, BSD-3, AGPL)?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Subdomain preference: curious-minds.streamlit.app vs. sensym-curious-minds.streamlit.app — first available wins, or hold for one?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the v1 prompt explicitly include grade-level tone (e.g., 7th grade default), or leave the LLM to calibrate per query?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Should we ship with a “teacher mode” toggle in v1 (different prompt set focused on lesson-plan tie-ins), or save for v0.2?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Time Machine: build it post-conference as a fourth page in the same repo, or spin out as a sibling project sharing the same architecture?</w:t>
      </w:r>
    </w:p>
    <w:p>
      <w:pPr>
        <w:pBdr>
          <w:bottom w:val="single" w:color="BFBFBF" w:sz="6" w:space="1"/>
        </w:pBdr>
        <w:spacing w:after="80" w:before="80"/>
      </w:pPr>
    </w:p>
    <w:p>
      <w:pPr>
        <w:pStyle w:val="Note"/>
      </w:pPr>
      <w:r>
        <w:t xml:space="preserve">Awaiting approval to begin Milestone M0 (repo bootstrap). On approval I will: (a) initialize the repo skeleton, (b) draft the four /data/chemistry JSON schemas with first 30 elements as seed, (c) wire the Anthropic call + Pydantic validation, (d) push a working Streamlit Cloud deploy, all within Milestone M0’s end-of-week target.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2E5496"/>
      <w:sz w:val="22"/>
      <w:szCs w:val="22"/>
    </w:rPr>
  </w:style>
  <w:style w:type="paragraph" w:styleId="Code">
    <w:name w:val="Code Block"/>
    <w:basedOn w:val="Normal"/>
    <w:next w:val="Normal"/>
    <w:pPr>
      <w:spacing w:after="80" w:before="80"/>
      <w:ind w:left="360"/>
    </w:pPr>
    <w:rPr>
      <w:rFonts w:ascii="Consolas" w:cs="Consolas" w:eastAsia="Consolas" w:hAnsi="Consolas"/>
      <w:color w:val="1F2937"/>
      <w:sz w:val="18"/>
      <w:szCs w:val="18"/>
    </w:rPr>
  </w:style>
  <w:style w:type="paragraph" w:styleId="Note">
    <w:name w:val="Note"/>
    <w:basedOn w:val="Normal"/>
    <w:next w:val="Normal"/>
    <w:pPr>
      <w:spacing w:after="120" w:before="60"/>
    </w:pPr>
    <w:rPr>
      <w:rFonts w:ascii="Calibri" w:cs="Calibri" w:eastAsia="Calibri" w:hAnsi="Calibri"/>
      <w:i/>
      <w:iCs/>
      <w:color w:val="7F7F7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2026-05-09T02:24:24.838Z</dcterms:created>
  <dcterms:modified xsi:type="dcterms:W3CDTF">2026-05-09T02:24:24.838Z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