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8D" w:rsidRDefault="0034199D" w:rsidP="0034199D">
      <w:pPr>
        <w:pStyle w:val="Ttulo1"/>
      </w:pPr>
      <w:r>
        <w:t>JUSTIFICACIÓN DEL PROYECTO</w:t>
      </w:r>
    </w:p>
    <w:p w:rsidR="0034199D" w:rsidRDefault="0034199D" w:rsidP="0034199D">
      <w:r>
        <w:t>Shop’s Admin</w:t>
      </w:r>
      <w:r w:rsidRPr="0034199D">
        <w:t xml:space="preserve"> permite</w:t>
      </w:r>
      <w:r>
        <w:t xml:space="preserve"> la gestión interna de una tienda de productos tecnológicos.</w:t>
      </w:r>
    </w:p>
    <w:p w:rsidR="0034199D" w:rsidRDefault="0034199D" w:rsidP="0034199D">
      <w:r>
        <w:t>En ella trataremos con dos tipos de clientes: Minoristas y Mayoristas, los mayoristas tendrán privilegios como</w:t>
      </w:r>
      <w:r w:rsidR="00E93082">
        <w:t xml:space="preserve"> elegir si paga</w:t>
      </w:r>
      <w:r>
        <w:t xml:space="preserve"> la compra en el acto o poder aplicarle un descuento a la</w:t>
      </w:r>
      <w:r w:rsidR="00E93082">
        <w:t>s</w:t>
      </w:r>
      <w:r>
        <w:t xml:space="preserve"> facturas.</w:t>
      </w:r>
    </w:p>
    <w:p w:rsidR="0034199D" w:rsidRDefault="0034199D" w:rsidP="0034199D">
      <w:r>
        <w:t>La aplicación tendrá 2 módulos: Venta y Administración. A la parte de administración solo accederán los usuarios administradores, por lo que tendremos usuarios administradores y empleados.</w:t>
      </w:r>
    </w:p>
    <w:p w:rsidR="0034199D" w:rsidRDefault="0034199D" w:rsidP="0034199D">
      <w:r>
        <w:t>Se tienen disponibles varias plantillas para cada módulo para facilitar el uso de la aplicación.</w:t>
      </w:r>
    </w:p>
    <w:p w:rsidR="0034199D" w:rsidRDefault="0034199D" w:rsidP="0034199D">
      <w:pPr>
        <w:pStyle w:val="Ttulo1"/>
      </w:pPr>
      <w:r>
        <w:t>PLANIFICACIÓN</w:t>
      </w:r>
    </w:p>
    <w:p w:rsidR="0034199D" w:rsidRDefault="0034199D" w:rsidP="0034199D">
      <w:r>
        <w:t>Para la planificación del proyecto se ha definido 5 tareas</w:t>
      </w:r>
      <w:r w:rsidR="007150A5">
        <w:t>, Análisis, Diseño, Implementación, Pruebas y Entrega del proyecto</w:t>
      </w:r>
      <w:r>
        <w:t xml:space="preserve">: </w:t>
      </w:r>
    </w:p>
    <w:p w:rsidR="0034199D" w:rsidRDefault="0034199D" w:rsidP="00F4526C">
      <w:pPr>
        <w:pStyle w:val="Prrafodelista"/>
        <w:numPr>
          <w:ilvl w:val="0"/>
          <w:numId w:val="3"/>
        </w:numPr>
      </w:pPr>
      <w:r>
        <w:t xml:space="preserve">En el </w:t>
      </w:r>
      <w:r w:rsidRPr="007150A5">
        <w:rPr>
          <w:b/>
        </w:rPr>
        <w:t>Análisis</w:t>
      </w:r>
      <w:r>
        <w:t xml:space="preserve"> (8 abril – 15 abril): donde se realizan los estudios previos, se establecen los requisitos tanto físicos como funcionales y el modelado de datos.</w:t>
      </w:r>
    </w:p>
    <w:p w:rsidR="007150A5" w:rsidRDefault="007150A5" w:rsidP="00F4526C">
      <w:pPr>
        <w:pStyle w:val="Prrafodelista"/>
        <w:numPr>
          <w:ilvl w:val="0"/>
          <w:numId w:val="3"/>
        </w:numPr>
      </w:pPr>
      <w:r>
        <w:t xml:space="preserve">En el </w:t>
      </w:r>
      <w:r w:rsidRPr="007150A5">
        <w:rPr>
          <w:b/>
        </w:rPr>
        <w:t>Diseño</w:t>
      </w:r>
      <w:r>
        <w:rPr>
          <w:b/>
        </w:rPr>
        <w:t xml:space="preserve"> </w:t>
      </w:r>
      <w:r>
        <w:t>(1</w:t>
      </w:r>
      <w:r w:rsidR="00A86383">
        <w:t>6 abril – 20 abril): se elabora</w:t>
      </w:r>
      <w:r>
        <w:t xml:space="preserve"> los prototipos de baja fidelidad y se seleccionan las tecnologías a utilizar.</w:t>
      </w:r>
    </w:p>
    <w:p w:rsidR="007150A5" w:rsidRDefault="007150A5" w:rsidP="00F4526C">
      <w:pPr>
        <w:pStyle w:val="Prrafodelista"/>
        <w:numPr>
          <w:ilvl w:val="0"/>
          <w:numId w:val="3"/>
        </w:numPr>
      </w:pPr>
      <w:r>
        <w:t xml:space="preserve">La fase de </w:t>
      </w:r>
      <w:r w:rsidRPr="007150A5">
        <w:rPr>
          <w:b/>
        </w:rPr>
        <w:t>Implementación</w:t>
      </w:r>
      <w:r>
        <w:rPr>
          <w:b/>
        </w:rPr>
        <w:t xml:space="preserve"> </w:t>
      </w:r>
      <w:r>
        <w:t>(21 abril – 25 mayo): la más larga y complicada, ya que se lleva a cabo todo el desarrollo del software de la aplicación.</w:t>
      </w:r>
    </w:p>
    <w:p w:rsidR="007150A5" w:rsidRDefault="007150A5" w:rsidP="00F4526C">
      <w:pPr>
        <w:pStyle w:val="Prrafodelista"/>
        <w:numPr>
          <w:ilvl w:val="0"/>
          <w:numId w:val="3"/>
        </w:numPr>
      </w:pPr>
      <w:r>
        <w:t xml:space="preserve">En la etapa de </w:t>
      </w:r>
      <w:r w:rsidRPr="007150A5">
        <w:rPr>
          <w:b/>
        </w:rPr>
        <w:t>Pruebas</w:t>
      </w:r>
      <w:r>
        <w:rPr>
          <w:b/>
        </w:rPr>
        <w:t xml:space="preserve"> </w:t>
      </w:r>
      <w:r>
        <w:t xml:space="preserve">(26 mayo – 31 </w:t>
      </w:r>
      <w:r w:rsidR="00C51498">
        <w:t>mayo</w:t>
      </w:r>
      <w:r>
        <w:t>): se elabora una lista con todas las funcionalidades a comprobar, se realizan y si surge algún fallo</w:t>
      </w:r>
      <w:r w:rsidR="001B399D">
        <w:t xml:space="preserve"> </w:t>
      </w:r>
      <w:r>
        <w:t>(que surgieron muchos) se le aplican cambios y mejoras</w:t>
      </w:r>
      <w:r w:rsidR="001B399D">
        <w:t xml:space="preserve"> que se vayan encontrando</w:t>
      </w:r>
      <w:r>
        <w:t>.</w:t>
      </w:r>
    </w:p>
    <w:p w:rsidR="00C51498" w:rsidRDefault="001B399D" w:rsidP="00F4526C">
      <w:pPr>
        <w:pStyle w:val="Prrafodelista"/>
        <w:numPr>
          <w:ilvl w:val="0"/>
          <w:numId w:val="3"/>
        </w:numPr>
      </w:pPr>
      <w:r>
        <w:t xml:space="preserve">En la última tarea </w:t>
      </w:r>
      <w:r w:rsidRPr="00C51498">
        <w:rPr>
          <w:b/>
        </w:rPr>
        <w:t xml:space="preserve">Entrega del proyecto </w:t>
      </w:r>
      <w:r w:rsidR="00C51498">
        <w:t>(1 junio – 17 junio): se completa la documentación y se realiza la presentación de la defensa del proyecto.</w:t>
      </w:r>
    </w:p>
    <w:p w:rsidR="00C51498" w:rsidRDefault="00C51498" w:rsidP="00C51498">
      <w:pPr>
        <w:pStyle w:val="Ttulo2"/>
      </w:pPr>
      <w:r>
        <w:t>Estimación de Costes</w:t>
      </w:r>
    </w:p>
    <w:p w:rsidR="00C51498" w:rsidRDefault="00C51498" w:rsidP="00C51498">
      <w:r>
        <w:t>En la estimación de costes los únicos costes que tenemos que soportar son los costes de los RRHH, ya que el software utilizado será libre.</w:t>
      </w:r>
    </w:p>
    <w:p w:rsidR="00C51498" w:rsidRDefault="00C51498" w:rsidP="00C51498">
      <w:r>
        <w:t>Se ha estimado unos costes teniendo en cuenta que se dedicaría unas 3-4h de Lunes a Viernes y 6-7h Sabados y Domingos, para escoger un valor medio se estiman unas 5 horas por día (35h semanales) y cada hora tendrá un p</w:t>
      </w:r>
      <w:r w:rsidR="00A86383">
        <w:t>r</w:t>
      </w:r>
      <w:r>
        <w:t>ecio de 10€.</w:t>
      </w:r>
    </w:p>
    <w:p w:rsidR="00C51498" w:rsidRDefault="00C51498" w:rsidP="00C51498">
      <w:r>
        <w:t>El coste total económico del proyecto será de 3400€.</w:t>
      </w:r>
    </w:p>
    <w:p w:rsidR="006C3E82" w:rsidRDefault="006C3E82" w:rsidP="00C51498"/>
    <w:p w:rsidR="006C3E82" w:rsidRDefault="006C3E82" w:rsidP="00C51498"/>
    <w:p w:rsidR="00C51498" w:rsidRDefault="00C51498" w:rsidP="00C51498">
      <w:pPr>
        <w:pStyle w:val="Ttulo1"/>
      </w:pPr>
      <w:r>
        <w:lastRenderedPageBreak/>
        <w:t>ANÁLISIS</w:t>
      </w:r>
    </w:p>
    <w:p w:rsidR="00C51498" w:rsidRPr="00C51498" w:rsidRDefault="00C51498" w:rsidP="00C51498">
      <w:r>
        <w:t xml:space="preserve">En la fase de análisis vamos a definir el comportamiento del sistema. </w:t>
      </w:r>
    </w:p>
    <w:p w:rsidR="00C51498" w:rsidRDefault="00C51498" w:rsidP="00C51498">
      <w:pPr>
        <w:pStyle w:val="Ttulo2"/>
      </w:pPr>
      <w:r>
        <w:t xml:space="preserve">Requisitos </w:t>
      </w:r>
    </w:p>
    <w:p w:rsidR="00C51498" w:rsidRDefault="00C51498" w:rsidP="00C51498">
      <w:pPr>
        <w:pStyle w:val="Ttulo3"/>
      </w:pPr>
      <w:r>
        <w:t>Tipos de Usuarios</w:t>
      </w:r>
    </w:p>
    <w:p w:rsidR="00C51498" w:rsidRPr="00C51498" w:rsidRDefault="00C51498" w:rsidP="00C51498">
      <w:r>
        <w:t>Para empezar tendremos dos tipos de usuarios:</w:t>
      </w:r>
    </w:p>
    <w:p w:rsidR="00C51498" w:rsidRDefault="00C51498" w:rsidP="00F4526C">
      <w:pPr>
        <w:pStyle w:val="Prrafodelista"/>
        <w:numPr>
          <w:ilvl w:val="0"/>
          <w:numId w:val="4"/>
        </w:numPr>
      </w:pPr>
      <w:r w:rsidRPr="00C51498">
        <w:rPr>
          <w:b/>
        </w:rPr>
        <w:t>Administrador</w:t>
      </w:r>
      <w:r>
        <w:t>: Usuario con todos los privilegios y el único con acceso al Módulo de Administración</w:t>
      </w:r>
    </w:p>
    <w:p w:rsidR="00C51498" w:rsidRDefault="00C51498" w:rsidP="00F4526C">
      <w:pPr>
        <w:pStyle w:val="Prrafodelista"/>
        <w:numPr>
          <w:ilvl w:val="0"/>
          <w:numId w:val="4"/>
        </w:numPr>
      </w:pPr>
      <w:r w:rsidRPr="00C51498">
        <w:rPr>
          <w:b/>
        </w:rPr>
        <w:t>Empleado</w:t>
      </w:r>
      <w:r>
        <w:t>: Usuario que sólo tiene acceso al Módulo de Venta</w:t>
      </w:r>
    </w:p>
    <w:p w:rsidR="006C3E82" w:rsidRDefault="006C3E82" w:rsidP="006C3E82">
      <w:pPr>
        <w:pStyle w:val="Ttulo3"/>
      </w:pPr>
      <w:r>
        <w:t>Módulo de Administración</w:t>
      </w:r>
    </w:p>
    <w:p w:rsidR="00896719" w:rsidRPr="007C62B7" w:rsidRDefault="007C62B7" w:rsidP="007C62B7">
      <w:pPr>
        <w:pStyle w:val="Ttulo4"/>
      </w:pPr>
      <w:r w:rsidRPr="007C62B7">
        <w:t>Estadísticas</w:t>
      </w:r>
    </w:p>
    <w:p w:rsidR="007C62B7" w:rsidRPr="007C62B7" w:rsidRDefault="00F4526C" w:rsidP="007C62B7">
      <w:r w:rsidRPr="007C62B7">
        <w:t xml:space="preserve">Será la </w:t>
      </w:r>
      <w:r w:rsidRPr="007C62B7">
        <w:rPr>
          <w:b/>
          <w:bCs/>
        </w:rPr>
        <w:t>página principal</w:t>
      </w:r>
      <w:r w:rsidRPr="007C62B7">
        <w:rPr>
          <w:bCs/>
        </w:rPr>
        <w:t xml:space="preserve"> </w:t>
      </w:r>
      <w:r w:rsidRPr="007C62B7">
        <w:t xml:space="preserve">del módulo </w:t>
      </w:r>
      <w:r w:rsidR="007C62B7" w:rsidRPr="007C62B7">
        <w:t xml:space="preserve">de Administración </w:t>
      </w:r>
      <w:r w:rsidRPr="007C62B7">
        <w:t xml:space="preserve">y mostrará diversos datos, como el </w:t>
      </w:r>
      <w:r w:rsidRPr="007C62B7">
        <w:rPr>
          <w:bCs/>
        </w:rPr>
        <w:t>número de ventas</w:t>
      </w:r>
      <w:r w:rsidR="007C62B7">
        <w:rPr>
          <w:bCs/>
        </w:rPr>
        <w:t xml:space="preserve"> por el mes actual, mes anterior, semana actual y semana anterior</w:t>
      </w:r>
      <w:r w:rsidRPr="007C62B7">
        <w:rPr>
          <w:bCs/>
        </w:rPr>
        <w:t xml:space="preserve">, gráficos por tipo de cliente </w:t>
      </w:r>
      <w:r w:rsidRPr="007C62B7">
        <w:t xml:space="preserve">y, </w:t>
      </w:r>
      <w:r w:rsidRPr="007C62B7">
        <w:rPr>
          <w:bCs/>
        </w:rPr>
        <w:t>facturas pagadas y no pagadas</w:t>
      </w:r>
      <w:r w:rsidRPr="007C62B7">
        <w:t xml:space="preserve">. También, se mostrará los </w:t>
      </w:r>
      <w:r w:rsidRPr="007C62B7">
        <w:rPr>
          <w:bCs/>
        </w:rPr>
        <w:t>productos más y menos vendidos.</w:t>
      </w:r>
    </w:p>
    <w:p w:rsidR="00C51498" w:rsidRDefault="006C3E82" w:rsidP="006C3E82">
      <w:pPr>
        <w:pStyle w:val="Ttulo4"/>
      </w:pPr>
      <w:r>
        <w:t>Menú agregar</w:t>
      </w:r>
    </w:p>
    <w:p w:rsidR="006C3E82" w:rsidRDefault="007C62B7" w:rsidP="006C3E82">
      <w:r>
        <w:t>E</w:t>
      </w:r>
      <w:r w:rsidR="006C3E82">
        <w:t>l usuario podrá agregar proveedores, categorías, productos, clientes y usuarios.</w:t>
      </w:r>
    </w:p>
    <w:p w:rsidR="006C3E82" w:rsidRDefault="006C3E82" w:rsidP="006C3E82">
      <w:r>
        <w:t>El proceso de agregación es similar, primero se validan los datos y si son estos son correctos, se guardan y estarían visibles desde el Menú de Listar que veremos a continuación.</w:t>
      </w:r>
    </w:p>
    <w:p w:rsidR="006C3E82" w:rsidRDefault="006C3E82" w:rsidP="006C3E82">
      <w:r>
        <w:t>Destacando:</w:t>
      </w:r>
    </w:p>
    <w:p w:rsidR="006C3E82" w:rsidRDefault="006C3E82" w:rsidP="00F4526C">
      <w:pPr>
        <w:pStyle w:val="Prrafodelista"/>
        <w:numPr>
          <w:ilvl w:val="0"/>
          <w:numId w:val="5"/>
        </w:numPr>
      </w:pPr>
      <w:r>
        <w:t>Que al añadir un usuario se le envía un correo con la contraseña</w:t>
      </w:r>
    </w:p>
    <w:p w:rsidR="00A04519" w:rsidRDefault="006C3E82" w:rsidP="00F4526C">
      <w:pPr>
        <w:pStyle w:val="Prrafodelista"/>
        <w:numPr>
          <w:ilvl w:val="0"/>
          <w:numId w:val="5"/>
        </w:numPr>
      </w:pPr>
      <w:r>
        <w:t>Y que al añadir el cliente, se elegirá el tipo: Mayorista o Minorista</w:t>
      </w:r>
    </w:p>
    <w:p w:rsidR="006C3E82" w:rsidRDefault="006C3E82" w:rsidP="006C3E82">
      <w:pPr>
        <w:pStyle w:val="Ttulo4"/>
      </w:pPr>
      <w:r>
        <w:t xml:space="preserve">Menú Listas </w:t>
      </w:r>
    </w:p>
    <w:p w:rsidR="006C3E82" w:rsidRDefault="006C3E82" w:rsidP="006C3E82">
      <w:r>
        <w:t xml:space="preserve">Se podrán ver todos los elementos teniendo la opción e ver cada elemento en detalle, modificarlo o, arlo de baja de alta, según su estado. </w:t>
      </w:r>
    </w:p>
    <w:p w:rsidR="006C3E82" w:rsidRDefault="006C3E82" w:rsidP="006C3E82">
      <w:r>
        <w:t>Destacando:</w:t>
      </w:r>
    </w:p>
    <w:p w:rsidR="006C3E82" w:rsidRDefault="006C3E82" w:rsidP="00F4526C">
      <w:pPr>
        <w:pStyle w:val="Prrafodelista"/>
        <w:numPr>
          <w:ilvl w:val="0"/>
          <w:numId w:val="6"/>
        </w:numPr>
      </w:pPr>
      <w:r>
        <w:t xml:space="preserve">Que se podrá </w:t>
      </w:r>
      <w:r w:rsidRPr="006C3E82">
        <w:rPr>
          <w:b/>
        </w:rPr>
        <w:t>buscar</w:t>
      </w:r>
      <w:r>
        <w:t xml:space="preserve"> por cualquier campo</w:t>
      </w:r>
    </w:p>
    <w:p w:rsidR="002510E9" w:rsidRDefault="002510E9" w:rsidP="002510E9">
      <w:pPr>
        <w:pStyle w:val="Prrafodelista"/>
      </w:pPr>
    </w:p>
    <w:p w:rsidR="002510E9" w:rsidRDefault="006C3E82" w:rsidP="00660659">
      <w:pPr>
        <w:pStyle w:val="Prrafodelista"/>
        <w:numPr>
          <w:ilvl w:val="0"/>
          <w:numId w:val="6"/>
        </w:numPr>
      </w:pPr>
      <w:r>
        <w:t xml:space="preserve">Al </w:t>
      </w:r>
      <w:r w:rsidRPr="002510E9">
        <w:rPr>
          <w:b/>
        </w:rPr>
        <w:t>usuario</w:t>
      </w:r>
      <w:r>
        <w:t xml:space="preserve"> solo se podrá cambiarle su estado, si se le da de baja se le dene</w:t>
      </w:r>
      <w:r w:rsidR="002510E9">
        <w:t>garía el acceso a la aplicación. Sus datos solo los podrá modificar el usuario cuando acceda a su perfil.</w:t>
      </w:r>
    </w:p>
    <w:p w:rsidR="002510E9" w:rsidRDefault="002510E9" w:rsidP="002510E9">
      <w:pPr>
        <w:pStyle w:val="Prrafodelista"/>
      </w:pPr>
    </w:p>
    <w:p w:rsidR="00896719" w:rsidRPr="006C3E82" w:rsidRDefault="00F4526C" w:rsidP="00660659">
      <w:pPr>
        <w:pStyle w:val="Prrafodelista"/>
        <w:numPr>
          <w:ilvl w:val="0"/>
          <w:numId w:val="6"/>
        </w:numPr>
      </w:pPr>
      <w:r w:rsidRPr="006C3E82">
        <w:t xml:space="preserve">En la </w:t>
      </w:r>
      <w:r w:rsidRPr="002510E9">
        <w:rPr>
          <w:b/>
          <w:bCs/>
        </w:rPr>
        <w:t xml:space="preserve">lista de facturas </w:t>
      </w:r>
      <w:r w:rsidRPr="006C3E82">
        <w:t>se podrá ver las facturas pendientes y pagadas.</w:t>
      </w:r>
    </w:p>
    <w:p w:rsidR="006C3E82" w:rsidRDefault="006C3E82" w:rsidP="00A04519">
      <w:pPr>
        <w:ind w:left="708"/>
      </w:pPr>
      <w:r w:rsidRPr="00A04519">
        <w:rPr>
          <w:bCs/>
        </w:rPr>
        <w:t xml:space="preserve">En las </w:t>
      </w:r>
      <w:r w:rsidR="00F4526C" w:rsidRPr="00A04519">
        <w:rPr>
          <w:b/>
          <w:bCs/>
        </w:rPr>
        <w:t>Pendientes</w:t>
      </w:r>
      <w:r>
        <w:t xml:space="preserve"> </w:t>
      </w:r>
      <w:r w:rsidR="001E3BE0">
        <w:t>se podrá ver en PDF,</w:t>
      </w:r>
      <w:r>
        <w:t xml:space="preserve"> marcarla como pagada</w:t>
      </w:r>
      <w:r w:rsidR="001E3BE0">
        <w:t xml:space="preserve"> o </w:t>
      </w:r>
      <w:r w:rsidR="001E3BE0" w:rsidRPr="006C3E82">
        <w:t>cambiarle un d</w:t>
      </w:r>
      <w:r w:rsidR="001E3BE0">
        <w:t>escuento, estas facturas pertenecerán a clientes  mayoristas</w:t>
      </w:r>
      <w:r>
        <w:t xml:space="preserve"> y </w:t>
      </w:r>
      <w:r w:rsidRPr="00A04519">
        <w:rPr>
          <w:bCs/>
        </w:rPr>
        <w:t xml:space="preserve">en las </w:t>
      </w:r>
      <w:r w:rsidRPr="00A04519">
        <w:rPr>
          <w:b/>
          <w:bCs/>
        </w:rPr>
        <w:t>Pagadas</w:t>
      </w:r>
      <w:r w:rsidRPr="006C3E82">
        <w:t>: se podrá ver o descargar en PDF</w:t>
      </w:r>
    </w:p>
    <w:p w:rsidR="00987E3C" w:rsidRDefault="00987E3C" w:rsidP="00A04519">
      <w:pPr>
        <w:ind w:left="708"/>
      </w:pPr>
    </w:p>
    <w:p w:rsidR="00A04519" w:rsidRDefault="00A04519" w:rsidP="00A04519">
      <w:pPr>
        <w:pStyle w:val="Ttulo4"/>
      </w:pPr>
      <w:r>
        <w:lastRenderedPageBreak/>
        <w:t>Plantillas</w:t>
      </w:r>
    </w:p>
    <w:p w:rsidR="00A04519" w:rsidRDefault="00A04519" w:rsidP="00A04519">
      <w:r>
        <w:t>Se podrá cambiar la plantilla de cada módulo, cambiando totalmente su aspecto.</w:t>
      </w:r>
    </w:p>
    <w:p w:rsidR="00A04519" w:rsidRDefault="007C62B7" w:rsidP="007C62B7">
      <w:pPr>
        <w:pStyle w:val="Ttulo4"/>
      </w:pPr>
      <w:r>
        <w:t>Avisos Stocks</w:t>
      </w:r>
    </w:p>
    <w:p w:rsidR="00896719" w:rsidRDefault="00F4526C" w:rsidP="007C62B7">
      <w:r w:rsidRPr="007C62B7">
        <w:t xml:space="preserve">Aparecerán avisos cuando un producto tenga un stock de 50 </w:t>
      </w:r>
      <w:r w:rsidR="007C62B7">
        <w:t>artículos</w:t>
      </w:r>
      <w:r w:rsidRPr="007C62B7">
        <w:t xml:space="preserve"> o menos</w:t>
      </w:r>
      <w:r w:rsidR="007C62B7">
        <w:t>, esto se comprobará cada minuto</w:t>
      </w:r>
      <w:r w:rsidRPr="007C62B7">
        <w:t>.</w:t>
      </w:r>
    </w:p>
    <w:p w:rsidR="007C62B7" w:rsidRDefault="007E1A9B" w:rsidP="007E1A9B">
      <w:pPr>
        <w:pStyle w:val="Ttulo3"/>
      </w:pPr>
      <w:r>
        <w:t>Módulo de Venta</w:t>
      </w:r>
    </w:p>
    <w:p w:rsidR="00896719" w:rsidRPr="007E1A9B" w:rsidRDefault="007E1A9B" w:rsidP="007E1A9B">
      <w:pPr>
        <w:pStyle w:val="Ttulo4"/>
      </w:pPr>
      <w:r w:rsidRPr="007E1A9B">
        <w:t>Tienda</w:t>
      </w:r>
    </w:p>
    <w:p w:rsidR="00896719" w:rsidRPr="007E1A9B" w:rsidRDefault="00F4526C" w:rsidP="007E1A9B">
      <w:r w:rsidRPr="007E1A9B">
        <w:t xml:space="preserve">Se implementa la típica </w:t>
      </w:r>
      <w:r w:rsidRPr="007E1A9B">
        <w:rPr>
          <w:b/>
          <w:bCs/>
        </w:rPr>
        <w:t xml:space="preserve">tienda online </w:t>
      </w:r>
      <w:r w:rsidR="00FF166E">
        <w:rPr>
          <w:bCs/>
        </w:rPr>
        <w:t xml:space="preserve">como la que hicimos en servidor, </w:t>
      </w:r>
      <w:r w:rsidRPr="007E1A9B">
        <w:t xml:space="preserve">donde podemos ver los productos y añadirlos al </w:t>
      </w:r>
      <w:r w:rsidRPr="007E1A9B">
        <w:rPr>
          <w:b/>
          <w:bCs/>
        </w:rPr>
        <w:t>carrito</w:t>
      </w:r>
    </w:p>
    <w:p w:rsidR="00896719" w:rsidRPr="007E1A9B" w:rsidRDefault="00F4526C" w:rsidP="007E1A9B">
      <w:r w:rsidRPr="007E1A9B">
        <w:t xml:space="preserve">En el </w:t>
      </w:r>
      <w:r w:rsidRPr="007E1A9B">
        <w:rPr>
          <w:b/>
          <w:bCs/>
        </w:rPr>
        <w:t xml:space="preserve">carrito </w:t>
      </w:r>
      <w:r w:rsidRPr="007E1A9B">
        <w:t xml:space="preserve">podemos </w:t>
      </w:r>
      <w:r w:rsidR="00FF166E">
        <w:t>cambiar</w:t>
      </w:r>
      <w:r w:rsidRPr="007E1A9B">
        <w:t xml:space="preserve"> la cantidad del producto que se va a comprar, validándola</w:t>
      </w:r>
      <w:r w:rsidR="007E1A9B">
        <w:t xml:space="preserve"> automáticamente</w:t>
      </w:r>
      <w:r w:rsidRPr="007E1A9B">
        <w:t>, quitar un producto del carrito o vaciarlo completamente.</w:t>
      </w:r>
    </w:p>
    <w:p w:rsidR="00896719" w:rsidRPr="007E1A9B" w:rsidRDefault="007E1A9B" w:rsidP="007E1A9B">
      <w:pPr>
        <w:pStyle w:val="Ttulo4"/>
      </w:pPr>
      <w:r w:rsidRPr="007E1A9B">
        <w:t>Proceso de venta</w:t>
      </w:r>
    </w:p>
    <w:p w:rsidR="00896719" w:rsidRPr="007E1A9B" w:rsidRDefault="00F4526C" w:rsidP="007E1A9B">
      <w:r w:rsidRPr="007E1A9B">
        <w:t>Cuando se finaliza la venta se elige el tipo de cliente que realiza la compra</w:t>
      </w:r>
      <w:r w:rsidR="00FF166E">
        <w:t xml:space="preserve"> de una lista desplegable</w:t>
      </w:r>
      <w:r w:rsidRPr="007E1A9B">
        <w:t xml:space="preserve">. </w:t>
      </w:r>
      <w:r w:rsidR="007E1A9B">
        <w:t>Dándose un escenario para cada tipo de cliente:</w:t>
      </w:r>
    </w:p>
    <w:p w:rsidR="00896719" w:rsidRPr="007E1A9B" w:rsidRDefault="00F4526C" w:rsidP="00F4526C">
      <w:pPr>
        <w:numPr>
          <w:ilvl w:val="0"/>
          <w:numId w:val="7"/>
        </w:numPr>
      </w:pPr>
      <w:r w:rsidRPr="007E1A9B">
        <w:rPr>
          <w:b/>
          <w:bCs/>
        </w:rPr>
        <w:t>Minorista</w:t>
      </w:r>
      <w:r w:rsidRPr="007E1A9B">
        <w:t>: se realiza la compra, se genera su albarán y su factura correspondiente, pudiendo verlas en PDF.</w:t>
      </w:r>
    </w:p>
    <w:p w:rsidR="00896719" w:rsidRDefault="00F4526C" w:rsidP="00F4526C">
      <w:pPr>
        <w:numPr>
          <w:ilvl w:val="0"/>
          <w:numId w:val="7"/>
        </w:numPr>
      </w:pPr>
      <w:r w:rsidRPr="007E1A9B">
        <w:rPr>
          <w:b/>
          <w:bCs/>
        </w:rPr>
        <w:t>Mayorista</w:t>
      </w:r>
      <w:r w:rsidRPr="007E1A9B">
        <w:t>: se realiza la compra y si se ha elegido pagar en el acto, se generaría su albarán y su factura</w:t>
      </w:r>
      <w:r w:rsidR="00FF166E">
        <w:t>, como el cliente minorista</w:t>
      </w:r>
      <w:r w:rsidRPr="007E1A9B">
        <w:t xml:space="preserve">. Si no se elige pagar en el acto, se guardaría el albarán en la última factura </w:t>
      </w:r>
      <w:r w:rsidRPr="007E1A9B">
        <w:rPr>
          <w:i/>
          <w:iCs/>
        </w:rPr>
        <w:t>no pagada</w:t>
      </w:r>
      <w:r w:rsidRPr="007E1A9B">
        <w:t xml:space="preserve"> del cliente y se podrá mostrar el albarán en PDF.</w:t>
      </w:r>
    </w:p>
    <w:p w:rsidR="005C15DD" w:rsidRDefault="005C15DD" w:rsidP="005C15DD">
      <w:pPr>
        <w:pStyle w:val="Ttulo2"/>
      </w:pPr>
      <w:r>
        <w:t>Casos de Usos</w:t>
      </w:r>
    </w:p>
    <w:p w:rsidR="00372022" w:rsidRDefault="005C15DD" w:rsidP="005C15DD">
      <w:r>
        <w:t xml:space="preserve">A continuación, podremos ver los </w:t>
      </w:r>
      <w:r w:rsidR="00372022">
        <w:t xml:space="preserve">diagramas de los </w:t>
      </w:r>
      <w:r>
        <w:t>casos de usos de las principales funciona</w:t>
      </w:r>
      <w:r w:rsidR="00FF166E">
        <w:t>lidades</w:t>
      </w:r>
      <w:r>
        <w:t xml:space="preserve"> de la aplicación. </w:t>
      </w:r>
    </w:p>
    <w:p w:rsidR="00372022" w:rsidRDefault="00372022" w:rsidP="005C15DD">
      <w:r>
        <w:t xml:space="preserve">Los casos de usos sirven para especificar la </w:t>
      </w:r>
      <w:r w:rsidRPr="00FF166E">
        <w:rPr>
          <w:b/>
        </w:rPr>
        <w:t>comunicación</w:t>
      </w:r>
      <w:r>
        <w:t xml:space="preserve"> y el </w:t>
      </w:r>
      <w:r w:rsidRPr="00FF166E">
        <w:rPr>
          <w:b/>
        </w:rPr>
        <w:t>comportamiento</w:t>
      </w:r>
      <w:r>
        <w:t xml:space="preserve"> entre un sistema y los usuarios.</w:t>
      </w:r>
    </w:p>
    <w:p w:rsidR="005C15DD" w:rsidRDefault="005C15DD" w:rsidP="005C15DD">
      <w:r>
        <w:t xml:space="preserve">Como explicamos antes a la funciones del Módulo de administración solo accederán los </w:t>
      </w:r>
      <w:r w:rsidR="00372022">
        <w:t>ad</w:t>
      </w:r>
      <w:r>
        <w:t>ministradores.</w:t>
      </w:r>
    </w:p>
    <w:p w:rsidR="005C15DD" w:rsidRDefault="005C15DD" w:rsidP="005C15DD">
      <w:r>
        <w:t xml:space="preserve">Y </w:t>
      </w:r>
      <w:r w:rsidR="00FF166E">
        <w:t>los primeros casos pertenecen al</w:t>
      </w:r>
      <w:r>
        <w:t xml:space="preserve"> Módulo de Venta los dos usuarios tendrán </w:t>
      </w:r>
      <w:r w:rsidR="00FF166E">
        <w:t>acceso, y, por último, el perfil de usuario estará disponible en ambas partes para que el usuario cambie su perfil.</w:t>
      </w:r>
    </w:p>
    <w:p w:rsidR="00372022" w:rsidRPr="005C15DD" w:rsidRDefault="00372022" w:rsidP="00372022">
      <w:pPr>
        <w:pStyle w:val="Ttulo2"/>
      </w:pPr>
      <w:r>
        <w:t>Prototipos</w:t>
      </w:r>
    </w:p>
    <w:p w:rsidR="00372022" w:rsidRDefault="00372022" w:rsidP="00372022">
      <w:pPr>
        <w:rPr>
          <w:rFonts w:cs="Arial"/>
          <w:szCs w:val="24"/>
          <w:shd w:val="clear" w:color="auto" w:fill="FFFFFF"/>
        </w:rPr>
      </w:pPr>
      <w:r>
        <w:t xml:space="preserve">Aquí podemos ver los prototipos de baja fidelidad de la aplicación, estos </w:t>
      </w:r>
      <w:r w:rsidRPr="006B1189">
        <w:rPr>
          <w:szCs w:val="24"/>
        </w:rPr>
        <w:t xml:space="preserve">prototipos son una representación limitada del software, </w:t>
      </w:r>
      <w:r>
        <w:rPr>
          <w:szCs w:val="24"/>
        </w:rPr>
        <w:t xml:space="preserve">que </w:t>
      </w:r>
      <w:r w:rsidRPr="006B1189">
        <w:rPr>
          <w:szCs w:val="24"/>
        </w:rPr>
        <w:t>permite explorar su uso</w:t>
      </w:r>
      <w:r>
        <w:rPr>
          <w:szCs w:val="24"/>
        </w:rPr>
        <w:t xml:space="preserve"> en situaciones reales y so</w:t>
      </w:r>
      <w:r>
        <w:rPr>
          <w:rFonts w:cs="Arial"/>
          <w:szCs w:val="24"/>
          <w:shd w:val="clear" w:color="auto" w:fill="FFFFFF"/>
        </w:rPr>
        <w:t xml:space="preserve">n útiles para </w:t>
      </w:r>
      <w:r w:rsidRPr="006B1189">
        <w:rPr>
          <w:rFonts w:cs="Arial"/>
          <w:szCs w:val="24"/>
          <w:shd w:val="clear" w:color="auto" w:fill="FFFFFF"/>
        </w:rPr>
        <w:t>definir ideas.</w:t>
      </w:r>
    </w:p>
    <w:p w:rsidR="00414ED1" w:rsidRDefault="00414ED1" w:rsidP="0037202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Estos 4 prototipos son: las estadísticas, un ejemplo de agregar un elemento, un ejemplo de una lista y el listado con los productos con stocks bajos.</w:t>
      </w:r>
    </w:p>
    <w:p w:rsidR="00414ED1" w:rsidRDefault="00414ED1" w:rsidP="0037202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lastRenderedPageBreak/>
        <w:t>En estas diapositivas vemos ejemplos de cómo dar de baja o de alta a un elemento, de ver en detalle un elemento y la configuración de plantillas.</w:t>
      </w:r>
    </w:p>
    <w:p w:rsidR="00414ED1" w:rsidRDefault="00414ED1" w:rsidP="00372022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Y en estas diapositivas vemos pantallas del Módulo de Venta, como los productos, el carrito o los</w:t>
      </w:r>
      <w:r w:rsidR="0039658E">
        <w:rPr>
          <w:rFonts w:cs="Arial"/>
          <w:szCs w:val="24"/>
          <w:shd w:val="clear" w:color="auto" w:fill="FFFFFF"/>
        </w:rPr>
        <w:t xml:space="preserve"> principales</w:t>
      </w:r>
      <w:r>
        <w:rPr>
          <w:rFonts w:cs="Arial"/>
          <w:szCs w:val="24"/>
          <w:shd w:val="clear" w:color="auto" w:fill="FFFFFF"/>
        </w:rPr>
        <w:t xml:space="preserve"> pasos del proceso de venta.</w:t>
      </w:r>
    </w:p>
    <w:p w:rsidR="006E4C4D" w:rsidRDefault="006E4C4D" w:rsidP="00D917BC">
      <w:pPr>
        <w:pStyle w:val="Ttulo2"/>
      </w:pPr>
      <w:r w:rsidRPr="004A7B09">
        <w:rPr>
          <w:shd w:val="clear" w:color="auto" w:fill="FFFFFF"/>
        </w:rPr>
        <w:t>Requisitos no funcionales de la aplicación</w:t>
      </w:r>
    </w:p>
    <w:p w:rsidR="004A7B09" w:rsidRDefault="004A7B09" w:rsidP="00F4526C">
      <w:pPr>
        <w:pStyle w:val="Prrafodelista"/>
        <w:numPr>
          <w:ilvl w:val="0"/>
          <w:numId w:val="8"/>
        </w:numPr>
      </w:pPr>
      <w:r>
        <w:t>Debe estar disponibles desde los navegadores más modernos</w:t>
      </w:r>
      <w:r w:rsidR="00A67157">
        <w:t>.</w:t>
      </w:r>
    </w:p>
    <w:p w:rsidR="004A7B09" w:rsidRDefault="004A7B09" w:rsidP="00F4526C">
      <w:pPr>
        <w:pStyle w:val="Prrafodelista"/>
        <w:numPr>
          <w:ilvl w:val="0"/>
          <w:numId w:val="8"/>
        </w:numPr>
      </w:pPr>
      <w:r>
        <w:t>Se deben ver desde cualquier dispositivo para eso conta</w:t>
      </w:r>
      <w:r w:rsidR="0039658E">
        <w:t>mos con un diseño web responsive gracias a Boostrap</w:t>
      </w:r>
      <w:r w:rsidR="00A67157">
        <w:t>, lo que también ayudará a la navegación por la aplicación.</w:t>
      </w:r>
    </w:p>
    <w:p w:rsidR="004A7B09" w:rsidRPr="006E4C4D" w:rsidRDefault="004A7B09" w:rsidP="00F4526C">
      <w:pPr>
        <w:pStyle w:val="Prrafodelista"/>
        <w:numPr>
          <w:ilvl w:val="0"/>
          <w:numId w:val="8"/>
        </w:numPr>
      </w:pPr>
      <w:r>
        <w:t>Y, por último, todas las tecnologías y herramientas utilizadas son gratuitas.</w:t>
      </w:r>
    </w:p>
    <w:p w:rsidR="007E1A9B" w:rsidRDefault="00C422F1" w:rsidP="004A7B09">
      <w:pPr>
        <w:pStyle w:val="Ttulo1"/>
      </w:pPr>
      <w:r>
        <w:t>MODELO DE DATOS</w:t>
      </w:r>
    </w:p>
    <w:p w:rsidR="004A7B09" w:rsidRDefault="004A7B09" w:rsidP="004A7B09">
      <w:r>
        <w:t>Aquí podemos observar el diagrama entidad-relación de la aplicación. Los aspectos a destacar son:</w:t>
      </w:r>
    </w:p>
    <w:p w:rsidR="004A7B09" w:rsidRDefault="004A7B09" w:rsidP="004A7B09">
      <w:r>
        <w:t xml:space="preserve">Por una parte, es como guardamos las </w:t>
      </w:r>
      <w:r>
        <w:rPr>
          <w:i/>
        </w:rPr>
        <w:t>Ventas.</w:t>
      </w:r>
      <w:r>
        <w:t xml:space="preserve"> Cada venta se guarda en un “Albarán” y a su vez en una “Factura” que es donde tendrá la información más de detallada. Si la </w:t>
      </w:r>
      <w:r>
        <w:rPr>
          <w:i/>
        </w:rPr>
        <w:t xml:space="preserve">Venta </w:t>
      </w:r>
      <w:r>
        <w:t>es realizada por un “Cliente Mayorista” y elige no pagarla, se irá acumulando el “Albarán” en la última factura no pagada del cliente.</w:t>
      </w:r>
    </w:p>
    <w:p w:rsidR="00D14A52" w:rsidRDefault="004A7B09" w:rsidP="004A7B09">
      <w:pPr>
        <w:rPr>
          <w:rStyle w:val="apple-converted-space"/>
          <w:rFonts w:ascii="Open Sans" w:hAnsi="Open Sans" w:cs="Open Sans"/>
          <w:color w:val="25241F"/>
          <w:sz w:val="27"/>
          <w:szCs w:val="27"/>
        </w:rPr>
      </w:pPr>
      <w:r>
        <w:t xml:space="preserve">Por otra parte, también hay que mencionar los campos </w:t>
      </w:r>
      <w:r>
        <w:rPr>
          <w:i/>
        </w:rPr>
        <w:t xml:space="preserve">referencia </w:t>
      </w:r>
      <w:r>
        <w:t xml:space="preserve"> de las tablas “</w:t>
      </w:r>
      <w:r w:rsidRPr="00106EE5">
        <w:t>Product</w:t>
      </w:r>
      <w:r>
        <w:t>o”</w:t>
      </w:r>
      <w:r>
        <w:rPr>
          <w:i/>
        </w:rPr>
        <w:t xml:space="preserve"> </w:t>
      </w:r>
      <w:r>
        <w:t xml:space="preserve">y </w:t>
      </w:r>
      <w:r>
        <w:rPr>
          <w:i/>
        </w:rPr>
        <w:t xml:space="preserve">Categoría </w:t>
      </w:r>
      <w:r>
        <w:t xml:space="preserve">y el campo </w:t>
      </w:r>
      <w:r w:rsidRPr="00106EE5">
        <w:rPr>
          <w:i/>
        </w:rPr>
        <w:t>numalbaran</w:t>
      </w:r>
      <w:r>
        <w:t xml:space="preserve"> de la tabla “Albarán” que son campos o códigos autonuméricos que identifican a cada elemento. Además, el campo  </w:t>
      </w:r>
      <w:r w:rsidRPr="00106EE5">
        <w:rPr>
          <w:i/>
        </w:rPr>
        <w:t>numfactura</w:t>
      </w:r>
      <w:r>
        <w:t xml:space="preserve"> es el código que identifica a cada </w:t>
      </w:r>
      <w:r w:rsidRPr="00106EE5">
        <w:t>factura, y no puede</w:t>
      </w:r>
      <w:r>
        <w:t xml:space="preserve"> e</w:t>
      </w:r>
      <w:r w:rsidRPr="00106EE5">
        <w:t xml:space="preserve">xistir dos facturas del mismo año con el mismo </w:t>
      </w:r>
      <w:r w:rsidRPr="00106EE5">
        <w:rPr>
          <w:i/>
        </w:rPr>
        <w:t>número de factura</w:t>
      </w:r>
      <w:r w:rsidRPr="00106EE5">
        <w:t>.</w:t>
      </w:r>
      <w:r>
        <w:rPr>
          <w:rStyle w:val="apple-converted-space"/>
          <w:rFonts w:ascii="Open Sans" w:hAnsi="Open Sans" w:cs="Open Sans"/>
          <w:color w:val="25241F"/>
          <w:sz w:val="27"/>
          <w:szCs w:val="27"/>
        </w:rPr>
        <w:t> </w:t>
      </w:r>
    </w:p>
    <w:p w:rsidR="004A7B09" w:rsidRDefault="004A7B09" w:rsidP="004A7B09">
      <w:r>
        <w:t xml:space="preserve">Estos campos son creados mediantes triggers o disparadores en la base de datos, cada vez que se realiza una inserción en ella. </w:t>
      </w:r>
    </w:p>
    <w:p w:rsidR="00C422F1" w:rsidRDefault="00C422F1" w:rsidP="00C422F1">
      <w:pPr>
        <w:pStyle w:val="Ttulo1"/>
      </w:pPr>
      <w:r>
        <w:t xml:space="preserve">TECNOLOGÍAS </w:t>
      </w:r>
    </w:p>
    <w:p w:rsidR="00C422F1" w:rsidRDefault="00C422F1" w:rsidP="00C422F1">
      <w:r>
        <w:t>Todas las tecnologías utilizadas son libres.</w:t>
      </w:r>
    </w:p>
    <w:p w:rsidR="00C422F1" w:rsidRDefault="00C422F1" w:rsidP="00C422F1">
      <w:r>
        <w:t xml:space="preserve">En la parte del </w:t>
      </w:r>
      <w:r w:rsidRPr="00A03BA6">
        <w:rPr>
          <w:b/>
        </w:rPr>
        <w:t>cliente</w:t>
      </w:r>
      <w:r>
        <w:t xml:space="preserve">, utilizaremos </w:t>
      </w:r>
      <w:r w:rsidR="0039658E">
        <w:t xml:space="preserve">las ya conocidas </w:t>
      </w:r>
      <w:r>
        <w:t>HTML, CSS, JavaScript, Bootstrap</w:t>
      </w:r>
      <w:r w:rsidR="00A03BA6">
        <w:t xml:space="preserve"> como framework de diseño web</w:t>
      </w:r>
      <w:r>
        <w:t xml:space="preserve"> y jQuery</w:t>
      </w:r>
      <w:r w:rsidR="00A03BA6">
        <w:t>. En jQuery he usado 3 plugins:</w:t>
      </w:r>
    </w:p>
    <w:p w:rsidR="00A03BA6" w:rsidRDefault="00A03BA6" w:rsidP="00F4526C">
      <w:pPr>
        <w:pStyle w:val="Prrafodelista"/>
        <w:numPr>
          <w:ilvl w:val="0"/>
          <w:numId w:val="9"/>
        </w:numPr>
      </w:pPr>
      <w:r>
        <w:t xml:space="preserve">Highcharts: para los gráficos en la página principal </w:t>
      </w:r>
    </w:p>
    <w:p w:rsidR="00A03BA6" w:rsidRDefault="0039658E" w:rsidP="00F4526C">
      <w:pPr>
        <w:pStyle w:val="Prrafodelista"/>
        <w:numPr>
          <w:ilvl w:val="0"/>
          <w:numId w:val="9"/>
        </w:numPr>
      </w:pPr>
      <w:r>
        <w:t>Select2 para generar lista</w:t>
      </w:r>
      <w:r w:rsidR="00A03BA6">
        <w:t>s</w:t>
      </w:r>
      <w:r>
        <w:t xml:space="preserve"> desplegables</w:t>
      </w:r>
      <w:r w:rsidR="00A03BA6">
        <w:t xml:space="preserve"> escribibles</w:t>
      </w:r>
      <w:r>
        <w:t>,</w:t>
      </w:r>
      <w:r w:rsidR="00A03BA6">
        <w:t xml:space="preserve"> para elegir el cliente en la venta</w:t>
      </w:r>
    </w:p>
    <w:p w:rsidR="00A03BA6" w:rsidRDefault="00A03BA6" w:rsidP="00F4526C">
      <w:pPr>
        <w:pStyle w:val="Prrafodelista"/>
        <w:numPr>
          <w:ilvl w:val="0"/>
          <w:numId w:val="9"/>
        </w:numPr>
      </w:pPr>
      <w:r>
        <w:t>DataTables plugin para generar tablas HTML dinámicas</w:t>
      </w:r>
      <w:r w:rsidR="0039658E">
        <w:t>,</w:t>
      </w:r>
      <w:r>
        <w:t xml:space="preserve"> usado en las facturas</w:t>
      </w:r>
    </w:p>
    <w:p w:rsidR="00A03BA6" w:rsidRDefault="00A03BA6" w:rsidP="00A03BA6">
      <w:r>
        <w:t xml:space="preserve">En la parte del </w:t>
      </w:r>
      <w:r w:rsidRPr="00A03BA6">
        <w:rPr>
          <w:b/>
        </w:rPr>
        <w:t>servidor</w:t>
      </w:r>
      <w:r>
        <w:t>, se utiliza el servidor apache, el lenguaje PHP y la base de datos MySQL</w:t>
      </w:r>
      <w:r w:rsidR="00451D4C">
        <w:t>.</w:t>
      </w:r>
    </w:p>
    <w:p w:rsidR="00451D4C" w:rsidRDefault="00451D4C" w:rsidP="00A03BA6"/>
    <w:p w:rsidR="00451D4C" w:rsidRDefault="00451D4C" w:rsidP="00A03BA6"/>
    <w:p w:rsidR="00451D4C" w:rsidRDefault="00451D4C" w:rsidP="00A03BA6"/>
    <w:p w:rsidR="00A03BA6" w:rsidRDefault="00A03BA6" w:rsidP="00A03BA6">
      <w:r>
        <w:lastRenderedPageBreak/>
        <w:t>Y para la comunicación entre ambos, utilizamos AJAX</w:t>
      </w:r>
    </w:p>
    <w:p w:rsidR="00987E3C" w:rsidRDefault="00A03BA6" w:rsidP="00A03BA6">
      <w:r>
        <w:t>La herramientas de desarrollo son: NetBeans como IDE</w:t>
      </w:r>
      <w:r w:rsidR="00451D4C">
        <w:t>(entorno de desarrollo)</w:t>
      </w:r>
      <w:r>
        <w:t>, CodeIgniter como framework, MySQL WorkBench para el modelado de datos, GitHub como control de versiones, FileZilla para subir la aplicación a gerión, Balsamiq Mockups para el diseño de los prototipos de baja fidelidad y Creately para el diseño de los distintos diagramas.</w:t>
      </w:r>
    </w:p>
    <w:p w:rsidR="00A03BA6" w:rsidRDefault="00A03BA6" w:rsidP="00A03BA6">
      <w:pPr>
        <w:pStyle w:val="Ttulo1"/>
      </w:pPr>
      <w:r>
        <w:t>ARQUITECTURA MVC</w:t>
      </w:r>
    </w:p>
    <w:p w:rsidR="00A03BA6" w:rsidRDefault="00A03BA6" w:rsidP="00A03BA6">
      <w:r>
        <w:t>El modelo-vista-</w:t>
      </w:r>
      <w:r w:rsidRPr="00700120">
        <w:t>controlador (MVC) es un patrón de arquitectura de software que separa los datos y la lógica de negocio de una aplicación de la interfaz</w:t>
      </w:r>
      <w:r>
        <w:t xml:space="preserve"> de usuario.</w:t>
      </w:r>
    </w:p>
    <w:p w:rsidR="00A03BA6" w:rsidRDefault="00A03BA6" w:rsidP="00A03BA6">
      <w:r>
        <w:t>Ventajas que presenta:</w:t>
      </w:r>
    </w:p>
    <w:p w:rsidR="00A03BA6" w:rsidRDefault="00A03BA6" w:rsidP="00F4526C">
      <w:pPr>
        <w:pStyle w:val="Prrafodelista"/>
        <w:numPr>
          <w:ilvl w:val="0"/>
          <w:numId w:val="10"/>
        </w:numPr>
      </w:pPr>
      <w:r>
        <w:t>Reutilización del código</w:t>
      </w:r>
    </w:p>
    <w:p w:rsidR="00A03BA6" w:rsidRDefault="00A03BA6" w:rsidP="00F4526C">
      <w:pPr>
        <w:pStyle w:val="Prrafodelista"/>
        <w:numPr>
          <w:ilvl w:val="0"/>
          <w:numId w:val="10"/>
        </w:numPr>
      </w:pPr>
      <w:r>
        <w:t>Separación entre datos, lógica de negocio y presentación</w:t>
      </w:r>
    </w:p>
    <w:p w:rsidR="00A03BA6" w:rsidRDefault="00A03BA6" w:rsidP="00F4526C">
      <w:pPr>
        <w:pStyle w:val="Prrafodelista"/>
        <w:numPr>
          <w:ilvl w:val="0"/>
          <w:numId w:val="10"/>
        </w:numPr>
      </w:pPr>
      <w:r>
        <w:t>Facilita el desarrollo y el mantenimiento</w:t>
      </w:r>
    </w:p>
    <w:p w:rsidR="00A03BA6" w:rsidRDefault="00A03BA6" w:rsidP="00A03BA6">
      <w:r>
        <w:t>Desventajas:</w:t>
      </w:r>
    </w:p>
    <w:p w:rsidR="00A03BA6" w:rsidRDefault="00A03BA6" w:rsidP="00F4526C">
      <w:pPr>
        <w:pStyle w:val="Prrafodelista"/>
        <w:numPr>
          <w:ilvl w:val="0"/>
          <w:numId w:val="11"/>
        </w:numPr>
      </w:pPr>
      <w:r>
        <w:t>Hay que ceñirse a la estructura del patrón</w:t>
      </w:r>
    </w:p>
    <w:p w:rsidR="00A03BA6" w:rsidRDefault="00A03BA6" w:rsidP="00F4526C">
      <w:pPr>
        <w:pStyle w:val="Prrafodelista"/>
        <w:numPr>
          <w:ilvl w:val="0"/>
          <w:numId w:val="11"/>
        </w:numPr>
      </w:pPr>
      <w:r>
        <w:t xml:space="preserve">Es más difícil de adaptarse </w:t>
      </w:r>
    </w:p>
    <w:p w:rsidR="00653E48" w:rsidRDefault="00A03BA6" w:rsidP="00F4526C">
      <w:pPr>
        <w:pStyle w:val="Prrafodelista"/>
        <w:numPr>
          <w:ilvl w:val="0"/>
          <w:numId w:val="11"/>
        </w:numPr>
      </w:pPr>
      <w:r>
        <w:t>Y obliga a mantener un gran número de ficheros</w:t>
      </w:r>
      <w:r w:rsidR="00653E48">
        <w:t xml:space="preserve"> por la distribución componentes</w:t>
      </w:r>
    </w:p>
    <w:p w:rsidR="00653E48" w:rsidRPr="00A03BA6" w:rsidRDefault="00653E48" w:rsidP="00653E48">
      <w:pPr>
        <w:pStyle w:val="Ttulo1"/>
      </w:pPr>
      <w:r>
        <w:t>AMPLIACIONES</w:t>
      </w:r>
    </w:p>
    <w:p w:rsidR="00034D52" w:rsidRDefault="00034D52" w:rsidP="00F4526C">
      <w:pPr>
        <w:pStyle w:val="Prrafodelista"/>
        <w:numPr>
          <w:ilvl w:val="0"/>
          <w:numId w:val="1"/>
        </w:numPr>
      </w:pPr>
      <w:r>
        <w:t xml:space="preserve">Quitar el </w:t>
      </w:r>
      <w:r>
        <w:rPr>
          <w:i/>
        </w:rPr>
        <w:t xml:space="preserve">index.php </w:t>
      </w:r>
      <w:r>
        <w:t xml:space="preserve"> de las URLs generadas por CodeIgniter, lo que permitiría acceder más fácilmente al módulo de Administración además de tener URLs más amigables.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Constructor de búsqueda para los distintos elementos, pudiendo elegir el campo por el que buscar.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Pasarela de pago que permita pagar por tarjeta de crédito.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 xml:space="preserve">Implementar el plugin de jQuery </w:t>
      </w:r>
      <w:hyperlink w:anchor="_DataTables" w:history="1">
        <w:r w:rsidRPr="000C5728">
          <w:rPr>
            <w:rStyle w:val="Hipervnculo"/>
          </w:rPr>
          <w:t>DataTables</w:t>
        </w:r>
      </w:hyperlink>
      <w:r>
        <w:t xml:space="preserve"> en todas las listas.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Instalador que permita disponer de la aplicación fácilmente en cualquier servidor.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Añadir fotos de los usuarios y clientes.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Poder realizar pedidos a los proveedores.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Avisos cuando las facturas lleven mucho tiempo sin ser pagadas.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Añadir más plantillas con diferentes diseños a cada módulo.</w:t>
      </w:r>
    </w:p>
    <w:p w:rsidR="00034D52" w:rsidRDefault="00034D52" w:rsidP="00F4526C">
      <w:pPr>
        <w:pStyle w:val="Prrafodelista"/>
        <w:numPr>
          <w:ilvl w:val="0"/>
          <w:numId w:val="1"/>
        </w:numPr>
        <w:jc w:val="both"/>
      </w:pPr>
      <w:r>
        <w:t>Permitir configurar cada plantilla manualmente, por ejemplo, eligiendo su color.</w:t>
      </w:r>
    </w:p>
    <w:p w:rsidR="007C62B7" w:rsidRPr="007C62B7" w:rsidRDefault="00034D52" w:rsidP="00451D4C">
      <w:pPr>
        <w:pStyle w:val="Prrafodelista"/>
        <w:numPr>
          <w:ilvl w:val="0"/>
          <w:numId w:val="1"/>
        </w:numPr>
        <w:jc w:val="both"/>
      </w:pPr>
      <w:r>
        <w:t>Permitir configurar distintos parámetros como el número de elementos a mostrar por página en cada lista o en el módulo de venta, el número de minutos que tiene que tardar en comp</w:t>
      </w:r>
      <w:r w:rsidR="00451D4C">
        <w:t>robar el stock de los productos, etc.</w:t>
      </w:r>
    </w:p>
    <w:p w:rsidR="007C62B7" w:rsidRPr="007C62B7" w:rsidRDefault="007C62B7" w:rsidP="007C62B7"/>
    <w:p w:rsidR="006C3E82" w:rsidRDefault="006C3E82" w:rsidP="006C3E82"/>
    <w:p w:rsidR="006C3E82" w:rsidRPr="006C3E82" w:rsidRDefault="006C3E82" w:rsidP="006C3E82">
      <w:pPr>
        <w:ind w:left="360"/>
      </w:pPr>
    </w:p>
    <w:sectPr w:rsidR="006C3E82" w:rsidRPr="006C3E82" w:rsidSect="003419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B3" w:rsidRDefault="00BB59B3" w:rsidP="00647F77">
      <w:pPr>
        <w:spacing w:after="0" w:line="240" w:lineRule="auto"/>
      </w:pPr>
      <w:r>
        <w:separator/>
      </w:r>
    </w:p>
  </w:endnote>
  <w:endnote w:type="continuationSeparator" w:id="0">
    <w:p w:rsidR="00BB59B3" w:rsidRDefault="00BB59B3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B0" w:rsidRDefault="008758B0" w:rsidP="00317A14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  <w:t>Página</w:t>
    </w:r>
    <w:r>
      <w:rPr>
        <w:color w:val="5B63B7" w:themeColor="text2" w:themeTint="99"/>
        <w:szCs w:val="24"/>
      </w:rPr>
      <w:t xml:space="preserve">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PAGE   \* MERGEFORMAT</w:instrText>
    </w:r>
    <w:r>
      <w:rPr>
        <w:color w:val="1B1D3D" w:themeColor="text2" w:themeShade="BF"/>
        <w:szCs w:val="24"/>
      </w:rPr>
      <w:fldChar w:fldCharType="separate"/>
    </w:r>
    <w:r w:rsidR="001476B8">
      <w:rPr>
        <w:noProof/>
        <w:color w:val="1B1D3D" w:themeColor="text2" w:themeShade="BF"/>
        <w:szCs w:val="24"/>
      </w:rPr>
      <w:t>4</w:t>
    </w:r>
    <w:r>
      <w:rPr>
        <w:color w:val="1B1D3D" w:themeColor="text2" w:themeShade="BF"/>
        <w:szCs w:val="24"/>
      </w:rPr>
      <w:fldChar w:fldCharType="end"/>
    </w:r>
    <w:r>
      <w:rPr>
        <w:color w:val="1B1D3D" w:themeColor="text2" w:themeShade="BF"/>
        <w:szCs w:val="24"/>
      </w:rPr>
      <w:t xml:space="preserve"> |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NUMPAGES  \* Arabic  \* MERGEFORMAT</w:instrText>
    </w:r>
    <w:r>
      <w:rPr>
        <w:color w:val="1B1D3D" w:themeColor="text2" w:themeShade="BF"/>
        <w:szCs w:val="24"/>
      </w:rPr>
      <w:fldChar w:fldCharType="separate"/>
    </w:r>
    <w:r w:rsidR="001476B8">
      <w:rPr>
        <w:noProof/>
        <w:color w:val="1B1D3D" w:themeColor="text2" w:themeShade="BF"/>
        <w:szCs w:val="24"/>
      </w:rPr>
      <w:t>5</w:t>
    </w:r>
    <w:r>
      <w:rPr>
        <w:color w:val="1B1D3D" w:themeColor="text2" w:themeShade="BF"/>
        <w:szCs w:val="24"/>
      </w:rPr>
      <w:fldChar w:fldCharType="end"/>
    </w:r>
  </w:p>
  <w:p w:rsidR="008758B0" w:rsidRDefault="008758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B3" w:rsidRDefault="00BB59B3" w:rsidP="00647F77">
      <w:pPr>
        <w:spacing w:after="0" w:line="240" w:lineRule="auto"/>
      </w:pPr>
      <w:r>
        <w:separator/>
      </w:r>
    </w:p>
  </w:footnote>
  <w:footnote w:type="continuationSeparator" w:id="0">
    <w:p w:rsidR="00BB59B3" w:rsidRDefault="00BB59B3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B0" w:rsidRDefault="008758B0">
    <w:pPr>
      <w:pStyle w:val="Encabezado"/>
    </w:pPr>
    <w:r>
      <w:t>Proyecto DAW</w:t>
    </w:r>
    <w:r>
      <w:ptab w:relativeTo="margin" w:alignment="center" w:leader="none"/>
    </w:r>
    <w:r>
      <w:ptab w:relativeTo="margin" w:alignment="right" w:leader="none"/>
    </w:r>
    <w:r>
      <w:t>Shop’s Admin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1878"/>
    <w:multiLevelType w:val="hybridMultilevel"/>
    <w:tmpl w:val="DF44D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CE2E1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F406AD"/>
    <w:multiLevelType w:val="hybridMultilevel"/>
    <w:tmpl w:val="848A0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4A04"/>
    <w:multiLevelType w:val="hybridMultilevel"/>
    <w:tmpl w:val="1D0CD8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EBF"/>
    <w:multiLevelType w:val="hybridMultilevel"/>
    <w:tmpl w:val="913AF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C39F6"/>
    <w:multiLevelType w:val="hybridMultilevel"/>
    <w:tmpl w:val="832490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3A04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E28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6D0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1A7D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AC6B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6A6D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E8AC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3081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9783300"/>
    <w:multiLevelType w:val="hybridMultilevel"/>
    <w:tmpl w:val="8BD88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C478F"/>
    <w:multiLevelType w:val="hybridMultilevel"/>
    <w:tmpl w:val="094E6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B095F"/>
    <w:multiLevelType w:val="hybridMultilevel"/>
    <w:tmpl w:val="7E2C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56BAC"/>
    <w:multiLevelType w:val="hybridMultilevel"/>
    <w:tmpl w:val="FDE26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73CE"/>
    <w:multiLevelType w:val="hybridMultilevel"/>
    <w:tmpl w:val="DE9EF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4429"/>
    <w:rsid w:val="000055F3"/>
    <w:rsid w:val="00012E2A"/>
    <w:rsid w:val="00022020"/>
    <w:rsid w:val="000316CC"/>
    <w:rsid w:val="000318F5"/>
    <w:rsid w:val="000319EE"/>
    <w:rsid w:val="00034408"/>
    <w:rsid w:val="00034D52"/>
    <w:rsid w:val="000359F1"/>
    <w:rsid w:val="00036EB8"/>
    <w:rsid w:val="00037D2D"/>
    <w:rsid w:val="000423DC"/>
    <w:rsid w:val="000456CD"/>
    <w:rsid w:val="00045D2D"/>
    <w:rsid w:val="000509B5"/>
    <w:rsid w:val="00064B6A"/>
    <w:rsid w:val="000650C6"/>
    <w:rsid w:val="00074553"/>
    <w:rsid w:val="000A606D"/>
    <w:rsid w:val="000B70B8"/>
    <w:rsid w:val="000C5728"/>
    <w:rsid w:val="000C7ED0"/>
    <w:rsid w:val="000D109E"/>
    <w:rsid w:val="000E72EE"/>
    <w:rsid w:val="000F1F07"/>
    <w:rsid w:val="000F7483"/>
    <w:rsid w:val="00102B91"/>
    <w:rsid w:val="00105C7C"/>
    <w:rsid w:val="00106EE5"/>
    <w:rsid w:val="00111760"/>
    <w:rsid w:val="001125A2"/>
    <w:rsid w:val="00124534"/>
    <w:rsid w:val="00144DEF"/>
    <w:rsid w:val="001476B8"/>
    <w:rsid w:val="0015452B"/>
    <w:rsid w:val="001775BD"/>
    <w:rsid w:val="00185102"/>
    <w:rsid w:val="001854C8"/>
    <w:rsid w:val="001955EE"/>
    <w:rsid w:val="001971F0"/>
    <w:rsid w:val="001973B2"/>
    <w:rsid w:val="001B399D"/>
    <w:rsid w:val="001C480F"/>
    <w:rsid w:val="001C4C2E"/>
    <w:rsid w:val="001C595E"/>
    <w:rsid w:val="001C6CDD"/>
    <w:rsid w:val="001D1C5F"/>
    <w:rsid w:val="001D6476"/>
    <w:rsid w:val="001D7C96"/>
    <w:rsid w:val="001E02F9"/>
    <w:rsid w:val="001E1537"/>
    <w:rsid w:val="001E2907"/>
    <w:rsid w:val="001E3BE0"/>
    <w:rsid w:val="001E5895"/>
    <w:rsid w:val="001E76F4"/>
    <w:rsid w:val="001F2F7D"/>
    <w:rsid w:val="001F3F19"/>
    <w:rsid w:val="001F62F9"/>
    <w:rsid w:val="00206C34"/>
    <w:rsid w:val="00223C97"/>
    <w:rsid w:val="00226091"/>
    <w:rsid w:val="00226F12"/>
    <w:rsid w:val="002304B0"/>
    <w:rsid w:val="00245B64"/>
    <w:rsid w:val="002510E9"/>
    <w:rsid w:val="00252887"/>
    <w:rsid w:val="00254AAC"/>
    <w:rsid w:val="00254B13"/>
    <w:rsid w:val="00265BDE"/>
    <w:rsid w:val="0027068D"/>
    <w:rsid w:val="00275518"/>
    <w:rsid w:val="00276723"/>
    <w:rsid w:val="00286494"/>
    <w:rsid w:val="00292906"/>
    <w:rsid w:val="00295BEE"/>
    <w:rsid w:val="002A43F3"/>
    <w:rsid w:val="002B376D"/>
    <w:rsid w:val="002C2D40"/>
    <w:rsid w:val="002C65AF"/>
    <w:rsid w:val="002D6DAA"/>
    <w:rsid w:val="002F0B84"/>
    <w:rsid w:val="002F5F72"/>
    <w:rsid w:val="00307366"/>
    <w:rsid w:val="00317A14"/>
    <w:rsid w:val="003253CE"/>
    <w:rsid w:val="00335771"/>
    <w:rsid w:val="0034199D"/>
    <w:rsid w:val="00343089"/>
    <w:rsid w:val="0035739E"/>
    <w:rsid w:val="00363070"/>
    <w:rsid w:val="00363D88"/>
    <w:rsid w:val="0036507A"/>
    <w:rsid w:val="00372022"/>
    <w:rsid w:val="00385CBC"/>
    <w:rsid w:val="0038747D"/>
    <w:rsid w:val="00390151"/>
    <w:rsid w:val="00391F9E"/>
    <w:rsid w:val="0039658E"/>
    <w:rsid w:val="003A07BE"/>
    <w:rsid w:val="003B35D8"/>
    <w:rsid w:val="003B4D29"/>
    <w:rsid w:val="003B5192"/>
    <w:rsid w:val="003C32B9"/>
    <w:rsid w:val="003C3ED8"/>
    <w:rsid w:val="003C69EC"/>
    <w:rsid w:val="003E1472"/>
    <w:rsid w:val="004006E7"/>
    <w:rsid w:val="00400EE6"/>
    <w:rsid w:val="00407A5B"/>
    <w:rsid w:val="004114E7"/>
    <w:rsid w:val="00414ED1"/>
    <w:rsid w:val="00424787"/>
    <w:rsid w:val="00434178"/>
    <w:rsid w:val="00451D4C"/>
    <w:rsid w:val="00472B78"/>
    <w:rsid w:val="0047559C"/>
    <w:rsid w:val="00490C9E"/>
    <w:rsid w:val="00492633"/>
    <w:rsid w:val="004964F3"/>
    <w:rsid w:val="004A7B09"/>
    <w:rsid w:val="004B7B96"/>
    <w:rsid w:val="004C457F"/>
    <w:rsid w:val="004D64B9"/>
    <w:rsid w:val="004E4A98"/>
    <w:rsid w:val="004F2CC3"/>
    <w:rsid w:val="00512B30"/>
    <w:rsid w:val="005150C9"/>
    <w:rsid w:val="005152EB"/>
    <w:rsid w:val="005208FC"/>
    <w:rsid w:val="0052275E"/>
    <w:rsid w:val="00527A86"/>
    <w:rsid w:val="005441AE"/>
    <w:rsid w:val="00546AE8"/>
    <w:rsid w:val="00576026"/>
    <w:rsid w:val="00584C7E"/>
    <w:rsid w:val="00585720"/>
    <w:rsid w:val="005C15DD"/>
    <w:rsid w:val="005C1F0B"/>
    <w:rsid w:val="005C4B38"/>
    <w:rsid w:val="005D2367"/>
    <w:rsid w:val="005D3174"/>
    <w:rsid w:val="005D6C46"/>
    <w:rsid w:val="005E68CE"/>
    <w:rsid w:val="005F1B67"/>
    <w:rsid w:val="005F64A6"/>
    <w:rsid w:val="00613C61"/>
    <w:rsid w:val="00616493"/>
    <w:rsid w:val="006235B8"/>
    <w:rsid w:val="00624C0D"/>
    <w:rsid w:val="00632B67"/>
    <w:rsid w:val="00645B46"/>
    <w:rsid w:val="00647F77"/>
    <w:rsid w:val="00653542"/>
    <w:rsid w:val="00653E48"/>
    <w:rsid w:val="0066452B"/>
    <w:rsid w:val="00664F49"/>
    <w:rsid w:val="006742AC"/>
    <w:rsid w:val="0069011A"/>
    <w:rsid w:val="00695FCE"/>
    <w:rsid w:val="006A2D5A"/>
    <w:rsid w:val="006A2E3B"/>
    <w:rsid w:val="006B0B46"/>
    <w:rsid w:val="006B51D8"/>
    <w:rsid w:val="006B7C92"/>
    <w:rsid w:val="006C3E82"/>
    <w:rsid w:val="006C4150"/>
    <w:rsid w:val="006C6134"/>
    <w:rsid w:val="006D3861"/>
    <w:rsid w:val="006D502B"/>
    <w:rsid w:val="006E282D"/>
    <w:rsid w:val="006E4C4D"/>
    <w:rsid w:val="006E4D07"/>
    <w:rsid w:val="00700120"/>
    <w:rsid w:val="00706DF2"/>
    <w:rsid w:val="007150A5"/>
    <w:rsid w:val="00720443"/>
    <w:rsid w:val="0072360A"/>
    <w:rsid w:val="00724C6F"/>
    <w:rsid w:val="00772F61"/>
    <w:rsid w:val="00790E9B"/>
    <w:rsid w:val="007A3E6A"/>
    <w:rsid w:val="007A5F93"/>
    <w:rsid w:val="007B7D1F"/>
    <w:rsid w:val="007C369A"/>
    <w:rsid w:val="007C41F0"/>
    <w:rsid w:val="007C62B7"/>
    <w:rsid w:val="007E1A9B"/>
    <w:rsid w:val="007F4506"/>
    <w:rsid w:val="00805FA4"/>
    <w:rsid w:val="00811980"/>
    <w:rsid w:val="0081274D"/>
    <w:rsid w:val="00822E16"/>
    <w:rsid w:val="00830337"/>
    <w:rsid w:val="00830A77"/>
    <w:rsid w:val="00835FE6"/>
    <w:rsid w:val="0085069E"/>
    <w:rsid w:val="00853FEB"/>
    <w:rsid w:val="00854C93"/>
    <w:rsid w:val="00861BEC"/>
    <w:rsid w:val="008712EF"/>
    <w:rsid w:val="008758B0"/>
    <w:rsid w:val="00875C5E"/>
    <w:rsid w:val="0088025D"/>
    <w:rsid w:val="008862DF"/>
    <w:rsid w:val="008936A0"/>
    <w:rsid w:val="008950C9"/>
    <w:rsid w:val="00896719"/>
    <w:rsid w:val="008A0CA5"/>
    <w:rsid w:val="008B2CB9"/>
    <w:rsid w:val="008B4784"/>
    <w:rsid w:val="008B6BDD"/>
    <w:rsid w:val="008D4038"/>
    <w:rsid w:val="008E11D1"/>
    <w:rsid w:val="008F4A19"/>
    <w:rsid w:val="008F6DDA"/>
    <w:rsid w:val="00916FA1"/>
    <w:rsid w:val="0092073A"/>
    <w:rsid w:val="009334C8"/>
    <w:rsid w:val="009358FE"/>
    <w:rsid w:val="0094067E"/>
    <w:rsid w:val="00947F25"/>
    <w:rsid w:val="00952333"/>
    <w:rsid w:val="00960D35"/>
    <w:rsid w:val="00961C49"/>
    <w:rsid w:val="0097055B"/>
    <w:rsid w:val="00985B36"/>
    <w:rsid w:val="00987E3C"/>
    <w:rsid w:val="0099167B"/>
    <w:rsid w:val="00992612"/>
    <w:rsid w:val="00993257"/>
    <w:rsid w:val="00993A89"/>
    <w:rsid w:val="00995DFE"/>
    <w:rsid w:val="009A30F0"/>
    <w:rsid w:val="009E33AF"/>
    <w:rsid w:val="009E4EB6"/>
    <w:rsid w:val="00A03222"/>
    <w:rsid w:val="00A03BA6"/>
    <w:rsid w:val="00A04519"/>
    <w:rsid w:val="00A0536D"/>
    <w:rsid w:val="00A14CC0"/>
    <w:rsid w:val="00A17CF8"/>
    <w:rsid w:val="00A3176C"/>
    <w:rsid w:val="00A45A40"/>
    <w:rsid w:val="00A50E72"/>
    <w:rsid w:val="00A67157"/>
    <w:rsid w:val="00A7592B"/>
    <w:rsid w:val="00A84AED"/>
    <w:rsid w:val="00A86383"/>
    <w:rsid w:val="00A87989"/>
    <w:rsid w:val="00A917DF"/>
    <w:rsid w:val="00A923B4"/>
    <w:rsid w:val="00AA0C1B"/>
    <w:rsid w:val="00AA67D5"/>
    <w:rsid w:val="00AB542C"/>
    <w:rsid w:val="00AC239F"/>
    <w:rsid w:val="00AC393F"/>
    <w:rsid w:val="00AC46D3"/>
    <w:rsid w:val="00AC5574"/>
    <w:rsid w:val="00AC7849"/>
    <w:rsid w:val="00AD5BF8"/>
    <w:rsid w:val="00AF35A0"/>
    <w:rsid w:val="00AF68B6"/>
    <w:rsid w:val="00AF6AFA"/>
    <w:rsid w:val="00B11347"/>
    <w:rsid w:val="00B13BDB"/>
    <w:rsid w:val="00B1749A"/>
    <w:rsid w:val="00B21153"/>
    <w:rsid w:val="00B319A4"/>
    <w:rsid w:val="00B4417F"/>
    <w:rsid w:val="00B4737A"/>
    <w:rsid w:val="00B511B7"/>
    <w:rsid w:val="00B535F7"/>
    <w:rsid w:val="00B54FBC"/>
    <w:rsid w:val="00B5613E"/>
    <w:rsid w:val="00B80117"/>
    <w:rsid w:val="00B86510"/>
    <w:rsid w:val="00B905BF"/>
    <w:rsid w:val="00B92D6D"/>
    <w:rsid w:val="00BA00DE"/>
    <w:rsid w:val="00BA689A"/>
    <w:rsid w:val="00BB1A52"/>
    <w:rsid w:val="00BB3165"/>
    <w:rsid w:val="00BB59B3"/>
    <w:rsid w:val="00BB7AC9"/>
    <w:rsid w:val="00BB7D63"/>
    <w:rsid w:val="00BD264E"/>
    <w:rsid w:val="00BE49CC"/>
    <w:rsid w:val="00BE6B94"/>
    <w:rsid w:val="00C04782"/>
    <w:rsid w:val="00C0768B"/>
    <w:rsid w:val="00C127B7"/>
    <w:rsid w:val="00C2293A"/>
    <w:rsid w:val="00C2454D"/>
    <w:rsid w:val="00C269CA"/>
    <w:rsid w:val="00C32FF3"/>
    <w:rsid w:val="00C361DE"/>
    <w:rsid w:val="00C422F1"/>
    <w:rsid w:val="00C51498"/>
    <w:rsid w:val="00C536A9"/>
    <w:rsid w:val="00C5381F"/>
    <w:rsid w:val="00C63F83"/>
    <w:rsid w:val="00C742EF"/>
    <w:rsid w:val="00C85A30"/>
    <w:rsid w:val="00C96228"/>
    <w:rsid w:val="00CB1118"/>
    <w:rsid w:val="00CC0796"/>
    <w:rsid w:val="00CC0E26"/>
    <w:rsid w:val="00CC2F47"/>
    <w:rsid w:val="00D119B8"/>
    <w:rsid w:val="00D13DD5"/>
    <w:rsid w:val="00D14A52"/>
    <w:rsid w:val="00D22C62"/>
    <w:rsid w:val="00D41A4F"/>
    <w:rsid w:val="00D41EAF"/>
    <w:rsid w:val="00D55A4E"/>
    <w:rsid w:val="00D626E7"/>
    <w:rsid w:val="00D66AD9"/>
    <w:rsid w:val="00D6716F"/>
    <w:rsid w:val="00D75131"/>
    <w:rsid w:val="00D75324"/>
    <w:rsid w:val="00D77A22"/>
    <w:rsid w:val="00D81A1F"/>
    <w:rsid w:val="00D86978"/>
    <w:rsid w:val="00D909B4"/>
    <w:rsid w:val="00DA1850"/>
    <w:rsid w:val="00DA36FD"/>
    <w:rsid w:val="00DB40F7"/>
    <w:rsid w:val="00DC1BAE"/>
    <w:rsid w:val="00DC4883"/>
    <w:rsid w:val="00DC608C"/>
    <w:rsid w:val="00DC67CB"/>
    <w:rsid w:val="00DC72C3"/>
    <w:rsid w:val="00DD3464"/>
    <w:rsid w:val="00DE0614"/>
    <w:rsid w:val="00DE224E"/>
    <w:rsid w:val="00DE7040"/>
    <w:rsid w:val="00DF5C79"/>
    <w:rsid w:val="00E00463"/>
    <w:rsid w:val="00E113A7"/>
    <w:rsid w:val="00E20ED5"/>
    <w:rsid w:val="00E331E4"/>
    <w:rsid w:val="00E37BB6"/>
    <w:rsid w:val="00E41AF4"/>
    <w:rsid w:val="00E906D7"/>
    <w:rsid w:val="00E93082"/>
    <w:rsid w:val="00EB1BA5"/>
    <w:rsid w:val="00EB7AAE"/>
    <w:rsid w:val="00EF309C"/>
    <w:rsid w:val="00F007C1"/>
    <w:rsid w:val="00F0644A"/>
    <w:rsid w:val="00F14D7C"/>
    <w:rsid w:val="00F21889"/>
    <w:rsid w:val="00F24023"/>
    <w:rsid w:val="00F26714"/>
    <w:rsid w:val="00F26A5F"/>
    <w:rsid w:val="00F30BB4"/>
    <w:rsid w:val="00F36AEC"/>
    <w:rsid w:val="00F4526C"/>
    <w:rsid w:val="00F56A92"/>
    <w:rsid w:val="00F57692"/>
    <w:rsid w:val="00F60A40"/>
    <w:rsid w:val="00F67591"/>
    <w:rsid w:val="00F74F94"/>
    <w:rsid w:val="00F871A5"/>
    <w:rsid w:val="00F8787A"/>
    <w:rsid w:val="00FA1731"/>
    <w:rsid w:val="00FB29B5"/>
    <w:rsid w:val="00FB5258"/>
    <w:rsid w:val="00FE34DD"/>
    <w:rsid w:val="00FF166E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5FB02E-7384-4BA5-A84F-643B1DE8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99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199D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99D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99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199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99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99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99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99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99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99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199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4199D"/>
    <w:rPr>
      <w:rFonts w:asciiTheme="majorHAnsi" w:eastAsiaTheme="majorEastAsia" w:hAnsiTheme="majorHAnsi" w:cstheme="majorBidi"/>
      <w:b/>
      <w:bCs/>
      <w:color w:val="000000" w:themeColor="tex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4199D"/>
    <w:rPr>
      <w:rFonts w:asciiTheme="majorHAnsi" w:eastAsiaTheme="majorEastAsia" w:hAnsiTheme="majorHAnsi" w:cstheme="majorBidi"/>
      <w:b/>
      <w:bCs/>
      <w:i/>
      <w:iCs/>
      <w:color w:val="000000" w:themeColor="tex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99D"/>
    <w:rPr>
      <w:rFonts w:asciiTheme="majorHAnsi" w:eastAsiaTheme="majorEastAsia" w:hAnsiTheme="majorHAnsi" w:cstheme="majorBidi"/>
      <w:color w:val="1B1D3D" w:themeColor="text2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99D"/>
    <w:rPr>
      <w:rFonts w:asciiTheme="majorHAnsi" w:eastAsiaTheme="majorEastAsia" w:hAnsiTheme="majorHAnsi" w:cstheme="majorBidi"/>
      <w:i/>
      <w:iCs/>
      <w:color w:val="1B1D3D" w:themeColor="text2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99D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99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9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3419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199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99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4199D"/>
    <w:rPr>
      <w:color w:val="5A5A5A" w:themeColor="text1" w:themeTint="A5"/>
      <w:spacing w:val="10"/>
    </w:rPr>
  </w:style>
  <w:style w:type="character" w:styleId="nfasissutil">
    <w:name w:val="Subtle Emphasis"/>
    <w:basedOn w:val="Fuentedeprrafopredeter"/>
    <w:uiPriority w:val="19"/>
    <w:qFormat/>
    <w:rsid w:val="0034199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4199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4199D"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sid w:val="0034199D"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34199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4199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99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99D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sid w:val="0034199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99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4199D"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34199D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34199D"/>
    <w:pPr>
      <w:outlineLvl w:val="9"/>
    </w:pPr>
  </w:style>
  <w:style w:type="paragraph" w:styleId="Sinespaciado">
    <w:name w:val="No Spacing"/>
    <w:link w:val="SinespaciadoCar"/>
    <w:uiPriority w:val="1"/>
    <w:qFormat/>
    <w:rsid w:val="003419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2293A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5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64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30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0B7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35F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5FE6"/>
    <w:rPr>
      <w:rFonts w:ascii="Calibri" w:hAnsi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5FE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35FE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35FE6"/>
    <w:rPr>
      <w:rFonts w:ascii="Calibri" w:hAnsi="Calibri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35FE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252887"/>
    <w:rPr>
      <w:color w:val="3EBBF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05C7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105C7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105C7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105C7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105C7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105C7C"/>
    <w:pPr>
      <w:spacing w:after="100"/>
      <w:ind w:left="1760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8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3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Tutor: Santiago Domínguez Zapico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AB3B0-182F-47CE-ABE7-98C1E301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3387</TotalTime>
  <Pages>5</Pages>
  <Words>1489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Shop’s Admin</dc:subject>
  <dc:creator>Isabel Calvo Mateos</dc:creator>
  <cp:keywords/>
  <dc:description/>
  <cp:lastModifiedBy>Isabel Calvo Mateos</cp:lastModifiedBy>
  <cp:revision>55</cp:revision>
  <cp:lastPrinted>2016-06-18T10:42:00Z</cp:lastPrinted>
  <dcterms:created xsi:type="dcterms:W3CDTF">2016-04-05T18:10:00Z</dcterms:created>
  <dcterms:modified xsi:type="dcterms:W3CDTF">2016-06-19T10:40:00Z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