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35412B7C"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Requirements </w:t>
      </w:r>
      <w:r w:rsidR="00AE193C">
        <w:rPr>
          <w:rFonts w:ascii="Arial" w:hAnsi="Arial" w:cs="Arial"/>
          <w:b/>
          <w:sz w:val="44"/>
          <w:bdr w:val="none" w:sz="0" w:space="0" w:color="auto" w:frame="1"/>
        </w:rPr>
        <w:t xml:space="preserve">and Design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433757BF"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Group</w:t>
      </w:r>
      <w:r w:rsidR="00127FFA" w:rsidRPr="00127FFA">
        <w:rPr>
          <w:rFonts w:ascii="Arial" w:hAnsi="Arial" w:cs="Arial"/>
          <w:b/>
          <w:sz w:val="44"/>
          <w:bdr w:val="none" w:sz="0" w:space="0" w:color="auto" w:frame="1"/>
        </w:rPr>
        <w:t xml:space="preserve"> </w:t>
      </w:r>
      <w:r w:rsidR="00EC0A06">
        <w:rPr>
          <w:rFonts w:ascii="Arial" w:hAnsi="Arial" w:cs="Arial"/>
          <w:b/>
          <w:sz w:val="44"/>
          <w:bdr w:val="none" w:sz="0" w:space="0" w:color="auto" w:frame="1"/>
        </w:rPr>
        <w:t>21</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557B99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1.0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3681AFD2" w14:textId="6D6E6089" w:rsidR="00EC0A06" w:rsidRDefault="00EC0A06" w:rsidP="001D3747">
      <w:pPr>
        <w:jc w:val="center"/>
        <w:rPr>
          <w:rFonts w:ascii="Arial" w:hAnsi="Arial" w:cs="Arial"/>
          <w:sz w:val="28"/>
          <w:bdr w:val="none" w:sz="0" w:space="0" w:color="auto" w:frame="1"/>
        </w:rPr>
      </w:pPr>
      <w:r>
        <w:rPr>
          <w:rFonts w:ascii="Arial" w:hAnsi="Arial" w:cs="Arial"/>
          <w:sz w:val="28"/>
          <w:bdr w:val="none" w:sz="0" w:space="0" w:color="auto" w:frame="1"/>
        </w:rPr>
        <w:t>Robert B</w:t>
      </w:r>
    </w:p>
    <w:p w14:paraId="3EE1E4E1" w14:textId="69A2E28A" w:rsidR="00A8573B" w:rsidRPr="00127FFA" w:rsidRDefault="00A8573B" w:rsidP="001D3747">
      <w:pPr>
        <w:jc w:val="center"/>
        <w:rPr>
          <w:rFonts w:ascii="Arial" w:hAnsi="Arial" w:cs="Arial"/>
          <w:sz w:val="28"/>
          <w:bdr w:val="none" w:sz="0" w:space="0" w:color="auto" w:frame="1"/>
        </w:rPr>
      </w:pPr>
      <w:r>
        <w:rPr>
          <w:rFonts w:ascii="Arial" w:hAnsi="Arial" w:cs="Arial"/>
          <w:sz w:val="28"/>
          <w:bdr w:val="none" w:sz="0" w:space="0" w:color="auto" w:frame="1"/>
        </w:rPr>
        <w:t>Isabella C</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C0AD5D2" w14:textId="4DCC3457" w:rsidR="002555E3" w:rsidRPr="002555E3" w:rsidRDefault="000515C1" w:rsidP="003C7512">
      <w:pPr>
        <w:pStyle w:val="Heading1"/>
        <w:rPr>
          <w:rFonts w:ascii="inherit" w:hAnsi="inherit" w:cs="Lucida Grande" w:hint="eastAsia"/>
        </w:rPr>
      </w:pPr>
      <w:r>
        <w:rPr>
          <w:bdr w:val="none" w:sz="0" w:space="0" w:color="auto" w:frame="1"/>
        </w:rPr>
        <w:lastRenderedPageBreak/>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14:paraId="5DBFB092" w14:textId="5D46D8A4" w:rsidR="005549A1" w:rsidRDefault="000515C1" w:rsidP="00436C76">
      <w:pPr>
        <w:shd w:val="clear" w:color="auto" w:fill="FFFFFF"/>
        <w:rPr>
          <w:rFonts w:ascii="Arial" w:hAnsi="Arial" w:cs="Arial"/>
          <w:i/>
          <w:color w:val="000000"/>
          <w:sz w:val="20"/>
          <w:szCs w:val="20"/>
          <w:bdr w:val="none" w:sz="0" w:space="0" w:color="auto" w:frame="1"/>
        </w:rPr>
      </w:pPr>
      <w:r w:rsidRPr="00431C09">
        <w:rPr>
          <w:rFonts w:ascii="Arial" w:hAnsi="Arial" w:cs="Arial"/>
          <w:i/>
          <w:color w:val="000000"/>
          <w:sz w:val="20"/>
          <w:szCs w:val="20"/>
          <w:bdr w:val="none" w:sz="0" w:space="0" w:color="auto" w:frame="1"/>
        </w:rPr>
        <w:t xml:space="preserve"> Give a general overview of the system in 1-2 paragraphs (similar to the one in the project proposal). </w:t>
      </w:r>
    </w:p>
    <w:p w14:paraId="3D9F24EC" w14:textId="77777777" w:rsidR="00EC0A06" w:rsidRDefault="00EC0A06" w:rsidP="00436C76">
      <w:pPr>
        <w:shd w:val="clear" w:color="auto" w:fill="FFFFFF"/>
        <w:rPr>
          <w:rFonts w:ascii="Arial" w:hAnsi="Arial" w:cs="Arial"/>
          <w:iCs/>
          <w:color w:val="000000"/>
          <w:sz w:val="20"/>
          <w:szCs w:val="20"/>
          <w:bdr w:val="none" w:sz="0" w:space="0" w:color="auto" w:frame="1"/>
        </w:rPr>
      </w:pPr>
    </w:p>
    <w:p w14:paraId="609DF5DE" w14:textId="7B00CB64" w:rsidR="00EC0A06" w:rsidRDefault="00EC0A06" w:rsidP="00436C76">
      <w:p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 xml:space="preserve">Our project is a website, called Garnet &amp; Gather, </w:t>
      </w:r>
      <w:r w:rsidR="00F63694">
        <w:rPr>
          <w:rFonts w:ascii="Arial" w:hAnsi="Arial" w:cs="Arial"/>
          <w:iCs/>
          <w:color w:val="000000"/>
          <w:sz w:val="20"/>
          <w:szCs w:val="20"/>
          <w:bdr w:val="none" w:sz="0" w:space="0" w:color="auto" w:frame="1"/>
        </w:rPr>
        <w:t xml:space="preserve">that will be a place to help students plan meetups with their friends or create/find club/classes/group events/meetups happening around campus. We are implementing tools to help </w:t>
      </w:r>
      <w:r w:rsidR="000B0E56">
        <w:rPr>
          <w:rFonts w:ascii="Arial" w:hAnsi="Arial" w:cs="Arial"/>
          <w:iCs/>
          <w:color w:val="000000"/>
          <w:sz w:val="20"/>
          <w:szCs w:val="20"/>
          <w:bdr w:val="none" w:sz="0" w:space="0" w:color="auto" w:frame="1"/>
        </w:rPr>
        <w:t xml:space="preserve">users </w:t>
      </w:r>
      <w:r w:rsidR="00F63694">
        <w:rPr>
          <w:rFonts w:ascii="Arial" w:hAnsi="Arial" w:cs="Arial"/>
          <w:iCs/>
          <w:color w:val="000000"/>
          <w:sz w:val="20"/>
          <w:szCs w:val="20"/>
          <w:bdr w:val="none" w:sz="0" w:space="0" w:color="auto" w:frame="1"/>
        </w:rPr>
        <w:t xml:space="preserve">manage </w:t>
      </w:r>
      <w:r w:rsidR="000B0E56">
        <w:rPr>
          <w:rFonts w:ascii="Arial" w:hAnsi="Arial" w:cs="Arial"/>
          <w:iCs/>
          <w:color w:val="000000"/>
          <w:sz w:val="20"/>
          <w:szCs w:val="20"/>
          <w:bdr w:val="none" w:sz="0" w:space="0" w:color="auto" w:frame="1"/>
        </w:rPr>
        <w:t>their</w:t>
      </w:r>
      <w:r w:rsidR="00F63694">
        <w:rPr>
          <w:rFonts w:ascii="Arial" w:hAnsi="Arial" w:cs="Arial"/>
          <w:iCs/>
          <w:color w:val="000000"/>
          <w:sz w:val="20"/>
          <w:szCs w:val="20"/>
          <w:bdr w:val="none" w:sz="0" w:space="0" w:color="auto" w:frame="1"/>
        </w:rPr>
        <w:t xml:space="preserve"> schedules, pick what events they want to attend</w:t>
      </w:r>
      <w:r w:rsidR="006E5726">
        <w:rPr>
          <w:rFonts w:ascii="Arial" w:hAnsi="Arial" w:cs="Arial"/>
          <w:iCs/>
          <w:color w:val="000000"/>
          <w:sz w:val="20"/>
          <w:szCs w:val="20"/>
          <w:bdr w:val="none" w:sz="0" w:space="0" w:color="auto" w:frame="1"/>
        </w:rPr>
        <w:t xml:space="preserve">, etc. We included role-base accesses for clubs/classes/groups that want to create events, and a schedule assistant for group availability. </w:t>
      </w:r>
    </w:p>
    <w:p w14:paraId="610464CE" w14:textId="61AE0524" w:rsidR="00EC0A06" w:rsidRPr="00EC0A06" w:rsidRDefault="00EC0A06" w:rsidP="00436C76">
      <w:pPr>
        <w:shd w:val="clear" w:color="auto" w:fill="FFFFFF"/>
        <w:rPr>
          <w:rFonts w:ascii="Arial" w:hAnsi="Arial" w:cs="Arial"/>
          <w:iCs/>
          <w:color w:val="000000"/>
          <w:sz w:val="20"/>
          <w:szCs w:val="20"/>
          <w:bdr w:val="none" w:sz="0" w:space="0" w:color="auto" w:frame="1"/>
        </w:rPr>
      </w:pPr>
    </w:p>
    <w:p w14:paraId="610E3F4A" w14:textId="7C1833E7" w:rsidR="00631038" w:rsidRPr="00631038" w:rsidRDefault="00C61132" w:rsidP="00631038">
      <w:pPr>
        <w:pStyle w:val="Heading1"/>
        <w:rPr>
          <w:rFonts w:ascii="inherit" w:hAnsi="inherit" w:cs="Lucida Grande" w:hint="eastAsia"/>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14:paraId="1E1722DA" w14:textId="37A341CE" w:rsidR="00C61132" w:rsidRDefault="00436C76" w:rsidP="00431C09">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List</w:t>
      </w:r>
      <w:r w:rsidR="00C61132" w:rsidRPr="00BF6B61">
        <w:rPr>
          <w:rFonts w:ascii="Arial" w:hAnsi="Arial" w:cs="Arial"/>
          <w:i/>
          <w:color w:val="000000"/>
          <w:sz w:val="20"/>
          <w:szCs w:val="20"/>
          <w:bdr w:val="none" w:sz="0" w:space="0" w:color="auto" w:frame="1"/>
        </w:rPr>
        <w:t xml:space="preserve"> the </w:t>
      </w:r>
      <w:r w:rsidR="00C61132" w:rsidRPr="00BF6B61">
        <w:rPr>
          <w:rFonts w:ascii="Arial" w:hAnsi="Arial" w:cs="Arial"/>
          <w:b/>
          <w:i/>
          <w:color w:val="000000"/>
          <w:sz w:val="20"/>
          <w:szCs w:val="20"/>
          <w:bdr w:val="none" w:sz="0" w:space="0" w:color="auto" w:frame="1"/>
        </w:rPr>
        <w:t>functional requirements</w:t>
      </w:r>
      <w:r w:rsidR="00C61132" w:rsidRPr="00BF6B61">
        <w:rPr>
          <w:rFonts w:ascii="Arial" w:hAnsi="Arial" w:cs="Arial"/>
          <w:i/>
          <w:color w:val="000000"/>
          <w:sz w:val="20"/>
          <w:szCs w:val="20"/>
          <w:bdr w:val="none" w:sz="0" w:space="0" w:color="auto" w:frame="1"/>
        </w:rPr>
        <w:t xml:space="preserve"> in sentences identified by numbers</w:t>
      </w:r>
      <w:r w:rsidR="00654B42" w:rsidRPr="00BF6B61">
        <w:rPr>
          <w:rFonts w:ascii="Arial" w:hAnsi="Arial" w:cs="Arial"/>
          <w:i/>
          <w:color w:val="000000"/>
          <w:sz w:val="20"/>
          <w:szCs w:val="20"/>
          <w:bdr w:val="none" w:sz="0" w:space="0" w:color="auto" w:frame="1"/>
        </w:rPr>
        <w:t xml:space="preserve"> and for each requirement state if it is of high, medium, or low priority</w:t>
      </w:r>
      <w:r w:rsidR="00C61132" w:rsidRPr="00BF6B61">
        <w:rPr>
          <w:rFonts w:ascii="Arial" w:hAnsi="Arial" w:cs="Arial"/>
          <w:i/>
          <w:color w:val="000000"/>
          <w:sz w:val="20"/>
          <w:szCs w:val="20"/>
          <w:bdr w:val="none" w:sz="0" w:space="0" w:color="auto" w:frame="1"/>
        </w:rPr>
        <w:t xml:space="preserve">. Each </w:t>
      </w:r>
      <w:r w:rsidR="00BF6B61" w:rsidRPr="00BF6B61">
        <w:rPr>
          <w:rFonts w:ascii="Arial" w:hAnsi="Arial" w:cs="Arial"/>
          <w:i/>
          <w:color w:val="000000"/>
          <w:sz w:val="20"/>
          <w:szCs w:val="20"/>
          <w:bdr w:val="none" w:sz="0" w:space="0" w:color="auto" w:frame="1"/>
        </w:rPr>
        <w:t xml:space="preserve">functional </w:t>
      </w:r>
      <w:r w:rsidR="00C61132" w:rsidRPr="00BF6B61">
        <w:rPr>
          <w:rFonts w:ascii="Arial" w:hAnsi="Arial" w:cs="Arial"/>
          <w:i/>
          <w:color w:val="000000"/>
          <w:sz w:val="20"/>
          <w:szCs w:val="20"/>
          <w:bdr w:val="none" w:sz="0" w:space="0" w:color="auto" w:frame="1"/>
        </w:rPr>
        <w:t xml:space="preserve">requirement is something that the system shall do. </w:t>
      </w:r>
      <w:r w:rsidR="00FF65AE" w:rsidRPr="00BF6B61">
        <w:rPr>
          <w:rFonts w:ascii="Arial" w:hAnsi="Arial" w:cs="Arial"/>
          <w:i/>
          <w:color w:val="000000"/>
          <w:sz w:val="20"/>
          <w:szCs w:val="20"/>
          <w:bdr w:val="none" w:sz="0" w:space="0" w:color="auto" w:frame="1"/>
        </w:rPr>
        <w:t xml:space="preserve">Include all the details required such that there can be no misinterpretations of the requirements when read. </w:t>
      </w:r>
      <w:r w:rsidR="006B045A">
        <w:rPr>
          <w:rFonts w:ascii="Arial" w:hAnsi="Arial" w:cs="Arial"/>
          <w:i/>
          <w:color w:val="000000"/>
          <w:sz w:val="20"/>
          <w:szCs w:val="20"/>
          <w:bdr w:val="none" w:sz="0" w:space="0" w:color="auto" w:frame="1"/>
        </w:rPr>
        <w:t>B</w:t>
      </w:r>
      <w:r w:rsidR="00FF65AE" w:rsidRPr="00BF6B61">
        <w:rPr>
          <w:rFonts w:ascii="Arial" w:hAnsi="Arial" w:cs="Arial"/>
          <w:i/>
          <w:color w:val="000000"/>
          <w:sz w:val="20"/>
          <w:szCs w:val="20"/>
          <w:bdr w:val="none" w:sz="0" w:space="0" w:color="auto" w:frame="1"/>
        </w:rPr>
        <w:t xml:space="preserve">e very specific about what </w:t>
      </w:r>
      <w:r w:rsidR="004A223E" w:rsidRPr="00BF6B61">
        <w:rPr>
          <w:rFonts w:ascii="Arial" w:hAnsi="Arial" w:cs="Arial"/>
          <w:i/>
          <w:color w:val="000000"/>
          <w:sz w:val="20"/>
          <w:szCs w:val="20"/>
          <w:bdr w:val="none" w:sz="0" w:space="0" w:color="auto" w:frame="1"/>
        </w:rPr>
        <w:t>the system needs to do</w:t>
      </w:r>
      <w:r w:rsidR="00FF65AE" w:rsidRPr="00BF6B61">
        <w:rPr>
          <w:rFonts w:ascii="Arial" w:hAnsi="Arial" w:cs="Arial"/>
          <w:i/>
          <w:color w:val="000000"/>
          <w:sz w:val="20"/>
          <w:szCs w:val="20"/>
          <w:bdr w:val="none" w:sz="0" w:space="0" w:color="auto" w:frame="1"/>
        </w:rPr>
        <w:t xml:space="preserve"> (not how, just </w:t>
      </w:r>
      <w:r w:rsidR="00FF65AE" w:rsidRPr="00BF6B61">
        <w:rPr>
          <w:rFonts w:ascii="Arial" w:hAnsi="Arial" w:cs="Arial"/>
          <w:i/>
          <w:color w:val="000000"/>
          <w:sz w:val="20"/>
          <w:szCs w:val="20"/>
          <w:u w:val="single"/>
          <w:bdr w:val="none" w:sz="0" w:space="0" w:color="auto" w:frame="1"/>
        </w:rPr>
        <w:t>what</w:t>
      </w:r>
      <w:r w:rsidR="00FF65AE" w:rsidRPr="00BF6B61">
        <w:rPr>
          <w:rFonts w:ascii="Arial" w:hAnsi="Arial" w:cs="Arial"/>
          <w:i/>
          <w:color w:val="000000"/>
          <w:sz w:val="20"/>
          <w:szCs w:val="20"/>
          <w:bdr w:val="none" w:sz="0" w:space="0" w:color="auto" w:frame="1"/>
        </w:rPr>
        <w:t>).</w:t>
      </w:r>
      <w:r w:rsidR="006B045A">
        <w:rPr>
          <w:rFonts w:ascii="Arial" w:hAnsi="Arial" w:cs="Arial"/>
          <w:i/>
          <w:color w:val="000000"/>
          <w:sz w:val="20"/>
          <w:szCs w:val="20"/>
          <w:bdr w:val="none" w:sz="0" w:space="0" w:color="auto" w:frame="1"/>
        </w:rPr>
        <w:t xml:space="preserve"> </w:t>
      </w:r>
      <w:r w:rsidR="00C61132" w:rsidRPr="006B045A">
        <w:rPr>
          <w:rFonts w:ascii="Arial" w:hAnsi="Arial" w:cs="Arial"/>
          <w:i/>
          <w:color w:val="000000"/>
          <w:sz w:val="20"/>
          <w:szCs w:val="20"/>
          <w:bdr w:val="none" w:sz="0" w:space="0" w:color="auto" w:frame="1"/>
        </w:rPr>
        <w:t>You may provide a brief design rationale for any requirement which you feel requires explanation for how and/or why the requirement was derived.</w:t>
      </w:r>
    </w:p>
    <w:p w14:paraId="0E20877C" w14:textId="77777777" w:rsidR="00EC0A06" w:rsidRDefault="00EC0A06" w:rsidP="00431C09">
      <w:pPr>
        <w:shd w:val="clear" w:color="auto" w:fill="FFFFFF"/>
        <w:rPr>
          <w:rFonts w:ascii="Arial" w:hAnsi="Arial" w:cs="Arial"/>
          <w:i/>
          <w:color w:val="000000"/>
          <w:sz w:val="20"/>
          <w:szCs w:val="20"/>
          <w:bdr w:val="none" w:sz="0" w:space="0" w:color="auto" w:frame="1"/>
        </w:rPr>
      </w:pPr>
    </w:p>
    <w:p w14:paraId="6DDED34C" w14:textId="67F72C03" w:rsidR="00EC0A06"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Allow users to create accounts and authenticate user secure login</w:t>
      </w:r>
    </w:p>
    <w:p w14:paraId="282BD743" w14:textId="4113FE9D"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High</w:t>
      </w:r>
    </w:p>
    <w:p w14:paraId="30791653" w14:textId="2D7A5C6C"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Allow students to browse for upcoming campus events, including event description, name, date, time, and location</w:t>
      </w:r>
    </w:p>
    <w:p w14:paraId="725AB24C" w14:textId="199BB4FF"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High</w:t>
      </w:r>
    </w:p>
    <w:p w14:paraId="2C45661E" w14:textId="589EC836"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Allow authorized users to create, edit, or delete events for their specific group/club/organization</w:t>
      </w:r>
    </w:p>
    <w:p w14:paraId="378ADC02" w14:textId="104948BB"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High</w:t>
      </w:r>
    </w:p>
    <w:p w14:paraId="5FB64726" w14:textId="784B79C4"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Allow users to form informal meetups with friends by specifying who, what, where, and when</w:t>
      </w:r>
    </w:p>
    <w:p w14:paraId="03715570" w14:textId="51AF607C" w:rsidR="00724073" w:rsidRP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High</w:t>
      </w:r>
    </w:p>
    <w:p w14:paraId="62242884" w14:textId="6CB39808"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Allow users to join, leave, RSVP for events/meetups</w:t>
      </w:r>
    </w:p>
    <w:p w14:paraId="60D55C10" w14:textId="61DA1283"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Medium</w:t>
      </w:r>
    </w:p>
    <w:p w14:paraId="0185DD9C" w14:textId="0B953A5B"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Should notify users when an event’s time, date, or location change</w:t>
      </w:r>
    </w:p>
    <w:p w14:paraId="67649693" w14:textId="6ED41078"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Medium</w:t>
      </w:r>
    </w:p>
    <w:p w14:paraId="0C584453" w14:textId="1D94B17D" w:rsidR="00724073" w:rsidRDefault="00724073" w:rsidP="00EC0A06">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Provide a dining selector to help users choose from the dining options around campus for meetups</w:t>
      </w:r>
    </w:p>
    <w:p w14:paraId="2F1A87FC" w14:textId="312F8591" w:rsid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Medium</w:t>
      </w:r>
    </w:p>
    <w:p w14:paraId="5D728EA3" w14:textId="1D523587" w:rsidR="00724073" w:rsidRPr="00724073" w:rsidRDefault="00724073" w:rsidP="00724073">
      <w:pPr>
        <w:pStyle w:val="ListParagraph"/>
        <w:numPr>
          <w:ilvl w:val="0"/>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Should display event meetup locations user a campus map interface</w:t>
      </w:r>
    </w:p>
    <w:p w14:paraId="57824F31" w14:textId="39B3AB75" w:rsidR="00724073" w:rsidRPr="00724073" w:rsidRDefault="00724073" w:rsidP="00724073">
      <w:pPr>
        <w:pStyle w:val="ListParagraph"/>
        <w:numPr>
          <w:ilvl w:val="1"/>
          <w:numId w:val="40"/>
        </w:numPr>
        <w:shd w:val="clear" w:color="auto" w:fill="FFFFFF"/>
        <w:rPr>
          <w:rFonts w:ascii="Arial" w:hAnsi="Arial" w:cs="Arial"/>
          <w:iCs/>
          <w:color w:val="000000"/>
          <w:sz w:val="20"/>
          <w:szCs w:val="20"/>
          <w:bdr w:val="none" w:sz="0" w:space="0" w:color="auto" w:frame="1"/>
        </w:rPr>
      </w:pPr>
      <w:r>
        <w:rPr>
          <w:rFonts w:ascii="Arial" w:hAnsi="Arial" w:cs="Arial"/>
          <w:iCs/>
          <w:color w:val="000000"/>
          <w:sz w:val="20"/>
          <w:szCs w:val="20"/>
          <w:bdr w:val="none" w:sz="0" w:space="0" w:color="auto" w:frame="1"/>
        </w:rPr>
        <w:t>Priority: Low</w:t>
      </w:r>
    </w:p>
    <w:p w14:paraId="78A0D178" w14:textId="584D51AB" w:rsidR="00C61132" w:rsidRPr="00C61132" w:rsidRDefault="00C61132" w:rsidP="002555E3">
      <w:pPr>
        <w:pStyle w:val="Heading1"/>
        <w:rPr>
          <w:rFonts w:ascii="inherit" w:hAnsi="inherit" w:cs="Lucida Grande" w:hint="eastAsia"/>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r w:rsidR="00CD4B1C">
        <w:rPr>
          <w:bdr w:val="none" w:sz="0" w:space="0" w:color="auto" w:frame="1"/>
        </w:rPr>
        <w:t xml:space="preserve"> points)</w:t>
      </w:r>
    </w:p>
    <w:p w14:paraId="4C90E559" w14:textId="5679170F" w:rsidR="00C61132" w:rsidRDefault="00436C76" w:rsidP="00436C76">
      <w:pPr>
        <w:shd w:val="clear" w:color="auto" w:fill="FFFFFF"/>
        <w:rPr>
          <w:rFonts w:ascii="Arial" w:hAnsi="Arial" w:cs="Arial"/>
          <w:i/>
          <w:color w:val="000000"/>
          <w:sz w:val="20"/>
          <w:szCs w:val="20"/>
          <w:bdr w:val="none" w:sz="0" w:space="0" w:color="auto" w:frame="1"/>
        </w:rPr>
      </w:pPr>
      <w:r w:rsidRPr="00436C76">
        <w:rPr>
          <w:rFonts w:ascii="Arial" w:hAnsi="Arial" w:cs="Arial"/>
          <w:i/>
          <w:color w:val="000000"/>
          <w:sz w:val="20"/>
          <w:szCs w:val="20"/>
          <w:bdr w:val="none" w:sz="0" w:space="0" w:color="auto" w:frame="1"/>
        </w:rPr>
        <w:t>List t</w:t>
      </w:r>
      <w:r w:rsidR="00C61132" w:rsidRPr="00436C76">
        <w:rPr>
          <w:rFonts w:ascii="Arial" w:hAnsi="Arial" w:cs="Arial"/>
          <w:i/>
          <w:color w:val="000000"/>
          <w:sz w:val="20"/>
          <w:szCs w:val="20"/>
          <w:bdr w:val="none" w:sz="0" w:space="0" w:color="auto" w:frame="1"/>
        </w:rPr>
        <w:t xml:space="preserve">he </w:t>
      </w:r>
      <w:r w:rsidR="00C61132" w:rsidRPr="00436C76">
        <w:rPr>
          <w:rFonts w:ascii="Arial" w:hAnsi="Arial" w:cs="Arial"/>
          <w:b/>
          <w:i/>
          <w:color w:val="000000"/>
          <w:sz w:val="20"/>
          <w:szCs w:val="20"/>
          <w:bdr w:val="none" w:sz="0" w:space="0" w:color="auto" w:frame="1"/>
        </w:rPr>
        <w:t>non-functional requirements</w:t>
      </w:r>
      <w:r w:rsidR="00503B6C" w:rsidRPr="00436C76">
        <w:rPr>
          <w:rFonts w:ascii="Arial" w:hAnsi="Arial" w:cs="Arial"/>
          <w:i/>
          <w:color w:val="000000"/>
          <w:sz w:val="20"/>
          <w:szCs w:val="20"/>
          <w:bdr w:val="none" w:sz="0" w:space="0" w:color="auto" w:frame="1"/>
        </w:rPr>
        <w:t xml:space="preserve"> </w:t>
      </w:r>
      <w:r w:rsidRPr="00436C76">
        <w:rPr>
          <w:rFonts w:ascii="Arial" w:hAnsi="Arial" w:cs="Arial"/>
          <w:i/>
          <w:color w:val="000000"/>
          <w:sz w:val="20"/>
          <w:szCs w:val="20"/>
          <w:bdr w:val="none" w:sz="0" w:space="0" w:color="auto" w:frame="1"/>
        </w:rPr>
        <w:t xml:space="preserve">of the system </w:t>
      </w:r>
      <w:r w:rsidR="00503B6C" w:rsidRPr="00436C76">
        <w:rPr>
          <w:rFonts w:ascii="Arial" w:hAnsi="Arial" w:cs="Arial"/>
          <w:i/>
          <w:color w:val="000000"/>
          <w:sz w:val="20"/>
          <w:szCs w:val="20"/>
          <w:bdr w:val="none" w:sz="0" w:space="0" w:color="auto" w:frame="1"/>
        </w:rPr>
        <w:t>(</w:t>
      </w:r>
      <w:r w:rsidR="002B233B" w:rsidRPr="00436C76">
        <w:rPr>
          <w:rFonts w:ascii="Arial" w:hAnsi="Arial" w:cs="Arial"/>
          <w:i/>
          <w:color w:val="000000"/>
          <w:sz w:val="20"/>
          <w:szCs w:val="20"/>
          <w:bdr w:val="none" w:sz="0" w:space="0" w:color="auto" w:frame="1"/>
        </w:rPr>
        <w:t xml:space="preserve">any requirement </w:t>
      </w:r>
      <w:r w:rsidR="008600F0">
        <w:rPr>
          <w:rFonts w:ascii="Arial" w:hAnsi="Arial" w:cs="Arial"/>
          <w:i/>
          <w:color w:val="000000"/>
          <w:sz w:val="20"/>
          <w:szCs w:val="20"/>
          <w:bdr w:val="none" w:sz="0" w:space="0" w:color="auto" w:frame="1"/>
        </w:rPr>
        <w:t xml:space="preserve">referring to a property of the system, such as </w:t>
      </w:r>
      <w:r w:rsidR="00503B6C" w:rsidRPr="00436C76">
        <w:rPr>
          <w:rFonts w:ascii="Arial" w:hAnsi="Arial" w:cs="Arial"/>
          <w:i/>
          <w:color w:val="000000"/>
          <w:sz w:val="20"/>
          <w:szCs w:val="20"/>
          <w:bdr w:val="none" w:sz="0" w:space="0" w:color="auto" w:frame="1"/>
        </w:rPr>
        <w:t>security, safety, software quality, performance, reliability, etc.)</w:t>
      </w:r>
      <w:r w:rsidR="00C61132" w:rsidRPr="00436C76">
        <w:rPr>
          <w:rFonts w:ascii="Arial" w:hAnsi="Arial" w:cs="Arial"/>
          <w:i/>
          <w:color w:val="000000"/>
          <w:sz w:val="20"/>
          <w:szCs w:val="20"/>
          <w:bdr w:val="none" w:sz="0" w:space="0" w:color="auto" w:frame="1"/>
        </w:rPr>
        <w:t xml:space="preserve"> You may provide a brief rationale for any requirement which you feel requires explanation as to how and/or why the requirement was derived.</w:t>
      </w:r>
    </w:p>
    <w:p w14:paraId="205167D8" w14:textId="58D8035D" w:rsidR="00724073" w:rsidRDefault="00724073" w:rsidP="00724073">
      <w:pPr>
        <w:pStyle w:val="ListParagraph"/>
        <w:numPr>
          <w:ilvl w:val="0"/>
          <w:numId w:val="41"/>
        </w:numPr>
        <w:shd w:val="clear" w:color="auto" w:fill="FFFFFF"/>
        <w:rPr>
          <w:rFonts w:ascii="Arial" w:hAnsi="Arial" w:cs="Arial"/>
          <w:iCs/>
          <w:color w:val="000000"/>
          <w:sz w:val="20"/>
          <w:szCs w:val="20"/>
        </w:rPr>
      </w:pPr>
      <w:r w:rsidRPr="00724073">
        <w:rPr>
          <w:rFonts w:ascii="Arial" w:hAnsi="Arial" w:cs="Arial"/>
          <w:iCs/>
          <w:color w:val="000000"/>
          <w:sz w:val="20"/>
          <w:szCs w:val="20"/>
        </w:rPr>
        <w:t>Shoul</w:t>
      </w:r>
      <w:r>
        <w:rPr>
          <w:rFonts w:ascii="Arial" w:hAnsi="Arial" w:cs="Arial"/>
          <w:iCs/>
          <w:color w:val="000000"/>
          <w:sz w:val="20"/>
          <w:szCs w:val="20"/>
        </w:rPr>
        <w:t xml:space="preserve">d respond to user actions, like loading events, </w:t>
      </w:r>
      <w:r w:rsidR="001B7663">
        <w:rPr>
          <w:rFonts w:ascii="Arial" w:hAnsi="Arial" w:cs="Arial"/>
          <w:iCs/>
          <w:color w:val="000000"/>
          <w:sz w:val="20"/>
          <w:szCs w:val="20"/>
        </w:rPr>
        <w:t>submitting forms, clicking buttons within a short time frame</w:t>
      </w:r>
    </w:p>
    <w:p w14:paraId="663F5A7E" w14:textId="2CF98AA3"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Should provide a consistent and easy to use user interface to reduce the learning curve</w:t>
      </w:r>
    </w:p>
    <w:p w14:paraId="01660A97" w14:textId="2A6C5B09"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Should be maintainable to allow for future feature expansion</w:t>
      </w:r>
    </w:p>
    <w:p w14:paraId="39599408" w14:textId="31E7FA15" w:rsidR="001B7663" w:rsidRDefault="001B7663" w:rsidP="00724073">
      <w:pPr>
        <w:pStyle w:val="ListParagraph"/>
        <w:numPr>
          <w:ilvl w:val="0"/>
          <w:numId w:val="41"/>
        </w:numPr>
        <w:shd w:val="clear" w:color="auto" w:fill="FFFFFF"/>
        <w:rPr>
          <w:rFonts w:ascii="Arial" w:hAnsi="Arial" w:cs="Arial"/>
          <w:iCs/>
          <w:color w:val="000000"/>
          <w:sz w:val="20"/>
          <w:szCs w:val="20"/>
        </w:rPr>
      </w:pPr>
      <w:r>
        <w:rPr>
          <w:rFonts w:ascii="Arial" w:hAnsi="Arial" w:cs="Arial"/>
          <w:iCs/>
          <w:color w:val="000000"/>
          <w:sz w:val="20"/>
          <w:szCs w:val="20"/>
        </w:rPr>
        <w:t xml:space="preserve">Should make sure user data is securely stores and protected </w:t>
      </w:r>
    </w:p>
    <w:p w14:paraId="499A4D76" w14:textId="166CCC78" w:rsidR="001B7663" w:rsidRPr="00724073" w:rsidRDefault="001B7663" w:rsidP="001B7663">
      <w:pPr>
        <w:pStyle w:val="ListParagraph"/>
        <w:numPr>
          <w:ilvl w:val="1"/>
          <w:numId w:val="41"/>
        </w:numPr>
        <w:shd w:val="clear" w:color="auto" w:fill="FFFFFF"/>
        <w:rPr>
          <w:rFonts w:ascii="Arial" w:hAnsi="Arial" w:cs="Arial"/>
          <w:iCs/>
          <w:color w:val="000000"/>
          <w:sz w:val="20"/>
          <w:szCs w:val="20"/>
        </w:rPr>
      </w:pPr>
      <w:r>
        <w:rPr>
          <w:rFonts w:ascii="Arial" w:hAnsi="Arial" w:cs="Arial"/>
          <w:iCs/>
          <w:color w:val="000000"/>
          <w:sz w:val="20"/>
          <w:szCs w:val="20"/>
        </w:rPr>
        <w:t>Rationale: Protects user privacy and prevents unauthorized access</w:t>
      </w:r>
    </w:p>
    <w:p w14:paraId="65D1B200" w14:textId="4C8EE2C1" w:rsidR="009D76FB" w:rsidRPr="00C61132" w:rsidRDefault="000E2FED" w:rsidP="009D76FB">
      <w:pPr>
        <w:pStyle w:val="Heading1"/>
        <w:rPr>
          <w:rFonts w:ascii="inherit" w:hAnsi="inherit" w:cs="Lucida Grande" w:hint="eastAsia"/>
        </w:rPr>
      </w:pPr>
      <w:r>
        <w:rPr>
          <w:bdr w:val="none" w:sz="0" w:space="0" w:color="auto" w:frame="1"/>
        </w:rPr>
        <w:lastRenderedPageBreak/>
        <w:t xml:space="preserve">Use Case </w:t>
      </w:r>
      <w:r w:rsidR="00996BE8">
        <w:rPr>
          <w:bdr w:val="none" w:sz="0" w:space="0" w:color="auto" w:frame="1"/>
        </w:rPr>
        <w:t>Diagram</w:t>
      </w:r>
      <w:r w:rsidR="009D76FB" w:rsidRPr="00C61132">
        <w:rPr>
          <w:bdr w:val="none" w:sz="0" w:space="0" w:color="auto" w:frame="1"/>
        </w:rPr>
        <w:t> </w:t>
      </w:r>
      <w:r w:rsidR="00CD4B1C">
        <w:rPr>
          <w:bdr w:val="none" w:sz="0" w:space="0" w:color="auto" w:frame="1"/>
        </w:rPr>
        <w:t>(1</w:t>
      </w:r>
      <w:r w:rsidR="004C36B3">
        <w:rPr>
          <w:bdr w:val="none" w:sz="0" w:space="0" w:color="auto" w:frame="1"/>
        </w:rPr>
        <w:t>0</w:t>
      </w:r>
      <w:r w:rsidR="00CD4B1C">
        <w:rPr>
          <w:bdr w:val="none" w:sz="0" w:space="0" w:color="auto" w:frame="1"/>
        </w:rPr>
        <w:t xml:space="preserve"> points)</w:t>
      </w:r>
    </w:p>
    <w:p w14:paraId="386735A8" w14:textId="622D9AE8" w:rsidR="00866D97" w:rsidRDefault="009D76FB" w:rsidP="00436C76">
      <w:pPr>
        <w:shd w:val="clear" w:color="auto" w:fill="FFFFFF"/>
        <w:rPr>
          <w:rFonts w:ascii="Arial" w:hAnsi="Arial" w:cs="Arial"/>
          <w:i/>
          <w:color w:val="000000"/>
          <w:sz w:val="20"/>
          <w:szCs w:val="20"/>
          <w:bdr w:val="none" w:sz="0" w:space="0" w:color="auto" w:frame="1"/>
        </w:rPr>
      </w:pPr>
      <w:r w:rsidRPr="00E47A6A">
        <w:rPr>
          <w:rFonts w:ascii="Arial" w:hAnsi="Arial" w:cs="Arial"/>
          <w:i/>
          <w:color w:val="000000"/>
          <w:sz w:val="20"/>
          <w:szCs w:val="20"/>
          <w:bdr w:val="none" w:sz="0" w:space="0" w:color="auto" w:frame="1"/>
        </w:rPr>
        <w:t xml:space="preserve">This section presents the </w:t>
      </w:r>
      <w:r w:rsidRPr="00E47A6A">
        <w:rPr>
          <w:rFonts w:ascii="Arial" w:hAnsi="Arial" w:cs="Arial"/>
          <w:b/>
          <w:i/>
          <w:color w:val="000000"/>
          <w:sz w:val="20"/>
          <w:szCs w:val="20"/>
          <w:bdr w:val="none" w:sz="0" w:space="0" w:color="auto" w:frame="1"/>
        </w:rPr>
        <w:t>use case diagram</w:t>
      </w:r>
      <w:r w:rsidR="00866D97">
        <w:rPr>
          <w:rFonts w:ascii="Arial" w:hAnsi="Arial" w:cs="Arial"/>
          <w:i/>
          <w:color w:val="000000"/>
          <w:sz w:val="20"/>
          <w:szCs w:val="20"/>
          <w:bdr w:val="none" w:sz="0" w:space="0" w:color="auto" w:frame="1"/>
        </w:rPr>
        <w:t xml:space="preserve"> </w:t>
      </w:r>
      <w:r w:rsidR="002554CE">
        <w:rPr>
          <w:rFonts w:ascii="Arial" w:hAnsi="Arial" w:cs="Arial"/>
          <w:i/>
          <w:color w:val="000000"/>
          <w:sz w:val="20"/>
          <w:szCs w:val="20"/>
          <w:bdr w:val="none" w:sz="0" w:space="0" w:color="auto" w:frame="1"/>
        </w:rPr>
        <w:t xml:space="preserve">and the </w:t>
      </w:r>
      <w:r w:rsidR="002554CE" w:rsidRPr="002554CE">
        <w:rPr>
          <w:rFonts w:ascii="Arial" w:hAnsi="Arial" w:cs="Arial"/>
          <w:b/>
          <w:bCs/>
          <w:i/>
          <w:color w:val="000000"/>
          <w:sz w:val="20"/>
          <w:szCs w:val="20"/>
          <w:bdr w:val="none" w:sz="0" w:space="0" w:color="auto" w:frame="1"/>
        </w:rPr>
        <w:t>textual descriptions</w:t>
      </w:r>
      <w:r w:rsidR="002554CE">
        <w:rPr>
          <w:rFonts w:ascii="Arial" w:hAnsi="Arial" w:cs="Arial"/>
          <w:i/>
          <w:color w:val="000000"/>
          <w:sz w:val="20"/>
          <w:szCs w:val="20"/>
          <w:bdr w:val="none" w:sz="0" w:space="0" w:color="auto" w:frame="1"/>
        </w:rPr>
        <w:t xml:space="preserve"> of the use cases </w:t>
      </w:r>
      <w:r w:rsidRPr="00E47A6A">
        <w:rPr>
          <w:rFonts w:ascii="Arial" w:hAnsi="Arial" w:cs="Arial"/>
          <w:i/>
          <w:color w:val="000000"/>
          <w:sz w:val="20"/>
          <w:szCs w:val="20"/>
          <w:bdr w:val="none" w:sz="0" w:space="0" w:color="auto" w:frame="1"/>
        </w:rPr>
        <w:t xml:space="preserve">for the system under development. The use case diagram should contain all the use cases </w:t>
      </w:r>
      <w:r w:rsidR="00996BE8" w:rsidRPr="00E47A6A">
        <w:rPr>
          <w:rFonts w:ascii="Arial" w:hAnsi="Arial" w:cs="Arial"/>
          <w:i/>
          <w:color w:val="000000"/>
          <w:sz w:val="20"/>
          <w:szCs w:val="20"/>
          <w:bdr w:val="none" w:sz="0" w:space="0" w:color="auto" w:frame="1"/>
        </w:rPr>
        <w:t xml:space="preserve">and relationships between them </w:t>
      </w:r>
      <w:r w:rsidRPr="00E47A6A">
        <w:rPr>
          <w:rFonts w:ascii="Arial" w:hAnsi="Arial" w:cs="Arial"/>
          <w:i/>
          <w:color w:val="000000"/>
          <w:sz w:val="20"/>
          <w:szCs w:val="20"/>
          <w:bdr w:val="none" w:sz="0" w:space="0" w:color="auto" w:frame="1"/>
        </w:rPr>
        <w:t>needed to describe the functionality to be developed.</w:t>
      </w:r>
      <w:r w:rsidR="00E47A6A">
        <w:rPr>
          <w:rFonts w:ascii="Arial" w:hAnsi="Arial" w:cs="Arial"/>
          <w:i/>
          <w:color w:val="000000"/>
          <w:sz w:val="20"/>
          <w:szCs w:val="20"/>
          <w:bdr w:val="none" w:sz="0" w:space="0" w:color="auto" w:frame="1"/>
        </w:rPr>
        <w:t xml:space="preserve"> If you discover new use cases between two </w:t>
      </w:r>
      <w:r w:rsidR="008600F0">
        <w:rPr>
          <w:rFonts w:ascii="Arial" w:hAnsi="Arial" w:cs="Arial"/>
          <w:i/>
          <w:color w:val="000000"/>
          <w:sz w:val="20"/>
          <w:szCs w:val="20"/>
          <w:bdr w:val="none" w:sz="0" w:space="0" w:color="auto" w:frame="1"/>
        </w:rPr>
        <w:t>increment</w:t>
      </w:r>
      <w:r w:rsidR="00E47A6A">
        <w:rPr>
          <w:rFonts w:ascii="Arial" w:hAnsi="Arial" w:cs="Arial"/>
          <w:i/>
          <w:color w:val="000000"/>
          <w:sz w:val="20"/>
          <w:szCs w:val="20"/>
          <w:bdr w:val="none" w:sz="0" w:space="0" w:color="auto" w:frame="1"/>
        </w:rPr>
        <w:t xml:space="preserve">s, update the diagram for your </w:t>
      </w:r>
      <w:r w:rsidR="008600F0">
        <w:rPr>
          <w:rFonts w:ascii="Arial" w:hAnsi="Arial" w:cs="Arial"/>
          <w:i/>
          <w:color w:val="000000"/>
          <w:sz w:val="20"/>
          <w:szCs w:val="20"/>
          <w:bdr w:val="none" w:sz="0" w:space="0" w:color="auto" w:frame="1"/>
        </w:rPr>
        <w:t>future</w:t>
      </w:r>
      <w:r w:rsidR="00E47A6A">
        <w:rPr>
          <w:rFonts w:ascii="Arial" w:hAnsi="Arial" w:cs="Arial"/>
          <w:i/>
          <w:color w:val="000000"/>
          <w:sz w:val="20"/>
          <w:szCs w:val="20"/>
          <w:bdr w:val="none" w:sz="0" w:space="0" w:color="auto" w:frame="1"/>
        </w:rPr>
        <w:t xml:space="preserve"> </w:t>
      </w:r>
      <w:r w:rsidR="008600F0">
        <w:rPr>
          <w:rFonts w:ascii="Arial" w:hAnsi="Arial" w:cs="Arial"/>
          <w:i/>
          <w:color w:val="000000"/>
          <w:sz w:val="20"/>
          <w:szCs w:val="20"/>
          <w:bdr w:val="none" w:sz="0" w:space="0" w:color="auto" w:frame="1"/>
        </w:rPr>
        <w:t>increments</w:t>
      </w:r>
      <w:r w:rsidR="00E47A6A">
        <w:rPr>
          <w:rFonts w:ascii="Arial" w:hAnsi="Arial" w:cs="Arial"/>
          <w:i/>
          <w:color w:val="000000"/>
          <w:sz w:val="20"/>
          <w:szCs w:val="20"/>
          <w:bdr w:val="none" w:sz="0" w:space="0" w:color="auto" w:frame="1"/>
        </w:rPr>
        <w:t>.</w:t>
      </w:r>
      <w:r w:rsidR="00866D97">
        <w:rPr>
          <w:rFonts w:ascii="Arial" w:hAnsi="Arial" w:cs="Arial"/>
          <w:i/>
          <w:color w:val="000000"/>
          <w:sz w:val="20"/>
          <w:szCs w:val="20"/>
          <w:bdr w:val="none" w:sz="0" w:space="0" w:color="auto" w:frame="1"/>
        </w:rPr>
        <w:t xml:space="preserve"> </w:t>
      </w:r>
    </w:p>
    <w:p w14:paraId="38A6954C" w14:textId="5C39D422" w:rsidR="009D76FB" w:rsidRDefault="00866D97" w:rsidP="00436C76">
      <w:pPr>
        <w:shd w:val="clear" w:color="auto" w:fill="FFFFFF"/>
        <w:rPr>
          <w:rFonts w:ascii="Arial" w:hAnsi="Arial" w:cs="Arial"/>
          <w:i/>
          <w:color w:val="000000"/>
          <w:sz w:val="20"/>
          <w:szCs w:val="20"/>
          <w:bdr w:val="none" w:sz="0" w:space="0" w:color="auto" w:frame="1"/>
        </w:rPr>
      </w:pPr>
      <w:r w:rsidRPr="00866D97">
        <w:rPr>
          <w:rFonts w:ascii="Arial" w:hAnsi="Arial" w:cs="Arial"/>
          <w:b/>
          <w:bCs/>
          <w:i/>
          <w:color w:val="000000"/>
          <w:sz w:val="20"/>
          <w:szCs w:val="20"/>
          <w:bdr w:val="none" w:sz="0" w:space="0" w:color="auto" w:frame="1"/>
        </w:rPr>
        <w:t xml:space="preserve">Textual descriptions of </w:t>
      </w:r>
      <w:r w:rsidR="002554CE">
        <w:rPr>
          <w:rFonts w:ascii="Arial" w:hAnsi="Arial" w:cs="Arial"/>
          <w:b/>
          <w:bCs/>
          <w:i/>
          <w:color w:val="000000"/>
          <w:sz w:val="20"/>
          <w:szCs w:val="20"/>
          <w:bdr w:val="none" w:sz="0" w:space="0" w:color="auto" w:frame="1"/>
        </w:rPr>
        <w:t xml:space="preserve">use </w:t>
      </w:r>
      <w:r w:rsidRPr="00866D97">
        <w:rPr>
          <w:rFonts w:ascii="Arial" w:hAnsi="Arial" w:cs="Arial"/>
          <w:b/>
          <w:bCs/>
          <w:i/>
          <w:color w:val="000000"/>
          <w:sz w:val="20"/>
          <w:szCs w:val="20"/>
          <w:bdr w:val="none" w:sz="0" w:space="0" w:color="auto" w:frame="1"/>
        </w:rPr>
        <w:t>case</w:t>
      </w:r>
      <w:r w:rsidR="00726A3F">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For the first increment, the textual descriptions for </w:t>
      </w:r>
      <w:r w:rsidR="00F44082">
        <w:rPr>
          <w:rFonts w:ascii="Arial" w:hAnsi="Arial" w:cs="Arial"/>
          <w:i/>
          <w:color w:val="000000"/>
          <w:sz w:val="20"/>
          <w:szCs w:val="20"/>
          <w:bdr w:val="none" w:sz="0" w:space="0" w:color="auto" w:frame="1"/>
        </w:rPr>
        <w:t xml:space="preserve">the </w:t>
      </w:r>
      <w:r>
        <w:rPr>
          <w:rFonts w:ascii="Arial" w:hAnsi="Arial" w:cs="Arial"/>
          <w:i/>
          <w:color w:val="000000"/>
          <w:sz w:val="20"/>
          <w:szCs w:val="20"/>
          <w:bdr w:val="none" w:sz="0" w:space="0" w:color="auto" w:frame="1"/>
        </w:rPr>
        <w:t xml:space="preserve">use cases are not required. However, </w:t>
      </w:r>
      <w:r w:rsidR="000F0BBD">
        <w:rPr>
          <w:rFonts w:ascii="Arial" w:hAnsi="Arial" w:cs="Arial"/>
          <w:i/>
          <w:color w:val="000000"/>
          <w:sz w:val="20"/>
          <w:szCs w:val="20"/>
          <w:bdr w:val="none" w:sz="0" w:space="0" w:color="auto" w:frame="1"/>
        </w:rPr>
        <w:t>the textual descriptions for all use cases discovered for your system</w:t>
      </w:r>
      <w:r>
        <w:rPr>
          <w:rFonts w:ascii="Arial" w:hAnsi="Arial" w:cs="Arial"/>
          <w:i/>
          <w:color w:val="000000"/>
          <w:sz w:val="20"/>
          <w:szCs w:val="20"/>
          <w:bdr w:val="none" w:sz="0" w:space="0" w:color="auto" w:frame="1"/>
        </w:rPr>
        <w:t xml:space="preserve"> are required for </w:t>
      </w:r>
      <w:r w:rsidR="003F5021">
        <w:rPr>
          <w:rFonts w:ascii="Arial" w:hAnsi="Arial" w:cs="Arial"/>
          <w:i/>
          <w:color w:val="000000"/>
          <w:sz w:val="20"/>
          <w:szCs w:val="20"/>
          <w:bdr w:val="none" w:sz="0" w:space="0" w:color="auto" w:frame="1"/>
        </w:rPr>
        <w:t>the second and third iterations.</w:t>
      </w:r>
    </w:p>
    <w:p w14:paraId="221F0385" w14:textId="77777777" w:rsidR="00560993" w:rsidRDefault="00560993" w:rsidP="00436C76">
      <w:pPr>
        <w:shd w:val="clear" w:color="auto" w:fill="FFFFFF"/>
        <w:rPr>
          <w:rFonts w:ascii="Arial" w:hAnsi="Arial" w:cs="Arial"/>
          <w:i/>
          <w:color w:val="000000"/>
          <w:sz w:val="20"/>
          <w:szCs w:val="20"/>
          <w:bdr w:val="none" w:sz="0" w:space="0" w:color="auto" w:frame="1"/>
        </w:rPr>
      </w:pPr>
    </w:p>
    <w:p w14:paraId="3E3C2A39" w14:textId="3D9F134A" w:rsidR="00560993" w:rsidRPr="00E47A6A" w:rsidRDefault="00560993" w:rsidP="00436C76">
      <w:pPr>
        <w:shd w:val="clear" w:color="auto" w:fill="FFFFFF"/>
        <w:rPr>
          <w:rFonts w:ascii="Arial" w:hAnsi="Arial" w:cs="Arial"/>
          <w:i/>
          <w:color w:val="000000"/>
          <w:sz w:val="20"/>
          <w:szCs w:val="20"/>
          <w:bdr w:val="none" w:sz="0" w:space="0" w:color="auto" w:frame="1"/>
        </w:rPr>
      </w:pPr>
      <w:r>
        <w:rPr>
          <w:rFonts w:ascii="Arial" w:hAnsi="Arial" w:cs="Arial"/>
          <w:i/>
          <w:noProof/>
          <w:color w:val="000000"/>
          <w:sz w:val="20"/>
          <w:szCs w:val="20"/>
          <w:bdr w:val="none" w:sz="0" w:space="0" w:color="auto" w:frame="1"/>
        </w:rPr>
        <w:drawing>
          <wp:inline distT="0" distB="0" distL="0" distR="0" wp14:anchorId="1AB3D6AD" wp14:editId="27879761">
            <wp:extent cx="5486400" cy="5393690"/>
            <wp:effectExtent l="0" t="0" r="0" b="0"/>
            <wp:docPr id="9172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2720" name="Picture 917282720"/>
                    <pic:cNvPicPr/>
                  </pic:nvPicPr>
                  <pic:blipFill>
                    <a:blip r:embed="rId5"/>
                    <a:stretch>
                      <a:fillRect/>
                    </a:stretch>
                  </pic:blipFill>
                  <pic:spPr>
                    <a:xfrm>
                      <a:off x="0" y="0"/>
                      <a:ext cx="5486400" cy="5393690"/>
                    </a:xfrm>
                    <a:prstGeom prst="rect">
                      <a:avLst/>
                    </a:prstGeom>
                  </pic:spPr>
                </pic:pic>
              </a:graphicData>
            </a:graphic>
          </wp:inline>
        </w:drawing>
      </w:r>
    </w:p>
    <w:p w14:paraId="6DBB71CD" w14:textId="0C778479" w:rsidR="00C61132" w:rsidRPr="00C61132" w:rsidRDefault="00CA7680" w:rsidP="002555E3">
      <w:pPr>
        <w:pStyle w:val="Heading1"/>
        <w:rPr>
          <w:rFonts w:ascii="inherit" w:hAnsi="inherit" w:cs="Lucida Grande" w:hint="eastAsia"/>
        </w:rPr>
      </w:pPr>
      <w:r>
        <w:rPr>
          <w:bdr w:val="none" w:sz="0" w:space="0" w:color="auto" w:frame="1"/>
        </w:rPr>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14:paraId="24A3BD76" w14:textId="2F1D8ECE"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diagram</w:t>
      </w:r>
      <w:r w:rsidR="00346D97">
        <w:rPr>
          <w:rFonts w:ascii="Arial" w:hAnsi="Arial" w:cs="Arial"/>
          <w:b/>
          <w:i/>
          <w:color w:val="000000"/>
          <w:sz w:val="20"/>
          <w:szCs w:val="20"/>
          <w:bdr w:val="none" w:sz="0" w:space="0" w:color="auto" w:frame="1"/>
        </w:rPr>
        <w:t>s</w:t>
      </w:r>
      <w:r w:rsidRPr="00A6173C">
        <w:rPr>
          <w:rFonts w:ascii="Arial" w:hAnsi="Arial" w:cs="Arial"/>
          <w:i/>
          <w:color w:val="000000"/>
          <w:sz w:val="20"/>
          <w:szCs w:val="20"/>
          <w:bdr w:val="none" w:sz="0" w:space="0" w:color="auto" w:frame="1"/>
        </w:rPr>
        <w:t xml:space="preserve">. </w:t>
      </w:r>
    </w:p>
    <w:p w14:paraId="23B38A87"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363CBD3B" w14:textId="6D6A8C75"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5112370" w14:textId="6D895062" w:rsidR="0030205B" w:rsidRPr="001A0F28" w:rsidRDefault="0030205B" w:rsidP="00436C76">
      <w:pPr>
        <w:shd w:val="clear" w:color="auto" w:fill="FFFFFF"/>
        <w:rPr>
          <w:rFonts w:ascii="Arial" w:hAnsi="Arial" w:cs="Arial"/>
          <w:i/>
          <w:color w:val="000000"/>
          <w:sz w:val="10"/>
          <w:szCs w:val="10"/>
          <w:bdr w:val="none" w:sz="0" w:space="0" w:color="auto" w:frame="1"/>
        </w:rPr>
      </w:pPr>
    </w:p>
    <w:p w14:paraId="47DDB17E" w14:textId="5EA4975F"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lastRenderedPageBreak/>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3BBBFD54" w14:textId="35F254DC" w:rsidR="0030205B" w:rsidRPr="003C7512" w:rsidRDefault="0030205B" w:rsidP="00436C76">
      <w:pPr>
        <w:shd w:val="clear" w:color="auto" w:fill="FFFFFF"/>
        <w:rPr>
          <w:rFonts w:ascii="Arial" w:hAnsi="Arial" w:cs="Arial"/>
          <w:i/>
          <w:color w:val="000000"/>
          <w:sz w:val="10"/>
          <w:szCs w:val="10"/>
          <w:bdr w:val="none" w:sz="0" w:space="0" w:color="auto" w:frame="1"/>
        </w:rPr>
      </w:pPr>
    </w:p>
    <w:p w14:paraId="5AC86FB5"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7E580231"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77ABAB7D" w14:textId="5D2B8AD5" w:rsid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4D94C5C1" w14:textId="77777777" w:rsidR="00560993" w:rsidRDefault="00560993" w:rsidP="003C7512">
      <w:pPr>
        <w:shd w:val="clear" w:color="auto" w:fill="FFFFFF"/>
        <w:rPr>
          <w:rFonts w:ascii="Arial" w:hAnsi="Arial" w:cs="Arial"/>
          <w:i/>
          <w:color w:val="000000"/>
          <w:sz w:val="20"/>
          <w:szCs w:val="20"/>
          <w:bdr w:val="none" w:sz="0" w:space="0" w:color="auto" w:frame="1"/>
        </w:rPr>
      </w:pPr>
    </w:p>
    <w:p w14:paraId="6623A896" w14:textId="17648164" w:rsidR="00560993" w:rsidRPr="00346D97" w:rsidRDefault="00560993" w:rsidP="003C7512">
      <w:pPr>
        <w:shd w:val="clear" w:color="auto" w:fill="FFFFFF"/>
        <w:rPr>
          <w:rFonts w:ascii="Arial" w:hAnsi="Arial" w:cs="Arial"/>
          <w:i/>
          <w:color w:val="000000"/>
          <w:sz w:val="20"/>
          <w:szCs w:val="20"/>
          <w:bdr w:val="none" w:sz="0" w:space="0" w:color="auto" w:frame="1"/>
        </w:rPr>
      </w:pPr>
      <w:r>
        <w:rPr>
          <w:rFonts w:ascii="Arial" w:hAnsi="Arial" w:cs="Arial"/>
          <w:i/>
          <w:noProof/>
          <w:color w:val="000000"/>
          <w:sz w:val="20"/>
          <w:szCs w:val="20"/>
          <w:bdr w:val="none" w:sz="0" w:space="0" w:color="auto" w:frame="1"/>
        </w:rPr>
        <w:drawing>
          <wp:inline distT="0" distB="0" distL="0" distR="0" wp14:anchorId="05C4A04A" wp14:editId="30D067E1">
            <wp:extent cx="5486400" cy="5768340"/>
            <wp:effectExtent l="0" t="0" r="0" b="3810"/>
            <wp:docPr id="1974812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2779" name="Picture 1974812779"/>
                    <pic:cNvPicPr/>
                  </pic:nvPicPr>
                  <pic:blipFill>
                    <a:blip r:embed="rId6"/>
                    <a:stretch>
                      <a:fillRect/>
                    </a:stretch>
                  </pic:blipFill>
                  <pic:spPr>
                    <a:xfrm>
                      <a:off x="0" y="0"/>
                      <a:ext cx="5486400" cy="5768340"/>
                    </a:xfrm>
                    <a:prstGeom prst="rect">
                      <a:avLst/>
                    </a:prstGeom>
                  </pic:spPr>
                </pic:pic>
              </a:graphicData>
            </a:graphic>
          </wp:inline>
        </w:drawing>
      </w:r>
    </w:p>
    <w:p w14:paraId="1205A0C3" w14:textId="16D51605" w:rsidR="00436C76" w:rsidRDefault="00436C76" w:rsidP="00436C76">
      <w:pPr>
        <w:pStyle w:val="Heading1"/>
      </w:pPr>
      <w:r>
        <w:lastRenderedPageBreak/>
        <w:t>Operating Environment</w:t>
      </w:r>
      <w:r w:rsidRPr="00C61132">
        <w:t> </w:t>
      </w:r>
      <w:r w:rsidR="00F83805">
        <w:t>(5 points)</w:t>
      </w:r>
    </w:p>
    <w:p w14:paraId="7CF52470" w14:textId="77777777" w:rsidR="00436C76"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49DB76F4" w14:textId="77777777" w:rsidR="006C7586" w:rsidRDefault="006C7586" w:rsidP="00436C76">
      <w:pPr>
        <w:shd w:val="clear" w:color="auto" w:fill="FFFFFF"/>
        <w:rPr>
          <w:rFonts w:ascii="Arial" w:hAnsi="Arial" w:cs="Arial"/>
          <w:i/>
          <w:iCs/>
          <w:color w:val="000000"/>
          <w:sz w:val="20"/>
          <w:szCs w:val="20"/>
          <w:bdr w:val="none" w:sz="0" w:space="0" w:color="auto" w:frame="1"/>
        </w:rPr>
      </w:pPr>
    </w:p>
    <w:p w14:paraId="61CBCADE" w14:textId="0C2B5A9A" w:rsidR="006C7586" w:rsidRPr="006C7586" w:rsidRDefault="006C7586" w:rsidP="00436C7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Garnet &amp; Gather will operate as a web-based application accessible through browsers like Edge or Chrome. The frontend will run on client devices like laptops, tablets, and smartphones using HTML. The backend will run on a server environment supporting Python and Flask, with SQL database system. It will work hand in hand with other campus web services </w:t>
      </w:r>
      <w:r w:rsidR="00911464">
        <w:rPr>
          <w:rFonts w:ascii="Arial" w:hAnsi="Arial" w:cs="Arial"/>
          <w:color w:val="000000"/>
          <w:sz w:val="20"/>
          <w:szCs w:val="20"/>
          <w:bdr w:val="none" w:sz="0" w:space="0" w:color="auto" w:frame="1"/>
        </w:rPr>
        <w:t xml:space="preserve">like event feeds. </w:t>
      </w:r>
    </w:p>
    <w:p w14:paraId="56533644" w14:textId="168D3B5C" w:rsidR="00436C76" w:rsidRPr="00431C09" w:rsidRDefault="00436C76" w:rsidP="00436C76">
      <w:pPr>
        <w:pStyle w:val="Heading1"/>
        <w:rPr>
          <w:bdr w:val="none" w:sz="0" w:space="0" w:color="auto" w:frame="1"/>
        </w:rPr>
      </w:pPr>
      <w:r w:rsidRPr="00431C09">
        <w:rPr>
          <w:bdr w:val="none" w:sz="0" w:space="0" w:color="auto" w:frame="1"/>
        </w:rPr>
        <w:t xml:space="preserve">Assumptions and Dependencies </w:t>
      </w:r>
      <w:r w:rsidR="00F83805">
        <w:rPr>
          <w:bdr w:val="none" w:sz="0" w:space="0" w:color="auto" w:frame="1"/>
        </w:rPr>
        <w:t>(5 points)</w:t>
      </w:r>
    </w:p>
    <w:p w14:paraId="5155A279" w14:textId="77777777" w:rsidR="00436C76"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14:paraId="47EBE5BF" w14:textId="77777777" w:rsidR="006C7586" w:rsidRDefault="006C7586" w:rsidP="00436C76">
      <w:pPr>
        <w:shd w:val="clear" w:color="auto" w:fill="FFFFFF"/>
        <w:rPr>
          <w:rFonts w:ascii="Arial" w:hAnsi="Arial" w:cs="Arial"/>
          <w:i/>
          <w:iCs/>
          <w:color w:val="000000"/>
          <w:sz w:val="20"/>
          <w:szCs w:val="20"/>
          <w:bdr w:val="none" w:sz="0" w:space="0" w:color="auto" w:frame="1"/>
        </w:rPr>
      </w:pPr>
    </w:p>
    <w:p w14:paraId="1B16D3BF" w14:textId="70790D85" w:rsidR="006C7586" w:rsidRDefault="006C7586" w:rsidP="00436C7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Assumptions: </w:t>
      </w:r>
    </w:p>
    <w:p w14:paraId="58F6E03E" w14:textId="1668F222" w:rsidR="00436C7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Users will accurately provide their availability for scheduling </w:t>
      </w:r>
    </w:p>
    <w:p w14:paraId="3A30A582" w14:textId="6D932C88" w:rsidR="006C758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Campus event data will be available through an accessible feed or API</w:t>
      </w:r>
    </w:p>
    <w:p w14:paraId="6E2A01A0" w14:textId="1D685FCE" w:rsidR="006C7586" w:rsidRDefault="006C7586" w:rsidP="006C7586">
      <w:pPr>
        <w:pStyle w:val="ListParagraph"/>
        <w:numPr>
          <w:ilvl w:val="0"/>
          <w:numId w:val="42"/>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Users will have consistent internet access</w:t>
      </w:r>
    </w:p>
    <w:p w14:paraId="791B7F4F" w14:textId="77777777" w:rsidR="006C7586" w:rsidRDefault="006C7586" w:rsidP="006C7586">
      <w:pPr>
        <w:shd w:val="clear" w:color="auto" w:fill="FFFFFF"/>
        <w:rPr>
          <w:rFonts w:ascii="Arial" w:hAnsi="Arial" w:cs="Arial"/>
          <w:color w:val="000000"/>
          <w:sz w:val="20"/>
          <w:szCs w:val="20"/>
          <w:bdr w:val="none" w:sz="0" w:space="0" w:color="auto" w:frame="1"/>
        </w:rPr>
      </w:pPr>
    </w:p>
    <w:p w14:paraId="0900821A" w14:textId="3C69BF5A" w:rsidR="006C7586" w:rsidRDefault="006C7586" w:rsidP="006C7586">
      <w:p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Dependencies:</w:t>
      </w:r>
    </w:p>
    <w:p w14:paraId="5C3EC86F" w14:textId="20118485" w:rsidR="006C7586" w:rsidRDefault="006C7586" w:rsidP="006C7586">
      <w:pPr>
        <w:pStyle w:val="ListParagraph"/>
        <w:numPr>
          <w:ilvl w:val="0"/>
          <w:numId w:val="43"/>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Third-party libraries, like React and Flask</w:t>
      </w:r>
    </w:p>
    <w:p w14:paraId="6933FAFB" w14:textId="0607B759" w:rsidR="006C7586" w:rsidRPr="006C7586" w:rsidRDefault="006C7586" w:rsidP="006C7586">
      <w:pPr>
        <w:pStyle w:val="ListParagraph"/>
        <w:numPr>
          <w:ilvl w:val="0"/>
          <w:numId w:val="43"/>
        </w:numPr>
        <w:shd w:val="clear" w:color="auto" w:fill="FFFFFF"/>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Database</w:t>
      </w:r>
    </w:p>
    <w:sectPr w:rsidR="006C7586" w:rsidRPr="006C758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035F3"/>
    <w:multiLevelType w:val="hybridMultilevel"/>
    <w:tmpl w:val="8F16AC30"/>
    <w:lvl w:ilvl="0" w:tplc="262E10AA">
      <w:start w:val="1"/>
      <w:numFmt w:val="decimal"/>
      <w:lvlText w:val="%1."/>
      <w:lvlJc w:val="left"/>
      <w:pPr>
        <w:ind w:left="1080" w:hanging="360"/>
      </w:pPr>
      <w:rPr>
        <w:rFonts w:ascii="Arial" w:hAnsi="Arial" w:cs="Arial" w:hint="default"/>
        <w:sz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1B36F4"/>
    <w:multiLevelType w:val="hybridMultilevel"/>
    <w:tmpl w:val="DF96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947E11"/>
    <w:multiLevelType w:val="hybridMultilevel"/>
    <w:tmpl w:val="13FCF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AC94A5C"/>
    <w:multiLevelType w:val="hybridMultilevel"/>
    <w:tmpl w:val="C0AAE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9398">
    <w:abstractNumId w:val="10"/>
  </w:num>
  <w:num w:numId="2" w16cid:durableId="977145576">
    <w:abstractNumId w:val="18"/>
  </w:num>
  <w:num w:numId="3" w16cid:durableId="61758322">
    <w:abstractNumId w:val="39"/>
  </w:num>
  <w:num w:numId="4" w16cid:durableId="980767788">
    <w:abstractNumId w:val="32"/>
  </w:num>
  <w:num w:numId="5" w16cid:durableId="1291126307">
    <w:abstractNumId w:val="22"/>
  </w:num>
  <w:num w:numId="6" w16cid:durableId="1184173998">
    <w:abstractNumId w:val="31"/>
  </w:num>
  <w:num w:numId="7" w16cid:durableId="1427270805">
    <w:abstractNumId w:val="17"/>
  </w:num>
  <w:num w:numId="8" w16cid:durableId="1880121254">
    <w:abstractNumId w:val="0"/>
  </w:num>
  <w:num w:numId="9" w16cid:durableId="25954465">
    <w:abstractNumId w:val="2"/>
  </w:num>
  <w:num w:numId="10" w16cid:durableId="1160191068">
    <w:abstractNumId w:val="8"/>
  </w:num>
  <w:num w:numId="11" w16cid:durableId="721369013">
    <w:abstractNumId w:val="35"/>
  </w:num>
  <w:num w:numId="12" w16cid:durableId="1172646873">
    <w:abstractNumId w:val="5"/>
  </w:num>
  <w:num w:numId="13" w16cid:durableId="640575836">
    <w:abstractNumId w:val="4"/>
  </w:num>
  <w:num w:numId="14" w16cid:durableId="1911111713">
    <w:abstractNumId w:val="14"/>
  </w:num>
  <w:num w:numId="15" w16cid:durableId="1390957592">
    <w:abstractNumId w:val="6"/>
  </w:num>
  <w:num w:numId="16" w16cid:durableId="1535263236">
    <w:abstractNumId w:val="24"/>
  </w:num>
  <w:num w:numId="17" w16cid:durableId="801340759">
    <w:abstractNumId w:val="19"/>
  </w:num>
  <w:num w:numId="18" w16cid:durableId="4524754">
    <w:abstractNumId w:val="33"/>
  </w:num>
  <w:num w:numId="19" w16cid:durableId="1151599169">
    <w:abstractNumId w:val="20"/>
  </w:num>
  <w:num w:numId="20" w16cid:durableId="2046590773">
    <w:abstractNumId w:val="25"/>
  </w:num>
  <w:num w:numId="21" w16cid:durableId="1995527207">
    <w:abstractNumId w:val="27"/>
  </w:num>
  <w:num w:numId="22" w16cid:durableId="595014166">
    <w:abstractNumId w:val="16"/>
  </w:num>
  <w:num w:numId="23" w16cid:durableId="736591779">
    <w:abstractNumId w:val="1"/>
  </w:num>
  <w:num w:numId="24" w16cid:durableId="1888445697">
    <w:abstractNumId w:val="7"/>
  </w:num>
  <w:num w:numId="25" w16cid:durableId="1269117032">
    <w:abstractNumId w:val="29"/>
  </w:num>
  <w:num w:numId="26" w16cid:durableId="1429741630">
    <w:abstractNumId w:val="30"/>
  </w:num>
  <w:num w:numId="27" w16cid:durableId="661784974">
    <w:abstractNumId w:val="15"/>
  </w:num>
  <w:num w:numId="28" w16cid:durableId="94717411">
    <w:abstractNumId w:val="13"/>
  </w:num>
  <w:num w:numId="29" w16cid:durableId="563682323">
    <w:abstractNumId w:val="36"/>
  </w:num>
  <w:num w:numId="30" w16cid:durableId="19849704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9278779">
    <w:abstractNumId w:val="9"/>
  </w:num>
  <w:num w:numId="32" w16cid:durableId="190849762">
    <w:abstractNumId w:val="30"/>
  </w:num>
  <w:num w:numId="33" w16cid:durableId="798649217">
    <w:abstractNumId w:val="23"/>
  </w:num>
  <w:num w:numId="34" w16cid:durableId="3668759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126709">
    <w:abstractNumId w:val="37"/>
  </w:num>
  <w:num w:numId="36" w16cid:durableId="1969049613">
    <w:abstractNumId w:val="3"/>
  </w:num>
  <w:num w:numId="37" w16cid:durableId="536820637">
    <w:abstractNumId w:val="11"/>
  </w:num>
  <w:num w:numId="38" w16cid:durableId="1975090959">
    <w:abstractNumId w:val="12"/>
  </w:num>
  <w:num w:numId="39" w16cid:durableId="490023162">
    <w:abstractNumId w:val="21"/>
  </w:num>
  <w:num w:numId="40" w16cid:durableId="1117604742">
    <w:abstractNumId w:val="34"/>
  </w:num>
  <w:num w:numId="41" w16cid:durableId="425230184">
    <w:abstractNumId w:val="26"/>
  </w:num>
  <w:num w:numId="42" w16cid:durableId="1056125617">
    <w:abstractNumId w:val="38"/>
  </w:num>
  <w:num w:numId="43" w16cid:durableId="19606430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0E56"/>
    <w:rsid w:val="000B1BF3"/>
    <w:rsid w:val="000D37B1"/>
    <w:rsid w:val="000E2FED"/>
    <w:rsid w:val="000F0BBD"/>
    <w:rsid w:val="00127FFA"/>
    <w:rsid w:val="0014067A"/>
    <w:rsid w:val="001431C3"/>
    <w:rsid w:val="001568E4"/>
    <w:rsid w:val="00180BC3"/>
    <w:rsid w:val="001A0F28"/>
    <w:rsid w:val="001B7663"/>
    <w:rsid w:val="001D3747"/>
    <w:rsid w:val="001E3FE2"/>
    <w:rsid w:val="001F7EB7"/>
    <w:rsid w:val="002137E9"/>
    <w:rsid w:val="002554CE"/>
    <w:rsid w:val="002555E3"/>
    <w:rsid w:val="002A15BE"/>
    <w:rsid w:val="002B233B"/>
    <w:rsid w:val="002B25CB"/>
    <w:rsid w:val="0030205B"/>
    <w:rsid w:val="00307323"/>
    <w:rsid w:val="0033145A"/>
    <w:rsid w:val="00346D97"/>
    <w:rsid w:val="003C7512"/>
    <w:rsid w:val="003F5021"/>
    <w:rsid w:val="00415197"/>
    <w:rsid w:val="00427CC7"/>
    <w:rsid w:val="00430877"/>
    <w:rsid w:val="00431C09"/>
    <w:rsid w:val="00436C76"/>
    <w:rsid w:val="004718D3"/>
    <w:rsid w:val="004A223E"/>
    <w:rsid w:val="004B38CB"/>
    <w:rsid w:val="004C36B3"/>
    <w:rsid w:val="004D7591"/>
    <w:rsid w:val="004F551A"/>
    <w:rsid w:val="004F6B2B"/>
    <w:rsid w:val="00503B6C"/>
    <w:rsid w:val="00517130"/>
    <w:rsid w:val="005549A1"/>
    <w:rsid w:val="00560993"/>
    <w:rsid w:val="005C3DFD"/>
    <w:rsid w:val="005E1187"/>
    <w:rsid w:val="005E52AD"/>
    <w:rsid w:val="0060081D"/>
    <w:rsid w:val="00617E99"/>
    <w:rsid w:val="00631038"/>
    <w:rsid w:val="00632C06"/>
    <w:rsid w:val="0063460D"/>
    <w:rsid w:val="00650780"/>
    <w:rsid w:val="00654B42"/>
    <w:rsid w:val="00691AFD"/>
    <w:rsid w:val="006B045A"/>
    <w:rsid w:val="006C7586"/>
    <w:rsid w:val="006D62DA"/>
    <w:rsid w:val="006E30FB"/>
    <w:rsid w:val="006E5726"/>
    <w:rsid w:val="007128BB"/>
    <w:rsid w:val="00724073"/>
    <w:rsid w:val="00726A3F"/>
    <w:rsid w:val="00727DE4"/>
    <w:rsid w:val="0073120A"/>
    <w:rsid w:val="007408E9"/>
    <w:rsid w:val="007465BB"/>
    <w:rsid w:val="007C6491"/>
    <w:rsid w:val="007F6697"/>
    <w:rsid w:val="008600F0"/>
    <w:rsid w:val="00866D97"/>
    <w:rsid w:val="00911464"/>
    <w:rsid w:val="00947D91"/>
    <w:rsid w:val="0095685E"/>
    <w:rsid w:val="009679F5"/>
    <w:rsid w:val="0098069D"/>
    <w:rsid w:val="00996BE8"/>
    <w:rsid w:val="009A36C1"/>
    <w:rsid w:val="009D76FB"/>
    <w:rsid w:val="009F0D5D"/>
    <w:rsid w:val="009F547F"/>
    <w:rsid w:val="00A52787"/>
    <w:rsid w:val="00A6173C"/>
    <w:rsid w:val="00A6442D"/>
    <w:rsid w:val="00A74E54"/>
    <w:rsid w:val="00A8573B"/>
    <w:rsid w:val="00A92CD6"/>
    <w:rsid w:val="00AE193C"/>
    <w:rsid w:val="00B07F2F"/>
    <w:rsid w:val="00B1080B"/>
    <w:rsid w:val="00B24CC4"/>
    <w:rsid w:val="00B55C48"/>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47A6A"/>
    <w:rsid w:val="00E54381"/>
    <w:rsid w:val="00EA6E14"/>
    <w:rsid w:val="00EC0A06"/>
    <w:rsid w:val="00EC2C70"/>
    <w:rsid w:val="00EE2CB0"/>
    <w:rsid w:val="00F2681E"/>
    <w:rsid w:val="00F44082"/>
    <w:rsid w:val="00F63694"/>
    <w:rsid w:val="00F83805"/>
    <w:rsid w:val="00FA6B1E"/>
    <w:rsid w:val="00FD7126"/>
    <w:rsid w:val="00FE0C6B"/>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R Began</cp:lastModifiedBy>
  <cp:revision>119</cp:revision>
  <dcterms:created xsi:type="dcterms:W3CDTF">2017-11-03T01:02:00Z</dcterms:created>
  <dcterms:modified xsi:type="dcterms:W3CDTF">2026-02-22T17:20:00Z</dcterms:modified>
</cp:coreProperties>
</file>