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8D6A5" w14:textId="6CAA3E76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29681878"/>
      <w:r w:rsidRPr="000B72FA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94F32C2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Учреждение образования</w:t>
      </w:r>
    </w:p>
    <w:p w14:paraId="6E5B2CDE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3AD52C2C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4E2BE54A" w14:textId="77777777" w:rsidR="00E83130" w:rsidRPr="000B72FA" w:rsidRDefault="00E83130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0C60A3" w14:textId="0EAA352E" w:rsidR="00330E76" w:rsidRPr="000B72FA" w:rsidRDefault="00E83130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Инженерно-экономический факультет</w:t>
      </w:r>
    </w:p>
    <w:p w14:paraId="127C85F6" w14:textId="77777777" w:rsidR="00E83130" w:rsidRPr="000B72FA" w:rsidRDefault="00E83130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8E42016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Кафедра экономики</w:t>
      </w:r>
    </w:p>
    <w:p w14:paraId="22AFC1CA" w14:textId="00EA193E" w:rsidR="00330E76" w:rsidRPr="000B72FA" w:rsidRDefault="0094023D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4BAA1509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EA095D0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A016AA" w14:textId="77777777" w:rsidR="008E790B" w:rsidRPr="000B72FA" w:rsidRDefault="008E790B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5926A3F" w14:textId="77777777" w:rsidR="008E790B" w:rsidRPr="000B72FA" w:rsidRDefault="008E790B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D02E1B4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99A908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B4ABCD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2FA326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492D42E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FE2A76C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3DDBB6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</w:p>
    <w:p w14:paraId="2E554438" w14:textId="1D24FA36" w:rsidR="000C29EF" w:rsidRPr="000B72FA" w:rsidRDefault="000C29EF" w:rsidP="00330E76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caps/>
          <w:sz w:val="40"/>
          <w:szCs w:val="40"/>
        </w:rPr>
      </w:pPr>
      <w:r w:rsidRPr="000B72FA">
        <w:rPr>
          <w:rFonts w:ascii="Times New Roman" w:hAnsi="Times New Roman"/>
          <w:b/>
          <w:bCs/>
          <w:caps/>
          <w:sz w:val="40"/>
          <w:szCs w:val="40"/>
        </w:rPr>
        <w:t>ЭКОНОМИКА ПРОЕКТНЫХ</w:t>
      </w:r>
      <w:r w:rsidR="00D063AC" w:rsidRPr="000B72FA">
        <w:rPr>
          <w:rFonts w:ascii="Times New Roman" w:hAnsi="Times New Roman"/>
          <w:b/>
          <w:bCs/>
          <w:caps/>
          <w:sz w:val="40"/>
          <w:szCs w:val="40"/>
        </w:rPr>
        <w:t xml:space="preserve"> РЕШЕНИЙ</w:t>
      </w:r>
      <w:r w:rsidR="00E83130" w:rsidRPr="000B72FA">
        <w:rPr>
          <w:rFonts w:ascii="Times New Roman" w:hAnsi="Times New Roman"/>
          <w:b/>
          <w:bCs/>
          <w:caps/>
          <w:sz w:val="40"/>
          <w:szCs w:val="40"/>
        </w:rPr>
        <w:t>:</w:t>
      </w:r>
    </w:p>
    <w:p w14:paraId="2122AA2A" w14:textId="61769452" w:rsidR="00330E76" w:rsidRPr="000B72FA" w:rsidRDefault="00E83130" w:rsidP="00330E76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0B72FA">
        <w:rPr>
          <w:rFonts w:ascii="Times New Roman" w:hAnsi="Times New Roman"/>
          <w:b/>
          <w:bCs/>
          <w:sz w:val="28"/>
          <w:szCs w:val="28"/>
        </w:rPr>
        <w:t>МЕТОДИЧЕСКИЕ УКАЗАНИЯ ПО ЭКОНОМИЧЕСКОМУ ОБОСНОВАНИЮ ДИПЛОМНЫХ ПРОЕКТОВ</w:t>
      </w:r>
    </w:p>
    <w:p w14:paraId="25FF7746" w14:textId="77777777" w:rsidR="000C29EF" w:rsidRPr="000B72FA" w:rsidRDefault="000C29EF" w:rsidP="00791107">
      <w:pPr>
        <w:suppressAutoHyphens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49E6C6F4" w14:textId="77777777" w:rsidR="00791107" w:rsidRPr="000B72FA" w:rsidRDefault="00791107" w:rsidP="00791107">
      <w:pPr>
        <w:suppressAutoHyphens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0B72FA">
        <w:rPr>
          <w:rFonts w:ascii="Times New Roman" w:hAnsi="Times New Roman"/>
          <w:i/>
          <w:sz w:val="28"/>
          <w:szCs w:val="28"/>
        </w:rPr>
        <w:t>Рекомендовано УМО по образованию в области информатики и </w:t>
      </w:r>
    </w:p>
    <w:p w14:paraId="71650168" w14:textId="00ECBB74" w:rsidR="00330E76" w:rsidRPr="000B72FA" w:rsidRDefault="00791107" w:rsidP="00791107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i/>
          <w:sz w:val="28"/>
          <w:szCs w:val="28"/>
        </w:rPr>
        <w:t xml:space="preserve">радиоэлектроники </w:t>
      </w:r>
      <w:r w:rsidR="00DF67F7" w:rsidRPr="000B72FA">
        <w:rPr>
          <w:rFonts w:ascii="Times New Roman" w:hAnsi="Times New Roman"/>
          <w:i/>
          <w:sz w:val="28"/>
          <w:szCs w:val="28"/>
        </w:rPr>
        <w:t xml:space="preserve">в качестве учебно-методического пособия для </w:t>
      </w:r>
      <w:r w:rsidR="009351D8" w:rsidRPr="000B72FA">
        <w:rPr>
          <w:rFonts w:ascii="Times New Roman" w:hAnsi="Times New Roman"/>
          <w:i/>
          <w:sz w:val="28"/>
          <w:szCs w:val="28"/>
        </w:rPr>
        <w:t>специальностей</w:t>
      </w:r>
      <w:r w:rsidR="00DF67F7" w:rsidRPr="000B72FA">
        <w:rPr>
          <w:rFonts w:ascii="Times New Roman" w:hAnsi="Times New Roman"/>
          <w:i/>
          <w:sz w:val="28"/>
          <w:szCs w:val="28"/>
        </w:rPr>
        <w:t xml:space="preserve"> </w:t>
      </w:r>
      <w:r w:rsidR="009351D8" w:rsidRPr="000B72FA">
        <w:rPr>
          <w:rFonts w:ascii="Times New Roman" w:hAnsi="Times New Roman"/>
          <w:i/>
          <w:sz w:val="28"/>
          <w:szCs w:val="28"/>
          <w:lang w:val="en-US"/>
        </w:rPr>
        <w:t>I</w:t>
      </w:r>
      <w:r w:rsidR="009351D8" w:rsidRPr="000B72FA">
        <w:rPr>
          <w:rFonts w:ascii="Times New Roman" w:hAnsi="Times New Roman"/>
          <w:i/>
          <w:sz w:val="28"/>
          <w:szCs w:val="28"/>
        </w:rPr>
        <w:t xml:space="preserve"> </w:t>
      </w:r>
      <w:r w:rsidR="00DF67F7" w:rsidRPr="000B72FA">
        <w:rPr>
          <w:rFonts w:ascii="Times New Roman" w:hAnsi="Times New Roman"/>
          <w:i/>
          <w:sz w:val="28"/>
          <w:szCs w:val="28"/>
        </w:rPr>
        <w:t xml:space="preserve">ступени высшего образования, закрепленных </w:t>
      </w:r>
      <w:r w:rsidRPr="000B72FA">
        <w:rPr>
          <w:rFonts w:ascii="Times New Roman" w:hAnsi="Times New Roman"/>
          <w:i/>
          <w:sz w:val="28"/>
          <w:szCs w:val="28"/>
        </w:rPr>
        <w:t>за УМО</w:t>
      </w:r>
    </w:p>
    <w:p w14:paraId="4AF3E01A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E91FE3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790427" w14:textId="77777777" w:rsidR="008E790B" w:rsidRPr="000B72FA" w:rsidRDefault="008E790B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B961B8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CE6D31E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3E08BA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CE1B7D0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558426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DBB7A9F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C5C1748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F5DFD4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98841B" w14:textId="26FB8DA9" w:rsidR="00330E76" w:rsidRPr="000B72FA" w:rsidRDefault="00E83130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Минск БГУИР 2021</w:t>
      </w:r>
    </w:p>
    <w:p w14:paraId="2810F393" w14:textId="77777777" w:rsidR="00330E76" w:rsidRPr="000B72FA" w:rsidRDefault="00330E76" w:rsidP="00330E7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</w:rPr>
        <w:br w:type="page"/>
      </w:r>
      <w:r w:rsidRPr="000B72FA">
        <w:rPr>
          <w:rFonts w:ascii="Times New Roman" w:hAnsi="Times New Roman"/>
          <w:sz w:val="28"/>
          <w:szCs w:val="28"/>
        </w:rPr>
        <w:lastRenderedPageBreak/>
        <w:t>УДК 330.4(075.8)</w:t>
      </w:r>
    </w:p>
    <w:p w14:paraId="2D5D1A3B" w14:textId="77777777" w:rsidR="00330E76" w:rsidRPr="000B72FA" w:rsidRDefault="00330E76" w:rsidP="00330E7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ББК 65.01я73</w:t>
      </w:r>
    </w:p>
    <w:p w14:paraId="67C41C61" w14:textId="16B2E0ED" w:rsidR="00330E76" w:rsidRPr="000B72FA" w:rsidRDefault="0044423A" w:rsidP="00330E76">
      <w:pPr>
        <w:pStyle w:val="FR1"/>
        <w:widowControl/>
        <w:ind w:firstLine="567"/>
        <w:rPr>
          <w:snapToGrid/>
          <w:szCs w:val="28"/>
        </w:rPr>
      </w:pPr>
      <w:r w:rsidRPr="000B72FA">
        <w:rPr>
          <w:snapToGrid/>
          <w:szCs w:val="28"/>
        </w:rPr>
        <w:t>Э40</w:t>
      </w:r>
    </w:p>
    <w:p w14:paraId="698191FF" w14:textId="77777777" w:rsidR="00330E76" w:rsidRPr="000B72FA" w:rsidRDefault="00330E76" w:rsidP="00330E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CADEE5" w14:textId="202BEF8A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pacing w:val="40"/>
          <w:sz w:val="28"/>
          <w:szCs w:val="28"/>
        </w:rPr>
      </w:pPr>
      <w:r w:rsidRPr="000B72FA">
        <w:rPr>
          <w:rFonts w:ascii="Times New Roman" w:hAnsi="Times New Roman"/>
          <w:spacing w:val="40"/>
          <w:sz w:val="28"/>
          <w:szCs w:val="28"/>
        </w:rPr>
        <w:t>Авторы:</w:t>
      </w:r>
    </w:p>
    <w:p w14:paraId="6FEEF6E7" w14:textId="77777777" w:rsidR="0044423A" w:rsidRPr="000B72FA" w:rsidRDefault="0044423A" w:rsidP="00330E76">
      <w:pPr>
        <w:spacing w:after="0" w:line="240" w:lineRule="auto"/>
        <w:jc w:val="center"/>
        <w:rPr>
          <w:rFonts w:ascii="Times New Roman" w:hAnsi="Times New Roman"/>
          <w:spacing w:val="40"/>
          <w:sz w:val="28"/>
          <w:szCs w:val="28"/>
        </w:rPr>
      </w:pPr>
    </w:p>
    <w:p w14:paraId="43D5C950" w14:textId="134A8BC9" w:rsidR="00330E76" w:rsidRPr="000B72FA" w:rsidRDefault="007162B2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35DED" wp14:editId="31878796">
                <wp:simplePos x="0" y="0"/>
                <wp:positionH relativeFrom="column">
                  <wp:posOffset>3046730</wp:posOffset>
                </wp:positionH>
                <wp:positionV relativeFrom="paragraph">
                  <wp:posOffset>19685</wp:posOffset>
                </wp:positionV>
                <wp:extent cx="1009650" cy="1714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FA2A2" id="Прямоугольник 13" o:spid="_x0000_s1026" style="position:absolute;margin-left:239.9pt;margin-top:1.55pt;width:79.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" filled="f" strokecolor="black [3213]" strokeweight="1pt"/>
            </w:pict>
          </mc:Fallback>
        </mc:AlternateContent>
      </w:r>
      <w:r w:rsidR="0081575F" w:rsidRPr="000B72FA">
        <w:rPr>
          <w:rFonts w:ascii="Times New Roman" w:hAnsi="Times New Roman"/>
          <w:sz w:val="28"/>
          <w:szCs w:val="28"/>
        </w:rPr>
        <w:t>В. Г. </w:t>
      </w:r>
      <w:proofErr w:type="spellStart"/>
      <w:r w:rsidR="0081575F" w:rsidRPr="000B72FA">
        <w:rPr>
          <w:rFonts w:ascii="Times New Roman" w:hAnsi="Times New Roman"/>
          <w:sz w:val="28"/>
          <w:szCs w:val="28"/>
        </w:rPr>
        <w:t>Горовой</w:t>
      </w:r>
      <w:proofErr w:type="spellEnd"/>
      <w:r w:rsidR="0081575F" w:rsidRPr="000B72FA">
        <w:rPr>
          <w:rFonts w:ascii="Times New Roman" w:hAnsi="Times New Roman"/>
          <w:sz w:val="28"/>
          <w:szCs w:val="28"/>
        </w:rPr>
        <w:t xml:space="preserve">, </w:t>
      </w:r>
      <w:r w:rsidR="00330E76" w:rsidRPr="000B72FA">
        <w:rPr>
          <w:rFonts w:ascii="Times New Roman" w:hAnsi="Times New Roman"/>
          <w:sz w:val="28"/>
          <w:szCs w:val="28"/>
        </w:rPr>
        <w:t>А. А. Горюшкин, А. В. </w:t>
      </w:r>
      <w:proofErr w:type="spellStart"/>
      <w:proofErr w:type="gramStart"/>
      <w:r w:rsidR="00330E76" w:rsidRPr="000B72FA">
        <w:rPr>
          <w:rFonts w:ascii="Times New Roman" w:hAnsi="Times New Roman"/>
          <w:sz w:val="28"/>
          <w:szCs w:val="28"/>
        </w:rPr>
        <w:t>Грицай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 </w:t>
      </w:r>
      <w:r w:rsidR="00330E76" w:rsidRPr="000B72FA">
        <w:rPr>
          <w:rFonts w:ascii="Times New Roman" w:hAnsi="Times New Roman"/>
          <w:sz w:val="28"/>
          <w:szCs w:val="28"/>
        </w:rPr>
        <w:t>,</w:t>
      </w:r>
      <w:proofErr w:type="gramEnd"/>
      <w:r w:rsidR="00330E76" w:rsidRPr="000B72FA">
        <w:rPr>
          <w:rFonts w:ascii="Times New Roman" w:hAnsi="Times New Roman"/>
          <w:sz w:val="28"/>
          <w:szCs w:val="28"/>
        </w:rPr>
        <w:t xml:space="preserve"> </w:t>
      </w:r>
      <w:r w:rsidR="0081575F" w:rsidRPr="000B72FA">
        <w:rPr>
          <w:rFonts w:ascii="Times New Roman" w:hAnsi="Times New Roman"/>
          <w:sz w:val="28"/>
          <w:szCs w:val="28"/>
        </w:rPr>
        <w:t>В. А. Пархименко</w:t>
      </w:r>
    </w:p>
    <w:p w14:paraId="7B98DEE5" w14:textId="7D54F48D" w:rsidR="00330E76" w:rsidRPr="000B72FA" w:rsidRDefault="00330E76" w:rsidP="00330E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2ABF96B" w14:textId="5E3C3904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pacing w:val="40"/>
          <w:sz w:val="28"/>
          <w:szCs w:val="28"/>
        </w:rPr>
      </w:pPr>
      <w:r w:rsidRPr="000B72FA">
        <w:rPr>
          <w:rFonts w:ascii="Times New Roman" w:hAnsi="Times New Roman"/>
          <w:spacing w:val="40"/>
          <w:sz w:val="28"/>
          <w:szCs w:val="28"/>
        </w:rPr>
        <w:t>Рецензенты:</w:t>
      </w:r>
    </w:p>
    <w:p w14:paraId="3D82DED3" w14:textId="77777777" w:rsidR="0044423A" w:rsidRPr="000B72FA" w:rsidRDefault="0044423A" w:rsidP="00330E76">
      <w:pPr>
        <w:spacing w:after="0" w:line="240" w:lineRule="auto"/>
        <w:jc w:val="center"/>
        <w:rPr>
          <w:rFonts w:ascii="Times New Roman" w:hAnsi="Times New Roman"/>
          <w:spacing w:val="40"/>
          <w:sz w:val="28"/>
          <w:szCs w:val="28"/>
        </w:rPr>
      </w:pPr>
    </w:p>
    <w:p w14:paraId="4850D568" w14:textId="2CEF2724" w:rsidR="00471D72" w:rsidRPr="000B72FA" w:rsidRDefault="00471D72" w:rsidP="00471D7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кафедра цифровой экономики учреждения образования «Белорусская государственная академия связи» (протокол №3 от 20.10.2020);</w:t>
      </w:r>
    </w:p>
    <w:p w14:paraId="091C9FFE" w14:textId="0E858019" w:rsidR="007409ED" w:rsidRPr="000B72FA" w:rsidRDefault="00471D72" w:rsidP="00086E2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з</w:t>
      </w:r>
      <w:r w:rsidR="00086E25" w:rsidRPr="000B72FA">
        <w:rPr>
          <w:rFonts w:ascii="Times New Roman" w:hAnsi="Times New Roman"/>
          <w:sz w:val="28"/>
          <w:szCs w:val="28"/>
        </w:rPr>
        <w:t xml:space="preserve">аведующий </w:t>
      </w:r>
      <w:r w:rsidR="00B21B51" w:rsidRPr="000B72FA">
        <w:rPr>
          <w:rFonts w:ascii="Times New Roman" w:hAnsi="Times New Roman"/>
          <w:sz w:val="28"/>
          <w:szCs w:val="28"/>
        </w:rPr>
        <w:t xml:space="preserve">кафедрой </w:t>
      </w:r>
      <w:r w:rsidR="00086E25" w:rsidRPr="000B72FA">
        <w:rPr>
          <w:rFonts w:ascii="Times New Roman" w:hAnsi="Times New Roman"/>
          <w:sz w:val="28"/>
          <w:szCs w:val="28"/>
        </w:rPr>
        <w:t>инновационного развития</w:t>
      </w:r>
      <w:r w:rsidR="00B21B51" w:rsidRPr="000B72FA">
        <w:rPr>
          <w:rFonts w:ascii="Times New Roman" w:hAnsi="Times New Roman"/>
          <w:sz w:val="28"/>
          <w:szCs w:val="28"/>
        </w:rPr>
        <w:t xml:space="preserve"> АПК Институт</w:t>
      </w:r>
      <w:r w:rsidR="00086E25" w:rsidRPr="000B72FA">
        <w:rPr>
          <w:rFonts w:ascii="Times New Roman" w:hAnsi="Times New Roman"/>
          <w:sz w:val="28"/>
          <w:szCs w:val="28"/>
        </w:rPr>
        <w:t>а</w:t>
      </w:r>
      <w:r w:rsidR="00B21B51" w:rsidRPr="000B72FA">
        <w:rPr>
          <w:rFonts w:ascii="Times New Roman" w:hAnsi="Times New Roman"/>
          <w:sz w:val="28"/>
          <w:szCs w:val="28"/>
        </w:rPr>
        <w:t xml:space="preserve"> повышения квалификации и переподготовки кадров АПК</w:t>
      </w:r>
      <w:r w:rsidR="00086E25" w:rsidRPr="000B72FA">
        <w:rPr>
          <w:rFonts w:ascii="Times New Roman" w:hAnsi="Times New Roman"/>
          <w:sz w:val="28"/>
          <w:szCs w:val="28"/>
        </w:rPr>
        <w:t xml:space="preserve"> учреждения образования</w:t>
      </w:r>
      <w:r w:rsidR="00B21B51" w:rsidRPr="000B72FA">
        <w:rPr>
          <w:rFonts w:ascii="Times New Roman" w:hAnsi="Times New Roman"/>
          <w:sz w:val="28"/>
          <w:szCs w:val="28"/>
        </w:rPr>
        <w:t xml:space="preserve"> «</w:t>
      </w:r>
      <w:r w:rsidR="00086E25" w:rsidRPr="000B72FA">
        <w:rPr>
          <w:rFonts w:ascii="Times New Roman" w:hAnsi="Times New Roman"/>
          <w:sz w:val="28"/>
          <w:szCs w:val="28"/>
        </w:rPr>
        <w:t>Белорусский государственный аграрный технический университет</w:t>
      </w:r>
      <w:r w:rsidR="00B21B51" w:rsidRPr="000B72FA">
        <w:rPr>
          <w:rFonts w:ascii="Times New Roman" w:hAnsi="Times New Roman"/>
          <w:sz w:val="28"/>
          <w:szCs w:val="28"/>
        </w:rPr>
        <w:t>»</w:t>
      </w:r>
      <w:r w:rsidRPr="000B72FA">
        <w:rPr>
          <w:rFonts w:ascii="Times New Roman" w:hAnsi="Times New Roman"/>
          <w:sz w:val="28"/>
          <w:szCs w:val="28"/>
        </w:rPr>
        <w:t xml:space="preserve"> доктор экономических наук, профессор Н. В. </w:t>
      </w:r>
      <w:r w:rsidR="00086E25" w:rsidRPr="000B72FA">
        <w:rPr>
          <w:rFonts w:ascii="Times New Roman" w:hAnsi="Times New Roman"/>
          <w:sz w:val="28"/>
          <w:szCs w:val="28"/>
        </w:rPr>
        <w:t>Киреенко</w:t>
      </w:r>
    </w:p>
    <w:p w14:paraId="5F32B596" w14:textId="309B01A1" w:rsidR="00D40861" w:rsidRPr="000B72FA" w:rsidRDefault="00D40861" w:rsidP="00B21B51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34D46F7" w14:textId="77777777" w:rsidR="00330E76" w:rsidRPr="000B72FA" w:rsidRDefault="00330E76" w:rsidP="00330E7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6A841D5" w14:textId="77777777" w:rsidR="00330E76" w:rsidRPr="000B72FA" w:rsidRDefault="00330E76" w:rsidP="00330E7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BEEE6B9" w14:textId="77777777" w:rsidR="00330E76" w:rsidRPr="000B72FA" w:rsidRDefault="00330E76" w:rsidP="00330E7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D6FCBBC" w14:textId="77777777" w:rsidR="00FA723B" w:rsidRPr="000B72FA" w:rsidRDefault="00FA723B" w:rsidP="00330E7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7160B2A" w14:textId="77777777" w:rsidR="002E6217" w:rsidRPr="000B72FA" w:rsidRDefault="002E6217" w:rsidP="00330E7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3B740CB" w14:textId="77777777" w:rsidR="002E6217" w:rsidRPr="000B72FA" w:rsidRDefault="002E6217" w:rsidP="00330E7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34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8"/>
        <w:gridCol w:w="8904"/>
      </w:tblGrid>
      <w:tr w:rsidR="00735DBC" w:rsidRPr="000B72FA" w14:paraId="0F66D552" w14:textId="77777777" w:rsidTr="00DA1A53">
        <w:tc>
          <w:tcPr>
            <w:tcW w:w="768" w:type="dxa"/>
            <w:tcBorders>
              <w:top w:val="nil"/>
              <w:bottom w:val="nil"/>
              <w:right w:val="nil"/>
            </w:tcBorders>
          </w:tcPr>
          <w:p w14:paraId="383D9339" w14:textId="77777777" w:rsidR="00330E76" w:rsidRPr="000B72FA" w:rsidRDefault="00330E76" w:rsidP="00FE0095">
            <w:pPr>
              <w:pStyle w:val="21"/>
              <w:ind w:firstLine="0"/>
              <w:rPr>
                <w:szCs w:val="28"/>
              </w:rPr>
            </w:pPr>
          </w:p>
          <w:p w14:paraId="2D45C5A1" w14:textId="70E8CBDC" w:rsidR="00330E76" w:rsidRPr="000B72FA" w:rsidRDefault="00B51A5D" w:rsidP="00B51A5D">
            <w:pPr>
              <w:pStyle w:val="21"/>
              <w:ind w:firstLine="0"/>
              <w:rPr>
                <w:szCs w:val="28"/>
              </w:rPr>
            </w:pPr>
            <w:r w:rsidRPr="000B72FA">
              <w:rPr>
                <w:szCs w:val="28"/>
              </w:rPr>
              <w:t>Э40</w:t>
            </w:r>
          </w:p>
        </w:tc>
        <w:tc>
          <w:tcPr>
            <w:tcW w:w="8904" w:type="dxa"/>
            <w:tcBorders>
              <w:left w:val="nil"/>
            </w:tcBorders>
          </w:tcPr>
          <w:p w14:paraId="5E05CB6D" w14:textId="77777777" w:rsidR="00330E76" w:rsidRPr="000B72FA" w:rsidRDefault="00DA1A53" w:rsidP="00B51A5D">
            <w:pPr>
              <w:spacing w:after="0" w:line="240" w:lineRule="auto"/>
              <w:ind w:firstLine="45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B72FA">
              <w:rPr>
                <w:rFonts w:ascii="Times New Roman" w:hAnsi="Times New Roman"/>
                <w:b/>
                <w:sz w:val="28"/>
                <w:szCs w:val="28"/>
              </w:rPr>
              <w:t>Экономика</w:t>
            </w:r>
            <w:r w:rsidRPr="000B72FA">
              <w:rPr>
                <w:rFonts w:ascii="Times New Roman" w:hAnsi="Times New Roman"/>
                <w:sz w:val="28"/>
                <w:szCs w:val="28"/>
              </w:rPr>
              <w:t xml:space="preserve"> проектных </w:t>
            </w:r>
            <w:proofErr w:type="gramStart"/>
            <w:r w:rsidRPr="000B72FA">
              <w:rPr>
                <w:rFonts w:ascii="Times New Roman" w:hAnsi="Times New Roman"/>
                <w:sz w:val="28"/>
                <w:szCs w:val="28"/>
              </w:rPr>
              <w:t>решений</w:t>
            </w:r>
            <w:r w:rsidR="00330E76" w:rsidRPr="000B72FA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gramEnd"/>
            <w:r w:rsidR="00330E76" w:rsidRPr="000B72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2FA">
              <w:rPr>
                <w:rFonts w:ascii="Times New Roman" w:hAnsi="Times New Roman"/>
                <w:sz w:val="28"/>
                <w:szCs w:val="28"/>
              </w:rPr>
              <w:t>Методические указания по экономическому обосно</w:t>
            </w:r>
            <w:r w:rsidR="00B51A5D" w:rsidRPr="000B72FA">
              <w:rPr>
                <w:rFonts w:ascii="Times New Roman" w:hAnsi="Times New Roman"/>
                <w:sz w:val="28"/>
                <w:szCs w:val="28"/>
              </w:rPr>
              <w:t>ванию дипломных проектов</w:t>
            </w:r>
            <w:r w:rsidR="00330E76" w:rsidRPr="000B72FA"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r w:rsidR="00E14A60" w:rsidRPr="000B72FA">
              <w:rPr>
                <w:rFonts w:ascii="Times New Roman" w:hAnsi="Times New Roman"/>
                <w:sz w:val="28"/>
                <w:szCs w:val="28"/>
              </w:rPr>
              <w:t>В. Г. </w:t>
            </w:r>
            <w:proofErr w:type="spellStart"/>
            <w:r w:rsidR="00E14A60" w:rsidRPr="000B72FA">
              <w:rPr>
                <w:rFonts w:ascii="Times New Roman" w:hAnsi="Times New Roman"/>
                <w:sz w:val="28"/>
                <w:szCs w:val="28"/>
              </w:rPr>
              <w:t>Горовой</w:t>
            </w:r>
            <w:proofErr w:type="spellEnd"/>
            <w:r w:rsidR="00E14A60" w:rsidRPr="000B72F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330E76" w:rsidRPr="000B72FA">
              <w:rPr>
                <w:rFonts w:ascii="Times New Roman" w:hAnsi="Times New Roman"/>
                <w:sz w:val="28"/>
                <w:szCs w:val="28"/>
              </w:rPr>
              <w:t>А. А. Горюшкин, А. В. </w:t>
            </w:r>
            <w:proofErr w:type="spellStart"/>
            <w:r w:rsidR="00330E76" w:rsidRPr="000B72FA">
              <w:rPr>
                <w:rFonts w:ascii="Times New Roman" w:hAnsi="Times New Roman"/>
                <w:sz w:val="28"/>
                <w:szCs w:val="28"/>
              </w:rPr>
              <w:t>Грицай</w:t>
            </w:r>
            <w:proofErr w:type="spellEnd"/>
            <w:r w:rsidR="00330E76" w:rsidRPr="000B72FA">
              <w:rPr>
                <w:rFonts w:ascii="Times New Roman" w:hAnsi="Times New Roman"/>
                <w:sz w:val="28"/>
                <w:szCs w:val="28"/>
              </w:rPr>
              <w:t>,</w:t>
            </w:r>
            <w:r w:rsidR="00E14A60" w:rsidRPr="000B72FA">
              <w:rPr>
                <w:rFonts w:ascii="Times New Roman" w:hAnsi="Times New Roman"/>
                <w:sz w:val="28"/>
                <w:szCs w:val="28"/>
              </w:rPr>
              <w:t xml:space="preserve"> В. А. Пархименко</w:t>
            </w:r>
            <w:r w:rsidR="00330E76" w:rsidRPr="000B72FA">
              <w:rPr>
                <w:rFonts w:ascii="Times New Roman" w:hAnsi="Times New Roman"/>
                <w:sz w:val="28"/>
                <w:szCs w:val="28"/>
              </w:rPr>
              <w:t>. – Минск, 202</w:t>
            </w:r>
            <w:r w:rsidR="00B51A5D" w:rsidRPr="000B72FA">
              <w:rPr>
                <w:rFonts w:ascii="Times New Roman" w:hAnsi="Times New Roman"/>
                <w:sz w:val="28"/>
                <w:szCs w:val="28"/>
              </w:rPr>
              <w:t>1</w:t>
            </w:r>
            <w:r w:rsidR="00330E76" w:rsidRPr="000B72FA">
              <w:rPr>
                <w:rFonts w:ascii="Times New Roman" w:hAnsi="Times New Roman"/>
                <w:sz w:val="28"/>
                <w:szCs w:val="28"/>
              </w:rPr>
              <w:t xml:space="preserve">. – </w:t>
            </w:r>
            <w:r w:rsidR="00F163D2" w:rsidRPr="000B72FA">
              <w:rPr>
                <w:rFonts w:ascii="Times New Roman" w:hAnsi="Times New Roman"/>
                <w:sz w:val="28"/>
                <w:szCs w:val="28"/>
              </w:rPr>
              <w:t>108 </w:t>
            </w:r>
            <w:r w:rsidR="00330E76" w:rsidRPr="000B72FA">
              <w:rPr>
                <w:rFonts w:ascii="Times New Roman" w:hAnsi="Times New Roman"/>
                <w:sz w:val="28"/>
                <w:szCs w:val="28"/>
              </w:rPr>
              <w:t>с.</w:t>
            </w:r>
          </w:p>
          <w:p w14:paraId="7AA10C6E" w14:textId="195BE463" w:rsidR="00B51A5D" w:rsidRPr="000B72FA" w:rsidRDefault="00B51A5D" w:rsidP="00B51A5D">
            <w:pPr>
              <w:spacing w:after="0" w:line="240" w:lineRule="auto"/>
              <w:ind w:firstLine="45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72FA">
              <w:rPr>
                <w:rFonts w:ascii="Times New Roman" w:hAnsi="Times New Roman"/>
                <w:sz w:val="28"/>
                <w:szCs w:val="28"/>
              </w:rPr>
              <w:t>ISBN 978-985-543-613-4.</w:t>
            </w:r>
          </w:p>
        </w:tc>
      </w:tr>
    </w:tbl>
    <w:p w14:paraId="771259EA" w14:textId="77777777" w:rsidR="00330E76" w:rsidRPr="000B72FA" w:rsidRDefault="00330E76" w:rsidP="00330E76">
      <w:pPr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</w:p>
    <w:p w14:paraId="16106FE1" w14:textId="77777777" w:rsidR="00330E76" w:rsidRPr="000B72FA" w:rsidRDefault="00330E76" w:rsidP="00330E76">
      <w:pPr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</w:p>
    <w:p w14:paraId="0FA0C69C" w14:textId="77777777" w:rsidR="00330E76" w:rsidRPr="000B72FA" w:rsidRDefault="00330E76" w:rsidP="00330E76">
      <w:pPr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</w:p>
    <w:p w14:paraId="044FD4D1" w14:textId="50410F15" w:rsidR="00330E76" w:rsidRPr="000B72FA" w:rsidRDefault="00330E76" w:rsidP="00330E76">
      <w:pPr>
        <w:spacing w:after="0" w:line="240" w:lineRule="auto"/>
        <w:ind w:left="567" w:firstLine="567"/>
        <w:jc w:val="both"/>
        <w:rPr>
          <w:rFonts w:ascii="Times New Roman" w:hAnsi="Times New Roman"/>
          <w:sz w:val="24"/>
        </w:rPr>
      </w:pPr>
      <w:r w:rsidRPr="000B72FA">
        <w:rPr>
          <w:rFonts w:ascii="Times New Roman" w:hAnsi="Times New Roman"/>
          <w:sz w:val="24"/>
        </w:rPr>
        <w:t>Предлагаются методические указания по выполнению экономического обоснования дипломных проектов (работ) по основным направлениям сферы информационных технологий и радиоэлектроники.</w:t>
      </w:r>
      <w:r w:rsidR="00B901DF" w:rsidRPr="000B72FA">
        <w:rPr>
          <w:rFonts w:ascii="Times New Roman" w:hAnsi="Times New Roman"/>
          <w:sz w:val="24"/>
        </w:rPr>
        <w:t xml:space="preserve"> </w:t>
      </w:r>
      <w:r w:rsidRPr="000B72FA">
        <w:rPr>
          <w:rFonts w:ascii="Times New Roman" w:hAnsi="Times New Roman"/>
          <w:sz w:val="24"/>
        </w:rPr>
        <w:t>Предназначен</w:t>
      </w:r>
      <w:r w:rsidR="00B51A5D" w:rsidRPr="000B72FA">
        <w:rPr>
          <w:rFonts w:ascii="Times New Roman" w:hAnsi="Times New Roman"/>
          <w:sz w:val="24"/>
        </w:rPr>
        <w:t>о</w:t>
      </w:r>
      <w:r w:rsidRPr="000B72FA">
        <w:rPr>
          <w:rFonts w:ascii="Times New Roman" w:hAnsi="Times New Roman"/>
          <w:sz w:val="24"/>
        </w:rPr>
        <w:t xml:space="preserve"> для студентов и преподавателей технических специальностей</w:t>
      </w:r>
      <w:r w:rsidR="00CF2DEC" w:rsidRPr="000B72FA">
        <w:rPr>
          <w:rFonts w:ascii="Times New Roman" w:hAnsi="Times New Roman"/>
          <w:sz w:val="24"/>
        </w:rPr>
        <w:t xml:space="preserve">, а также для </w:t>
      </w:r>
      <w:r w:rsidR="00950197" w:rsidRPr="000B72FA">
        <w:rPr>
          <w:rFonts w:ascii="Times New Roman" w:hAnsi="Times New Roman"/>
          <w:sz w:val="24"/>
        </w:rPr>
        <w:t>широкого круга читателей, интересующихся проблемой экономического обоснования проектных решений</w:t>
      </w:r>
      <w:r w:rsidRPr="000B72FA">
        <w:rPr>
          <w:rFonts w:ascii="Times New Roman" w:hAnsi="Times New Roman"/>
          <w:sz w:val="24"/>
        </w:rPr>
        <w:t>.</w:t>
      </w:r>
    </w:p>
    <w:p w14:paraId="05A40163" w14:textId="77777777" w:rsidR="00330E76" w:rsidRPr="000B72FA" w:rsidRDefault="00330E76" w:rsidP="00330E7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FD5F3ED" w14:textId="77777777" w:rsidR="00330E76" w:rsidRPr="000B72FA" w:rsidRDefault="00330E76" w:rsidP="00330E76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0B72FA">
        <w:rPr>
          <w:rFonts w:ascii="Times New Roman" w:hAnsi="Times New Roman"/>
          <w:b/>
          <w:sz w:val="24"/>
          <w:szCs w:val="24"/>
        </w:rPr>
        <w:t>УДК 330.4(075.8)</w:t>
      </w:r>
    </w:p>
    <w:p w14:paraId="4DFBB772" w14:textId="77777777" w:rsidR="00330E76" w:rsidRPr="000B72FA" w:rsidRDefault="00330E76" w:rsidP="00330E76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0B72FA">
        <w:rPr>
          <w:rFonts w:ascii="Times New Roman" w:hAnsi="Times New Roman"/>
          <w:b/>
          <w:sz w:val="24"/>
          <w:szCs w:val="24"/>
        </w:rPr>
        <w:t>ББК 65.01я73</w:t>
      </w:r>
    </w:p>
    <w:p w14:paraId="7E34280B" w14:textId="77777777" w:rsidR="00330E76" w:rsidRPr="000B72FA" w:rsidRDefault="00330E76" w:rsidP="00330E76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938"/>
        <w:gridCol w:w="5700"/>
      </w:tblGrid>
      <w:tr w:rsidR="00735DBC" w:rsidRPr="000B72FA" w14:paraId="26CDCEAE" w14:textId="77777777" w:rsidTr="0044430D">
        <w:tc>
          <w:tcPr>
            <w:tcW w:w="3938" w:type="dxa"/>
          </w:tcPr>
          <w:p w14:paraId="1F59FD93" w14:textId="77777777" w:rsidR="00B51A5D" w:rsidRPr="000B72FA" w:rsidRDefault="00B51A5D" w:rsidP="00FE009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</w:p>
          <w:p w14:paraId="719900B9" w14:textId="77777777" w:rsidR="00B51A5D" w:rsidRPr="000B72FA" w:rsidRDefault="00B51A5D" w:rsidP="00FE009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</w:p>
          <w:p w14:paraId="0BEAF343" w14:textId="182E688F" w:rsidR="00330E76" w:rsidRPr="000B72FA" w:rsidRDefault="00330E76" w:rsidP="00FE009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 w:rsidRPr="000B72FA">
              <w:rPr>
                <w:rFonts w:ascii="Times New Roman" w:hAnsi="Times New Roman"/>
                <w:b/>
                <w:bCs/>
                <w:sz w:val="24"/>
                <w:lang w:val="en-US"/>
              </w:rPr>
              <w:t>ISBN</w:t>
            </w:r>
            <w:r w:rsidRPr="000B72FA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 w:rsidR="00B51A5D" w:rsidRPr="000B72FA">
              <w:rPr>
                <w:rFonts w:ascii="Times New Roman" w:hAnsi="Times New Roman"/>
                <w:b/>
                <w:bCs/>
                <w:sz w:val="24"/>
              </w:rPr>
              <w:t>978-985-543-613-4</w:t>
            </w:r>
          </w:p>
        </w:tc>
        <w:tc>
          <w:tcPr>
            <w:tcW w:w="5700" w:type="dxa"/>
          </w:tcPr>
          <w:p w14:paraId="70317989" w14:textId="476DFE54" w:rsidR="00330E76" w:rsidRPr="000B72FA" w:rsidRDefault="008E790B" w:rsidP="00B51A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B72FA">
              <w:rPr>
                <w:rFonts w:ascii="Times New Roman" w:hAnsi="Times New Roman"/>
                <w:sz w:val="24"/>
              </w:rPr>
              <w:t xml:space="preserve">             </w:t>
            </w:r>
          </w:p>
          <w:p w14:paraId="68AE9FA1" w14:textId="77777777" w:rsidR="00E14A60" w:rsidRPr="000B72FA" w:rsidRDefault="00E14A60" w:rsidP="008E79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35106D9D" w14:textId="0A1807A1" w:rsidR="008E790B" w:rsidRPr="000B72FA" w:rsidRDefault="00791107" w:rsidP="007911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B72FA">
              <w:rPr>
                <w:rFonts w:ascii="Times New Roman" w:hAnsi="Times New Roman"/>
                <w:sz w:val="24"/>
              </w:rPr>
              <w:t xml:space="preserve">                   </w:t>
            </w:r>
            <w:r w:rsidR="00330E76" w:rsidRPr="000B72FA">
              <w:rPr>
                <w:rFonts w:ascii="Times New Roman" w:hAnsi="Times New Roman"/>
                <w:sz w:val="24"/>
              </w:rPr>
              <w:sym w:font="Symbol" w:char="F0D3"/>
            </w:r>
            <w:r w:rsidR="00330E76" w:rsidRPr="000B72FA">
              <w:rPr>
                <w:rFonts w:ascii="Times New Roman" w:hAnsi="Times New Roman"/>
                <w:sz w:val="24"/>
              </w:rPr>
              <w:t xml:space="preserve">  УО «Белорусский государственный </w:t>
            </w:r>
          </w:p>
          <w:p w14:paraId="35EF99A2" w14:textId="77777777" w:rsidR="00B51A5D" w:rsidRPr="000B72FA" w:rsidRDefault="008E790B" w:rsidP="008E790B">
            <w:pPr>
              <w:spacing w:after="0" w:line="240" w:lineRule="auto"/>
              <w:ind w:left="348" w:hanging="348"/>
              <w:jc w:val="both"/>
              <w:rPr>
                <w:rFonts w:ascii="Times New Roman" w:hAnsi="Times New Roman"/>
                <w:sz w:val="24"/>
              </w:rPr>
            </w:pPr>
            <w:r w:rsidRPr="000B72FA">
              <w:rPr>
                <w:rFonts w:ascii="Times New Roman" w:hAnsi="Times New Roman"/>
                <w:sz w:val="24"/>
              </w:rPr>
              <w:t xml:space="preserve">                       </w:t>
            </w:r>
            <w:r w:rsidR="00E14A60" w:rsidRPr="000B72FA">
              <w:rPr>
                <w:rFonts w:ascii="Times New Roman" w:hAnsi="Times New Roman"/>
                <w:sz w:val="24"/>
              </w:rPr>
              <w:t xml:space="preserve"> </w:t>
            </w:r>
            <w:r w:rsidRPr="000B72FA">
              <w:rPr>
                <w:rFonts w:ascii="Times New Roman" w:hAnsi="Times New Roman"/>
                <w:sz w:val="24"/>
              </w:rPr>
              <w:t xml:space="preserve">    </w:t>
            </w:r>
            <w:r w:rsidR="00330E76" w:rsidRPr="000B72FA">
              <w:rPr>
                <w:rFonts w:ascii="Times New Roman" w:hAnsi="Times New Roman"/>
                <w:sz w:val="24"/>
              </w:rPr>
              <w:t xml:space="preserve">университет информатики </w:t>
            </w:r>
          </w:p>
          <w:p w14:paraId="78747588" w14:textId="5DFD0F4E" w:rsidR="00330E76" w:rsidRPr="000B72FA" w:rsidRDefault="00B51A5D" w:rsidP="00B51A5D">
            <w:pPr>
              <w:spacing w:after="0" w:line="240" w:lineRule="auto"/>
              <w:ind w:left="348" w:hanging="348"/>
              <w:jc w:val="both"/>
              <w:rPr>
                <w:rFonts w:ascii="Times New Roman" w:hAnsi="Times New Roman"/>
                <w:sz w:val="24"/>
              </w:rPr>
            </w:pPr>
            <w:r w:rsidRPr="000B72FA">
              <w:rPr>
                <w:rFonts w:ascii="Times New Roman" w:hAnsi="Times New Roman"/>
                <w:sz w:val="24"/>
              </w:rPr>
              <w:t xml:space="preserve">                            </w:t>
            </w:r>
            <w:r w:rsidR="00330E76" w:rsidRPr="000B72FA">
              <w:rPr>
                <w:rFonts w:ascii="Times New Roman" w:hAnsi="Times New Roman"/>
                <w:sz w:val="24"/>
              </w:rPr>
              <w:t>и</w:t>
            </w:r>
            <w:r w:rsidRPr="000B72FA">
              <w:rPr>
                <w:rFonts w:ascii="Times New Roman" w:hAnsi="Times New Roman"/>
                <w:sz w:val="24"/>
              </w:rPr>
              <w:t xml:space="preserve"> </w:t>
            </w:r>
            <w:r w:rsidR="00330E76" w:rsidRPr="000B72FA">
              <w:rPr>
                <w:rFonts w:ascii="Times New Roman" w:hAnsi="Times New Roman"/>
                <w:sz w:val="24"/>
              </w:rPr>
              <w:t>радиоэлектроники», 202</w:t>
            </w:r>
            <w:r w:rsidRPr="000B72FA">
              <w:rPr>
                <w:rFonts w:ascii="Times New Roman" w:hAnsi="Times New Roman"/>
                <w:sz w:val="24"/>
              </w:rPr>
              <w:t>1</w:t>
            </w:r>
          </w:p>
        </w:tc>
      </w:tr>
      <w:tr w:rsidR="00735DBC" w:rsidRPr="000B72FA" w14:paraId="1437DA7D" w14:textId="77777777" w:rsidTr="0044430D">
        <w:tc>
          <w:tcPr>
            <w:tcW w:w="3938" w:type="dxa"/>
          </w:tcPr>
          <w:p w14:paraId="73F03B3B" w14:textId="77777777" w:rsidR="00E14A60" w:rsidRPr="000B72FA" w:rsidRDefault="00E14A60" w:rsidP="00FE009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5700" w:type="dxa"/>
          </w:tcPr>
          <w:p w14:paraId="621D2C42" w14:textId="77777777" w:rsidR="00E14A60" w:rsidRPr="000B72FA" w:rsidRDefault="00E14A60" w:rsidP="00E14A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bookmarkEnd w:id="0"/>
    </w:tbl>
    <w:p w14:paraId="407EAED2" w14:textId="77777777" w:rsidR="00B70E9A" w:rsidRPr="000B72FA" w:rsidRDefault="00330E76" w:rsidP="008E790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B72FA">
        <w:rPr>
          <w:rFonts w:ascii="Times New Roman" w:hAnsi="Times New Roman"/>
          <w:b/>
          <w:bCs/>
          <w:sz w:val="36"/>
        </w:rPr>
        <w:br w:type="page"/>
      </w:r>
      <w:r w:rsidR="00B70E9A" w:rsidRPr="000B72FA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14:paraId="57057E50" w14:textId="77777777" w:rsidR="00B70E9A" w:rsidRPr="000B72FA" w:rsidRDefault="00B70E9A" w:rsidP="00B70E9A">
      <w:pPr>
        <w:spacing w:after="0" w:line="240" w:lineRule="auto"/>
        <w:jc w:val="center"/>
        <w:rPr>
          <w:rFonts w:ascii="Times New Roman" w:hAnsi="Times New Roman"/>
          <w:bCs/>
          <w:sz w:val="36"/>
        </w:rPr>
      </w:pPr>
    </w:p>
    <w:p w14:paraId="1396177A" w14:textId="77777777" w:rsidR="0058432B" w:rsidRPr="004042C5" w:rsidRDefault="008D61A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58432B">
        <w:rPr>
          <w:rFonts w:ascii="Times New Roman" w:hAnsi="Times New Roman" w:cs="Times New Roman"/>
          <w:b w:val="0"/>
          <w:caps w:val="0"/>
          <w:sz w:val="28"/>
          <w:szCs w:val="28"/>
        </w:rPr>
        <w:fldChar w:fldCharType="begin"/>
      </w:r>
      <w:r w:rsidRPr="0058432B">
        <w:rPr>
          <w:rFonts w:ascii="Times New Roman" w:hAnsi="Times New Roman" w:cs="Times New Roman"/>
          <w:b w:val="0"/>
          <w:caps w:val="0"/>
          <w:sz w:val="28"/>
          <w:szCs w:val="28"/>
        </w:rPr>
        <w:instrText xml:space="preserve"> TOC \o "1-3" \u </w:instrText>
      </w:r>
      <w:r w:rsidRPr="0058432B">
        <w:rPr>
          <w:rFonts w:ascii="Times New Roman" w:hAnsi="Times New Roman" w:cs="Times New Roman"/>
          <w:b w:val="0"/>
          <w:caps w:val="0"/>
          <w:sz w:val="28"/>
          <w:szCs w:val="28"/>
        </w:rPr>
        <w:fldChar w:fldCharType="separate"/>
      </w:r>
      <w:r w:rsidR="0058432B" w:rsidRPr="004042C5">
        <w:rPr>
          <w:rFonts w:ascii="Times New Roman" w:hAnsi="Times New Roman" w:cs="Times New Roman"/>
          <w:noProof/>
          <w:sz w:val="27"/>
          <w:szCs w:val="27"/>
        </w:rPr>
        <w:t>ПРЕДИСЛОВИЕ</w:t>
      </w:r>
      <w:r w:rsidR="0058432B"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="0058432B"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="0058432B"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_Toc79698382 \h </w:instrText>
      </w:r>
      <w:r w:rsidR="0058432B" w:rsidRPr="004042C5">
        <w:rPr>
          <w:rFonts w:ascii="Times New Roman" w:hAnsi="Times New Roman" w:cs="Times New Roman"/>
          <w:noProof/>
          <w:sz w:val="27"/>
          <w:szCs w:val="27"/>
        </w:rPr>
      </w:r>
      <w:r w:rsidR="0058432B"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6</w:t>
      </w:r>
      <w:r w:rsidR="0058432B"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000F6B08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t>ВВЕДЕНИЕ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_Toc79698383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8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6A89BEDC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t>1. ОБЩАЯ СХЕМА ЭКОНОМИЧЕСКОГО ОБОСНОВАНИЯ ПРОЕКТНЫХ РЕШЕНИЙ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_Toc79698384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10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416BFD87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t>2. ЭКОНОМИЧЕСКОЕ ОБОСНОВАНИЕ РАЗРАБОТКИ ПРОГРАММНОГО ОБЕСПЕЧЕНИЯ ДЛЯ СОБСТВЕННЫХ НУЖД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_Toc79698385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16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66E9F1F7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eastAsia="Times New Roman" w:hAnsi="Times New Roman" w:cs="Times New Roman"/>
          <w:smallCaps w:val="0"/>
          <w:noProof/>
          <w:sz w:val="27"/>
          <w:szCs w:val="27"/>
          <w:lang w:eastAsia="ru-RU"/>
        </w:rPr>
        <w:t>2.1. Характеристика программного средства, разрабатываемого для  собственных нужд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_Toc79698386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16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37F48D56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eastAsia="Times New Roman" w:hAnsi="Times New Roman" w:cs="Times New Roman"/>
          <w:smallCaps w:val="0"/>
          <w:noProof/>
          <w:sz w:val="27"/>
          <w:szCs w:val="27"/>
          <w:lang w:eastAsia="ru-RU"/>
        </w:rPr>
        <w:t>2.2. Расчет инвестиций в разработку программного средства для собственных нужд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_Toc79698387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17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3BDEF8B4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eastAsia="Times New Roman" w:hAnsi="Times New Roman" w:cs="Times New Roman"/>
          <w:smallCaps w:val="0"/>
          <w:noProof/>
          <w:sz w:val="27"/>
          <w:szCs w:val="27"/>
          <w:lang w:eastAsia="ru-RU"/>
        </w:rPr>
        <w:t>2.3. Расчет экономического эффекта от использования программного средства для собственных нужд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_Toc79698388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19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73F7F0C6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eastAsia="Times New Roman" w:hAnsi="Times New Roman" w:cs="Times New Roman"/>
          <w:smallCaps w:val="0"/>
          <w:noProof/>
          <w:sz w:val="27"/>
          <w:szCs w:val="27"/>
          <w:lang w:eastAsia="ru-RU"/>
        </w:rPr>
        <w:t>2.4. Расчет показателей экономической эффективности разработки и использования программного средства в организации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_Toc79698389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22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09DCBE8A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t>3. ЭКОНОМИЧЕСКОЕ ОБОСНОВАНИЕ ПРОГРАММНОГО ОБЕСПЕЧЕНИЯ, РАЗРАБАТЫВАЕМОГО ПО ИНДИВИДУАЛЬНОМУ ЗАКАЗУ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_Toc79698390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24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7486691B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eastAsia="Times New Roman" w:hAnsi="Times New Roman" w:cs="Times New Roman"/>
          <w:smallCaps w:val="0"/>
          <w:noProof/>
          <w:sz w:val="27"/>
          <w:szCs w:val="27"/>
          <w:lang w:eastAsia="ru-RU"/>
        </w:rPr>
        <w:t>3.1. Характеристика разработанного по индивидуальному заказу  программного средства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_Toc79698391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24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637B1AC1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eastAsia="Times New Roman" w:hAnsi="Times New Roman" w:cs="Times New Roman"/>
          <w:smallCaps w:val="0"/>
          <w:noProof/>
          <w:sz w:val="27"/>
          <w:szCs w:val="27"/>
          <w:lang w:eastAsia="ru-RU"/>
        </w:rPr>
        <w:t>3.2. Расчет затрат на разработку и цены программного средства по индивидуальному заказу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_Toc79698392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25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04BE5853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eastAsia="Times New Roman" w:hAnsi="Times New Roman" w:cs="Times New Roman"/>
          <w:smallCaps w:val="0"/>
          <w:noProof/>
          <w:sz w:val="27"/>
          <w:szCs w:val="27"/>
          <w:lang w:eastAsia="ru-RU"/>
        </w:rPr>
        <w:t>3.3. Расчет результата от разработки и использования программного средства по индивидуальному заказу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_Toc79698393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26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154F2572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eastAsia="Times New Roman" w:hAnsi="Times New Roman" w:cs="Times New Roman"/>
          <w:smallCaps w:val="0"/>
          <w:noProof/>
          <w:sz w:val="27"/>
          <w:szCs w:val="27"/>
          <w:lang w:eastAsia="ru-RU"/>
        </w:rPr>
        <w:t>3.4. Расчет показателей экономической эффективности разработки и использования программного средства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_Toc79698394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27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185C5039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t>4. ЭКОНОМИЧЕСКОЕ ОБОСНОВАНИЕ РАЗРАБОТКИ И РЕАЛИЗАЦИИ ПРОГРАММНОГО ПРОДУКТА НА МАССОВОМ РЫНКЕ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_Toc79698395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30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287E4AF6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eastAsia="Times New Roman" w:hAnsi="Times New Roman" w:cs="Times New Roman"/>
          <w:smallCaps w:val="0"/>
          <w:noProof/>
          <w:sz w:val="27"/>
          <w:szCs w:val="27"/>
          <w:lang w:eastAsia="ru-RU"/>
        </w:rPr>
        <w:t>4.1. Характеристика программного средства, разрабатываемого для реализации на рынке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_Toc79698396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30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100E984F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eastAsia="Times New Roman" w:hAnsi="Times New Roman" w:cs="Times New Roman"/>
          <w:smallCaps w:val="0"/>
          <w:noProof/>
          <w:sz w:val="27"/>
          <w:szCs w:val="27"/>
          <w:lang w:eastAsia="ru-RU"/>
        </w:rPr>
        <w:t>4.2. Расчет инвестиций в разработку программного средства для реализации его на рынке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_Toc79698397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31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1AF5D97B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eastAsia="Times New Roman" w:hAnsi="Times New Roman" w:cs="Times New Roman"/>
          <w:smallCaps w:val="0"/>
          <w:noProof/>
          <w:sz w:val="27"/>
          <w:szCs w:val="27"/>
          <w:lang w:eastAsia="ru-RU"/>
        </w:rPr>
        <w:t>4.3. Расчет экономического эффекта от реализации программного средства на рынке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_Toc79698398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32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64A501CC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eastAsia="Times New Roman" w:hAnsi="Times New Roman" w:cs="Times New Roman"/>
          <w:smallCaps w:val="0"/>
          <w:noProof/>
          <w:sz w:val="27"/>
          <w:szCs w:val="27"/>
          <w:lang w:eastAsia="ru-RU"/>
        </w:rPr>
        <w:lastRenderedPageBreak/>
        <w:t>4.4. Расчет показателей экономической эффективности разработки и реализации программного средства на рынке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_Toc79698399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33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2942DF34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t>5. ЭКОНОМИЧЕСКОЕ ОБОСНОВАНИЕ РАЗРАБОТКИ И ПРОИЗВОДСТВА НОВОГО ИЗДЕЛИЯ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_Toc79698400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35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05799D8B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5.1. Характеристика нового изделия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_Toc79698401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36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259D9432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5.2. Формирование отпускной цены нового изделия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_Toc79698402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36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294B0C92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5.3. Расчет экономического эффекта от производства и реализации новых изделий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_Toc79698403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40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3F2DFEAD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5.4. Расчет инвестиций в производство нового изделия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_Toc79698404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41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6290112E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5.5. Расчет показателей экономической эффективности инвестиций в производство нового изделия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_Toc79698405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44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4BF005D9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t>6. ЭКОНОМИЧЕСКОЕ ОБОСНОВАНИЕ РАЗРАБОТКИ И ПРОИЗВОДСТВА УСОВЕРШЕНСВОВАННОГО ИЗДЕЛИЯ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_Toc79698406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46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521D4480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6.1. Характеристика усовершенствованного изделия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_Toc79698407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46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47D9C734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6.2. Формирование отпускной цены усовершенствованного изделия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_Toc79698408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47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08BBF487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6.3. Расчет прироста чистой прибыли от реализации усовершенствованных изделий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_Toc79698409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49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2DA0A254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6.4. Расчет инвестиций в разработку и производство усовершенствованного изделия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_Toc79698410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50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06804EB4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6.5. Расчет показателей экономической эффективности инвестиций в производство усовершенствованного изделия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_Toc79698411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51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03580F3C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t>7. ЭКОНОМИЧЕСКОЕ ОБОСНОВАНИЕ ВНЕДРЕНИЯ В ЭКСПЛУАТАЦИЮ НОВОЙ ПРОДУКЦИИ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_Toc79698412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52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644D1AFB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7.1. Характеристика новой продукции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_Toc79698413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52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7D10F322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7.2. Расчет инвестиций в приобретение нового изделия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_Toc79698414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53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0E4C6B65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7.3. Расчет экономического эффекта в сфере эксплуатации нового изделия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_Toc79698415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54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24C0C7E7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7.4. Расчет показателей экономической эффективности инвестиций в сфере эксплуатации нового изделия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_Toc79698416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58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12C1A3F7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t>8. ЭКОНОМИЧЕСКОЕ ОБОСНОВАНИЕ РАЗРАБОТКИ И ПРОИЗВОДСТВА ПРОГРАММНО-АППАРАТНОГО КОМПЛЕКСА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_Toc79698417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60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29BBF34E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8.1. Характеристика программно-аппаратного комплекса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_Toc79698418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60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2A71B022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8.2. Расчет экономического эффекта от производства  программно-аппаратного комплекса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_Toc79698419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61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667ED60D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8.3. Расчет инвестиций в производство программно-аппаратного  комплекса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_Toc79698420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65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2AE6986D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8.4. Расчет показателей экономической эффективности инвестиций в производство программно-аппаратного комплекса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_Toc79698421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65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6B72500F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lastRenderedPageBreak/>
        <w:t>9. ЭКОНОМИЧЕСКОЕ ОБОСНОВАНИЕ ВНЕДРЕНИЯ В ЭКСПЛУАТАЦИЮ ПРОГРАММНО-АППАРАТНОГО КОМПЛЕКСА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_Toc79698422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67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1B762DB6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9.1. Характеристика программно-аппаратного комплекса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_Toc79698423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67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1FC46614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9.2. Расчет экономического эффекта в сфере эксплуатации программно-аппаратного комплекса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_Toc79698424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68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4C8CC144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9.3. Расчет инвестиций в приобретение программно-аппаратного комплекса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_Toc79698425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68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4EDF29CA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9.4. Расчет показателей экономической эффективности инвестиций на внедрение в эксплуатацию программно-аппаратного комплекса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_Toc79698426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69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62530D49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t>10. ЭКОНОМИЧЕСКОЕ ОБОСНОВАНИЕ РАЗРАБОТКИ И ВНЕДРЕНИЯ В ЭКСПЛУАТАЦИЮ СИСТЕМЫ ОБЕСПЕЧЕНИЯ БЕЗОПАСНОСТИ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_Toc79698427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70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2731A0BB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10.1. Характеристика системы обеспечения безопасности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_Toc79698428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70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35EFFF66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10.2. Расчет инвестиций на проектирование и внедрение в эксплуатацию системы обеспечения безопасности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_Toc79698429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71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5325C13F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10.3. Расчет экономического эффекта от проектирования и внедрения в эксплуатацию системы обеспечения безопасности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_Toc79698430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75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6A737BE1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10.4. Расчет экономической эффективности разработки и внедрения  в эксплуатацию системы обеспечения безопасности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_Toc79698431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76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6B645973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t>11. ЭКОНОМИЧЕСКОЕ ОБОСНОВАНИЕ НАУЧНО</w:t>
      </w:r>
      <w:r w:rsidRPr="004042C5">
        <w:rPr>
          <w:rFonts w:ascii="Times New Roman" w:hAnsi="Times New Roman" w:cs="Times New Roman"/>
          <w:noProof/>
          <w:sz w:val="27"/>
          <w:szCs w:val="27"/>
        </w:rPr>
        <w:noBreakHyphen/>
        <w:t>ИССЛЕДОВАТЕЛЬСКОГО ПРОЕКТА (РАБОТЫ)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_Toc79698432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79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03C89481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11.1. Характеристика научно-исследовательской работы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_Toc79698433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79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40F5D8ED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11.2. Разработка плана проведения научно-исследовательской работы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_Toc79698434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80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328FE18D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11.3. Расчет сметной стоимости научно-технической продукции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_Toc79698435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81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54CCB5D0" w14:textId="77777777" w:rsidR="0058432B" w:rsidRPr="004042C5" w:rsidRDefault="0058432B">
      <w:pPr>
        <w:pStyle w:val="23"/>
        <w:tabs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>11.3. Расчет уровня (качества) научно-технического результата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instrText xml:space="preserve"> PAGEREF _Toc79698436 \h </w:instrTex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smallCaps w:val="0"/>
          <w:noProof/>
          <w:sz w:val="27"/>
          <w:szCs w:val="27"/>
        </w:rPr>
        <w:t>84</w:t>
      </w:r>
      <w:r w:rsidRPr="004042C5">
        <w:rPr>
          <w:rFonts w:ascii="Times New Roman" w:hAnsi="Times New Roman" w:cs="Times New Roman"/>
          <w:smallCaps w:val="0"/>
          <w:noProof/>
          <w:sz w:val="27"/>
          <w:szCs w:val="27"/>
        </w:rPr>
        <w:fldChar w:fldCharType="end"/>
      </w:r>
    </w:p>
    <w:p w14:paraId="4C67D35D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t>ПРИЛОЖЕНИЕ 1 Информация для расчета себестоимости продукции (работ, услуг)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_Toc79698437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89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462478B7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t>ПРИЛОЖЕНИЕ 2 Пример формирования цены методом сложного коэффициента качества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_Toc79698438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91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0037EDD5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t>ПРИЛОЖЕНИЕ 3 Типовой перечень видов работ, выполняемых при проведении НИОКР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_Toc79698439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93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7CABC6B0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t>ПРИЛОЖЕНИЕ 4 Содержание отдельных этапов и удельный вес их трудоемкости в НИОКР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_Toc79698440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97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64F244A0" w14:textId="77777777" w:rsidR="0058432B" w:rsidRPr="004042C5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7"/>
          <w:szCs w:val="27"/>
          <w:lang w:eastAsia="zh-CN"/>
        </w:rPr>
      </w:pPr>
      <w:r w:rsidRPr="004042C5">
        <w:rPr>
          <w:rFonts w:ascii="Times New Roman" w:hAnsi="Times New Roman" w:cs="Times New Roman"/>
          <w:noProof/>
          <w:sz w:val="27"/>
          <w:szCs w:val="27"/>
        </w:rPr>
        <w:t>ПРИЛОЖЕНИЕ 5 Информация для оценки уровня (качества) научного (научно-технического) результата НИОКР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_Toc79698441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100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3D3F8B90" w14:textId="77777777" w:rsidR="0058432B" w:rsidRPr="0058432B" w:rsidRDefault="0058432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zh-CN"/>
        </w:rPr>
      </w:pPr>
      <w:r w:rsidRPr="004042C5">
        <w:rPr>
          <w:rFonts w:ascii="Times New Roman" w:hAnsi="Times New Roman" w:cs="Times New Roman"/>
          <w:caps w:val="0"/>
          <w:noProof/>
          <w:sz w:val="27"/>
          <w:szCs w:val="27"/>
        </w:rPr>
        <w:t>СПИСОК ИСПОЛЬЗОВАННЫХ ИСТОЧНИКОВ</w:t>
      </w:r>
      <w:r w:rsidRPr="004042C5">
        <w:rPr>
          <w:rFonts w:ascii="Times New Roman" w:hAnsi="Times New Roman" w:cs="Times New Roman"/>
          <w:noProof/>
          <w:sz w:val="27"/>
          <w:szCs w:val="27"/>
        </w:rPr>
        <w:tab/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4042C5">
        <w:rPr>
          <w:rFonts w:ascii="Times New Roman" w:hAnsi="Times New Roman" w:cs="Times New Roman"/>
          <w:noProof/>
          <w:sz w:val="27"/>
          <w:szCs w:val="27"/>
        </w:rPr>
        <w:instrText xml:space="preserve"> PAGEREF _Toc79698442 \h </w:instrText>
      </w:r>
      <w:r w:rsidRPr="004042C5">
        <w:rPr>
          <w:rFonts w:ascii="Times New Roman" w:hAnsi="Times New Roman" w:cs="Times New Roman"/>
          <w:noProof/>
          <w:sz w:val="27"/>
          <w:szCs w:val="27"/>
        </w:rPr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F458EC">
        <w:rPr>
          <w:rFonts w:ascii="Times New Roman" w:hAnsi="Times New Roman" w:cs="Times New Roman"/>
          <w:noProof/>
          <w:sz w:val="27"/>
          <w:szCs w:val="27"/>
        </w:rPr>
        <w:t>105</w:t>
      </w:r>
      <w:r w:rsidRPr="004042C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2F072312" w14:textId="64A5E2B2" w:rsidR="00B36B67" w:rsidRPr="000B72FA" w:rsidRDefault="008D61A1" w:rsidP="004042C5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8432B">
        <w:rPr>
          <w:rFonts w:ascii="Times New Roman" w:hAnsi="Times New Roman"/>
          <w:b/>
          <w:caps/>
          <w:sz w:val="28"/>
          <w:szCs w:val="28"/>
        </w:rPr>
        <w:fldChar w:fldCharType="end"/>
      </w:r>
    </w:p>
    <w:p w14:paraId="15F81BA7" w14:textId="0F4ABE87" w:rsidR="00330E76" w:rsidRPr="000B72FA" w:rsidRDefault="0069649A" w:rsidP="00DA651A">
      <w:pPr>
        <w:pStyle w:val="1"/>
      </w:pPr>
      <w:bookmarkStart w:id="1" w:name="_Toc79524405"/>
      <w:bookmarkStart w:id="2" w:name="_Toc79698382"/>
      <w:r w:rsidRPr="000B72FA">
        <w:lastRenderedPageBreak/>
        <w:t>ПРЕДИСЛОВИЕ</w:t>
      </w:r>
      <w:bookmarkEnd w:id="1"/>
      <w:bookmarkEnd w:id="2"/>
    </w:p>
    <w:p w14:paraId="6A498DDD" w14:textId="77777777" w:rsidR="00330E76" w:rsidRPr="000B72FA" w:rsidRDefault="00330E76" w:rsidP="00330E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2AE5E59" w14:textId="3E543695" w:rsidR="007B70A3" w:rsidRPr="000B72FA" w:rsidRDefault="007B70A3" w:rsidP="007B70A3">
      <w:pPr>
        <w:pStyle w:val="p3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72FA">
        <w:rPr>
          <w:sz w:val="28"/>
          <w:szCs w:val="28"/>
        </w:rPr>
        <w:t>В соответствии с п. 65 Правил проведения аттестации студентов, курсантов, слушателей при освоении содержания образовательных программ высшего образования (Пост</w:t>
      </w:r>
      <w:r w:rsidR="00CA6E7C" w:rsidRPr="000B72FA">
        <w:rPr>
          <w:sz w:val="28"/>
          <w:szCs w:val="28"/>
        </w:rPr>
        <w:t>ановление</w:t>
      </w:r>
      <w:r w:rsidRPr="000B72FA">
        <w:rPr>
          <w:sz w:val="28"/>
          <w:szCs w:val="28"/>
        </w:rPr>
        <w:t xml:space="preserve"> </w:t>
      </w:r>
      <w:r w:rsidR="004C6974" w:rsidRPr="000B72FA">
        <w:rPr>
          <w:sz w:val="28"/>
          <w:szCs w:val="28"/>
        </w:rPr>
        <w:t>Министерства</w:t>
      </w:r>
      <w:r w:rsidRPr="000B72FA">
        <w:rPr>
          <w:sz w:val="28"/>
          <w:szCs w:val="28"/>
        </w:rPr>
        <w:t xml:space="preserve"> обр</w:t>
      </w:r>
      <w:r w:rsidR="00CA6E7C" w:rsidRPr="000B72FA">
        <w:rPr>
          <w:sz w:val="28"/>
          <w:szCs w:val="28"/>
        </w:rPr>
        <w:t>азования</w:t>
      </w:r>
      <w:r w:rsidRPr="000B72FA">
        <w:rPr>
          <w:sz w:val="28"/>
          <w:szCs w:val="28"/>
        </w:rPr>
        <w:t xml:space="preserve"> Республики Беларусь от 29.05.2012 №53): «Расчетно-пояснительная записка </w:t>
      </w:r>
      <w:r w:rsidRPr="000B72FA">
        <w:rPr>
          <w:rFonts w:eastAsiaTheme="minorEastAsia"/>
          <w:sz w:val="28"/>
          <w:szCs w:val="28"/>
          <w:lang w:eastAsia="zh-CN"/>
        </w:rPr>
        <w:t xml:space="preserve">[к дипломному проекту] </w:t>
      </w:r>
      <w:r w:rsidRPr="000B72FA">
        <w:rPr>
          <w:sz w:val="28"/>
          <w:szCs w:val="28"/>
        </w:rPr>
        <w:t xml:space="preserve">включает… экономическое обоснование принятого решения, определение экономической эффективности внедрения полученных результатов». </w:t>
      </w:r>
    </w:p>
    <w:p w14:paraId="3F763BA2" w14:textId="0093B9FC" w:rsidR="009A2050" w:rsidRPr="000B72FA" w:rsidRDefault="007B70A3" w:rsidP="00823DC3">
      <w:pPr>
        <w:pStyle w:val="p3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72FA">
        <w:rPr>
          <w:sz w:val="28"/>
          <w:szCs w:val="28"/>
        </w:rPr>
        <w:t xml:space="preserve">Однако </w:t>
      </w:r>
      <w:r w:rsidR="00AE69E9" w:rsidRPr="000B72FA">
        <w:rPr>
          <w:sz w:val="28"/>
          <w:szCs w:val="28"/>
        </w:rPr>
        <w:t xml:space="preserve">необходимость такой оценки обуславливается </w:t>
      </w:r>
      <w:r w:rsidRPr="000B72FA">
        <w:rPr>
          <w:sz w:val="28"/>
          <w:szCs w:val="28"/>
        </w:rPr>
        <w:t xml:space="preserve">не только </w:t>
      </w:r>
      <w:r w:rsidR="005B4F6A" w:rsidRPr="000B72FA">
        <w:rPr>
          <w:sz w:val="28"/>
          <w:szCs w:val="28"/>
        </w:rPr>
        <w:t>формальными</w:t>
      </w:r>
      <w:r w:rsidRPr="000B72FA">
        <w:rPr>
          <w:sz w:val="28"/>
          <w:szCs w:val="28"/>
        </w:rPr>
        <w:t xml:space="preserve"> причинами. </w:t>
      </w:r>
      <w:r w:rsidR="00EC2C56" w:rsidRPr="000B72FA">
        <w:rPr>
          <w:sz w:val="28"/>
          <w:szCs w:val="28"/>
        </w:rPr>
        <w:t xml:space="preserve">В условиях рыночной экономики любое техническое решение должно быть </w:t>
      </w:r>
      <w:r w:rsidR="005B4121" w:rsidRPr="000B72FA">
        <w:rPr>
          <w:sz w:val="28"/>
          <w:szCs w:val="28"/>
        </w:rPr>
        <w:t>рассмотрено</w:t>
      </w:r>
      <w:r w:rsidR="00EC2C56" w:rsidRPr="000B72FA">
        <w:rPr>
          <w:sz w:val="28"/>
          <w:szCs w:val="28"/>
        </w:rPr>
        <w:t xml:space="preserve"> с точки зрения его экономической эффективности и состоятельности. </w:t>
      </w:r>
      <w:r w:rsidR="009A2050" w:rsidRPr="000B72FA">
        <w:rPr>
          <w:sz w:val="28"/>
          <w:szCs w:val="28"/>
        </w:rPr>
        <w:t xml:space="preserve">Если заранее (еще на стадии проектирования) не проанализировать экономические показатели, </w:t>
      </w:r>
      <w:r w:rsidR="008A05A3" w:rsidRPr="000B72FA">
        <w:rPr>
          <w:sz w:val="28"/>
          <w:szCs w:val="28"/>
        </w:rPr>
        <w:t xml:space="preserve">то </w:t>
      </w:r>
      <w:r w:rsidR="009A2050" w:rsidRPr="000B72FA">
        <w:rPr>
          <w:sz w:val="28"/>
          <w:szCs w:val="28"/>
        </w:rPr>
        <w:t xml:space="preserve">убытки </w:t>
      </w:r>
      <w:r w:rsidR="00AE69E9" w:rsidRPr="000B72FA">
        <w:rPr>
          <w:sz w:val="28"/>
          <w:szCs w:val="28"/>
        </w:rPr>
        <w:t>(</w:t>
      </w:r>
      <w:r w:rsidR="009A2050" w:rsidRPr="000B72FA">
        <w:rPr>
          <w:sz w:val="28"/>
          <w:szCs w:val="28"/>
        </w:rPr>
        <w:t>или даже банкротство</w:t>
      </w:r>
      <w:r w:rsidR="00AE69E9" w:rsidRPr="000B72FA">
        <w:rPr>
          <w:sz w:val="28"/>
          <w:szCs w:val="28"/>
        </w:rPr>
        <w:t>)</w:t>
      </w:r>
      <w:r w:rsidR="009A2050" w:rsidRPr="000B72FA">
        <w:rPr>
          <w:sz w:val="28"/>
          <w:szCs w:val="28"/>
        </w:rPr>
        <w:t xml:space="preserve"> будут неизбежны.</w:t>
      </w:r>
    </w:p>
    <w:p w14:paraId="3D17795F" w14:textId="57721AB3" w:rsidR="009A2050" w:rsidRPr="000B72FA" w:rsidRDefault="009A2050" w:rsidP="00823DC3">
      <w:pPr>
        <w:pStyle w:val="p3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72FA">
        <w:rPr>
          <w:sz w:val="28"/>
          <w:szCs w:val="28"/>
        </w:rPr>
        <w:t>Например, разработка программного средства для собственных нужд, может оказаться экономически нецелесообразной, т</w:t>
      </w:r>
      <w:r w:rsidR="00BD3C4F" w:rsidRPr="000B72FA">
        <w:rPr>
          <w:sz w:val="28"/>
          <w:szCs w:val="28"/>
        </w:rPr>
        <w:t>.</w:t>
      </w:r>
      <w:r w:rsidR="00CA5087" w:rsidRPr="000B72FA">
        <w:rPr>
          <w:sz w:val="28"/>
          <w:szCs w:val="28"/>
        </w:rPr>
        <w:t> </w:t>
      </w:r>
      <w:r w:rsidRPr="000B72FA">
        <w:rPr>
          <w:sz w:val="28"/>
          <w:szCs w:val="28"/>
        </w:rPr>
        <w:t>к</w:t>
      </w:r>
      <w:r w:rsidR="00BD3C4F" w:rsidRPr="000B72FA">
        <w:rPr>
          <w:sz w:val="28"/>
          <w:szCs w:val="28"/>
        </w:rPr>
        <w:t>.</w:t>
      </w:r>
      <w:r w:rsidRPr="000B72FA">
        <w:rPr>
          <w:sz w:val="28"/>
          <w:szCs w:val="28"/>
        </w:rPr>
        <w:t xml:space="preserve"> </w:t>
      </w:r>
      <w:r w:rsidR="00EC2C56" w:rsidRPr="000B72FA">
        <w:rPr>
          <w:sz w:val="28"/>
          <w:szCs w:val="28"/>
        </w:rPr>
        <w:t>аналоги, доступные на ры</w:t>
      </w:r>
      <w:r w:rsidR="00CB695B" w:rsidRPr="000B72FA">
        <w:rPr>
          <w:sz w:val="28"/>
          <w:szCs w:val="28"/>
        </w:rPr>
        <w:t>н</w:t>
      </w:r>
      <w:r w:rsidR="00EC2C56" w:rsidRPr="000B72FA">
        <w:rPr>
          <w:sz w:val="28"/>
          <w:szCs w:val="28"/>
        </w:rPr>
        <w:t>ке, дешевле</w:t>
      </w:r>
      <w:r w:rsidR="008A05A3" w:rsidRPr="000B72FA">
        <w:rPr>
          <w:sz w:val="28"/>
          <w:szCs w:val="28"/>
        </w:rPr>
        <w:t xml:space="preserve"> (</w:t>
      </w:r>
      <w:r w:rsidR="00EC2C56" w:rsidRPr="000B72FA">
        <w:rPr>
          <w:sz w:val="28"/>
          <w:szCs w:val="28"/>
        </w:rPr>
        <w:t xml:space="preserve">при </w:t>
      </w:r>
      <w:r w:rsidR="008A05A3" w:rsidRPr="000B72FA">
        <w:rPr>
          <w:sz w:val="28"/>
          <w:szCs w:val="28"/>
        </w:rPr>
        <w:t>тех</w:t>
      </w:r>
      <w:r w:rsidR="00EC2C56" w:rsidRPr="000B72FA">
        <w:rPr>
          <w:sz w:val="28"/>
          <w:szCs w:val="28"/>
        </w:rPr>
        <w:t xml:space="preserve"> же или даже лучш</w:t>
      </w:r>
      <w:r w:rsidR="008A05A3" w:rsidRPr="000B72FA">
        <w:rPr>
          <w:sz w:val="28"/>
          <w:szCs w:val="28"/>
        </w:rPr>
        <w:t>их</w:t>
      </w:r>
      <w:r w:rsidR="00EC2C56" w:rsidRPr="000B72FA">
        <w:rPr>
          <w:sz w:val="28"/>
          <w:szCs w:val="28"/>
        </w:rPr>
        <w:t xml:space="preserve"> </w:t>
      </w:r>
      <w:r w:rsidR="00CB695B" w:rsidRPr="000B72FA">
        <w:rPr>
          <w:sz w:val="28"/>
          <w:szCs w:val="28"/>
        </w:rPr>
        <w:t xml:space="preserve">параметрах </w:t>
      </w:r>
      <w:r w:rsidR="00EC2C56" w:rsidRPr="000B72FA">
        <w:rPr>
          <w:sz w:val="28"/>
          <w:szCs w:val="28"/>
        </w:rPr>
        <w:t>качеств</w:t>
      </w:r>
      <w:r w:rsidR="00CB695B" w:rsidRPr="000B72FA">
        <w:rPr>
          <w:sz w:val="28"/>
          <w:szCs w:val="28"/>
        </w:rPr>
        <w:t>а</w:t>
      </w:r>
      <w:r w:rsidR="00EC2C56" w:rsidRPr="000B72FA">
        <w:rPr>
          <w:sz w:val="28"/>
          <w:szCs w:val="28"/>
        </w:rPr>
        <w:t xml:space="preserve"> и функционал</w:t>
      </w:r>
      <w:r w:rsidR="008A05A3" w:rsidRPr="000B72FA">
        <w:rPr>
          <w:sz w:val="28"/>
          <w:szCs w:val="28"/>
        </w:rPr>
        <w:t>ьности)</w:t>
      </w:r>
      <w:r w:rsidR="00EC2C56" w:rsidRPr="000B72FA">
        <w:rPr>
          <w:sz w:val="28"/>
          <w:szCs w:val="28"/>
        </w:rPr>
        <w:t xml:space="preserve">. </w:t>
      </w:r>
      <w:r w:rsidR="008A05A3" w:rsidRPr="000B72FA">
        <w:rPr>
          <w:sz w:val="28"/>
          <w:szCs w:val="28"/>
        </w:rPr>
        <w:t xml:space="preserve">В таком случае работа над собственным программным средством, а не покупка уже готового решения, будет приводить к растрате финансовых, интеллектуальных и временных ресурсов организации. </w:t>
      </w:r>
    </w:p>
    <w:p w14:paraId="0F0D974A" w14:textId="0EEFAADC" w:rsidR="008D12CA" w:rsidRPr="000B72FA" w:rsidRDefault="008D12CA" w:rsidP="00823DC3">
      <w:pPr>
        <w:pStyle w:val="p3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72FA">
        <w:rPr>
          <w:sz w:val="28"/>
          <w:szCs w:val="28"/>
        </w:rPr>
        <w:t>Или</w:t>
      </w:r>
      <w:r w:rsidR="008A05A3" w:rsidRPr="000B72FA">
        <w:rPr>
          <w:sz w:val="28"/>
          <w:szCs w:val="28"/>
        </w:rPr>
        <w:t>, например,</w:t>
      </w:r>
      <w:r w:rsidR="009A2050" w:rsidRPr="000B72FA">
        <w:rPr>
          <w:sz w:val="28"/>
          <w:szCs w:val="28"/>
        </w:rPr>
        <w:t xml:space="preserve"> в случае серийного производства </w:t>
      </w:r>
      <w:r w:rsidR="008A05A3" w:rsidRPr="000B72FA">
        <w:rPr>
          <w:sz w:val="28"/>
          <w:szCs w:val="28"/>
        </w:rPr>
        <w:t xml:space="preserve">нового электронного </w:t>
      </w:r>
      <w:r w:rsidR="00C80650" w:rsidRPr="000B72FA">
        <w:rPr>
          <w:sz w:val="28"/>
          <w:szCs w:val="28"/>
        </w:rPr>
        <w:t>устройства</w:t>
      </w:r>
      <w:r w:rsidR="008A05A3" w:rsidRPr="000B72FA">
        <w:rPr>
          <w:sz w:val="28"/>
          <w:szCs w:val="28"/>
        </w:rPr>
        <w:t xml:space="preserve"> его </w:t>
      </w:r>
      <w:r w:rsidRPr="000B72FA">
        <w:rPr>
          <w:sz w:val="28"/>
          <w:szCs w:val="28"/>
        </w:rPr>
        <w:t xml:space="preserve">себестоимость </w:t>
      </w:r>
      <w:r w:rsidR="009A2050" w:rsidRPr="000B72FA">
        <w:rPr>
          <w:sz w:val="28"/>
          <w:szCs w:val="28"/>
        </w:rPr>
        <w:t>может оказаться</w:t>
      </w:r>
      <w:r w:rsidRPr="000B72FA">
        <w:rPr>
          <w:sz w:val="28"/>
          <w:szCs w:val="28"/>
        </w:rPr>
        <w:t xml:space="preserve"> таков</w:t>
      </w:r>
      <w:r w:rsidR="009A2050" w:rsidRPr="000B72FA">
        <w:rPr>
          <w:sz w:val="28"/>
          <w:szCs w:val="28"/>
        </w:rPr>
        <w:t>ой</w:t>
      </w:r>
      <w:r w:rsidRPr="000B72FA">
        <w:rPr>
          <w:sz w:val="28"/>
          <w:szCs w:val="28"/>
        </w:rPr>
        <w:t xml:space="preserve">, что у выводимого на рынок продукта будет слишком высокая цена, </w:t>
      </w:r>
      <w:r w:rsidR="00CB695B" w:rsidRPr="000B72FA">
        <w:rPr>
          <w:sz w:val="28"/>
          <w:szCs w:val="28"/>
        </w:rPr>
        <w:t>«</w:t>
      </w:r>
      <w:r w:rsidRPr="000B72FA">
        <w:rPr>
          <w:sz w:val="28"/>
          <w:szCs w:val="28"/>
        </w:rPr>
        <w:t>неподъемная</w:t>
      </w:r>
      <w:r w:rsidR="00CB695B" w:rsidRPr="000B72FA">
        <w:rPr>
          <w:sz w:val="28"/>
          <w:szCs w:val="28"/>
        </w:rPr>
        <w:t>»</w:t>
      </w:r>
      <w:r w:rsidRPr="000B72FA">
        <w:rPr>
          <w:sz w:val="28"/>
          <w:szCs w:val="28"/>
        </w:rPr>
        <w:t xml:space="preserve"> с точки зрения покупателей</w:t>
      </w:r>
      <w:r w:rsidR="008A05A3" w:rsidRPr="000B72FA">
        <w:rPr>
          <w:sz w:val="28"/>
          <w:szCs w:val="28"/>
        </w:rPr>
        <w:t xml:space="preserve">. Естественно, что при этом инвестиции в разработку, производство и продвижение нового продукта не окупятся. </w:t>
      </w:r>
    </w:p>
    <w:p w14:paraId="649E8401" w14:textId="38817204" w:rsidR="009A2050" w:rsidRPr="000B72FA" w:rsidRDefault="00E049CC" w:rsidP="00823DC3">
      <w:pPr>
        <w:pStyle w:val="p3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72FA">
        <w:rPr>
          <w:sz w:val="28"/>
          <w:szCs w:val="28"/>
        </w:rPr>
        <w:t>В</w:t>
      </w:r>
      <w:r w:rsidR="008A05A3" w:rsidRPr="000B72FA">
        <w:rPr>
          <w:sz w:val="28"/>
          <w:szCs w:val="28"/>
        </w:rPr>
        <w:t xml:space="preserve"> современной глобальной экономике</w:t>
      </w:r>
      <w:r w:rsidR="009A2050" w:rsidRPr="000B72FA">
        <w:rPr>
          <w:sz w:val="28"/>
          <w:szCs w:val="28"/>
        </w:rPr>
        <w:t xml:space="preserve"> техническая или технологическая инновация лишь тогда может быть признана целесообразной, когда она </w:t>
      </w:r>
      <w:r w:rsidR="008A05A3" w:rsidRPr="000B72FA">
        <w:rPr>
          <w:sz w:val="28"/>
          <w:szCs w:val="28"/>
        </w:rPr>
        <w:t>заканчивается коммерциализацией</w:t>
      </w:r>
      <w:r w:rsidR="00417098" w:rsidRPr="000B72FA">
        <w:rPr>
          <w:rFonts w:eastAsiaTheme="minorEastAsia"/>
          <w:sz w:val="28"/>
          <w:szCs w:val="28"/>
          <w:lang w:eastAsia="zh-CN"/>
        </w:rPr>
        <w:t>, т.</w:t>
      </w:r>
      <w:r w:rsidR="00CB695B" w:rsidRPr="000B72FA">
        <w:rPr>
          <w:rFonts w:eastAsiaTheme="minorEastAsia"/>
          <w:sz w:val="28"/>
          <w:szCs w:val="28"/>
          <w:lang w:eastAsia="zh-CN"/>
        </w:rPr>
        <w:t xml:space="preserve"> </w:t>
      </w:r>
      <w:r w:rsidR="00417098" w:rsidRPr="000B72FA">
        <w:rPr>
          <w:rFonts w:eastAsiaTheme="minorEastAsia"/>
          <w:sz w:val="28"/>
          <w:szCs w:val="28"/>
          <w:lang w:eastAsia="zh-CN"/>
        </w:rPr>
        <w:t>е. кому-то продана или внедрена в собственные бизнес-процессы компании</w:t>
      </w:r>
      <w:r w:rsidR="00CB695B" w:rsidRPr="000B72FA">
        <w:rPr>
          <w:rFonts w:eastAsiaTheme="minorEastAsia"/>
          <w:sz w:val="28"/>
          <w:szCs w:val="28"/>
          <w:lang w:eastAsia="zh-CN"/>
        </w:rPr>
        <w:t xml:space="preserve"> и</w:t>
      </w:r>
      <w:r w:rsidR="00417098" w:rsidRPr="000B72FA">
        <w:rPr>
          <w:rFonts w:eastAsiaTheme="minorEastAsia"/>
          <w:sz w:val="28"/>
          <w:szCs w:val="28"/>
          <w:lang w:eastAsia="zh-CN"/>
        </w:rPr>
        <w:t xml:space="preserve"> </w:t>
      </w:r>
      <w:r w:rsidR="00CB695B" w:rsidRPr="000B72FA">
        <w:rPr>
          <w:rFonts w:eastAsiaTheme="minorEastAsia"/>
          <w:sz w:val="28"/>
          <w:szCs w:val="28"/>
          <w:lang w:eastAsia="zh-CN"/>
        </w:rPr>
        <w:t>приносит</w:t>
      </w:r>
      <w:r w:rsidR="00417098" w:rsidRPr="000B72FA">
        <w:rPr>
          <w:rFonts w:eastAsiaTheme="minorEastAsia"/>
          <w:sz w:val="28"/>
          <w:szCs w:val="28"/>
          <w:lang w:eastAsia="zh-CN"/>
        </w:rPr>
        <w:t xml:space="preserve"> прирост производительности и эффективности</w:t>
      </w:r>
      <w:r w:rsidR="009A2050" w:rsidRPr="000B72FA">
        <w:rPr>
          <w:sz w:val="28"/>
          <w:szCs w:val="28"/>
        </w:rPr>
        <w:t>. Само по себе техническое решение – лишь первый</w:t>
      </w:r>
      <w:r w:rsidR="008A05A3" w:rsidRPr="000B72FA">
        <w:rPr>
          <w:sz w:val="28"/>
          <w:szCs w:val="28"/>
        </w:rPr>
        <w:t>, но недостаточный</w:t>
      </w:r>
      <w:r w:rsidR="009A2050" w:rsidRPr="000B72FA">
        <w:rPr>
          <w:sz w:val="28"/>
          <w:szCs w:val="28"/>
        </w:rPr>
        <w:t xml:space="preserve"> шаг </w:t>
      </w:r>
      <w:r w:rsidR="008A05A3" w:rsidRPr="000B72FA">
        <w:rPr>
          <w:sz w:val="28"/>
          <w:szCs w:val="28"/>
        </w:rPr>
        <w:t xml:space="preserve">в этом направлении. </w:t>
      </w:r>
    </w:p>
    <w:p w14:paraId="1207D132" w14:textId="4CD03A52" w:rsidR="00DD19FF" w:rsidRPr="000B72FA" w:rsidRDefault="008A05A3" w:rsidP="00823DC3">
      <w:pPr>
        <w:pStyle w:val="p33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  <w:lang w:eastAsia="zh-CN"/>
        </w:rPr>
      </w:pPr>
      <w:r w:rsidRPr="000B72FA">
        <w:rPr>
          <w:sz w:val="28"/>
          <w:szCs w:val="28"/>
        </w:rPr>
        <w:t>В</w:t>
      </w:r>
      <w:r w:rsidR="00EC2C56" w:rsidRPr="000B72FA">
        <w:rPr>
          <w:sz w:val="28"/>
          <w:szCs w:val="28"/>
        </w:rPr>
        <w:t xml:space="preserve"> мировой практике </w:t>
      </w:r>
      <w:r w:rsidRPr="000B72FA">
        <w:rPr>
          <w:sz w:val="28"/>
          <w:szCs w:val="28"/>
        </w:rPr>
        <w:t xml:space="preserve">уже давно </w:t>
      </w:r>
      <w:r w:rsidR="00CB695B" w:rsidRPr="000B72FA">
        <w:rPr>
          <w:sz w:val="28"/>
          <w:szCs w:val="28"/>
        </w:rPr>
        <w:t>существует понятие</w:t>
      </w:r>
      <w:r w:rsidR="00EC2C56" w:rsidRPr="000B72FA">
        <w:rPr>
          <w:sz w:val="28"/>
          <w:szCs w:val="28"/>
        </w:rPr>
        <w:t xml:space="preserve"> инженерной экономик</w:t>
      </w:r>
      <w:r w:rsidR="00CB695B" w:rsidRPr="000B72FA">
        <w:rPr>
          <w:sz w:val="28"/>
          <w:szCs w:val="28"/>
        </w:rPr>
        <w:t>и</w:t>
      </w:r>
      <w:r w:rsidR="00EC2C56" w:rsidRPr="000B72FA">
        <w:rPr>
          <w:sz w:val="28"/>
          <w:szCs w:val="28"/>
        </w:rPr>
        <w:t xml:space="preserve"> </w:t>
      </w:r>
      <w:r w:rsidRPr="000B72FA">
        <w:rPr>
          <w:sz w:val="28"/>
          <w:szCs w:val="28"/>
        </w:rPr>
        <w:t>(</w:t>
      </w:r>
      <w:r w:rsidRPr="000B72FA">
        <w:rPr>
          <w:sz w:val="28"/>
          <w:szCs w:val="28"/>
          <w:lang w:val="en-US"/>
        </w:rPr>
        <w:t>Engineering</w:t>
      </w:r>
      <w:r w:rsidRPr="000B72FA">
        <w:rPr>
          <w:sz w:val="28"/>
          <w:szCs w:val="28"/>
        </w:rPr>
        <w:t xml:space="preserve"> </w:t>
      </w:r>
      <w:r w:rsidRPr="000B72FA">
        <w:rPr>
          <w:sz w:val="28"/>
          <w:szCs w:val="28"/>
          <w:lang w:val="en-US"/>
        </w:rPr>
        <w:t>Economics</w:t>
      </w:r>
      <w:r w:rsidRPr="000B72FA">
        <w:rPr>
          <w:sz w:val="28"/>
          <w:szCs w:val="28"/>
        </w:rPr>
        <w:t>),</w:t>
      </w:r>
      <w:r w:rsidR="00EC2C56" w:rsidRPr="000B72FA">
        <w:rPr>
          <w:sz w:val="28"/>
          <w:szCs w:val="28"/>
        </w:rPr>
        <w:t xml:space="preserve"> которая может быть определена </w:t>
      </w:r>
      <w:r w:rsidR="00DD19FF" w:rsidRPr="000B72FA">
        <w:rPr>
          <w:sz w:val="28"/>
          <w:szCs w:val="28"/>
        </w:rPr>
        <w:t>как «научная дисциплина, вооружающая инженеров набором умений, инструментов и методик, позволяющи</w:t>
      </w:r>
      <w:r w:rsidR="00EB3B50" w:rsidRPr="000B72FA">
        <w:rPr>
          <w:sz w:val="28"/>
          <w:szCs w:val="28"/>
        </w:rPr>
        <w:t>х</w:t>
      </w:r>
      <w:r w:rsidR="00DD19FF" w:rsidRPr="000B72FA">
        <w:rPr>
          <w:sz w:val="28"/>
          <w:szCs w:val="28"/>
        </w:rPr>
        <w:t xml:space="preserve"> анализировать, оценивать и сравнивать альтернативы на основе экономических принципов» </w:t>
      </w:r>
      <w:r w:rsidR="00DD19FF" w:rsidRPr="000B72FA">
        <w:rPr>
          <w:rFonts w:eastAsiaTheme="minorEastAsia"/>
          <w:sz w:val="28"/>
          <w:szCs w:val="28"/>
          <w:lang w:eastAsia="zh-CN"/>
        </w:rPr>
        <w:t>[</w:t>
      </w:r>
      <w:r w:rsidR="00FD38F2" w:rsidRPr="000B72FA">
        <w:rPr>
          <w:rFonts w:eastAsiaTheme="minorEastAsia"/>
          <w:sz w:val="28"/>
          <w:szCs w:val="28"/>
          <w:lang w:eastAsia="zh-CN"/>
        </w:rPr>
        <w:t>5</w:t>
      </w:r>
      <w:r w:rsidR="00DD19FF" w:rsidRPr="000B72FA">
        <w:rPr>
          <w:rFonts w:eastAsiaTheme="minorEastAsia"/>
          <w:sz w:val="28"/>
          <w:szCs w:val="28"/>
          <w:lang w:eastAsia="zh-CN"/>
        </w:rPr>
        <w:t>].</w:t>
      </w:r>
    </w:p>
    <w:p w14:paraId="46F6117F" w14:textId="2E82E3B3" w:rsidR="001A7EDC" w:rsidRPr="000B72FA" w:rsidRDefault="00E049CC" w:rsidP="00FD38F2">
      <w:pPr>
        <w:pStyle w:val="p3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72FA">
        <w:rPr>
          <w:sz w:val="28"/>
          <w:szCs w:val="28"/>
        </w:rPr>
        <w:t>Крайне важной</w:t>
      </w:r>
      <w:r w:rsidR="00EC2C56" w:rsidRPr="000B72FA">
        <w:rPr>
          <w:sz w:val="28"/>
          <w:szCs w:val="28"/>
        </w:rPr>
        <w:t xml:space="preserve"> экономическая оценка является и в области проектов, связанных с информационными технологиями – ИТ-</w:t>
      </w:r>
      <w:proofErr w:type="spellStart"/>
      <w:r w:rsidR="00EC2C56" w:rsidRPr="000B72FA">
        <w:rPr>
          <w:sz w:val="28"/>
          <w:szCs w:val="28"/>
        </w:rPr>
        <w:t>стартапов</w:t>
      </w:r>
      <w:proofErr w:type="spellEnd"/>
      <w:r w:rsidR="00EC2C56" w:rsidRPr="000B72FA">
        <w:rPr>
          <w:sz w:val="28"/>
          <w:szCs w:val="28"/>
        </w:rPr>
        <w:t>. Как правило, инвесторов таких проектов (</w:t>
      </w:r>
      <w:r w:rsidR="005B4F6A" w:rsidRPr="000B72FA">
        <w:rPr>
          <w:sz w:val="28"/>
          <w:szCs w:val="28"/>
        </w:rPr>
        <w:t xml:space="preserve">стратегических инвесторов, венчурные фонды, </w:t>
      </w:r>
      <w:r w:rsidR="00EC2C56" w:rsidRPr="000B72FA">
        <w:rPr>
          <w:sz w:val="28"/>
          <w:szCs w:val="28"/>
        </w:rPr>
        <w:t>бизнес-ангел</w:t>
      </w:r>
      <w:r w:rsidR="007B70A3" w:rsidRPr="000B72FA">
        <w:rPr>
          <w:sz w:val="28"/>
          <w:szCs w:val="28"/>
        </w:rPr>
        <w:t>ов</w:t>
      </w:r>
      <w:r w:rsidR="00EC2C56" w:rsidRPr="000B72FA">
        <w:rPr>
          <w:sz w:val="28"/>
          <w:szCs w:val="28"/>
        </w:rPr>
        <w:t>) беспокоит не только сущность идеи</w:t>
      </w:r>
      <w:r w:rsidR="007B70A3" w:rsidRPr="000B72FA">
        <w:rPr>
          <w:sz w:val="28"/>
          <w:szCs w:val="28"/>
        </w:rPr>
        <w:t xml:space="preserve"> в технических аспектах</w:t>
      </w:r>
      <w:r w:rsidR="00EC2C56" w:rsidRPr="000B72FA">
        <w:rPr>
          <w:sz w:val="28"/>
          <w:szCs w:val="28"/>
        </w:rPr>
        <w:t xml:space="preserve">, но и ее реализуемость в экономическом </w:t>
      </w:r>
      <w:r w:rsidR="007B70A3" w:rsidRPr="000B72FA">
        <w:rPr>
          <w:sz w:val="28"/>
          <w:szCs w:val="28"/>
        </w:rPr>
        <w:t>смысле</w:t>
      </w:r>
      <w:r w:rsidR="00EC2C56" w:rsidRPr="000B72FA">
        <w:rPr>
          <w:sz w:val="28"/>
          <w:szCs w:val="28"/>
        </w:rPr>
        <w:t xml:space="preserve">: востребованность со стороны целевого рынка, </w:t>
      </w:r>
      <w:r w:rsidR="00F50E19" w:rsidRPr="000B72FA">
        <w:rPr>
          <w:sz w:val="28"/>
          <w:szCs w:val="28"/>
        </w:rPr>
        <w:t>высокая</w:t>
      </w:r>
      <w:r w:rsidR="00EC2C56" w:rsidRPr="000B72FA">
        <w:rPr>
          <w:sz w:val="28"/>
          <w:szCs w:val="28"/>
        </w:rPr>
        <w:t xml:space="preserve"> конкурентоспособность по отношению к </w:t>
      </w:r>
      <w:r w:rsidR="00F50E19" w:rsidRPr="000B72FA">
        <w:rPr>
          <w:sz w:val="28"/>
          <w:szCs w:val="28"/>
        </w:rPr>
        <w:t>предложениям-</w:t>
      </w:r>
      <w:r w:rsidR="00EC2C56" w:rsidRPr="000B72FA">
        <w:rPr>
          <w:sz w:val="28"/>
          <w:szCs w:val="28"/>
        </w:rPr>
        <w:t>анало</w:t>
      </w:r>
      <w:r w:rsidR="00EC2C56" w:rsidRPr="000B72FA">
        <w:rPr>
          <w:sz w:val="28"/>
          <w:szCs w:val="28"/>
        </w:rPr>
        <w:lastRenderedPageBreak/>
        <w:t xml:space="preserve">гам, </w:t>
      </w:r>
      <w:r w:rsidRPr="000B72FA">
        <w:rPr>
          <w:sz w:val="28"/>
          <w:szCs w:val="28"/>
        </w:rPr>
        <w:t xml:space="preserve">большой потенциал роста и масштабируемости, </w:t>
      </w:r>
      <w:r w:rsidR="00D923EB" w:rsidRPr="000B72FA">
        <w:rPr>
          <w:sz w:val="28"/>
          <w:szCs w:val="28"/>
        </w:rPr>
        <w:t>достаточная прогнозируемая прибыль и быстрая окупаемость инвестиций</w:t>
      </w:r>
      <w:r w:rsidR="00DD19FF" w:rsidRPr="000B72FA">
        <w:rPr>
          <w:sz w:val="28"/>
          <w:szCs w:val="28"/>
        </w:rPr>
        <w:t xml:space="preserve">. </w:t>
      </w:r>
      <w:proofErr w:type="spellStart"/>
      <w:r w:rsidR="00564920" w:rsidRPr="000B72FA">
        <w:rPr>
          <w:sz w:val="28"/>
          <w:szCs w:val="28"/>
        </w:rPr>
        <w:t>Unit</w:t>
      </w:r>
      <w:proofErr w:type="spellEnd"/>
      <w:r w:rsidR="00564920" w:rsidRPr="000B72FA">
        <w:rPr>
          <w:sz w:val="28"/>
          <w:szCs w:val="28"/>
        </w:rPr>
        <w:t>-экономика</w:t>
      </w:r>
      <w:r w:rsidR="00DD19FF" w:rsidRPr="000B72FA">
        <w:rPr>
          <w:sz w:val="28"/>
          <w:szCs w:val="28"/>
        </w:rPr>
        <w:t>, точка без</w:t>
      </w:r>
      <w:r w:rsidR="00823DC3" w:rsidRPr="000B72FA">
        <w:rPr>
          <w:sz w:val="28"/>
          <w:szCs w:val="28"/>
        </w:rPr>
        <w:t>убыточности, целевая аудитория,</w:t>
      </w:r>
      <w:r w:rsidR="00DD19FF" w:rsidRPr="000B72FA">
        <w:rPr>
          <w:sz w:val="28"/>
          <w:szCs w:val="28"/>
        </w:rPr>
        <w:t xml:space="preserve"> </w:t>
      </w:r>
      <w:r w:rsidR="000751DB" w:rsidRPr="000B72FA">
        <w:rPr>
          <w:sz w:val="28"/>
          <w:szCs w:val="28"/>
        </w:rPr>
        <w:t>е</w:t>
      </w:r>
      <w:r w:rsidR="00DD19FF" w:rsidRPr="000B72FA">
        <w:rPr>
          <w:sz w:val="28"/>
          <w:szCs w:val="28"/>
        </w:rPr>
        <w:t xml:space="preserve">мкость рынка, </w:t>
      </w:r>
      <w:r w:rsidR="00823DC3" w:rsidRPr="000B72FA">
        <w:rPr>
          <w:sz w:val="28"/>
          <w:szCs w:val="28"/>
        </w:rPr>
        <w:t>схемы монетизации, бизнес-модель</w:t>
      </w:r>
      <w:r w:rsidR="00DD0F1A" w:rsidRPr="000B72FA">
        <w:rPr>
          <w:sz w:val="28"/>
          <w:szCs w:val="28"/>
        </w:rPr>
        <w:t xml:space="preserve"> и т. п</w:t>
      </w:r>
      <w:r w:rsidR="007B70A3" w:rsidRPr="000B72FA">
        <w:rPr>
          <w:sz w:val="28"/>
          <w:szCs w:val="28"/>
        </w:rPr>
        <w:t>.</w:t>
      </w:r>
      <w:r w:rsidR="00DD19FF" w:rsidRPr="000B72FA">
        <w:rPr>
          <w:sz w:val="28"/>
          <w:szCs w:val="28"/>
        </w:rPr>
        <w:t xml:space="preserve"> – эт</w:t>
      </w:r>
      <w:r w:rsidRPr="000B72FA">
        <w:rPr>
          <w:sz w:val="28"/>
          <w:szCs w:val="28"/>
        </w:rPr>
        <w:t>и экономические категории</w:t>
      </w:r>
      <w:r w:rsidR="00DD19FF" w:rsidRPr="000B72FA">
        <w:rPr>
          <w:sz w:val="28"/>
          <w:szCs w:val="28"/>
        </w:rPr>
        <w:t xml:space="preserve"> уже давно составляют </w:t>
      </w:r>
      <w:r w:rsidR="007B70A3" w:rsidRPr="000B72FA">
        <w:rPr>
          <w:sz w:val="28"/>
          <w:szCs w:val="28"/>
        </w:rPr>
        <w:t xml:space="preserve">настольный </w:t>
      </w:r>
      <w:r w:rsidR="00DD19FF" w:rsidRPr="000B72FA">
        <w:rPr>
          <w:sz w:val="28"/>
          <w:szCs w:val="28"/>
        </w:rPr>
        <w:t>словарь современного ИТ-предпринимателя (</w:t>
      </w:r>
      <w:r w:rsidR="007B70A3" w:rsidRPr="000B72FA">
        <w:rPr>
          <w:sz w:val="28"/>
          <w:szCs w:val="28"/>
        </w:rPr>
        <w:t>«</w:t>
      </w:r>
      <w:proofErr w:type="spellStart"/>
      <w:r w:rsidR="00DD19FF" w:rsidRPr="000B72FA">
        <w:rPr>
          <w:sz w:val="28"/>
          <w:szCs w:val="28"/>
        </w:rPr>
        <w:t>стартапера</w:t>
      </w:r>
      <w:proofErr w:type="spellEnd"/>
      <w:r w:rsidR="007B70A3" w:rsidRPr="000B72FA">
        <w:rPr>
          <w:sz w:val="28"/>
          <w:szCs w:val="28"/>
        </w:rPr>
        <w:t>»</w:t>
      </w:r>
      <w:r w:rsidR="00DD19FF" w:rsidRPr="000B72FA">
        <w:rPr>
          <w:sz w:val="28"/>
          <w:szCs w:val="28"/>
        </w:rPr>
        <w:t>)</w:t>
      </w:r>
      <w:r w:rsidR="00417098" w:rsidRPr="000B72FA">
        <w:rPr>
          <w:sz w:val="28"/>
          <w:szCs w:val="28"/>
        </w:rPr>
        <w:t>.</w:t>
      </w:r>
    </w:p>
    <w:p w14:paraId="002AC387" w14:textId="6BC2D3E6" w:rsidR="00EE7331" w:rsidRPr="000B72FA" w:rsidRDefault="00EE7331" w:rsidP="00FD38F2">
      <w:pPr>
        <w:pStyle w:val="p3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72FA">
        <w:rPr>
          <w:sz w:val="28"/>
          <w:szCs w:val="28"/>
        </w:rPr>
        <w:t xml:space="preserve">В международном стандарте </w:t>
      </w:r>
      <w:r w:rsidR="00FD38F2" w:rsidRPr="000B72FA">
        <w:rPr>
          <w:sz w:val="28"/>
          <w:szCs w:val="28"/>
          <w:lang w:val="en-US"/>
        </w:rPr>
        <w:t>ISO</w:t>
      </w:r>
      <w:r w:rsidR="00FD38F2" w:rsidRPr="000B72FA">
        <w:rPr>
          <w:sz w:val="28"/>
          <w:szCs w:val="28"/>
        </w:rPr>
        <w:t>/</w:t>
      </w:r>
      <w:r w:rsidR="00FD38F2" w:rsidRPr="000B72FA">
        <w:rPr>
          <w:sz w:val="28"/>
          <w:szCs w:val="28"/>
          <w:lang w:val="en-US"/>
        </w:rPr>
        <w:t>IEC</w:t>
      </w:r>
      <w:r w:rsidR="00FD38F2" w:rsidRPr="000B72FA">
        <w:rPr>
          <w:sz w:val="28"/>
          <w:szCs w:val="28"/>
        </w:rPr>
        <w:t xml:space="preserve"> </w:t>
      </w:r>
      <w:r w:rsidR="00FD38F2" w:rsidRPr="000B72FA">
        <w:rPr>
          <w:sz w:val="28"/>
          <w:szCs w:val="28"/>
          <w:lang w:val="en-US"/>
        </w:rPr>
        <w:t>TR</w:t>
      </w:r>
      <w:r w:rsidR="00FD38F2" w:rsidRPr="000B72FA">
        <w:rPr>
          <w:sz w:val="28"/>
          <w:szCs w:val="28"/>
        </w:rPr>
        <w:t xml:space="preserve"> 19759:2015 </w:t>
      </w:r>
      <w:r w:rsidR="00FD38F2" w:rsidRPr="000B72FA">
        <w:rPr>
          <w:sz w:val="28"/>
          <w:szCs w:val="28"/>
          <w:lang w:val="en-US"/>
        </w:rPr>
        <w:t>Software</w:t>
      </w:r>
      <w:r w:rsidR="00FD38F2" w:rsidRPr="000B72FA">
        <w:rPr>
          <w:sz w:val="28"/>
          <w:szCs w:val="28"/>
        </w:rPr>
        <w:t xml:space="preserve"> </w:t>
      </w:r>
      <w:r w:rsidR="00FD38F2" w:rsidRPr="000B72FA">
        <w:rPr>
          <w:sz w:val="28"/>
          <w:szCs w:val="28"/>
          <w:lang w:val="en-US"/>
        </w:rPr>
        <w:t>Engineering</w:t>
      </w:r>
      <w:r w:rsidR="00FD38F2" w:rsidRPr="000B72FA">
        <w:rPr>
          <w:sz w:val="28"/>
          <w:szCs w:val="28"/>
        </w:rPr>
        <w:t xml:space="preserve"> – </w:t>
      </w:r>
      <w:r w:rsidR="00FD38F2" w:rsidRPr="000B72FA">
        <w:rPr>
          <w:sz w:val="28"/>
          <w:szCs w:val="28"/>
          <w:lang w:val="en-US"/>
        </w:rPr>
        <w:t>Guide</w:t>
      </w:r>
      <w:r w:rsidR="00FD38F2" w:rsidRPr="000B72FA">
        <w:rPr>
          <w:sz w:val="28"/>
          <w:szCs w:val="28"/>
        </w:rPr>
        <w:t xml:space="preserve"> </w:t>
      </w:r>
      <w:r w:rsidR="00FD38F2" w:rsidRPr="000B72FA">
        <w:rPr>
          <w:sz w:val="28"/>
          <w:szCs w:val="28"/>
          <w:lang w:val="en-US"/>
        </w:rPr>
        <w:t>to</w:t>
      </w:r>
      <w:r w:rsidR="00FD38F2" w:rsidRPr="000B72FA">
        <w:rPr>
          <w:sz w:val="28"/>
          <w:szCs w:val="28"/>
        </w:rPr>
        <w:t xml:space="preserve"> </w:t>
      </w:r>
      <w:r w:rsidR="00FD38F2" w:rsidRPr="000B72FA">
        <w:rPr>
          <w:sz w:val="28"/>
          <w:szCs w:val="28"/>
          <w:lang w:val="en-US"/>
        </w:rPr>
        <w:t>the</w:t>
      </w:r>
      <w:r w:rsidR="00FD38F2" w:rsidRPr="000B72FA">
        <w:rPr>
          <w:sz w:val="28"/>
          <w:szCs w:val="28"/>
        </w:rPr>
        <w:t xml:space="preserve"> </w:t>
      </w:r>
      <w:r w:rsidR="00FD38F2" w:rsidRPr="000B72FA">
        <w:rPr>
          <w:sz w:val="28"/>
          <w:szCs w:val="28"/>
          <w:lang w:val="en-US"/>
        </w:rPr>
        <w:t>software</w:t>
      </w:r>
      <w:r w:rsidR="00FD38F2" w:rsidRPr="000B72FA">
        <w:rPr>
          <w:sz w:val="28"/>
          <w:szCs w:val="28"/>
        </w:rPr>
        <w:t xml:space="preserve"> </w:t>
      </w:r>
      <w:r w:rsidR="00FD38F2" w:rsidRPr="000B72FA">
        <w:rPr>
          <w:sz w:val="28"/>
          <w:szCs w:val="28"/>
          <w:lang w:val="en-US"/>
        </w:rPr>
        <w:t>engineering</w:t>
      </w:r>
      <w:r w:rsidR="00FD38F2" w:rsidRPr="000B72FA">
        <w:rPr>
          <w:sz w:val="28"/>
          <w:szCs w:val="28"/>
        </w:rPr>
        <w:t xml:space="preserve"> </w:t>
      </w:r>
      <w:r w:rsidR="00FD38F2" w:rsidRPr="000B72FA">
        <w:rPr>
          <w:sz w:val="28"/>
          <w:szCs w:val="28"/>
          <w:lang w:val="en-US"/>
        </w:rPr>
        <w:t>body</w:t>
      </w:r>
      <w:r w:rsidR="00FD38F2" w:rsidRPr="000B72FA">
        <w:rPr>
          <w:sz w:val="28"/>
          <w:szCs w:val="28"/>
        </w:rPr>
        <w:t xml:space="preserve"> </w:t>
      </w:r>
      <w:r w:rsidR="00FD38F2" w:rsidRPr="000B72FA">
        <w:rPr>
          <w:sz w:val="28"/>
          <w:szCs w:val="28"/>
          <w:lang w:val="en-US"/>
        </w:rPr>
        <w:t>of</w:t>
      </w:r>
      <w:r w:rsidR="00FD38F2" w:rsidRPr="000B72FA">
        <w:rPr>
          <w:sz w:val="28"/>
          <w:szCs w:val="28"/>
        </w:rPr>
        <w:t xml:space="preserve"> </w:t>
      </w:r>
      <w:r w:rsidR="00FD38F2" w:rsidRPr="000B72FA">
        <w:rPr>
          <w:sz w:val="28"/>
          <w:szCs w:val="28"/>
          <w:lang w:val="en-US"/>
        </w:rPr>
        <w:t>knowledge</w:t>
      </w:r>
      <w:r w:rsidR="00FD38F2" w:rsidRPr="000B72FA">
        <w:rPr>
          <w:sz w:val="28"/>
          <w:szCs w:val="28"/>
        </w:rPr>
        <w:t xml:space="preserve"> (</w:t>
      </w:r>
      <w:r w:rsidR="00FD38F2" w:rsidRPr="000B72FA">
        <w:rPr>
          <w:sz w:val="28"/>
          <w:szCs w:val="28"/>
          <w:lang w:val="en-US"/>
        </w:rPr>
        <w:t>SWEBOK</w:t>
      </w:r>
      <w:r w:rsidR="00FD38F2" w:rsidRPr="000B72FA">
        <w:rPr>
          <w:sz w:val="28"/>
          <w:szCs w:val="28"/>
        </w:rPr>
        <w:t xml:space="preserve">), который состоит из 15 разделов, один раздел целиком и полностью посвящен экономическим аспектам разработки программного обеспечения (Раздел 12 – </w:t>
      </w:r>
      <w:proofErr w:type="spellStart"/>
      <w:r w:rsidR="00FD38F2" w:rsidRPr="000B72FA">
        <w:rPr>
          <w:sz w:val="28"/>
          <w:szCs w:val="28"/>
        </w:rPr>
        <w:t>Software</w:t>
      </w:r>
      <w:proofErr w:type="spellEnd"/>
      <w:r w:rsidR="00FD38F2" w:rsidRPr="000B72FA">
        <w:rPr>
          <w:sz w:val="28"/>
          <w:szCs w:val="28"/>
        </w:rPr>
        <w:t xml:space="preserve"> </w:t>
      </w:r>
      <w:proofErr w:type="spellStart"/>
      <w:r w:rsidR="00FD38F2" w:rsidRPr="000B72FA">
        <w:rPr>
          <w:sz w:val="28"/>
          <w:szCs w:val="28"/>
        </w:rPr>
        <w:t>Engineering</w:t>
      </w:r>
      <w:proofErr w:type="spellEnd"/>
      <w:r w:rsidR="00FD38F2" w:rsidRPr="000B72FA">
        <w:rPr>
          <w:sz w:val="28"/>
          <w:szCs w:val="28"/>
        </w:rPr>
        <w:t xml:space="preserve"> </w:t>
      </w:r>
      <w:proofErr w:type="spellStart"/>
      <w:r w:rsidR="00FD38F2" w:rsidRPr="000B72FA">
        <w:rPr>
          <w:sz w:val="28"/>
          <w:szCs w:val="28"/>
        </w:rPr>
        <w:t>Economics</w:t>
      </w:r>
      <w:proofErr w:type="spellEnd"/>
      <w:r w:rsidR="00FD38F2" w:rsidRPr="000B72FA">
        <w:rPr>
          <w:sz w:val="28"/>
          <w:szCs w:val="28"/>
        </w:rPr>
        <w:t>).</w:t>
      </w:r>
    </w:p>
    <w:p w14:paraId="5D37D517" w14:textId="3430FC48" w:rsidR="004573AC" w:rsidRPr="000B72FA" w:rsidRDefault="007B70A3" w:rsidP="00FD38F2">
      <w:pPr>
        <w:pStyle w:val="p3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72FA">
        <w:rPr>
          <w:sz w:val="28"/>
          <w:szCs w:val="28"/>
        </w:rPr>
        <w:t>Тщательного подхода к экономической оценке любого технического проекта требует и р</w:t>
      </w:r>
      <w:r w:rsidR="007C5BA9" w:rsidRPr="000B72FA">
        <w:rPr>
          <w:sz w:val="28"/>
          <w:szCs w:val="28"/>
        </w:rPr>
        <w:t>еализац</w:t>
      </w:r>
      <w:r w:rsidRPr="000B72FA">
        <w:rPr>
          <w:sz w:val="28"/>
          <w:szCs w:val="28"/>
        </w:rPr>
        <w:t xml:space="preserve">ия концепции «Университет 3.0», </w:t>
      </w:r>
      <w:r w:rsidR="00DD0F1A" w:rsidRPr="000B72FA">
        <w:rPr>
          <w:sz w:val="28"/>
          <w:szCs w:val="28"/>
        </w:rPr>
        <w:t>т. е.</w:t>
      </w:r>
      <w:r w:rsidR="007C5BA9" w:rsidRPr="000B72FA">
        <w:rPr>
          <w:sz w:val="28"/>
          <w:szCs w:val="28"/>
        </w:rPr>
        <w:t xml:space="preserve"> построение </w:t>
      </w:r>
      <w:r w:rsidRPr="000B72FA">
        <w:rPr>
          <w:sz w:val="28"/>
          <w:szCs w:val="28"/>
        </w:rPr>
        <w:t>университета, выпускники которого не только осваивают учебную прог</w:t>
      </w:r>
      <w:r w:rsidR="00A564BB" w:rsidRPr="000B72FA">
        <w:rPr>
          <w:sz w:val="28"/>
          <w:szCs w:val="28"/>
        </w:rPr>
        <w:t>рамму, но</w:t>
      </w:r>
      <w:r w:rsidR="00DD0F1A" w:rsidRPr="000B72FA">
        <w:rPr>
          <w:sz w:val="28"/>
          <w:szCs w:val="28"/>
        </w:rPr>
        <w:t xml:space="preserve"> и</w:t>
      </w:r>
      <w:r w:rsidR="00A564BB" w:rsidRPr="000B72FA">
        <w:rPr>
          <w:sz w:val="28"/>
          <w:szCs w:val="28"/>
        </w:rPr>
        <w:t xml:space="preserve"> осуществляют научные исследования</w:t>
      </w:r>
      <w:r w:rsidRPr="000B72FA">
        <w:rPr>
          <w:sz w:val="28"/>
          <w:szCs w:val="28"/>
        </w:rPr>
        <w:t xml:space="preserve"> и разработки, а самое главное, умеют вывести их на рынок и </w:t>
      </w:r>
      <w:proofErr w:type="spellStart"/>
      <w:r w:rsidRPr="000B72FA">
        <w:rPr>
          <w:sz w:val="28"/>
          <w:szCs w:val="28"/>
        </w:rPr>
        <w:t>коммерциализировать</w:t>
      </w:r>
      <w:proofErr w:type="spellEnd"/>
      <w:r w:rsidRPr="000B72FA">
        <w:rPr>
          <w:sz w:val="28"/>
          <w:szCs w:val="28"/>
        </w:rPr>
        <w:t xml:space="preserve">. </w:t>
      </w:r>
    </w:p>
    <w:p w14:paraId="7716C5EB" w14:textId="742F5583" w:rsidR="00387AFB" w:rsidRPr="000B72FA" w:rsidRDefault="00387AFB" w:rsidP="00823DC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В данном учебно-методическом пособии </w:t>
      </w:r>
      <w:r w:rsidR="0018216C" w:rsidRPr="000B72FA">
        <w:rPr>
          <w:rFonts w:ascii="Times New Roman" w:hAnsi="Times New Roman"/>
          <w:sz w:val="28"/>
          <w:szCs w:val="28"/>
        </w:rPr>
        <w:t>обобщен</w:t>
      </w:r>
      <w:r w:rsidRPr="000B72FA">
        <w:rPr>
          <w:rFonts w:ascii="Times New Roman" w:hAnsi="Times New Roman"/>
          <w:sz w:val="28"/>
          <w:szCs w:val="28"/>
        </w:rPr>
        <w:t xml:space="preserve"> многолетн</w:t>
      </w:r>
      <w:r w:rsidR="0018216C" w:rsidRPr="000B72FA">
        <w:rPr>
          <w:rFonts w:ascii="Times New Roman" w:hAnsi="Times New Roman"/>
          <w:sz w:val="28"/>
          <w:szCs w:val="28"/>
        </w:rPr>
        <w:t>ий</w:t>
      </w:r>
      <w:r w:rsidRPr="000B72FA">
        <w:rPr>
          <w:rFonts w:ascii="Times New Roman" w:hAnsi="Times New Roman"/>
          <w:sz w:val="28"/>
          <w:szCs w:val="28"/>
        </w:rPr>
        <w:t xml:space="preserve"> опыт, накопленн</w:t>
      </w:r>
      <w:r w:rsidR="0018216C" w:rsidRPr="000B72FA">
        <w:rPr>
          <w:rFonts w:ascii="Times New Roman" w:hAnsi="Times New Roman"/>
          <w:sz w:val="28"/>
          <w:szCs w:val="28"/>
        </w:rPr>
        <w:t>ый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="00B273BD" w:rsidRPr="000B72FA">
        <w:rPr>
          <w:rFonts w:ascii="Times New Roman" w:hAnsi="Times New Roman"/>
          <w:sz w:val="28"/>
          <w:szCs w:val="28"/>
        </w:rPr>
        <w:t xml:space="preserve">коллективом </w:t>
      </w:r>
      <w:r w:rsidRPr="000B72FA">
        <w:rPr>
          <w:rFonts w:ascii="Times New Roman" w:hAnsi="Times New Roman"/>
          <w:sz w:val="28"/>
          <w:szCs w:val="28"/>
        </w:rPr>
        <w:t>кафедр</w:t>
      </w:r>
      <w:r w:rsidR="00B273BD" w:rsidRPr="000B72FA">
        <w:rPr>
          <w:rFonts w:ascii="Times New Roman" w:hAnsi="Times New Roman"/>
          <w:sz w:val="28"/>
          <w:szCs w:val="28"/>
        </w:rPr>
        <w:t>ы</w:t>
      </w:r>
      <w:r w:rsidRPr="000B72FA">
        <w:rPr>
          <w:rFonts w:ascii="Times New Roman" w:hAnsi="Times New Roman"/>
          <w:sz w:val="28"/>
          <w:szCs w:val="28"/>
        </w:rPr>
        <w:t xml:space="preserve"> экономики БГУИР</w:t>
      </w:r>
      <w:r w:rsidR="0018216C" w:rsidRPr="000B72FA">
        <w:rPr>
          <w:rFonts w:ascii="Times New Roman" w:hAnsi="Times New Roman"/>
          <w:sz w:val="28"/>
          <w:szCs w:val="28"/>
        </w:rPr>
        <w:t xml:space="preserve"> по экономическому обоснованию дипломных проектов технического профиля</w:t>
      </w:r>
      <w:r w:rsidRPr="000B72FA">
        <w:rPr>
          <w:rFonts w:ascii="Times New Roman" w:hAnsi="Times New Roman"/>
          <w:sz w:val="28"/>
          <w:szCs w:val="28"/>
        </w:rPr>
        <w:t xml:space="preserve"> [</w:t>
      </w:r>
      <w:r w:rsidR="0099728F" w:rsidRPr="000B72FA">
        <w:rPr>
          <w:rFonts w:ascii="Times New Roman" w:hAnsi="Times New Roman"/>
          <w:sz w:val="28"/>
          <w:szCs w:val="28"/>
        </w:rPr>
        <w:t>7–11</w:t>
      </w:r>
      <w:r w:rsidRPr="000B72FA">
        <w:rPr>
          <w:rFonts w:ascii="Times New Roman" w:hAnsi="Times New Roman"/>
          <w:sz w:val="28"/>
          <w:szCs w:val="28"/>
        </w:rPr>
        <w:t>, 1</w:t>
      </w:r>
      <w:r w:rsidR="0099728F" w:rsidRPr="000B72FA">
        <w:rPr>
          <w:rFonts w:ascii="Times New Roman" w:hAnsi="Times New Roman"/>
          <w:sz w:val="28"/>
          <w:szCs w:val="28"/>
        </w:rPr>
        <w:t>4</w:t>
      </w:r>
      <w:r w:rsidRPr="000B72FA">
        <w:rPr>
          <w:rFonts w:ascii="Times New Roman" w:hAnsi="Times New Roman"/>
          <w:sz w:val="28"/>
          <w:szCs w:val="28"/>
        </w:rPr>
        <w:t>–1</w:t>
      </w:r>
      <w:r w:rsidR="0099728F" w:rsidRPr="000B72FA">
        <w:rPr>
          <w:rFonts w:ascii="Times New Roman" w:hAnsi="Times New Roman"/>
          <w:sz w:val="28"/>
          <w:szCs w:val="28"/>
        </w:rPr>
        <w:t>7</w:t>
      </w:r>
      <w:r w:rsidRPr="000B72FA">
        <w:rPr>
          <w:rFonts w:ascii="Times New Roman" w:hAnsi="Times New Roman"/>
          <w:sz w:val="28"/>
          <w:szCs w:val="28"/>
        </w:rPr>
        <w:t xml:space="preserve">, </w:t>
      </w:r>
      <w:r w:rsidR="0099728F" w:rsidRPr="000B72FA">
        <w:rPr>
          <w:rFonts w:ascii="Times New Roman" w:hAnsi="Times New Roman"/>
          <w:sz w:val="28"/>
          <w:szCs w:val="28"/>
        </w:rPr>
        <w:t>18</w:t>
      </w:r>
      <w:r w:rsidRPr="000B72FA">
        <w:rPr>
          <w:rFonts w:ascii="Times New Roman" w:hAnsi="Times New Roman"/>
          <w:sz w:val="28"/>
          <w:szCs w:val="28"/>
        </w:rPr>
        <w:t>–</w:t>
      </w:r>
      <w:r w:rsidR="0099728F" w:rsidRPr="000B72FA">
        <w:rPr>
          <w:rFonts w:ascii="Times New Roman" w:hAnsi="Times New Roman"/>
          <w:sz w:val="28"/>
          <w:szCs w:val="28"/>
        </w:rPr>
        <w:t>24</w:t>
      </w:r>
      <w:r w:rsidRPr="000B72FA">
        <w:rPr>
          <w:rFonts w:ascii="Times New Roman" w:hAnsi="Times New Roman"/>
          <w:sz w:val="28"/>
          <w:szCs w:val="28"/>
        </w:rPr>
        <w:t>]</w:t>
      </w:r>
      <w:r w:rsidR="0018216C" w:rsidRPr="000B72FA">
        <w:rPr>
          <w:rFonts w:ascii="Times New Roman" w:hAnsi="Times New Roman"/>
          <w:sz w:val="28"/>
          <w:szCs w:val="28"/>
        </w:rPr>
        <w:t xml:space="preserve">. </w:t>
      </w:r>
    </w:p>
    <w:p w14:paraId="5A306E7F" w14:textId="5B65A219" w:rsidR="00CF2DEC" w:rsidRPr="000B72FA" w:rsidRDefault="00E21997" w:rsidP="00823DC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При этом и</w:t>
      </w:r>
      <w:r w:rsidR="00F50E19" w:rsidRPr="000B72FA">
        <w:rPr>
          <w:rFonts w:ascii="Times New Roman" w:hAnsi="Times New Roman"/>
          <w:sz w:val="28"/>
          <w:szCs w:val="28"/>
        </w:rPr>
        <w:t>спользуемые в методических указаниях подходы к оценке экономической эффективности учитывают миров</w:t>
      </w:r>
      <w:r w:rsidRPr="000B72FA">
        <w:rPr>
          <w:rFonts w:ascii="Times New Roman" w:hAnsi="Times New Roman"/>
          <w:sz w:val="28"/>
          <w:szCs w:val="28"/>
        </w:rPr>
        <w:t>ую</w:t>
      </w:r>
      <w:r w:rsidR="00F50E19" w:rsidRPr="000B72FA">
        <w:rPr>
          <w:rFonts w:ascii="Times New Roman" w:hAnsi="Times New Roman"/>
          <w:sz w:val="28"/>
          <w:szCs w:val="28"/>
        </w:rPr>
        <w:t xml:space="preserve"> и отечественн</w:t>
      </w:r>
      <w:r w:rsidRPr="000B72FA">
        <w:rPr>
          <w:rFonts w:ascii="Times New Roman" w:hAnsi="Times New Roman"/>
          <w:sz w:val="28"/>
          <w:szCs w:val="28"/>
        </w:rPr>
        <w:t>ую</w:t>
      </w:r>
      <w:r w:rsidR="00F50E19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практику</w:t>
      </w:r>
      <w:r w:rsidR="00F50E19" w:rsidRPr="000B72FA">
        <w:rPr>
          <w:rFonts w:ascii="Times New Roman" w:hAnsi="Times New Roman"/>
          <w:sz w:val="28"/>
          <w:szCs w:val="28"/>
        </w:rPr>
        <w:t xml:space="preserve"> обос</w:t>
      </w:r>
      <w:r w:rsidR="0030243A" w:rsidRPr="000B72FA">
        <w:rPr>
          <w:rFonts w:ascii="Times New Roman" w:hAnsi="Times New Roman"/>
          <w:sz w:val="28"/>
          <w:szCs w:val="28"/>
        </w:rPr>
        <w:t>нования инвестиционных проектов.</w:t>
      </w:r>
      <w:r w:rsidR="00F50E19" w:rsidRPr="000B72FA">
        <w:rPr>
          <w:rFonts w:ascii="Times New Roman" w:hAnsi="Times New Roman"/>
          <w:sz w:val="28"/>
          <w:szCs w:val="28"/>
        </w:rPr>
        <w:t xml:space="preserve"> </w:t>
      </w:r>
    </w:p>
    <w:p w14:paraId="6F7AA327" w14:textId="3E5F2155" w:rsidR="00F50E19" w:rsidRPr="000B72FA" w:rsidRDefault="00286FE1" w:rsidP="00823DC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0B72FA">
        <w:rPr>
          <w:rFonts w:ascii="Times New Roman" w:hAnsi="Times New Roman"/>
          <w:sz w:val="28"/>
          <w:szCs w:val="28"/>
        </w:rPr>
        <w:t>С</w:t>
      </w:r>
      <w:r w:rsidR="0030243A" w:rsidRPr="000B72FA">
        <w:rPr>
          <w:rFonts w:ascii="Times New Roman" w:hAnsi="Times New Roman"/>
          <w:sz w:val="28"/>
          <w:szCs w:val="28"/>
        </w:rPr>
        <w:t xml:space="preserve">реди отечественных нормативных документов </w:t>
      </w:r>
      <w:r w:rsidRPr="000B72FA">
        <w:rPr>
          <w:rFonts w:ascii="Times New Roman" w:hAnsi="Times New Roman"/>
          <w:sz w:val="28"/>
          <w:szCs w:val="28"/>
        </w:rPr>
        <w:t>–</w:t>
      </w:r>
      <w:r w:rsidR="0030243A" w:rsidRPr="000B72FA">
        <w:rPr>
          <w:rFonts w:ascii="Times New Roman" w:hAnsi="Times New Roman"/>
          <w:sz w:val="28"/>
          <w:szCs w:val="28"/>
        </w:rPr>
        <w:t xml:space="preserve"> </w:t>
      </w:r>
      <w:r w:rsidR="00F50E19" w:rsidRPr="000B72FA">
        <w:rPr>
          <w:rFonts w:ascii="Times New Roman" w:hAnsi="Times New Roman"/>
          <w:sz w:val="28"/>
          <w:szCs w:val="28"/>
        </w:rPr>
        <w:t>Правила по разработке бизнес-планов инвестиционных проектов</w:t>
      </w:r>
      <w:r w:rsidRPr="000B72FA">
        <w:rPr>
          <w:rFonts w:ascii="Times New Roman" w:hAnsi="Times New Roman"/>
          <w:sz w:val="28"/>
          <w:szCs w:val="28"/>
        </w:rPr>
        <w:t xml:space="preserve">, </w:t>
      </w:r>
      <w:r w:rsidR="00F50E19" w:rsidRPr="000B72FA">
        <w:rPr>
          <w:rFonts w:ascii="Times New Roman" w:hAnsi="Times New Roman"/>
          <w:sz w:val="28"/>
          <w:szCs w:val="28"/>
        </w:rPr>
        <w:t xml:space="preserve">утвержденные </w:t>
      </w:r>
      <w:r w:rsidR="003F4219" w:rsidRPr="000B72FA">
        <w:rPr>
          <w:rFonts w:ascii="Times New Roman" w:hAnsi="Times New Roman"/>
          <w:sz w:val="28"/>
          <w:szCs w:val="28"/>
        </w:rPr>
        <w:t xml:space="preserve">постановлением </w:t>
      </w:r>
      <w:r w:rsidR="00F50E19" w:rsidRPr="000B72FA">
        <w:rPr>
          <w:rFonts w:ascii="Times New Roman" w:hAnsi="Times New Roman"/>
          <w:sz w:val="28"/>
          <w:szCs w:val="28"/>
        </w:rPr>
        <w:t>Мин</w:t>
      </w:r>
      <w:r w:rsidRPr="000B72FA">
        <w:rPr>
          <w:rFonts w:ascii="Times New Roman" w:hAnsi="Times New Roman"/>
          <w:sz w:val="28"/>
          <w:szCs w:val="28"/>
        </w:rPr>
        <w:t xml:space="preserve">истерством </w:t>
      </w:r>
      <w:r w:rsidR="00F50E19" w:rsidRPr="000B72FA">
        <w:rPr>
          <w:rFonts w:ascii="Times New Roman" w:hAnsi="Times New Roman"/>
          <w:sz w:val="28"/>
          <w:szCs w:val="28"/>
        </w:rPr>
        <w:t>экономики Республики Беларусь от 31.08.2005 г. №158</w:t>
      </w:r>
      <w:r w:rsidRPr="000B72FA">
        <w:rPr>
          <w:rFonts w:ascii="Times New Roman" w:hAnsi="Times New Roman"/>
          <w:sz w:val="28"/>
          <w:szCs w:val="28"/>
        </w:rPr>
        <w:t>,</w:t>
      </w:r>
      <w:r w:rsidR="0030243A" w:rsidRPr="000B72FA">
        <w:rPr>
          <w:rFonts w:ascii="Times New Roman" w:hAnsi="Times New Roman"/>
          <w:sz w:val="28"/>
          <w:szCs w:val="28"/>
        </w:rPr>
        <w:t xml:space="preserve"> и</w:t>
      </w:r>
      <w:r w:rsidR="00F50E19" w:rsidRPr="000B72FA">
        <w:rPr>
          <w:rFonts w:ascii="Times New Roman" w:hAnsi="Times New Roman"/>
          <w:sz w:val="28"/>
          <w:szCs w:val="28"/>
        </w:rPr>
        <w:t xml:space="preserve"> </w:t>
      </w:r>
      <w:r w:rsidR="00F50E19" w:rsidRPr="000B72FA">
        <w:rPr>
          <w:rFonts w:ascii="Times New Roman" w:eastAsia="Times New Roman" w:hAnsi="Times New Roman"/>
          <w:sz w:val="28"/>
          <w:szCs w:val="28"/>
          <w:lang w:eastAsia="ru-RU"/>
        </w:rPr>
        <w:t>Методические рекомендации по оценке эффективности научных, научно-технических и инновационных разработок и их внедрения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F50E1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утвержденные </w:t>
      </w:r>
      <w:r w:rsidR="00EF0C6E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постановлением </w:t>
      </w:r>
      <w:r w:rsidR="00F50E19" w:rsidRPr="000B72FA">
        <w:rPr>
          <w:rFonts w:ascii="Times New Roman" w:eastAsia="Times New Roman" w:hAnsi="Times New Roman"/>
          <w:sz w:val="28"/>
          <w:szCs w:val="28"/>
          <w:lang w:eastAsia="ru-RU"/>
        </w:rPr>
        <w:t>ГКНТ Республ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ики Беларусь от 20.04.2017 г. №</w:t>
      </w:r>
      <w:r w:rsidR="00E86EC8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50E1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9. </w:t>
      </w:r>
    </w:p>
    <w:p w14:paraId="29E87D54" w14:textId="11638119" w:rsidR="007C5BA9" w:rsidRPr="000B72FA" w:rsidRDefault="00C134C2" w:rsidP="00823DC3">
      <w:pPr>
        <w:pStyle w:val="p3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72FA">
        <w:rPr>
          <w:sz w:val="28"/>
          <w:szCs w:val="28"/>
        </w:rPr>
        <w:t>В рамках м</w:t>
      </w:r>
      <w:r w:rsidR="007C5BA9" w:rsidRPr="000B72FA">
        <w:rPr>
          <w:sz w:val="28"/>
          <w:szCs w:val="28"/>
        </w:rPr>
        <w:t>ирово</w:t>
      </w:r>
      <w:r w:rsidRPr="000B72FA">
        <w:rPr>
          <w:sz w:val="28"/>
          <w:szCs w:val="28"/>
        </w:rPr>
        <w:t>го опыта авторы ориентировались на методологические подходы и разработки в области инженерной экономики</w:t>
      </w:r>
      <w:r w:rsidR="00857046" w:rsidRPr="000B72FA">
        <w:rPr>
          <w:sz w:val="28"/>
          <w:szCs w:val="28"/>
        </w:rPr>
        <w:t xml:space="preserve"> [</w:t>
      </w:r>
      <w:r w:rsidR="009C3E52" w:rsidRPr="000B72FA">
        <w:rPr>
          <w:sz w:val="28"/>
          <w:szCs w:val="28"/>
        </w:rPr>
        <w:t>3</w:t>
      </w:r>
      <w:r w:rsidR="00857046" w:rsidRPr="000B72FA">
        <w:rPr>
          <w:sz w:val="28"/>
          <w:szCs w:val="28"/>
        </w:rPr>
        <w:t>–</w:t>
      </w:r>
      <w:r w:rsidR="009C3E52" w:rsidRPr="000B72FA">
        <w:rPr>
          <w:sz w:val="28"/>
          <w:szCs w:val="28"/>
        </w:rPr>
        <w:t>6</w:t>
      </w:r>
      <w:r w:rsidR="00857046" w:rsidRPr="000B72FA">
        <w:rPr>
          <w:sz w:val="28"/>
          <w:szCs w:val="28"/>
        </w:rPr>
        <w:t>]</w:t>
      </w:r>
      <w:r w:rsidRPr="000B72FA">
        <w:rPr>
          <w:sz w:val="28"/>
          <w:szCs w:val="28"/>
        </w:rPr>
        <w:t xml:space="preserve">, </w:t>
      </w:r>
      <w:r w:rsidR="00FD38F2" w:rsidRPr="000B72FA">
        <w:rPr>
          <w:sz w:val="28"/>
          <w:szCs w:val="28"/>
        </w:rPr>
        <w:t>SWE</w:t>
      </w:r>
      <w:r w:rsidR="00FD38F2" w:rsidRPr="000B72FA">
        <w:rPr>
          <w:sz w:val="28"/>
          <w:szCs w:val="28"/>
          <w:lang w:val="en-US"/>
        </w:rPr>
        <w:t>BOK</w:t>
      </w:r>
      <w:r w:rsidR="00317318" w:rsidRPr="000B72FA">
        <w:rPr>
          <w:sz w:val="28"/>
          <w:szCs w:val="28"/>
        </w:rPr>
        <w:t xml:space="preserve"> </w:t>
      </w:r>
      <w:r w:rsidR="00FD38F2" w:rsidRPr="000B72FA">
        <w:rPr>
          <w:sz w:val="28"/>
          <w:szCs w:val="28"/>
        </w:rPr>
        <w:t>[</w:t>
      </w:r>
      <w:r w:rsidR="004E4E61" w:rsidRPr="000B72FA">
        <w:rPr>
          <w:sz w:val="28"/>
          <w:szCs w:val="28"/>
        </w:rPr>
        <w:t>2</w:t>
      </w:r>
      <w:r w:rsidR="00FD38F2" w:rsidRPr="000B72FA">
        <w:rPr>
          <w:sz w:val="28"/>
          <w:szCs w:val="28"/>
        </w:rPr>
        <w:t xml:space="preserve">], </w:t>
      </w:r>
      <w:r w:rsidRPr="000B72FA">
        <w:rPr>
          <w:sz w:val="28"/>
          <w:szCs w:val="28"/>
        </w:rPr>
        <w:t>бизнес-планирования и инвестиционной деятельности,</w:t>
      </w:r>
      <w:r w:rsidR="007C5BA9" w:rsidRPr="000B72FA">
        <w:rPr>
          <w:sz w:val="28"/>
          <w:szCs w:val="28"/>
        </w:rPr>
        <w:t xml:space="preserve"> а также </w:t>
      </w:r>
      <w:r w:rsidRPr="000B72FA">
        <w:rPr>
          <w:sz w:val="28"/>
          <w:szCs w:val="28"/>
        </w:rPr>
        <w:t xml:space="preserve">на </w:t>
      </w:r>
      <w:r w:rsidR="007C5BA9" w:rsidRPr="000B72FA">
        <w:rPr>
          <w:sz w:val="28"/>
          <w:szCs w:val="28"/>
        </w:rPr>
        <w:t>основополагающи</w:t>
      </w:r>
      <w:r w:rsidRPr="000B72FA">
        <w:rPr>
          <w:sz w:val="28"/>
          <w:szCs w:val="28"/>
        </w:rPr>
        <w:t>е</w:t>
      </w:r>
      <w:r w:rsidR="007C5BA9" w:rsidRPr="000B72FA">
        <w:rPr>
          <w:sz w:val="28"/>
          <w:szCs w:val="28"/>
        </w:rPr>
        <w:t xml:space="preserve"> документ</w:t>
      </w:r>
      <w:r w:rsidRPr="000B72FA">
        <w:rPr>
          <w:sz w:val="28"/>
          <w:szCs w:val="28"/>
        </w:rPr>
        <w:t>ы</w:t>
      </w:r>
      <w:r w:rsidR="00595E1B" w:rsidRPr="000B72FA">
        <w:rPr>
          <w:sz w:val="28"/>
          <w:szCs w:val="28"/>
        </w:rPr>
        <w:t xml:space="preserve"> ЮНИДО</w:t>
      </w:r>
      <w:r w:rsidR="00317318" w:rsidRPr="000B72FA">
        <w:rPr>
          <w:rStyle w:val="aff"/>
          <w:sz w:val="28"/>
          <w:szCs w:val="28"/>
        </w:rPr>
        <w:footnoteReference w:customMarkFollows="1" w:id="1"/>
        <w:t>*</w:t>
      </w:r>
      <w:r w:rsidR="00595E1B" w:rsidRPr="000B72FA">
        <w:rPr>
          <w:sz w:val="28"/>
          <w:szCs w:val="28"/>
        </w:rPr>
        <w:t xml:space="preserve"> </w:t>
      </w:r>
      <w:r w:rsidRPr="000B72FA">
        <w:rPr>
          <w:sz w:val="28"/>
          <w:szCs w:val="28"/>
        </w:rPr>
        <w:t>[</w:t>
      </w:r>
      <w:r w:rsidR="00857046" w:rsidRPr="000B72FA">
        <w:rPr>
          <w:sz w:val="28"/>
          <w:szCs w:val="28"/>
        </w:rPr>
        <w:t>1</w:t>
      </w:r>
      <w:r w:rsidRPr="000B72FA">
        <w:rPr>
          <w:sz w:val="28"/>
          <w:szCs w:val="28"/>
        </w:rPr>
        <w:t>].</w:t>
      </w:r>
    </w:p>
    <w:p w14:paraId="7572307D" w14:textId="56CB967B" w:rsidR="0069649A" w:rsidRPr="000B72FA" w:rsidRDefault="0069649A" w:rsidP="003842B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Авторы хотят поблагодарить рецензентов </w:t>
      </w:r>
      <w:r w:rsidR="003E189B" w:rsidRPr="000B72FA">
        <w:rPr>
          <w:rFonts w:ascii="Times New Roman" w:hAnsi="Times New Roman"/>
          <w:sz w:val="28"/>
          <w:szCs w:val="28"/>
        </w:rPr>
        <w:t>данного учебно-методического пособия</w:t>
      </w:r>
      <w:r w:rsidR="00326DE3" w:rsidRPr="000B72FA">
        <w:rPr>
          <w:rFonts w:ascii="Times New Roman" w:hAnsi="Times New Roman"/>
          <w:sz w:val="28"/>
          <w:szCs w:val="28"/>
        </w:rPr>
        <w:t xml:space="preserve"> и сотрудников </w:t>
      </w:r>
      <w:r w:rsidR="003E189B" w:rsidRPr="000B72FA">
        <w:rPr>
          <w:rFonts w:ascii="Times New Roman" w:hAnsi="Times New Roman"/>
          <w:sz w:val="28"/>
          <w:szCs w:val="28"/>
        </w:rPr>
        <w:t xml:space="preserve">БГУИР за критические </w:t>
      </w:r>
      <w:r w:rsidR="00317318" w:rsidRPr="000B72FA">
        <w:rPr>
          <w:rFonts w:ascii="Times New Roman" w:hAnsi="Times New Roman"/>
          <w:sz w:val="28"/>
          <w:szCs w:val="28"/>
        </w:rPr>
        <w:t>замечания</w:t>
      </w:r>
      <w:r w:rsidR="003E189B" w:rsidRPr="000B72FA">
        <w:rPr>
          <w:rFonts w:ascii="Times New Roman" w:hAnsi="Times New Roman"/>
          <w:sz w:val="28"/>
          <w:szCs w:val="28"/>
        </w:rPr>
        <w:t xml:space="preserve"> и ценные советы, </w:t>
      </w:r>
      <w:r w:rsidR="00317318" w:rsidRPr="000B72FA">
        <w:rPr>
          <w:rFonts w:ascii="Times New Roman" w:hAnsi="Times New Roman"/>
          <w:sz w:val="28"/>
          <w:szCs w:val="28"/>
        </w:rPr>
        <w:t>позволившие</w:t>
      </w:r>
      <w:r w:rsidR="003E189B" w:rsidRPr="000B72FA">
        <w:rPr>
          <w:rFonts w:ascii="Times New Roman" w:hAnsi="Times New Roman"/>
          <w:sz w:val="28"/>
          <w:szCs w:val="28"/>
        </w:rPr>
        <w:t xml:space="preserve"> </w:t>
      </w:r>
      <w:r w:rsidR="00317318" w:rsidRPr="000B72FA">
        <w:rPr>
          <w:rFonts w:ascii="Times New Roman" w:hAnsi="Times New Roman"/>
          <w:sz w:val="28"/>
          <w:szCs w:val="28"/>
        </w:rPr>
        <w:t>существенно улучшить</w:t>
      </w:r>
      <w:r w:rsidR="003E189B" w:rsidRPr="000B72FA">
        <w:rPr>
          <w:rFonts w:ascii="Times New Roman" w:hAnsi="Times New Roman"/>
          <w:sz w:val="28"/>
          <w:szCs w:val="28"/>
        </w:rPr>
        <w:t xml:space="preserve"> текст рукописи в содержательном и м</w:t>
      </w:r>
      <w:r w:rsidR="00843049" w:rsidRPr="000B72FA">
        <w:rPr>
          <w:rFonts w:ascii="Times New Roman" w:hAnsi="Times New Roman"/>
          <w:sz w:val="28"/>
          <w:szCs w:val="28"/>
        </w:rPr>
        <w:t>етодическом</w:t>
      </w:r>
      <w:r w:rsidR="003E189B" w:rsidRPr="000B72FA">
        <w:rPr>
          <w:rFonts w:ascii="Times New Roman" w:hAnsi="Times New Roman"/>
          <w:sz w:val="28"/>
          <w:szCs w:val="28"/>
        </w:rPr>
        <w:t xml:space="preserve"> аспектах. А</w:t>
      </w:r>
      <w:r w:rsidRPr="000B72FA">
        <w:rPr>
          <w:rFonts w:ascii="Times New Roman" w:hAnsi="Times New Roman"/>
          <w:sz w:val="28"/>
          <w:szCs w:val="28"/>
        </w:rPr>
        <w:t xml:space="preserve">вторы </w:t>
      </w:r>
      <w:r w:rsidR="00326DE3" w:rsidRPr="000B72FA">
        <w:rPr>
          <w:rFonts w:ascii="Times New Roman" w:hAnsi="Times New Roman"/>
          <w:sz w:val="28"/>
          <w:szCs w:val="28"/>
        </w:rPr>
        <w:t xml:space="preserve">также </w:t>
      </w:r>
      <w:r w:rsidR="00843049" w:rsidRPr="000B72FA">
        <w:rPr>
          <w:rFonts w:ascii="Times New Roman" w:hAnsi="Times New Roman"/>
          <w:sz w:val="28"/>
          <w:szCs w:val="28"/>
        </w:rPr>
        <w:t>признательны старшему преподавателю кафедры экономики,</w:t>
      </w:r>
      <w:r w:rsidR="003E189B" w:rsidRPr="000B72FA">
        <w:rPr>
          <w:rFonts w:ascii="Times New Roman" w:hAnsi="Times New Roman"/>
          <w:sz w:val="28"/>
          <w:szCs w:val="28"/>
        </w:rPr>
        <w:t xml:space="preserve"> безвременно ушедшей Алле </w:t>
      </w:r>
      <w:r w:rsidR="003E189B" w:rsidRPr="001A436E">
        <w:rPr>
          <w:rFonts w:ascii="Times New Roman" w:hAnsi="Times New Roman"/>
          <w:sz w:val="28"/>
          <w:szCs w:val="28"/>
          <w:highlight w:val="red"/>
        </w:rPr>
        <w:t>Викторов</w:t>
      </w:r>
      <w:r w:rsidR="001A436E">
        <w:rPr>
          <w:rFonts w:ascii="Times New Roman" w:hAnsi="Times New Roman"/>
          <w:sz w:val="28"/>
          <w:szCs w:val="28"/>
          <w:highlight w:val="red"/>
        </w:rPr>
        <w:t>н</w:t>
      </w:r>
      <w:bookmarkStart w:id="3" w:name="_GoBack"/>
      <w:bookmarkEnd w:id="3"/>
      <w:r w:rsidR="003E189B" w:rsidRPr="001A436E">
        <w:rPr>
          <w:rFonts w:ascii="Times New Roman" w:hAnsi="Times New Roman"/>
          <w:sz w:val="28"/>
          <w:szCs w:val="28"/>
          <w:highlight w:val="red"/>
        </w:rPr>
        <w:t>е</w:t>
      </w:r>
      <w:r w:rsidR="003E189B" w:rsidRPr="000B72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E189B" w:rsidRPr="000B72FA">
        <w:rPr>
          <w:rFonts w:ascii="Times New Roman" w:hAnsi="Times New Roman"/>
          <w:sz w:val="28"/>
          <w:szCs w:val="28"/>
        </w:rPr>
        <w:t>Грицай</w:t>
      </w:r>
      <w:proofErr w:type="spellEnd"/>
      <w:r w:rsidR="00326DE3" w:rsidRPr="000B72FA">
        <w:rPr>
          <w:rFonts w:ascii="Times New Roman" w:hAnsi="Times New Roman"/>
          <w:sz w:val="28"/>
          <w:szCs w:val="28"/>
        </w:rPr>
        <w:t>, чей вклад в</w:t>
      </w:r>
      <w:r w:rsidR="00157F7D" w:rsidRPr="000B72FA">
        <w:rPr>
          <w:rFonts w:ascii="Times New Roman" w:hAnsi="Times New Roman"/>
          <w:sz w:val="28"/>
          <w:szCs w:val="28"/>
        </w:rPr>
        <w:t xml:space="preserve"> работу авторского коллектива и</w:t>
      </w:r>
      <w:r w:rsidR="00326DE3" w:rsidRPr="000B72FA">
        <w:rPr>
          <w:rFonts w:ascii="Times New Roman" w:hAnsi="Times New Roman"/>
          <w:sz w:val="28"/>
          <w:szCs w:val="28"/>
        </w:rPr>
        <w:t xml:space="preserve"> подготовку учебно-методического пособия </w:t>
      </w:r>
      <w:r w:rsidR="00157F7D" w:rsidRPr="000B72FA">
        <w:rPr>
          <w:rFonts w:ascii="Times New Roman" w:hAnsi="Times New Roman"/>
          <w:sz w:val="28"/>
          <w:szCs w:val="28"/>
        </w:rPr>
        <w:t xml:space="preserve">огромен. </w:t>
      </w:r>
    </w:p>
    <w:p w14:paraId="1D401C96" w14:textId="7F07DE1F" w:rsidR="001C5802" w:rsidRPr="000B72FA" w:rsidRDefault="00387AFB" w:rsidP="00A61EC5">
      <w:pPr>
        <w:pStyle w:val="1"/>
        <w:rPr>
          <w:b w:val="0"/>
        </w:rPr>
      </w:pPr>
      <w:bookmarkStart w:id="4" w:name="_Toc79524406"/>
      <w:bookmarkStart w:id="5" w:name="_Toc79698383"/>
      <w:r w:rsidRPr="000B72FA">
        <w:lastRenderedPageBreak/>
        <w:t>ВВЕДЕНИЕ</w:t>
      </w:r>
      <w:bookmarkEnd w:id="4"/>
      <w:bookmarkEnd w:id="5"/>
    </w:p>
    <w:p w14:paraId="4E32698B" w14:textId="77777777" w:rsidR="00387AFB" w:rsidRPr="000B72FA" w:rsidRDefault="00387AFB" w:rsidP="003842B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66E33E8" w14:textId="77777777" w:rsidR="00387AFB" w:rsidRPr="000B72FA" w:rsidRDefault="00387AFB" w:rsidP="00387AF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hAnsi="Times New Roman"/>
          <w:sz w:val="28"/>
          <w:szCs w:val="28"/>
        </w:rPr>
        <w:t>Данное учебно-методическое пособие ориентировано на оказание методической помощи студентам-дипломникам технических специальностей при выполнении экономического обоснования дипломных проектов (работ), целью которого является подтверждение акту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альности, коммерческой эффективности и целесообразности коммерциализации проектных решений.</w:t>
      </w:r>
    </w:p>
    <w:p w14:paraId="0CCA3396" w14:textId="4E8E8867" w:rsidR="00387AFB" w:rsidRPr="000B72FA" w:rsidRDefault="00387AFB" w:rsidP="00387AF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При этом все проектные решения сведены авторами к нескольким типовым вариантам (</w:t>
      </w:r>
      <w:r w:rsidR="00843049" w:rsidRPr="000B72FA">
        <w:rPr>
          <w:rFonts w:ascii="Times New Roman" w:hAnsi="Times New Roman"/>
          <w:sz w:val="28"/>
          <w:szCs w:val="28"/>
        </w:rPr>
        <w:t>однако это</w:t>
      </w:r>
      <w:r w:rsidRPr="000B72FA">
        <w:rPr>
          <w:rFonts w:ascii="Times New Roman" w:hAnsi="Times New Roman"/>
          <w:sz w:val="28"/>
          <w:szCs w:val="28"/>
        </w:rPr>
        <w:t xml:space="preserve"> не ограничивает студента-дипломника вместе с консультантом-экономистом осуществлять оригинальные расчеты по уникальным инновационным проектам):</w:t>
      </w:r>
    </w:p>
    <w:p w14:paraId="4429AEF9" w14:textId="01C78658" w:rsidR="00387AFB" w:rsidRPr="000B72FA" w:rsidRDefault="00843049" w:rsidP="00387AF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387AFB" w:rsidRPr="000B72FA">
        <w:rPr>
          <w:rFonts w:ascii="Times New Roman" w:hAnsi="Times New Roman"/>
          <w:sz w:val="28"/>
          <w:szCs w:val="28"/>
        </w:rPr>
        <w:t> разра</w:t>
      </w:r>
      <w:r w:rsidR="00C80650" w:rsidRPr="000B72FA">
        <w:rPr>
          <w:rFonts w:ascii="Times New Roman" w:hAnsi="Times New Roman"/>
          <w:sz w:val="28"/>
          <w:szCs w:val="28"/>
        </w:rPr>
        <w:t>ботка программного средства</w:t>
      </w:r>
      <w:r w:rsidR="00387AFB" w:rsidRPr="000B72FA">
        <w:rPr>
          <w:rFonts w:ascii="Times New Roman" w:hAnsi="Times New Roman"/>
          <w:sz w:val="28"/>
          <w:szCs w:val="28"/>
        </w:rPr>
        <w:t xml:space="preserve"> – по индивидуальному заказу в рамках </w:t>
      </w:r>
      <w:proofErr w:type="spellStart"/>
      <w:r w:rsidR="00387AFB" w:rsidRPr="000B72FA">
        <w:rPr>
          <w:rFonts w:ascii="Times New Roman" w:hAnsi="Times New Roman"/>
          <w:sz w:val="28"/>
          <w:szCs w:val="28"/>
        </w:rPr>
        <w:t>аутсорсинговой</w:t>
      </w:r>
      <w:proofErr w:type="spellEnd"/>
      <w:r w:rsidR="00387AFB" w:rsidRPr="000B72FA">
        <w:rPr>
          <w:rFonts w:ascii="Times New Roman" w:hAnsi="Times New Roman"/>
          <w:sz w:val="28"/>
          <w:szCs w:val="28"/>
        </w:rPr>
        <w:t xml:space="preserve"> модели, в виде продукта для массового рынка (</w:t>
      </w:r>
      <w:r w:rsidR="00C80650" w:rsidRPr="000B72FA">
        <w:rPr>
          <w:rFonts w:ascii="Times New Roman" w:hAnsi="Times New Roman"/>
          <w:sz w:val="28"/>
          <w:szCs w:val="28"/>
        </w:rPr>
        <w:t xml:space="preserve">так называемая </w:t>
      </w:r>
      <w:r w:rsidR="00387AFB" w:rsidRPr="000B72FA">
        <w:rPr>
          <w:rFonts w:ascii="Times New Roman" w:hAnsi="Times New Roman"/>
          <w:sz w:val="28"/>
          <w:szCs w:val="28"/>
        </w:rPr>
        <w:t>продуктовая модель) или для внедрения в собственные бизнес</w:t>
      </w:r>
      <w:r w:rsidRPr="000B72FA">
        <w:rPr>
          <w:rFonts w:ascii="Times New Roman" w:hAnsi="Times New Roman"/>
          <w:sz w:val="28"/>
          <w:szCs w:val="28"/>
        </w:rPr>
        <w:t>–</w:t>
      </w:r>
      <w:r w:rsidR="00387AFB" w:rsidRPr="000B72FA">
        <w:rPr>
          <w:rFonts w:ascii="Times New Roman" w:hAnsi="Times New Roman"/>
          <w:sz w:val="28"/>
          <w:szCs w:val="28"/>
        </w:rPr>
        <w:t>процессы разработчика;</w:t>
      </w:r>
    </w:p>
    <w:p w14:paraId="0E2A6A1D" w14:textId="519FFD5C" w:rsidR="00387AFB" w:rsidRPr="000B72FA" w:rsidRDefault="00843049" w:rsidP="00387AF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387AFB" w:rsidRPr="000B72FA">
        <w:rPr>
          <w:rFonts w:ascii="Times New Roman" w:hAnsi="Times New Roman"/>
          <w:sz w:val="28"/>
          <w:szCs w:val="28"/>
        </w:rPr>
        <w:t> разработка нового издели</w:t>
      </w:r>
      <w:r w:rsidR="00C80650" w:rsidRPr="000B72FA">
        <w:rPr>
          <w:rFonts w:ascii="Times New Roman" w:hAnsi="Times New Roman"/>
          <w:sz w:val="28"/>
          <w:szCs w:val="28"/>
        </w:rPr>
        <w:t>я или новой техники</w:t>
      </w:r>
      <w:r w:rsidRPr="000B72FA">
        <w:rPr>
          <w:rFonts w:ascii="Times New Roman" w:hAnsi="Times New Roman"/>
          <w:sz w:val="28"/>
          <w:szCs w:val="28"/>
        </w:rPr>
        <w:t>,</w:t>
      </w:r>
      <w:r w:rsidR="00387AFB" w:rsidRPr="000B72FA">
        <w:rPr>
          <w:rFonts w:ascii="Times New Roman" w:hAnsi="Times New Roman"/>
          <w:sz w:val="28"/>
          <w:szCs w:val="28"/>
        </w:rPr>
        <w:t xml:space="preserve"> прежде всего, в сфере электроники;</w:t>
      </w:r>
    </w:p>
    <w:p w14:paraId="0C35A458" w14:textId="16B58B75" w:rsidR="00387AFB" w:rsidRPr="000B72FA" w:rsidRDefault="00843049" w:rsidP="00387AF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387AFB" w:rsidRPr="000B72FA">
        <w:rPr>
          <w:rFonts w:ascii="Times New Roman" w:hAnsi="Times New Roman"/>
          <w:sz w:val="28"/>
          <w:szCs w:val="28"/>
        </w:rPr>
        <w:t xml:space="preserve"> разработка </w:t>
      </w:r>
      <w:proofErr w:type="spellStart"/>
      <w:r w:rsidR="00387AFB" w:rsidRPr="000B72FA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0B72FA">
        <w:rPr>
          <w:rFonts w:ascii="Times New Roman" w:hAnsi="Times New Roman"/>
          <w:sz w:val="28"/>
          <w:szCs w:val="28"/>
        </w:rPr>
        <w:t>–</w:t>
      </w:r>
      <w:r w:rsidR="00387AFB" w:rsidRPr="000B72FA">
        <w:rPr>
          <w:rFonts w:ascii="Times New Roman" w:hAnsi="Times New Roman"/>
          <w:sz w:val="28"/>
          <w:szCs w:val="28"/>
        </w:rPr>
        <w:t>аппаратного комплекса;</w:t>
      </w:r>
    </w:p>
    <w:p w14:paraId="00EE743A" w14:textId="03F09729" w:rsidR="00387AFB" w:rsidRPr="000B72FA" w:rsidRDefault="00843049" w:rsidP="00387AF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387AFB" w:rsidRPr="000B72FA">
        <w:rPr>
          <w:rFonts w:ascii="Times New Roman" w:hAnsi="Times New Roman"/>
          <w:sz w:val="28"/>
          <w:szCs w:val="28"/>
        </w:rPr>
        <w:t xml:space="preserve"> разработка системы безопасности; </w:t>
      </w:r>
    </w:p>
    <w:p w14:paraId="56ED87A5" w14:textId="1D0079B6" w:rsidR="00387AFB" w:rsidRPr="000B72FA" w:rsidRDefault="00843049" w:rsidP="00387AF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387AFB" w:rsidRPr="000B72FA">
        <w:rPr>
          <w:rFonts w:ascii="Times New Roman" w:hAnsi="Times New Roman"/>
          <w:sz w:val="28"/>
          <w:szCs w:val="28"/>
        </w:rPr>
        <w:t xml:space="preserve"> разработка научно-технической продукции. </w:t>
      </w:r>
    </w:p>
    <w:p w14:paraId="3A6FC5CA" w14:textId="475CC88B" w:rsidR="003842B3" w:rsidRPr="000B72FA" w:rsidRDefault="003842B3" w:rsidP="003842B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Конкретная методика экономического обоснования (</w:t>
      </w:r>
      <w:r w:rsidR="00843049" w:rsidRPr="000B72FA">
        <w:rPr>
          <w:rFonts w:ascii="Times New Roman" w:hAnsi="Times New Roman"/>
          <w:sz w:val="28"/>
          <w:szCs w:val="28"/>
        </w:rPr>
        <w:t>разд.</w:t>
      </w:r>
      <w:r w:rsidRPr="000B72FA">
        <w:rPr>
          <w:rFonts w:ascii="Times New Roman" w:hAnsi="Times New Roman"/>
          <w:sz w:val="28"/>
          <w:szCs w:val="28"/>
        </w:rPr>
        <w:t xml:space="preserve"> 2–11) выбирается исходя из тематики дипломного проекта (работы) консультантом по экономической части до начала расчетов</w:t>
      </w:r>
      <w:r w:rsidR="00843049" w:rsidRPr="000B72FA">
        <w:rPr>
          <w:rFonts w:ascii="Times New Roman" w:hAnsi="Times New Roman"/>
          <w:sz w:val="28"/>
          <w:szCs w:val="28"/>
        </w:rPr>
        <w:t>,</w:t>
      </w:r>
      <w:r w:rsidR="00783661" w:rsidRPr="000B72FA">
        <w:rPr>
          <w:rFonts w:ascii="Times New Roman" w:hAnsi="Times New Roman"/>
          <w:sz w:val="28"/>
          <w:szCs w:val="28"/>
        </w:rPr>
        <w:t xml:space="preserve"> при формулировании задания студенту-дипломнику</w:t>
      </w:r>
      <w:r w:rsidRPr="000B72FA">
        <w:rPr>
          <w:rFonts w:ascii="Times New Roman" w:hAnsi="Times New Roman"/>
          <w:sz w:val="28"/>
          <w:szCs w:val="28"/>
        </w:rPr>
        <w:t xml:space="preserve">. </w:t>
      </w:r>
    </w:p>
    <w:p w14:paraId="6D03BC82" w14:textId="2769AF27" w:rsidR="003842B3" w:rsidRPr="000B72FA" w:rsidRDefault="00783661" w:rsidP="003842B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Э</w:t>
      </w:r>
      <w:r w:rsidR="003842B3" w:rsidRPr="000B72FA">
        <w:rPr>
          <w:rFonts w:ascii="Times New Roman" w:hAnsi="Times New Roman"/>
          <w:sz w:val="28"/>
          <w:szCs w:val="28"/>
        </w:rPr>
        <w:t xml:space="preserve">кономическое обоснование должно осуществляться не только в соответствии с представленными в </w:t>
      </w:r>
      <w:r w:rsidR="00843049" w:rsidRPr="000B72FA">
        <w:rPr>
          <w:rFonts w:ascii="Times New Roman" w:hAnsi="Times New Roman"/>
          <w:sz w:val="28"/>
          <w:szCs w:val="28"/>
        </w:rPr>
        <w:t>данном учебном издании</w:t>
      </w:r>
      <w:r w:rsidR="003842B3" w:rsidRPr="000B72FA">
        <w:rPr>
          <w:rFonts w:ascii="Times New Roman" w:hAnsi="Times New Roman"/>
          <w:sz w:val="28"/>
          <w:szCs w:val="28"/>
        </w:rPr>
        <w:t xml:space="preserve"> рекомендациями, но и отвечать установленным требованиям по оформлению дипломных проектов (работ). </w:t>
      </w:r>
    </w:p>
    <w:p w14:paraId="731EE9C5" w14:textId="77777777" w:rsidR="001C5802" w:rsidRPr="000B72FA" w:rsidRDefault="001C5802" w:rsidP="001C5802">
      <w:pPr>
        <w:spacing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При выполнении экономических расчетов необходимо использовать:</w:t>
      </w:r>
    </w:p>
    <w:p w14:paraId="03FB2800" w14:textId="57838BDE" w:rsidR="001C5802" w:rsidRPr="000B72FA" w:rsidRDefault="001C5802" w:rsidP="001C58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 действующие оптовые, розничные цены и тарифы на материальные ресурсы (можно брать по данным предприятия – объект</w:t>
      </w:r>
      <w:r w:rsidR="00C138A6" w:rsidRPr="000B72FA">
        <w:rPr>
          <w:rFonts w:ascii="Times New Roman" w:hAnsi="Times New Roman"/>
          <w:sz w:val="28"/>
          <w:szCs w:val="28"/>
        </w:rPr>
        <w:t>а</w:t>
      </w:r>
      <w:r w:rsidRPr="000B72FA">
        <w:rPr>
          <w:rFonts w:ascii="Times New Roman" w:hAnsi="Times New Roman"/>
          <w:sz w:val="28"/>
          <w:szCs w:val="28"/>
        </w:rPr>
        <w:t xml:space="preserve"> преддипломной практики</w:t>
      </w:r>
      <w:r w:rsidR="00C138A6" w:rsidRPr="000B72FA">
        <w:rPr>
          <w:rFonts w:ascii="Times New Roman" w:hAnsi="Times New Roman"/>
          <w:sz w:val="28"/>
          <w:szCs w:val="28"/>
        </w:rPr>
        <w:t xml:space="preserve"> – </w:t>
      </w:r>
      <w:r w:rsidRPr="000B72FA">
        <w:rPr>
          <w:rFonts w:ascii="Times New Roman" w:hAnsi="Times New Roman"/>
          <w:sz w:val="28"/>
          <w:szCs w:val="28"/>
        </w:rPr>
        <w:t>или по актуальным данным из интернет-источников);</w:t>
      </w:r>
    </w:p>
    <w:p w14:paraId="553A3E2C" w14:textId="26A982D8" w:rsidR="001C5802" w:rsidRPr="000B72FA" w:rsidRDefault="001C5802" w:rsidP="001C58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 установленные действующим законодательством нормативы платы за трудовые ресурсы либо фактические данные по заработной плате в организации (месте преддипломной практики), либо сложившиеся на рынке средние значения заработной платы;</w:t>
      </w:r>
    </w:p>
    <w:p w14:paraId="36700456" w14:textId="74ED0A8A" w:rsidR="001C5802" w:rsidRPr="000B72FA" w:rsidRDefault="001C5802" w:rsidP="001C58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 действующие на момент проведения расчетов ставки налогов и отчислений (по данным конкретной организации или на основании официальной информации Министерства по налогам и сборам</w:t>
      </w:r>
      <w:r w:rsidR="00F921FC" w:rsidRPr="000B72FA">
        <w:rPr>
          <w:rFonts w:ascii="Times New Roman" w:hAnsi="Times New Roman"/>
          <w:sz w:val="28"/>
          <w:szCs w:val="28"/>
        </w:rPr>
        <w:t xml:space="preserve"> Республики Беларусь</w:t>
      </w:r>
      <w:r w:rsidRPr="000B72FA">
        <w:rPr>
          <w:rFonts w:ascii="Times New Roman" w:hAnsi="Times New Roman"/>
          <w:sz w:val="28"/>
          <w:szCs w:val="28"/>
        </w:rPr>
        <w:t>);</w:t>
      </w:r>
    </w:p>
    <w:p w14:paraId="026335BB" w14:textId="2D0F366B" w:rsidR="001C5802" w:rsidRPr="000B72FA" w:rsidRDefault="001C5802" w:rsidP="001C58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– действующие ставки рефинансирования и </w:t>
      </w:r>
      <w:r w:rsidR="00632377" w:rsidRPr="000B72FA">
        <w:rPr>
          <w:rFonts w:ascii="Times New Roman" w:hAnsi="Times New Roman"/>
          <w:sz w:val="28"/>
          <w:szCs w:val="28"/>
        </w:rPr>
        <w:t xml:space="preserve">ставки </w:t>
      </w:r>
      <w:r w:rsidRPr="000B72FA">
        <w:rPr>
          <w:rFonts w:ascii="Times New Roman" w:hAnsi="Times New Roman"/>
          <w:sz w:val="28"/>
          <w:szCs w:val="28"/>
        </w:rPr>
        <w:t>по долгосрочным банковским депозитам (по данным Национального банка</w:t>
      </w:r>
      <w:r w:rsidR="00632377" w:rsidRPr="000B72FA">
        <w:rPr>
          <w:rFonts w:ascii="Times New Roman" w:hAnsi="Times New Roman"/>
          <w:sz w:val="28"/>
          <w:szCs w:val="28"/>
        </w:rPr>
        <w:t xml:space="preserve"> Республики Беларусь</w:t>
      </w:r>
      <w:r w:rsidRPr="000B72FA">
        <w:rPr>
          <w:rFonts w:ascii="Times New Roman" w:hAnsi="Times New Roman"/>
          <w:sz w:val="28"/>
          <w:szCs w:val="28"/>
        </w:rPr>
        <w:t>).</w:t>
      </w:r>
    </w:p>
    <w:p w14:paraId="59B44922" w14:textId="40D8B9D4" w:rsidR="009E5134" w:rsidRPr="000B72FA" w:rsidRDefault="009E5134" w:rsidP="009E51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Ввиду крайне малого времени, отводимого на консультацию по экономическому разделу (один академический час), а также отсутствия в учебных планах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специальностей инженерного профиля дисциплины «Экономика предприятия», авторы постарались предложить, как можно более простые методики экономического обоснования, поэтому т</w:t>
      </w:r>
      <w:r w:rsidRPr="000B72FA">
        <w:rPr>
          <w:rFonts w:ascii="Times New Roman" w:hAnsi="Times New Roman"/>
          <w:sz w:val="28"/>
          <w:szCs w:val="28"/>
        </w:rPr>
        <w:t xml:space="preserve">рудоемкость выполнения расчетов, по оценкам авторов, не превышает 5–7 человеко-часов. </w:t>
      </w:r>
    </w:p>
    <w:p w14:paraId="0DC3D38D" w14:textId="7093B13F" w:rsidR="009E5134" w:rsidRPr="000B72FA" w:rsidRDefault="003842B3" w:rsidP="003842B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Общий объем экономического обоснования может варьироваться в зависимости от выбранной методики и сложности конкретного проекта, однако в среднем составляет не более 8–10 страниц. </w:t>
      </w:r>
    </w:p>
    <w:p w14:paraId="7309B52C" w14:textId="77777777" w:rsidR="00387AFB" w:rsidRPr="000B72FA" w:rsidRDefault="00387AFB" w:rsidP="003842B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625318" w14:textId="24AB04A0" w:rsidR="007C5BA9" w:rsidRPr="000B72FA" w:rsidRDefault="00AE2ADE" w:rsidP="00696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93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КРАЙНЕ </w:t>
      </w:r>
      <w:r w:rsidR="00387AFB" w:rsidRPr="000B72FA">
        <w:rPr>
          <w:rFonts w:ascii="Times New Roman" w:hAnsi="Times New Roman"/>
          <w:sz w:val="28"/>
          <w:szCs w:val="28"/>
        </w:rPr>
        <w:t>ВАЖНО</w:t>
      </w:r>
      <w:r w:rsidR="00E57E82" w:rsidRPr="000B72FA">
        <w:rPr>
          <w:rFonts w:ascii="Times New Roman" w:hAnsi="Times New Roman"/>
          <w:sz w:val="28"/>
          <w:szCs w:val="28"/>
        </w:rPr>
        <w:t xml:space="preserve"> ДЛЯ СТУДЕНТА-ДИПЛОМНИКА</w:t>
      </w:r>
      <w:r w:rsidR="00387AFB" w:rsidRPr="000B72FA">
        <w:rPr>
          <w:rFonts w:ascii="Times New Roman" w:hAnsi="Times New Roman"/>
          <w:sz w:val="28"/>
          <w:szCs w:val="28"/>
        </w:rPr>
        <w:t>!</w:t>
      </w:r>
    </w:p>
    <w:p w14:paraId="3BE9D27F" w14:textId="77777777" w:rsidR="007C5BA9" w:rsidRPr="000B72FA" w:rsidRDefault="007C5BA9" w:rsidP="007C5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51ECF54" w14:textId="5571990B" w:rsidR="00857046" w:rsidRPr="000B72FA" w:rsidRDefault="00FC09DC" w:rsidP="00AE2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При работе с методическими указаниями следует помнить о</w:t>
      </w:r>
      <w:r w:rsidR="00857046" w:rsidRPr="000B72FA">
        <w:rPr>
          <w:rFonts w:ascii="Times New Roman" w:hAnsi="Times New Roman"/>
          <w:sz w:val="28"/>
          <w:szCs w:val="28"/>
        </w:rPr>
        <w:t xml:space="preserve"> хорошо известн</w:t>
      </w:r>
      <w:r w:rsidRPr="000B72FA">
        <w:rPr>
          <w:rFonts w:ascii="Times New Roman" w:hAnsi="Times New Roman"/>
          <w:sz w:val="28"/>
          <w:szCs w:val="28"/>
        </w:rPr>
        <w:t>ом</w:t>
      </w:r>
      <w:r w:rsidR="00857046" w:rsidRPr="000B72FA">
        <w:rPr>
          <w:rFonts w:ascii="Times New Roman" w:hAnsi="Times New Roman"/>
          <w:sz w:val="28"/>
          <w:szCs w:val="28"/>
        </w:rPr>
        <w:t xml:space="preserve"> </w:t>
      </w:r>
      <w:r w:rsidR="00D26CC9" w:rsidRPr="000B72FA">
        <w:rPr>
          <w:rFonts w:ascii="Times New Roman" w:hAnsi="Times New Roman"/>
          <w:sz w:val="28"/>
          <w:szCs w:val="28"/>
        </w:rPr>
        <w:t xml:space="preserve">в информатике </w:t>
      </w:r>
      <w:r w:rsidR="00857046" w:rsidRPr="000B72FA">
        <w:rPr>
          <w:rFonts w:ascii="Times New Roman" w:hAnsi="Times New Roman"/>
          <w:sz w:val="28"/>
          <w:szCs w:val="28"/>
        </w:rPr>
        <w:t>принцип</w:t>
      </w:r>
      <w:r w:rsidRPr="000B72FA">
        <w:rPr>
          <w:rFonts w:ascii="Times New Roman" w:hAnsi="Times New Roman"/>
          <w:sz w:val="28"/>
          <w:szCs w:val="28"/>
        </w:rPr>
        <w:t>е</w:t>
      </w:r>
      <w:r w:rsidR="00857046" w:rsidRPr="000B72FA">
        <w:rPr>
          <w:rFonts w:ascii="Times New Roman" w:hAnsi="Times New Roman"/>
          <w:sz w:val="28"/>
          <w:szCs w:val="28"/>
        </w:rPr>
        <w:t xml:space="preserve"> GIGO (англ. </w:t>
      </w:r>
      <w:proofErr w:type="spellStart"/>
      <w:r w:rsidR="00857046" w:rsidRPr="000B72FA">
        <w:rPr>
          <w:rFonts w:ascii="Times New Roman" w:hAnsi="Times New Roman"/>
          <w:sz w:val="28"/>
          <w:szCs w:val="28"/>
        </w:rPr>
        <w:t>Garbage</w:t>
      </w:r>
      <w:proofErr w:type="spellEnd"/>
      <w:r w:rsidR="00857046" w:rsidRPr="000B72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57046" w:rsidRPr="000B72FA">
        <w:rPr>
          <w:rFonts w:ascii="Times New Roman" w:hAnsi="Times New Roman"/>
          <w:sz w:val="28"/>
          <w:szCs w:val="28"/>
        </w:rPr>
        <w:t>In</w:t>
      </w:r>
      <w:proofErr w:type="spellEnd"/>
      <w:r w:rsidR="00857046" w:rsidRPr="000B72F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57046" w:rsidRPr="000B72FA">
        <w:rPr>
          <w:rFonts w:ascii="Times New Roman" w:hAnsi="Times New Roman"/>
          <w:sz w:val="28"/>
          <w:szCs w:val="28"/>
        </w:rPr>
        <w:t>Garbage</w:t>
      </w:r>
      <w:proofErr w:type="spellEnd"/>
      <w:r w:rsidR="00857046" w:rsidRPr="000B72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57046" w:rsidRPr="000B72FA">
        <w:rPr>
          <w:rFonts w:ascii="Times New Roman" w:hAnsi="Times New Roman"/>
          <w:sz w:val="28"/>
          <w:szCs w:val="28"/>
        </w:rPr>
        <w:t>Out</w:t>
      </w:r>
      <w:proofErr w:type="spellEnd"/>
      <w:r w:rsidR="00857046" w:rsidRPr="000B72FA">
        <w:rPr>
          <w:rFonts w:ascii="Times New Roman" w:hAnsi="Times New Roman"/>
          <w:sz w:val="28"/>
          <w:szCs w:val="28"/>
        </w:rPr>
        <w:t xml:space="preserve">, «Мусор на входе </w:t>
      </w:r>
      <w:r w:rsidR="003F3FFD" w:rsidRPr="000B72FA">
        <w:rPr>
          <w:rFonts w:ascii="Times New Roman" w:hAnsi="Times New Roman"/>
          <w:sz w:val="28"/>
          <w:szCs w:val="28"/>
        </w:rPr>
        <w:t>–</w:t>
      </w:r>
      <w:r w:rsidR="00857046" w:rsidRPr="000B72FA">
        <w:rPr>
          <w:rFonts w:ascii="Times New Roman" w:hAnsi="Times New Roman"/>
          <w:sz w:val="28"/>
          <w:szCs w:val="28"/>
        </w:rPr>
        <w:t xml:space="preserve"> мусор на выходе»): если методики экономического обоснования </w:t>
      </w:r>
      <w:r w:rsidR="00D26CC9" w:rsidRPr="000B72FA">
        <w:rPr>
          <w:rFonts w:ascii="Times New Roman" w:hAnsi="Times New Roman"/>
          <w:sz w:val="28"/>
          <w:szCs w:val="28"/>
        </w:rPr>
        <w:t xml:space="preserve">применять на недостоверных исходных данных, то результаты также получатся недостоверными. </w:t>
      </w:r>
      <w:r w:rsidR="00D3237B" w:rsidRPr="000B72FA">
        <w:rPr>
          <w:rFonts w:ascii="Times New Roman" w:hAnsi="Times New Roman"/>
          <w:sz w:val="28"/>
          <w:szCs w:val="28"/>
        </w:rPr>
        <w:t xml:space="preserve">В связи с этим </w:t>
      </w:r>
      <w:r w:rsidR="003F3FFD" w:rsidRPr="000B72FA">
        <w:rPr>
          <w:rFonts w:ascii="Times New Roman" w:hAnsi="Times New Roman"/>
          <w:sz w:val="28"/>
          <w:szCs w:val="28"/>
        </w:rPr>
        <w:t xml:space="preserve">вам </w:t>
      </w:r>
      <w:r w:rsidR="00D3237B" w:rsidRPr="000B72FA">
        <w:rPr>
          <w:rFonts w:ascii="Times New Roman" w:hAnsi="Times New Roman"/>
          <w:sz w:val="28"/>
          <w:szCs w:val="28"/>
        </w:rPr>
        <w:t xml:space="preserve">необходимо </w:t>
      </w:r>
      <w:r w:rsidR="00835836" w:rsidRPr="000B72FA">
        <w:rPr>
          <w:rFonts w:ascii="Times New Roman" w:hAnsi="Times New Roman"/>
          <w:sz w:val="28"/>
          <w:szCs w:val="28"/>
        </w:rPr>
        <w:t xml:space="preserve">использовать только актуальные данные по элементной базе и комплектующим, технологическому процессу, составу специалистов-исполнителей и их заработной плате </w:t>
      </w:r>
      <w:r w:rsidR="003F3FFD" w:rsidRPr="000B72FA">
        <w:rPr>
          <w:rFonts w:ascii="Times New Roman" w:hAnsi="Times New Roman"/>
          <w:sz w:val="28"/>
          <w:szCs w:val="28"/>
        </w:rPr>
        <w:t>и т. д.</w:t>
      </w:r>
      <w:r w:rsidR="00835836" w:rsidRPr="000B72FA">
        <w:rPr>
          <w:rFonts w:ascii="Times New Roman" w:hAnsi="Times New Roman"/>
          <w:sz w:val="28"/>
          <w:szCs w:val="28"/>
        </w:rPr>
        <w:t xml:space="preserve"> В первую очередь эти данные должны собираться на конкретном предприятии, на котором </w:t>
      </w:r>
      <w:r w:rsidR="003F3FFD" w:rsidRPr="000B72FA">
        <w:rPr>
          <w:rFonts w:ascii="Times New Roman" w:hAnsi="Times New Roman"/>
          <w:sz w:val="28"/>
          <w:szCs w:val="28"/>
        </w:rPr>
        <w:t xml:space="preserve">вы </w:t>
      </w:r>
      <w:r w:rsidR="00835836" w:rsidRPr="000B72FA">
        <w:rPr>
          <w:rFonts w:ascii="Times New Roman" w:hAnsi="Times New Roman"/>
          <w:sz w:val="28"/>
          <w:szCs w:val="28"/>
        </w:rPr>
        <w:t>проходите преддипломную практику.</w:t>
      </w:r>
      <w:r w:rsidR="00AE62AD" w:rsidRPr="000B72FA">
        <w:rPr>
          <w:rFonts w:ascii="Times New Roman" w:hAnsi="Times New Roman"/>
          <w:sz w:val="28"/>
          <w:szCs w:val="28"/>
        </w:rPr>
        <w:t xml:space="preserve"> В тех случаях, когда это невозможно, в учебно-методическом пособии предлагаются укрупненные экспертные оценки или оценки, основанные на опыте других предприятий, однако точность расчетов при этом снижается. </w:t>
      </w:r>
    </w:p>
    <w:p w14:paraId="1A04BEC8" w14:textId="77777777" w:rsidR="00857046" w:rsidRPr="000B72FA" w:rsidRDefault="00857046" w:rsidP="00AE2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959E63B" w14:textId="760DC344" w:rsidR="00CF2DEC" w:rsidRPr="000B72FA" w:rsidRDefault="00D3237B" w:rsidP="00AE2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Также для</w:t>
      </w:r>
      <w:r w:rsidR="00CF2DEC" w:rsidRPr="000B72FA">
        <w:rPr>
          <w:rFonts w:ascii="Times New Roman" w:hAnsi="Times New Roman"/>
          <w:sz w:val="28"/>
          <w:szCs w:val="28"/>
        </w:rPr>
        <w:t xml:space="preserve"> полноценного экономического обоснования </w:t>
      </w:r>
      <w:r w:rsidR="003F3FFD" w:rsidRPr="000B72FA">
        <w:rPr>
          <w:rFonts w:ascii="Times New Roman" w:hAnsi="Times New Roman"/>
          <w:sz w:val="28"/>
          <w:szCs w:val="28"/>
        </w:rPr>
        <w:t xml:space="preserve">вашего </w:t>
      </w:r>
      <w:r w:rsidR="00CF2DEC" w:rsidRPr="000B72FA">
        <w:rPr>
          <w:rFonts w:ascii="Times New Roman" w:hAnsi="Times New Roman"/>
          <w:sz w:val="28"/>
          <w:szCs w:val="28"/>
        </w:rPr>
        <w:t xml:space="preserve">проекта и </w:t>
      </w:r>
      <w:r w:rsidR="00783661" w:rsidRPr="000B72FA">
        <w:rPr>
          <w:rFonts w:ascii="Times New Roman" w:hAnsi="Times New Roman"/>
          <w:sz w:val="28"/>
          <w:szCs w:val="28"/>
        </w:rPr>
        <w:t>получения квалифицированной помощи</w:t>
      </w:r>
      <w:r w:rsidR="00CF2DEC" w:rsidRPr="000B72FA">
        <w:rPr>
          <w:rFonts w:ascii="Times New Roman" w:hAnsi="Times New Roman"/>
          <w:sz w:val="28"/>
          <w:szCs w:val="28"/>
        </w:rPr>
        <w:t xml:space="preserve"> консультант</w:t>
      </w:r>
      <w:r w:rsidR="00783661" w:rsidRPr="000B72FA">
        <w:rPr>
          <w:rFonts w:ascii="Times New Roman" w:hAnsi="Times New Roman"/>
          <w:sz w:val="28"/>
          <w:szCs w:val="28"/>
        </w:rPr>
        <w:t>а</w:t>
      </w:r>
      <w:r w:rsidR="00CF2DEC" w:rsidRPr="000B72FA">
        <w:rPr>
          <w:rFonts w:ascii="Times New Roman" w:hAnsi="Times New Roman"/>
          <w:sz w:val="28"/>
          <w:szCs w:val="28"/>
        </w:rPr>
        <w:t xml:space="preserve"> по экономическому разделу необходимо, чтобы </w:t>
      </w:r>
      <w:r w:rsidR="003F3FFD" w:rsidRPr="000B72FA">
        <w:rPr>
          <w:rFonts w:ascii="Times New Roman" w:hAnsi="Times New Roman"/>
          <w:sz w:val="28"/>
          <w:szCs w:val="28"/>
        </w:rPr>
        <w:t xml:space="preserve">вы </w:t>
      </w:r>
      <w:r w:rsidR="00CF2DEC" w:rsidRPr="000B72FA">
        <w:rPr>
          <w:rFonts w:ascii="Times New Roman" w:hAnsi="Times New Roman"/>
          <w:sz w:val="28"/>
          <w:szCs w:val="28"/>
        </w:rPr>
        <w:t>понимали и могли четко сформулировать</w:t>
      </w:r>
      <w:r w:rsidR="007C5BA9" w:rsidRPr="000B72FA">
        <w:rPr>
          <w:rFonts w:ascii="Times New Roman" w:hAnsi="Times New Roman"/>
          <w:sz w:val="28"/>
          <w:szCs w:val="28"/>
        </w:rPr>
        <w:t xml:space="preserve"> следующие моменты</w:t>
      </w:r>
      <w:r w:rsidR="00C80650" w:rsidRPr="000B72FA">
        <w:rPr>
          <w:rFonts w:ascii="Times New Roman" w:hAnsi="Times New Roman"/>
          <w:sz w:val="28"/>
          <w:szCs w:val="28"/>
        </w:rPr>
        <w:t>, важные для коммерциализации проекта</w:t>
      </w:r>
      <w:r w:rsidR="00CF2DEC" w:rsidRPr="000B72FA">
        <w:rPr>
          <w:rFonts w:ascii="Times New Roman" w:hAnsi="Times New Roman"/>
          <w:sz w:val="28"/>
          <w:szCs w:val="28"/>
        </w:rPr>
        <w:t>:</w:t>
      </w:r>
    </w:p>
    <w:p w14:paraId="18E238C2" w14:textId="15CC9919" w:rsidR="00CF2DEC" w:rsidRPr="000B72FA" w:rsidRDefault="00CF2DEC" w:rsidP="007C5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1) кто будет пользователем </w:t>
      </w:r>
      <w:r w:rsidR="003F3FFD" w:rsidRPr="000B72FA">
        <w:rPr>
          <w:rFonts w:ascii="Times New Roman" w:hAnsi="Times New Roman"/>
          <w:sz w:val="28"/>
          <w:szCs w:val="28"/>
        </w:rPr>
        <w:t xml:space="preserve">вашей </w:t>
      </w:r>
      <w:r w:rsidRPr="000B72FA">
        <w:rPr>
          <w:rFonts w:ascii="Times New Roman" w:hAnsi="Times New Roman"/>
          <w:sz w:val="28"/>
          <w:szCs w:val="28"/>
        </w:rPr>
        <w:t>разработки</w:t>
      </w:r>
      <w:r w:rsidR="003F3FFD" w:rsidRPr="000B72FA">
        <w:rPr>
          <w:rFonts w:ascii="Times New Roman" w:hAnsi="Times New Roman"/>
          <w:sz w:val="28"/>
          <w:szCs w:val="28"/>
        </w:rPr>
        <w:t>;</w:t>
      </w:r>
    </w:p>
    <w:p w14:paraId="39A81D5B" w14:textId="651A1FD5" w:rsidR="00CF2DEC" w:rsidRPr="000B72FA" w:rsidRDefault="00CF2DEC" w:rsidP="007C5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2) какую проблему этого пользователя она будет решать</w:t>
      </w:r>
      <w:r w:rsidR="003F3FFD" w:rsidRPr="000B72FA">
        <w:rPr>
          <w:rFonts w:ascii="Times New Roman" w:hAnsi="Times New Roman"/>
          <w:sz w:val="28"/>
          <w:szCs w:val="28"/>
        </w:rPr>
        <w:t>;</w:t>
      </w:r>
    </w:p>
    <w:p w14:paraId="017AEC5A" w14:textId="364420B8" w:rsidR="00CF2DEC" w:rsidRPr="000B72FA" w:rsidRDefault="00CF2DEC" w:rsidP="007C5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3) какие существуют конкурентные аналоги и альтернативы</w:t>
      </w:r>
      <w:r w:rsidR="003F3FFD" w:rsidRPr="000B72FA">
        <w:rPr>
          <w:rFonts w:ascii="Times New Roman" w:hAnsi="Times New Roman"/>
          <w:sz w:val="28"/>
          <w:szCs w:val="28"/>
        </w:rPr>
        <w:t>;</w:t>
      </w:r>
    </w:p>
    <w:p w14:paraId="63C9E653" w14:textId="6EA813B9" w:rsidR="00CF2DEC" w:rsidRPr="000B72FA" w:rsidRDefault="00CF2DEC" w:rsidP="007C5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4) почему </w:t>
      </w:r>
      <w:r w:rsidR="003F3FFD" w:rsidRPr="000B72FA">
        <w:rPr>
          <w:rFonts w:ascii="Times New Roman" w:hAnsi="Times New Roman"/>
          <w:sz w:val="28"/>
          <w:szCs w:val="28"/>
        </w:rPr>
        <w:t xml:space="preserve">ваша </w:t>
      </w:r>
      <w:r w:rsidRPr="000B72FA">
        <w:rPr>
          <w:rFonts w:ascii="Times New Roman" w:hAnsi="Times New Roman"/>
          <w:sz w:val="28"/>
          <w:szCs w:val="28"/>
        </w:rPr>
        <w:t>разработка окажется для пользователя более предпочтительной по сравнению с аналогами/альтернативами</w:t>
      </w:r>
      <w:r w:rsidR="003F3FFD" w:rsidRPr="000B72FA">
        <w:rPr>
          <w:rFonts w:ascii="Times New Roman" w:hAnsi="Times New Roman"/>
          <w:sz w:val="28"/>
          <w:szCs w:val="28"/>
        </w:rPr>
        <w:t>.</w:t>
      </w:r>
    </w:p>
    <w:p w14:paraId="668E8A72" w14:textId="77777777" w:rsidR="007C5BA9" w:rsidRPr="000B72FA" w:rsidRDefault="007C5BA9" w:rsidP="007C5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95EFBE" w14:textId="5A152CDA" w:rsidR="00CF2DEC" w:rsidRPr="000B72FA" w:rsidRDefault="00DD6EFA" w:rsidP="00AE2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Учебно-методическ</w:t>
      </w:r>
      <w:r w:rsidR="003F3FFD" w:rsidRPr="000B72FA">
        <w:rPr>
          <w:rFonts w:ascii="Times New Roman" w:hAnsi="Times New Roman"/>
          <w:sz w:val="28"/>
          <w:szCs w:val="28"/>
        </w:rPr>
        <w:t>ие</w:t>
      </w:r>
      <w:r w:rsidRPr="000B72FA">
        <w:rPr>
          <w:rFonts w:ascii="Times New Roman" w:hAnsi="Times New Roman"/>
          <w:sz w:val="28"/>
          <w:szCs w:val="28"/>
        </w:rPr>
        <w:t xml:space="preserve"> пособи</w:t>
      </w:r>
      <w:r w:rsidR="003F3FFD" w:rsidRPr="000B72FA">
        <w:rPr>
          <w:rFonts w:ascii="Times New Roman" w:hAnsi="Times New Roman"/>
          <w:sz w:val="28"/>
          <w:szCs w:val="28"/>
        </w:rPr>
        <w:t>я</w:t>
      </w:r>
      <w:r w:rsidR="00D3237B" w:rsidRPr="000B72FA">
        <w:rPr>
          <w:rFonts w:ascii="Times New Roman" w:hAnsi="Times New Roman"/>
          <w:sz w:val="28"/>
          <w:szCs w:val="28"/>
        </w:rPr>
        <w:t>,</w:t>
      </w:r>
      <w:r w:rsidRPr="000B72FA">
        <w:rPr>
          <w:rFonts w:ascii="Times New Roman" w:hAnsi="Times New Roman"/>
          <w:sz w:val="28"/>
          <w:szCs w:val="28"/>
        </w:rPr>
        <w:t xml:space="preserve"> как </w:t>
      </w:r>
      <w:r w:rsidR="00694A72" w:rsidRPr="000B72FA">
        <w:rPr>
          <w:rFonts w:ascii="Times New Roman" w:hAnsi="Times New Roman"/>
          <w:sz w:val="28"/>
          <w:szCs w:val="28"/>
        </w:rPr>
        <w:t>правило</w:t>
      </w:r>
      <w:r w:rsidR="00D3237B" w:rsidRPr="000B72FA">
        <w:rPr>
          <w:rFonts w:ascii="Times New Roman" w:hAnsi="Times New Roman"/>
          <w:sz w:val="28"/>
          <w:szCs w:val="28"/>
        </w:rPr>
        <w:t>, будучи изданными, становятся</w:t>
      </w:r>
      <w:r w:rsidRPr="000B72FA">
        <w:rPr>
          <w:rFonts w:ascii="Times New Roman" w:hAnsi="Times New Roman"/>
          <w:sz w:val="28"/>
          <w:szCs w:val="28"/>
        </w:rPr>
        <w:t xml:space="preserve"> «застывши</w:t>
      </w:r>
      <w:r w:rsidR="00D3237B" w:rsidRPr="000B72FA">
        <w:rPr>
          <w:rFonts w:ascii="Times New Roman" w:hAnsi="Times New Roman"/>
          <w:sz w:val="28"/>
          <w:szCs w:val="28"/>
        </w:rPr>
        <w:t>ми</w:t>
      </w:r>
      <w:r w:rsidRPr="000B72FA">
        <w:rPr>
          <w:rFonts w:ascii="Times New Roman" w:hAnsi="Times New Roman"/>
          <w:sz w:val="28"/>
          <w:szCs w:val="28"/>
        </w:rPr>
        <w:t>»</w:t>
      </w:r>
      <w:r w:rsidR="00D3237B" w:rsidRPr="000B72FA">
        <w:rPr>
          <w:rFonts w:ascii="Times New Roman" w:hAnsi="Times New Roman"/>
          <w:sz w:val="28"/>
          <w:szCs w:val="28"/>
        </w:rPr>
        <w:t>:</w:t>
      </w:r>
      <w:r w:rsidRPr="000B72FA">
        <w:rPr>
          <w:rFonts w:ascii="Times New Roman" w:hAnsi="Times New Roman"/>
          <w:sz w:val="28"/>
          <w:szCs w:val="28"/>
        </w:rPr>
        <w:t xml:space="preserve"> изменения законодательства</w:t>
      </w:r>
      <w:r w:rsidR="00D3237B" w:rsidRPr="000B72FA">
        <w:rPr>
          <w:rFonts w:ascii="Times New Roman" w:hAnsi="Times New Roman"/>
          <w:sz w:val="28"/>
          <w:szCs w:val="28"/>
        </w:rPr>
        <w:t xml:space="preserve">, налоговой системы и уровня оплаты труда на рынке, появление новых технологий – все это </w:t>
      </w:r>
      <w:r w:rsidRPr="000B72FA">
        <w:rPr>
          <w:rFonts w:ascii="Times New Roman" w:hAnsi="Times New Roman"/>
          <w:sz w:val="28"/>
          <w:szCs w:val="28"/>
        </w:rPr>
        <w:t>уже невозможно отразить и учесть</w:t>
      </w:r>
      <w:r w:rsidR="00D3237B" w:rsidRPr="000B72FA">
        <w:rPr>
          <w:rFonts w:ascii="Times New Roman" w:hAnsi="Times New Roman"/>
          <w:sz w:val="28"/>
          <w:szCs w:val="28"/>
        </w:rPr>
        <w:t>.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="00D3237B" w:rsidRPr="000B72FA">
        <w:rPr>
          <w:rFonts w:ascii="Times New Roman" w:hAnsi="Times New Roman"/>
          <w:sz w:val="28"/>
          <w:szCs w:val="28"/>
        </w:rPr>
        <w:t>И</w:t>
      </w:r>
      <w:r w:rsidRPr="000B72FA">
        <w:rPr>
          <w:rFonts w:ascii="Times New Roman" w:hAnsi="Times New Roman"/>
          <w:sz w:val="28"/>
          <w:szCs w:val="28"/>
        </w:rPr>
        <w:t xml:space="preserve">менно поэтому </w:t>
      </w:r>
      <w:r w:rsidR="00D3237B" w:rsidRPr="000B72FA">
        <w:rPr>
          <w:rFonts w:ascii="Times New Roman" w:hAnsi="Times New Roman"/>
          <w:sz w:val="28"/>
          <w:szCs w:val="28"/>
          <w:u w:val="single"/>
        </w:rPr>
        <w:t>о</w:t>
      </w:r>
      <w:r w:rsidR="007C5BA9" w:rsidRPr="000B72FA">
        <w:rPr>
          <w:rFonts w:ascii="Times New Roman" w:hAnsi="Times New Roman"/>
          <w:sz w:val="28"/>
          <w:szCs w:val="28"/>
          <w:u w:val="single"/>
        </w:rPr>
        <w:t>бязательн</w:t>
      </w:r>
      <w:r w:rsidR="003F3FFD" w:rsidRPr="000B72FA">
        <w:rPr>
          <w:rFonts w:ascii="Times New Roman" w:hAnsi="Times New Roman"/>
          <w:sz w:val="28"/>
          <w:szCs w:val="28"/>
          <w:u w:val="single"/>
        </w:rPr>
        <w:t>ым является</w:t>
      </w:r>
      <w:r w:rsidR="007C5BA9" w:rsidRPr="000B72FA">
        <w:rPr>
          <w:rFonts w:ascii="Times New Roman" w:hAnsi="Times New Roman"/>
          <w:sz w:val="28"/>
          <w:szCs w:val="28"/>
          <w:u w:val="single"/>
        </w:rPr>
        <w:t xml:space="preserve"> </w:t>
      </w:r>
      <w:r w:rsidR="00021087" w:rsidRPr="000B72FA">
        <w:rPr>
          <w:rFonts w:ascii="Times New Roman" w:hAnsi="Times New Roman"/>
          <w:sz w:val="28"/>
          <w:szCs w:val="28"/>
          <w:u w:val="single"/>
        </w:rPr>
        <w:t xml:space="preserve">заблаговременное </w:t>
      </w:r>
      <w:r w:rsidR="007C5BA9" w:rsidRPr="000B72FA">
        <w:rPr>
          <w:rFonts w:ascii="Times New Roman" w:hAnsi="Times New Roman"/>
          <w:sz w:val="28"/>
          <w:szCs w:val="28"/>
          <w:u w:val="single"/>
        </w:rPr>
        <w:t xml:space="preserve">консультирование </w:t>
      </w:r>
      <w:r w:rsidR="00D3237B" w:rsidRPr="000B72FA">
        <w:rPr>
          <w:rFonts w:ascii="Times New Roman" w:hAnsi="Times New Roman"/>
          <w:sz w:val="28"/>
          <w:szCs w:val="28"/>
          <w:u w:val="single"/>
        </w:rPr>
        <w:t>у соответствующего преподавателя-экономиста</w:t>
      </w:r>
      <w:r w:rsidR="00D3237B" w:rsidRPr="000B72FA">
        <w:rPr>
          <w:rFonts w:ascii="Times New Roman" w:hAnsi="Times New Roman"/>
          <w:sz w:val="28"/>
          <w:szCs w:val="28"/>
        </w:rPr>
        <w:t xml:space="preserve">, который </w:t>
      </w:r>
      <w:r w:rsidR="00783661" w:rsidRPr="000B72FA">
        <w:rPr>
          <w:rFonts w:ascii="Times New Roman" w:hAnsi="Times New Roman"/>
          <w:sz w:val="28"/>
          <w:szCs w:val="28"/>
        </w:rPr>
        <w:t>выберет</w:t>
      </w:r>
      <w:r w:rsidR="00D3237B" w:rsidRPr="000B72FA">
        <w:rPr>
          <w:rFonts w:ascii="Times New Roman" w:hAnsi="Times New Roman"/>
          <w:sz w:val="28"/>
          <w:szCs w:val="28"/>
        </w:rPr>
        <w:t xml:space="preserve"> </w:t>
      </w:r>
      <w:r w:rsidR="004F7B02" w:rsidRPr="000B72FA">
        <w:rPr>
          <w:rFonts w:ascii="Times New Roman" w:hAnsi="Times New Roman"/>
          <w:sz w:val="28"/>
          <w:szCs w:val="28"/>
        </w:rPr>
        <w:t xml:space="preserve">для </w:t>
      </w:r>
      <w:r w:rsidR="003F3FFD" w:rsidRPr="000B72FA">
        <w:rPr>
          <w:rFonts w:ascii="Times New Roman" w:hAnsi="Times New Roman"/>
          <w:sz w:val="28"/>
          <w:szCs w:val="28"/>
        </w:rPr>
        <w:t xml:space="preserve">вашего </w:t>
      </w:r>
      <w:r w:rsidR="004F7B02" w:rsidRPr="000B72FA">
        <w:rPr>
          <w:rFonts w:ascii="Times New Roman" w:hAnsi="Times New Roman"/>
          <w:sz w:val="28"/>
          <w:szCs w:val="28"/>
        </w:rPr>
        <w:t xml:space="preserve">проекта </w:t>
      </w:r>
      <w:r w:rsidR="00783661" w:rsidRPr="000B72FA">
        <w:rPr>
          <w:rFonts w:ascii="Times New Roman" w:hAnsi="Times New Roman"/>
          <w:sz w:val="28"/>
          <w:szCs w:val="28"/>
        </w:rPr>
        <w:t>адекватную</w:t>
      </w:r>
      <w:r w:rsidR="00D3237B" w:rsidRPr="000B72FA">
        <w:rPr>
          <w:rFonts w:ascii="Times New Roman" w:hAnsi="Times New Roman"/>
          <w:sz w:val="28"/>
          <w:szCs w:val="28"/>
        </w:rPr>
        <w:t xml:space="preserve"> методику экономического обоснования и при необходимости </w:t>
      </w:r>
      <w:r w:rsidR="00783661" w:rsidRPr="000B72FA">
        <w:rPr>
          <w:rFonts w:ascii="Times New Roman" w:hAnsi="Times New Roman"/>
          <w:sz w:val="28"/>
          <w:szCs w:val="28"/>
        </w:rPr>
        <w:t>скорректирует ее</w:t>
      </w:r>
      <w:r w:rsidR="00D3237B" w:rsidRPr="000B72FA">
        <w:rPr>
          <w:rFonts w:ascii="Times New Roman" w:hAnsi="Times New Roman"/>
          <w:sz w:val="28"/>
          <w:szCs w:val="28"/>
        </w:rPr>
        <w:t xml:space="preserve"> под специфические характеристики конкретного дипломного проекта. </w:t>
      </w:r>
    </w:p>
    <w:p w14:paraId="7F010E4D" w14:textId="77777777" w:rsidR="007C5BA9" w:rsidRPr="000B72FA" w:rsidRDefault="007C5BA9" w:rsidP="009933A5">
      <w:pPr>
        <w:tabs>
          <w:tab w:val="left" w:pos="851"/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28F43A1" w14:textId="6D0FDFC1" w:rsidR="007107C8" w:rsidRPr="000B72FA" w:rsidRDefault="00CC3ED8" w:rsidP="004442B2">
      <w:pPr>
        <w:pStyle w:val="1"/>
        <w:ind w:left="567" w:right="424"/>
      </w:pPr>
      <w:bookmarkStart w:id="6" w:name="_Toc79524407"/>
      <w:bookmarkStart w:id="7" w:name="_Toc79698384"/>
      <w:r w:rsidRPr="000B72FA">
        <w:lastRenderedPageBreak/>
        <w:t>1</w:t>
      </w:r>
      <w:r w:rsidR="007107C8" w:rsidRPr="000B72FA">
        <w:t xml:space="preserve">. </w:t>
      </w:r>
      <w:r w:rsidR="00AC48EB" w:rsidRPr="000B72FA">
        <w:t>ОБЩ</w:t>
      </w:r>
      <w:r w:rsidR="00307A21" w:rsidRPr="000B72FA">
        <w:t xml:space="preserve">АЯ СХЕМА </w:t>
      </w:r>
      <w:r w:rsidR="007107C8" w:rsidRPr="000B72FA">
        <w:t>ЭКОНОМИЧЕСКО</w:t>
      </w:r>
      <w:r w:rsidR="00AC48EB" w:rsidRPr="000B72FA">
        <w:t>ГО</w:t>
      </w:r>
      <w:r w:rsidR="007107C8" w:rsidRPr="000B72FA">
        <w:t xml:space="preserve"> ОБОСНОВАНИ</w:t>
      </w:r>
      <w:r w:rsidR="00AC48EB" w:rsidRPr="000B72FA">
        <w:t>Я</w:t>
      </w:r>
      <w:r w:rsidR="00307A21" w:rsidRPr="000B72FA">
        <w:t xml:space="preserve"> </w:t>
      </w:r>
      <w:r w:rsidR="007107C8" w:rsidRPr="000B72FA">
        <w:t>ПРОЕ</w:t>
      </w:r>
      <w:r w:rsidR="0035282E" w:rsidRPr="000B72FA">
        <w:t>КТНЫХ РЕШЕНИЙ</w:t>
      </w:r>
      <w:bookmarkEnd w:id="6"/>
      <w:bookmarkEnd w:id="7"/>
    </w:p>
    <w:p w14:paraId="1D224591" w14:textId="77777777" w:rsidR="00CC3ED8" w:rsidRPr="000B72FA" w:rsidRDefault="00CC3ED8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BF9840C" w14:textId="130FB3B6" w:rsidR="00EA7920" w:rsidRPr="000B72FA" w:rsidRDefault="00EB048F" w:rsidP="00DA38CC">
      <w:pPr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ab/>
      </w:r>
      <w:r w:rsidR="00EA7920" w:rsidRPr="000B72FA">
        <w:rPr>
          <w:rFonts w:ascii="Times New Roman" w:hAnsi="Times New Roman"/>
          <w:sz w:val="28"/>
          <w:szCs w:val="28"/>
        </w:rPr>
        <w:t xml:space="preserve">Экономическое обоснование </w:t>
      </w:r>
      <w:r w:rsidR="00B05A26" w:rsidRPr="000B72FA">
        <w:rPr>
          <w:rFonts w:ascii="Times New Roman" w:hAnsi="Times New Roman"/>
          <w:sz w:val="28"/>
          <w:szCs w:val="28"/>
        </w:rPr>
        <w:t>проектных решений</w:t>
      </w:r>
      <w:r w:rsidR="00EA7920" w:rsidRPr="000B72FA">
        <w:rPr>
          <w:rFonts w:ascii="Times New Roman" w:hAnsi="Times New Roman"/>
          <w:sz w:val="28"/>
          <w:szCs w:val="28"/>
        </w:rPr>
        <w:t xml:space="preserve"> осуществляется</w:t>
      </w:r>
      <w:r w:rsidR="00FB2C9D" w:rsidRPr="000B72FA">
        <w:rPr>
          <w:rFonts w:ascii="Times New Roman" w:hAnsi="Times New Roman"/>
          <w:sz w:val="28"/>
          <w:szCs w:val="28"/>
        </w:rPr>
        <w:t xml:space="preserve"> по </w:t>
      </w:r>
      <w:r w:rsidR="002E329F" w:rsidRPr="000B72FA">
        <w:rPr>
          <w:rFonts w:ascii="Times New Roman" w:hAnsi="Times New Roman"/>
          <w:sz w:val="28"/>
          <w:szCs w:val="28"/>
        </w:rPr>
        <w:t>следующей</w:t>
      </w:r>
      <w:r w:rsidR="00FB2C9D" w:rsidRPr="000B72FA">
        <w:rPr>
          <w:rFonts w:ascii="Times New Roman" w:hAnsi="Times New Roman"/>
          <w:sz w:val="28"/>
          <w:szCs w:val="28"/>
        </w:rPr>
        <w:t xml:space="preserve"> </w:t>
      </w:r>
      <w:r w:rsidR="002C1C0B" w:rsidRPr="000B72FA">
        <w:rPr>
          <w:rFonts w:ascii="Times New Roman" w:hAnsi="Times New Roman"/>
          <w:sz w:val="28"/>
          <w:szCs w:val="28"/>
        </w:rPr>
        <w:t xml:space="preserve">классической </w:t>
      </w:r>
      <w:r w:rsidR="00FB2C9D" w:rsidRPr="000B72FA">
        <w:rPr>
          <w:rFonts w:ascii="Times New Roman" w:hAnsi="Times New Roman"/>
          <w:sz w:val="28"/>
          <w:szCs w:val="28"/>
        </w:rPr>
        <w:t>схеме, представленной на рис</w:t>
      </w:r>
      <w:r w:rsidR="00F7452B" w:rsidRPr="000B72FA">
        <w:rPr>
          <w:rFonts w:ascii="Times New Roman" w:hAnsi="Times New Roman"/>
          <w:sz w:val="28"/>
          <w:szCs w:val="28"/>
        </w:rPr>
        <w:t>.</w:t>
      </w:r>
      <w:r w:rsidR="00FB2C9D" w:rsidRPr="000B72FA">
        <w:rPr>
          <w:rFonts w:ascii="Times New Roman" w:hAnsi="Times New Roman"/>
          <w:sz w:val="28"/>
          <w:szCs w:val="28"/>
        </w:rPr>
        <w:t xml:space="preserve"> 1.1.</w:t>
      </w:r>
      <w:r w:rsidR="00EA7920" w:rsidRPr="000B72FA">
        <w:rPr>
          <w:rFonts w:ascii="Times New Roman" w:hAnsi="Times New Roman"/>
          <w:sz w:val="28"/>
          <w:szCs w:val="28"/>
        </w:rPr>
        <w:t xml:space="preserve"> </w:t>
      </w:r>
    </w:p>
    <w:p w14:paraId="2E4BCC54" w14:textId="77777777" w:rsidR="00EA7920" w:rsidRPr="000B72FA" w:rsidRDefault="00EA7920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2CEA71AF" w14:textId="359924C3" w:rsidR="00EA7920" w:rsidRPr="000B72FA" w:rsidRDefault="002C1C0B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F242854" wp14:editId="5CBAC8FC">
                <wp:simplePos x="0" y="0"/>
                <wp:positionH relativeFrom="column">
                  <wp:posOffset>-3049</wp:posOffset>
                </wp:positionH>
                <wp:positionV relativeFrom="paragraph">
                  <wp:posOffset>72809</wp:posOffset>
                </wp:positionV>
                <wp:extent cx="5767753" cy="2562329"/>
                <wp:effectExtent l="0" t="0" r="23495" b="2857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7753" cy="2562329"/>
                          <a:chOff x="0" y="0"/>
                          <a:chExt cx="6108697" cy="3002578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30037" y="0"/>
                            <a:ext cx="3803632" cy="468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838E64" w14:textId="0D3A12C7" w:rsidR="001A436E" w:rsidRPr="00151446" w:rsidRDefault="001A436E" w:rsidP="00A11A40">
                              <w:pPr>
                                <w:pStyle w:val="af7"/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284"/>
                                </w:tabs>
                                <w:ind w:left="0" w:firstLine="0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151446">
                                <w:rPr>
                                  <w:rFonts w:ascii="Times New Roman" w:hAnsi="Times New Roman"/>
                                  <w:bCs/>
                                  <w:sz w:val="26"/>
                                  <w:szCs w:val="26"/>
                                </w:rPr>
                                <w:t>Характеристика проектного решения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676894"/>
                            <a:ext cx="2798703" cy="6594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4B0F3" w14:textId="77777777" w:rsidR="001A436E" w:rsidRPr="00151446" w:rsidRDefault="001A436E" w:rsidP="00EA79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151446">
                                <w:rPr>
                                  <w:rFonts w:ascii="Times New Roman" w:hAnsi="Times New Roman"/>
                                  <w:bCs/>
                                  <w:sz w:val="26"/>
                                  <w:szCs w:val="26"/>
                                </w:rPr>
                                <w:t xml:space="preserve">2. Стоимостная оценка затрат (инвестиций)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793174" y="469076"/>
                            <a:ext cx="200847" cy="178431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203865" y="469076"/>
                            <a:ext cx="200847" cy="178431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57896" y="676894"/>
                            <a:ext cx="3050801" cy="6594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BA2A7" w14:textId="44CB1A5D" w:rsidR="001A436E" w:rsidRPr="00151446" w:rsidRDefault="001A436E" w:rsidP="00EA79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151446">
                                <w:rPr>
                                  <w:rFonts w:ascii="Times New Roman" w:hAnsi="Times New Roman"/>
                                  <w:bCs/>
                                  <w:sz w:val="26"/>
                                  <w:szCs w:val="26"/>
                                </w:rPr>
                                <w:t xml:space="preserve">3. Стоимостная оценка результата (экономического эффекта) </w:t>
                              </w:r>
                            </w:p>
                            <w:p w14:paraId="21EBBCFB" w14:textId="77777777" w:rsidR="001A436E" w:rsidRPr="00151446" w:rsidRDefault="001A436E" w:rsidP="00ED076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269179" y="1335974"/>
                            <a:ext cx="200847" cy="178431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745673" y="1335974"/>
                            <a:ext cx="200847" cy="178431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30037" y="1514104"/>
                            <a:ext cx="3482276" cy="645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D9D55" w14:textId="77777777" w:rsidR="001A436E" w:rsidRPr="00151446" w:rsidRDefault="001A436E" w:rsidP="00EA79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151446">
                                <w:rPr>
                                  <w:rFonts w:ascii="Times New Roman" w:hAnsi="Times New Roman"/>
                                  <w:bCs/>
                                  <w:sz w:val="26"/>
                                  <w:szCs w:val="26"/>
                                </w:rPr>
                                <w:t>4. Оценка экономической эффективности</w:t>
                              </w:r>
                              <w:r w:rsidRPr="0015144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6779C6FA" w14:textId="77777777" w:rsidR="001A436E" w:rsidRPr="00151446" w:rsidRDefault="001A436E" w:rsidP="00EA79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15144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инвестиций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962894" y="2167247"/>
                            <a:ext cx="200660" cy="177800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30037" y="2357252"/>
                            <a:ext cx="3482276" cy="645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1A4EA2" w14:textId="78F583EF" w:rsidR="001A436E" w:rsidRPr="00151446" w:rsidRDefault="001A436E" w:rsidP="00D0074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151446">
                                <w:rPr>
                                  <w:rFonts w:ascii="Times New Roman" w:hAnsi="Times New Roman"/>
                                  <w:bCs/>
                                  <w:sz w:val="26"/>
                                  <w:szCs w:val="26"/>
                                </w:rPr>
                                <w:t>5. Вывод об экономической целесообразности реализации проектного решения</w:t>
                              </w:r>
                              <w:r w:rsidRPr="0015144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42854" id="Группа 1" o:spid="_x0000_s1026" style="position:absolute;left:0;text-align:left;margin-left:-.25pt;margin-top:5.75pt;width:454.15pt;height:201.75pt;z-index:251663360;mso-width-relative:margin;mso-height-relative:margin" coordsize="61086,3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">
                <v:rect id="Rectangle 3" o:spid="_x0000_s1027" style="position:absolute;left:13300;width:38036;height:4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xLiMQA&#10;AADaAAAADwAAAGRycy9kb3ducmV2LnhtbESPQWvCQBSE7wX/w/IEL8Vs6qGU6EZCUaq0hyZ66e2R&#10;fc2GZt+G7BrTf98tCB6HmfmG2Wwn24mRBt86VvCUpCCIa6dbbhScT/vlCwgfkDV2jknBL3nY5rOH&#10;DWbaXbmksQqNiBD2GSowIfSZlL42ZNEnrieO3rcbLIYoh0bqAa8Rbju5StNnabHluGCwp1dD9U91&#10;sQq+3IfbFSm99eZ0DONjUb5/VqVSi/lUrEEEmsI9fGsftIIV/F+JN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MS4jEAAAA2gAAAA8AAAAAAAAAAAAAAAAAmAIAAGRycy9k&#10;b3ducmV2LnhtbFBLBQYAAAAABAAEAPUAAACJAwAAAAA=&#10;">
                  <v:textbox>
                    <w:txbxContent>
                      <w:p w14:paraId="05838E64" w14:textId="0D3A12C7" w:rsidR="001A436E" w:rsidRPr="00151446" w:rsidRDefault="001A436E" w:rsidP="00A11A40">
                        <w:pPr>
                          <w:pStyle w:val="af7"/>
                          <w:numPr>
                            <w:ilvl w:val="0"/>
                            <w:numId w:val="23"/>
                          </w:numPr>
                          <w:tabs>
                            <w:tab w:val="left" w:pos="284"/>
                          </w:tabs>
                          <w:ind w:left="0" w:firstLine="0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151446">
                          <w:rPr>
                            <w:rFonts w:ascii="Times New Roman" w:hAnsi="Times New Roman"/>
                            <w:bCs/>
                            <w:sz w:val="26"/>
                            <w:szCs w:val="26"/>
                          </w:rPr>
                          <w:t>Характеристика проектного решения</w:t>
                        </w:r>
                      </w:p>
                    </w:txbxContent>
                  </v:textbox>
                </v:rect>
                <v:rect id="Rectangle 4" o:spid="_x0000_s1028" style="position:absolute;top:6768;width:27987;height:6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uE8QA&#10;AADaAAAADwAAAGRycy9kb3ducmV2LnhtbESPQWvCQBSE74X+h+UVvEjdWEF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A7hPEAAAA2gAAAA8AAAAAAAAAAAAAAAAAmAIAAGRycy9k&#10;b3ducmV2LnhtbFBLBQYAAAAABAAEAPUAAACJAwAAAAA=&#10;">
                  <v:textbox>
                    <w:txbxContent>
                      <w:p w14:paraId="77C4B0F3" w14:textId="77777777" w:rsidR="001A436E" w:rsidRPr="00151446" w:rsidRDefault="001A436E" w:rsidP="00EA79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151446">
                          <w:rPr>
                            <w:rFonts w:ascii="Times New Roman" w:hAnsi="Times New Roman"/>
                            <w:bCs/>
                            <w:sz w:val="26"/>
                            <w:szCs w:val="26"/>
                          </w:rPr>
                          <w:t xml:space="preserve">2. Стоимостная оценка затрат (инвестиций)  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7" o:spid="_x0000_s1029" type="#_x0000_t67" style="position:absolute;left:17931;top:4690;width:2009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VNcAA&#10;AADaAAAADwAAAGRycy9kb3ducmV2LnhtbESPwWrDMBBE74X8g9hAb43sQExxo5hgCOTWNO0HLNbW&#10;NrFWiqQ46t9HhUKPw8y8YbZNMpOYyYfRsoJyVYAg7qweuVfw9Xl4eQURIrLGyTIp+KEAzW7xtMVa&#10;2zt/0HyOvcgQDjUqGGJ0tZShG8hgWFlHnL1v6w3GLH0vtcd7hptJrouikgZHzgsDOmoH6i7nm1Fw&#10;nU/lEcsqvad0c14fNps2OqWel2n/BiJSiv/hv/ZRK6jg90q+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AVNcAAAADaAAAADwAAAAAAAAAAAAAAAACYAgAAZHJzL2Rvd25y&#10;ZXYueG1sUEsFBgAAAAAEAAQA9QAAAIUDAAAAAA==&#10;">
                  <v:textbox style="layout-flow:vertical-ideographic"/>
                </v:shape>
                <v:shape id="AutoShape 8" o:spid="_x0000_s1030" type="#_x0000_t67" style="position:absolute;left:42038;top:4690;width:2009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ywrsAA&#10;AADaAAAADwAAAGRycy9kb3ducmV2LnhtbESP3WoCMRSE74W+QzgF7zS7BX9YjVIEwTvrzwMcNsfd&#10;xc1JmsQ1ffumUPBymJlvmPU2mV4M5ENnWUE5LUAQ11Z33Ci4XvaTJYgQkTX2lknBDwXYbt5Ga6y0&#10;ffKJhnNsRIZwqFBBG6OrpAx1SwbD1Dri7N2sNxiz9I3UHp8Zbnr5URRzabDjvNCio11L9f38MAq+&#10;h6/ygOU8HVN6OK/3s9kuOqXG7+lzBSJSiq/wf/ugFSzg70q+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ywrsAAAADaAAAADwAAAAAAAAAAAAAAAACYAgAAZHJzL2Rvd25y&#10;ZXYueG1sUEsFBgAAAAAEAAQA9QAAAIUDAAAAAA==&#10;">
                  <v:textbox style="layout-flow:vertical-ideographic"/>
                </v:shape>
                <v:rect id="Rectangle 5" o:spid="_x0000_s1031" style="position:absolute;left:30578;top:6768;width:30508;height:6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14:paraId="628BA2A7" w14:textId="44CB1A5D" w:rsidR="001A436E" w:rsidRPr="00151446" w:rsidRDefault="001A436E" w:rsidP="00EA79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sz w:val="26"/>
                            <w:szCs w:val="26"/>
                          </w:rPr>
                        </w:pPr>
                        <w:r w:rsidRPr="00151446">
                          <w:rPr>
                            <w:rFonts w:ascii="Times New Roman" w:hAnsi="Times New Roman"/>
                            <w:bCs/>
                            <w:sz w:val="26"/>
                            <w:szCs w:val="26"/>
                          </w:rPr>
                          <w:t xml:space="preserve">3. Стоимостная оценка результата (экономического эффекта) </w:t>
                        </w:r>
                      </w:p>
                      <w:p w14:paraId="21EBBCFB" w14:textId="77777777" w:rsidR="001A436E" w:rsidRPr="00151446" w:rsidRDefault="001A436E" w:rsidP="00ED076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v:shape id="AutoShape 9" o:spid="_x0000_s1032" type="#_x0000_t67" style="position:absolute;left:42691;top:13359;width:2009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k3LwA&#10;AADaAAAADwAAAGRycy9kb3ducmV2LnhtbERPzYrCMBC+L/gOYQRva1pBkWoUEQRvuu4+wNCMbbGZ&#10;xCTW+PbmIOzx4/tfb5PpxUA+dJYVlNMCBHFtdceNgr/fw/cSRIjIGnvLpOBFAbab0dcaK22f/EPD&#10;JTYih3CoUEEbo6ukDHVLBsPUOuLMXa03GDP0jdQenznc9HJWFAtpsOPc0KKjfUv17fIwCu7DuTxi&#10;uUinlB7O68N8vo9Oqck47VYgIqX4L/64j1pB3pqv5BsgN2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wyTcvAAAANoAAAAPAAAAAAAAAAAAAAAAAJgCAABkcnMvZG93bnJldi54&#10;bWxQSwUGAAAAAAQABAD1AAAAgQMAAAAA&#10;">
                  <v:textbox style="layout-flow:vertical-ideographic"/>
                </v:shape>
                <v:shape id="AutoShape 10" o:spid="_x0000_s1033" type="#_x0000_t67" style="position:absolute;left:17456;top:13359;width:2009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IfAsEA&#10;AADbAAAADwAAAGRycy9kb3ducmV2LnhtbESPQWsCMRCF7wX/Qxiht5rdglJWo4ggeGtr+wOGzbi7&#10;uJnEJK7pv+8cCr3N8N68981mV9yoJopp8GygXlSgiFtvB+4MfH8dX95ApYxscfRMBn4owW47e9pg&#10;Y/2DP2k6505JCKcGDfQ5h0br1PbkMC18IBbt4qPDLGvstI34kHA36teqWmmHA0tDj4EOPbXX890Z&#10;uE0f9QnrVXkv5R6iPS6XhxyMeZ6X/RpUppL/zX/XJyv4Qi+/yAB6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yHwLBAAAA2wAAAA8AAAAAAAAAAAAAAAAAmAIAAGRycy9kb3du&#10;cmV2LnhtbFBLBQYAAAAABAAEAPUAAACGAwAAAAA=&#10;">
                  <v:textbox style="layout-flow:vertical-ideographic"/>
                </v:shape>
                <v:rect id="Rectangle 6" o:spid="_x0000_s1034" style="position:absolute;left:13300;top:15141;width:34823;height:6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14:paraId="68AD9D55" w14:textId="77777777" w:rsidR="001A436E" w:rsidRPr="00151446" w:rsidRDefault="001A436E" w:rsidP="00EA79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151446">
                          <w:rPr>
                            <w:rFonts w:ascii="Times New Roman" w:hAnsi="Times New Roman"/>
                            <w:bCs/>
                            <w:sz w:val="26"/>
                            <w:szCs w:val="26"/>
                          </w:rPr>
                          <w:t>4. Оценка экономической эффективности</w:t>
                        </w:r>
                        <w:r w:rsidRPr="001514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6779C6FA" w14:textId="77777777" w:rsidR="001A436E" w:rsidRPr="00151446" w:rsidRDefault="001A436E" w:rsidP="00EA79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1514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инвестиций </w:t>
                        </w:r>
                      </w:p>
                    </w:txbxContent>
                  </v:textbox>
                </v:rect>
                <v:shape id="AutoShape 9" o:spid="_x0000_s1035" type="#_x0000_t67" style="position:absolute;left:29628;top:21672;width:200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66mb0A&#10;AADbAAAADwAAAGRycy9kb3ducmV2LnhtbERPzYrCMBC+C/sOYQRvmnZBkWqURRC8rbo+wNCMbdlm&#10;EpNYs29vBGFv8/H9znqbTC8G8qGzrKCcFSCIa6s7bhRcfvbTJYgQkTX2lknBHwXYbj5Ga6y0ffCJ&#10;hnNsRA7hUKGCNkZXSRnqlgyGmXXEmbtabzBm6BupPT5yuOnlZ1EspMGOc0OLjnYt1b/nu1FwG47l&#10;ActF+k7p7rzez+e76JSajNPXCkSkFP/Fb/dB5/klvH7JB8jN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j66mb0AAADbAAAADwAAAAAAAAAAAAAAAACYAgAAZHJzL2Rvd25yZXYu&#10;eG1sUEsFBgAAAAAEAAQA9QAAAIIDAAAAAA==&#10;">
                  <v:textbox style="layout-flow:vertical-ideographic"/>
                </v:shape>
                <v:rect id="Rectangle 6" o:spid="_x0000_s1036" style="position:absolute;left:13300;top:23572;width:34823;height:6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14:paraId="251A4EA2" w14:textId="78F583EF" w:rsidR="001A436E" w:rsidRPr="00151446" w:rsidRDefault="001A436E" w:rsidP="00D0074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151446">
                          <w:rPr>
                            <w:rFonts w:ascii="Times New Roman" w:hAnsi="Times New Roman"/>
                            <w:bCs/>
                            <w:sz w:val="26"/>
                            <w:szCs w:val="26"/>
                          </w:rPr>
                          <w:t>5. Вывод об экономической целесообразности реализации проектного решения</w:t>
                        </w:r>
                        <w:r w:rsidRPr="001514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917FEC5" w14:textId="77777777" w:rsidR="00EA7920" w:rsidRPr="000B72FA" w:rsidRDefault="00EA7920" w:rsidP="009933A5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6895AE3F" w14:textId="0BF6849A" w:rsidR="00EA7920" w:rsidRPr="000B72FA" w:rsidRDefault="00EA7920" w:rsidP="00382B49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514A8931" w14:textId="46A9CB69" w:rsidR="00EA7920" w:rsidRPr="000B72FA" w:rsidRDefault="00EA7920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37E02A1" w14:textId="77777777" w:rsidR="00EA7920" w:rsidRPr="000B72FA" w:rsidRDefault="00EA7920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437AE90" w14:textId="77777777" w:rsidR="00EA7920" w:rsidRPr="000B72FA" w:rsidRDefault="00EA7920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7307625" w14:textId="2DD4AC70" w:rsidR="00EA7920" w:rsidRPr="000B72FA" w:rsidRDefault="00EA7920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9314D3F" w14:textId="7543DEBB" w:rsidR="00EA7920" w:rsidRPr="000B72FA" w:rsidRDefault="00EA7920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36D41A2" w14:textId="7878B2D8" w:rsidR="00EA7920" w:rsidRPr="000B72FA" w:rsidRDefault="00EA7920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17B8BDE" w14:textId="453EF794" w:rsidR="00EA7920" w:rsidRPr="000B72FA" w:rsidRDefault="00EA7920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BB176F9" w14:textId="45A1E633" w:rsidR="00EA7920" w:rsidRPr="000B72FA" w:rsidRDefault="00EA7920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22E188E" w14:textId="30C3B7E1" w:rsidR="00EA7920" w:rsidRPr="000B72FA" w:rsidRDefault="00EA7920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3AAC427" w14:textId="35397A15" w:rsidR="00021087" w:rsidRPr="000B72FA" w:rsidRDefault="00021087" w:rsidP="009933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933FD62" w14:textId="77777777" w:rsidR="00021087" w:rsidRPr="000B72FA" w:rsidRDefault="00021087" w:rsidP="009933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D70E137" w14:textId="1507DFA9" w:rsidR="00EA7920" w:rsidRPr="000B72FA" w:rsidRDefault="00EA7920" w:rsidP="009933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Рис 1.1.  Общая схема экономического обоснования </w:t>
      </w:r>
      <w:r w:rsidR="002E329F" w:rsidRPr="000B72FA">
        <w:rPr>
          <w:rFonts w:ascii="Times New Roman" w:eastAsia="Times New Roman" w:hAnsi="Times New Roman"/>
          <w:sz w:val="28"/>
          <w:szCs w:val="24"/>
          <w:lang w:eastAsia="ru-RU"/>
        </w:rPr>
        <w:t>проектных решений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</w:p>
    <w:p w14:paraId="1E7CEEE6" w14:textId="77777777" w:rsidR="00EB048F" w:rsidRPr="000B72FA" w:rsidRDefault="00EB048F" w:rsidP="009933A5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E54C6D" w14:textId="1CECE00C" w:rsidR="002E329F" w:rsidRPr="000B72FA" w:rsidRDefault="002C1C0B" w:rsidP="002E329F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FA">
        <w:rPr>
          <w:rFonts w:ascii="Times New Roman" w:hAnsi="Times New Roman" w:cs="Times New Roman"/>
          <w:sz w:val="28"/>
          <w:szCs w:val="28"/>
        </w:rPr>
        <w:t>Таким образом, э</w:t>
      </w:r>
      <w:r w:rsidR="002E329F" w:rsidRPr="000B72FA">
        <w:rPr>
          <w:rFonts w:ascii="Times New Roman" w:hAnsi="Times New Roman" w:cs="Times New Roman"/>
          <w:sz w:val="28"/>
          <w:szCs w:val="28"/>
        </w:rPr>
        <w:t xml:space="preserve">кономическое обоснование проектных решений </w:t>
      </w:r>
      <w:r w:rsidRPr="000B72FA">
        <w:rPr>
          <w:rFonts w:ascii="Times New Roman" w:hAnsi="Times New Roman" w:cs="Times New Roman"/>
          <w:sz w:val="28"/>
          <w:szCs w:val="28"/>
        </w:rPr>
        <w:t>(в том числе содержащихся в пояснительных записках к дипломным проектам и работам) должно содержать следующие необходимые структурные элементы</w:t>
      </w:r>
      <w:r w:rsidR="002E329F" w:rsidRPr="000B72FA">
        <w:rPr>
          <w:rFonts w:ascii="Times New Roman" w:hAnsi="Times New Roman" w:cs="Times New Roman"/>
          <w:sz w:val="28"/>
          <w:szCs w:val="28"/>
        </w:rPr>
        <w:t>:</w:t>
      </w:r>
    </w:p>
    <w:p w14:paraId="04B1E451" w14:textId="1ABC0DDC" w:rsidR="002E329F" w:rsidRPr="000B72FA" w:rsidRDefault="002E329F" w:rsidP="002E329F">
      <w:pPr>
        <w:pStyle w:val="a6"/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FA">
        <w:rPr>
          <w:rFonts w:ascii="Times New Roman" w:hAnsi="Times New Roman" w:cs="Times New Roman"/>
          <w:sz w:val="28"/>
          <w:szCs w:val="28"/>
        </w:rPr>
        <w:t>Характеристик</w:t>
      </w:r>
      <w:r w:rsidR="00E57E82" w:rsidRPr="000B72FA">
        <w:rPr>
          <w:rFonts w:ascii="Times New Roman" w:hAnsi="Times New Roman" w:cs="Times New Roman"/>
          <w:sz w:val="28"/>
          <w:szCs w:val="28"/>
        </w:rPr>
        <w:t>а проектного решения</w:t>
      </w:r>
      <w:r w:rsidR="00F126B5" w:rsidRPr="000B72FA">
        <w:rPr>
          <w:rStyle w:val="aff"/>
          <w:rFonts w:ascii="Times New Roman" w:hAnsi="Times New Roman"/>
          <w:sz w:val="28"/>
          <w:szCs w:val="28"/>
        </w:rPr>
        <w:footnoteReference w:customMarkFollows="1" w:id="2"/>
        <w:t>*</w:t>
      </w:r>
      <w:r w:rsidRPr="000B72FA">
        <w:rPr>
          <w:rFonts w:ascii="Times New Roman" w:hAnsi="Times New Roman" w:cs="Times New Roman"/>
          <w:sz w:val="28"/>
          <w:szCs w:val="28"/>
        </w:rPr>
        <w:t xml:space="preserve"> </w:t>
      </w:r>
      <w:r w:rsidR="002C1C0B" w:rsidRPr="000B72FA">
        <w:rPr>
          <w:rFonts w:ascii="Times New Roman" w:hAnsi="Times New Roman" w:cs="Times New Roman"/>
          <w:sz w:val="28"/>
          <w:szCs w:val="28"/>
        </w:rPr>
        <w:t>– здесь следует</w:t>
      </w:r>
      <w:r w:rsidR="00F126B5" w:rsidRPr="000B72FA">
        <w:rPr>
          <w:rFonts w:ascii="Times New Roman" w:hAnsi="Times New Roman" w:cs="Times New Roman"/>
          <w:sz w:val="28"/>
          <w:szCs w:val="28"/>
        </w:rPr>
        <w:t xml:space="preserve"> обосновать</w:t>
      </w:r>
      <w:r w:rsidR="002C1C0B" w:rsidRPr="000B72FA">
        <w:rPr>
          <w:rFonts w:ascii="Times New Roman" w:hAnsi="Times New Roman" w:cs="Times New Roman"/>
          <w:sz w:val="28"/>
          <w:szCs w:val="28"/>
        </w:rPr>
        <w:t xml:space="preserve"> </w:t>
      </w:r>
      <w:r w:rsidR="00FB415E" w:rsidRPr="000B72FA">
        <w:rPr>
          <w:rFonts w:ascii="Times New Roman" w:hAnsi="Times New Roman" w:cs="Times New Roman"/>
          <w:sz w:val="28"/>
          <w:szCs w:val="28"/>
        </w:rPr>
        <w:t>(</w:t>
      </w:r>
      <w:r w:rsidR="00C01E33" w:rsidRPr="000B72FA">
        <w:rPr>
          <w:rFonts w:ascii="Times New Roman" w:hAnsi="Times New Roman" w:cs="Times New Roman"/>
          <w:sz w:val="28"/>
          <w:szCs w:val="28"/>
        </w:rPr>
        <w:t>предельно кратко</w:t>
      </w:r>
      <w:r w:rsidR="00D447AC" w:rsidRPr="000B72FA">
        <w:rPr>
          <w:rFonts w:ascii="Times New Roman" w:hAnsi="Times New Roman" w:cs="Times New Roman"/>
          <w:sz w:val="28"/>
          <w:szCs w:val="28"/>
        </w:rPr>
        <w:t>)</w:t>
      </w:r>
      <w:r w:rsidR="00C01E33" w:rsidRPr="000B72FA">
        <w:rPr>
          <w:rFonts w:ascii="Times New Roman" w:hAnsi="Times New Roman" w:cs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актуальность технического решения</w:t>
      </w:r>
      <w:r w:rsidR="00C01E33" w:rsidRPr="000B72FA">
        <w:rPr>
          <w:rFonts w:ascii="Times New Roman" w:hAnsi="Times New Roman"/>
          <w:sz w:val="28"/>
          <w:szCs w:val="28"/>
        </w:rPr>
        <w:t xml:space="preserve"> с точки зрения </w:t>
      </w:r>
      <w:r w:rsidR="00554676" w:rsidRPr="000B72FA">
        <w:rPr>
          <w:rFonts w:ascii="Times New Roman" w:hAnsi="Times New Roman"/>
          <w:sz w:val="28"/>
          <w:szCs w:val="28"/>
        </w:rPr>
        <w:t xml:space="preserve">целевого </w:t>
      </w:r>
      <w:r w:rsidR="00C01E33" w:rsidRPr="000B72FA">
        <w:rPr>
          <w:rFonts w:ascii="Times New Roman" w:hAnsi="Times New Roman"/>
          <w:sz w:val="28"/>
          <w:szCs w:val="28"/>
        </w:rPr>
        <w:t>рынка</w:t>
      </w:r>
      <w:r w:rsidRPr="000B72FA">
        <w:rPr>
          <w:rFonts w:ascii="Times New Roman" w:hAnsi="Times New Roman"/>
          <w:sz w:val="28"/>
          <w:szCs w:val="28"/>
        </w:rPr>
        <w:t>, его</w:t>
      </w:r>
      <w:r w:rsidR="00C01E33" w:rsidRPr="000B72FA">
        <w:rPr>
          <w:rFonts w:ascii="Times New Roman" w:hAnsi="Times New Roman"/>
          <w:sz w:val="28"/>
          <w:szCs w:val="28"/>
        </w:rPr>
        <w:t xml:space="preserve"> конкурентные</w:t>
      </w:r>
      <w:r w:rsidRPr="000B72FA">
        <w:rPr>
          <w:rFonts w:ascii="Times New Roman" w:hAnsi="Times New Roman"/>
          <w:sz w:val="28"/>
          <w:szCs w:val="28"/>
        </w:rPr>
        <w:t xml:space="preserve"> преимущества, область применения</w:t>
      </w:r>
      <w:r w:rsidR="00C01E33" w:rsidRPr="000B72FA">
        <w:rPr>
          <w:rFonts w:ascii="Times New Roman" w:hAnsi="Times New Roman"/>
          <w:sz w:val="28"/>
          <w:szCs w:val="28"/>
        </w:rPr>
        <w:t xml:space="preserve"> и</w:t>
      </w:r>
      <w:r w:rsidRPr="000B72FA">
        <w:rPr>
          <w:rFonts w:ascii="Times New Roman" w:hAnsi="Times New Roman"/>
          <w:sz w:val="28"/>
          <w:szCs w:val="28"/>
        </w:rPr>
        <w:t xml:space="preserve"> функциональное назначение, способ коммерциализации</w:t>
      </w:r>
      <w:r w:rsidR="002C1C0B" w:rsidRPr="000B72FA">
        <w:rPr>
          <w:rFonts w:ascii="Times New Roman" w:hAnsi="Times New Roman"/>
          <w:sz w:val="28"/>
          <w:szCs w:val="28"/>
        </w:rPr>
        <w:t>.</w:t>
      </w:r>
      <w:r w:rsidR="00554676" w:rsidRPr="000B72FA">
        <w:rPr>
          <w:rFonts w:ascii="Times New Roman" w:hAnsi="Times New Roman"/>
          <w:sz w:val="28"/>
          <w:szCs w:val="28"/>
        </w:rPr>
        <w:t xml:space="preserve"> Могут также рассматриваться вопросы </w:t>
      </w:r>
      <w:r w:rsidR="00C80650" w:rsidRPr="000B72FA">
        <w:rPr>
          <w:rFonts w:ascii="Times New Roman" w:hAnsi="Times New Roman"/>
          <w:sz w:val="28"/>
          <w:szCs w:val="28"/>
        </w:rPr>
        <w:t>патентования</w:t>
      </w:r>
      <w:r w:rsidR="00554676" w:rsidRPr="000B72FA">
        <w:rPr>
          <w:rFonts w:ascii="Times New Roman" w:hAnsi="Times New Roman"/>
          <w:sz w:val="28"/>
          <w:szCs w:val="28"/>
        </w:rPr>
        <w:t xml:space="preserve"> результатов разработки, а также проводит</w:t>
      </w:r>
      <w:r w:rsidR="00F126B5" w:rsidRPr="000B72FA">
        <w:rPr>
          <w:rFonts w:ascii="Times New Roman" w:hAnsi="Times New Roman"/>
          <w:sz w:val="28"/>
          <w:szCs w:val="28"/>
        </w:rPr>
        <w:t>ь</w:t>
      </w:r>
      <w:r w:rsidR="00554676" w:rsidRPr="000B72FA">
        <w:rPr>
          <w:rFonts w:ascii="Times New Roman" w:hAnsi="Times New Roman"/>
          <w:sz w:val="28"/>
          <w:szCs w:val="28"/>
        </w:rPr>
        <w:t xml:space="preserve">ся оценка значимости разработки для </w:t>
      </w:r>
      <w:proofErr w:type="spellStart"/>
      <w:r w:rsidR="00554676" w:rsidRPr="000B72FA">
        <w:rPr>
          <w:rFonts w:ascii="Times New Roman" w:hAnsi="Times New Roman"/>
          <w:sz w:val="28"/>
          <w:szCs w:val="28"/>
        </w:rPr>
        <w:t>импортозамещения</w:t>
      </w:r>
      <w:proofErr w:type="spellEnd"/>
      <w:r w:rsidR="00554676" w:rsidRPr="000B72FA">
        <w:rPr>
          <w:rFonts w:ascii="Times New Roman" w:hAnsi="Times New Roman"/>
          <w:sz w:val="28"/>
          <w:szCs w:val="28"/>
        </w:rPr>
        <w:t xml:space="preserve">. </w:t>
      </w:r>
    </w:p>
    <w:p w14:paraId="3790AE80" w14:textId="1D1EB07A" w:rsidR="002E329F" w:rsidRPr="000B72FA" w:rsidRDefault="002E329F" w:rsidP="002E329F">
      <w:pPr>
        <w:pStyle w:val="a6"/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FA">
        <w:rPr>
          <w:rFonts w:ascii="Times New Roman" w:hAnsi="Times New Roman" w:cs="Times New Roman"/>
          <w:sz w:val="28"/>
          <w:szCs w:val="28"/>
        </w:rPr>
        <w:t>Стоимостная оценка затрат (инвестиций) на разработку, производство и внедрение</w:t>
      </w:r>
      <w:r w:rsidR="002C1C0B" w:rsidRPr="000B72FA">
        <w:rPr>
          <w:rFonts w:ascii="Times New Roman" w:hAnsi="Times New Roman" w:cs="Times New Roman"/>
          <w:sz w:val="28"/>
          <w:szCs w:val="28"/>
        </w:rPr>
        <w:t xml:space="preserve"> – осуществляется укрупненный расчет </w:t>
      </w:r>
      <w:r w:rsidR="00157B36" w:rsidRPr="000B72FA">
        <w:rPr>
          <w:rFonts w:ascii="Times New Roman" w:hAnsi="Times New Roman" w:cs="Times New Roman"/>
          <w:sz w:val="28"/>
          <w:szCs w:val="28"/>
        </w:rPr>
        <w:t xml:space="preserve">затрат, необходимых для реализации проектного решения (материальные затраты, заработная плата, налоги </w:t>
      </w:r>
      <w:r w:rsidR="003F3FFD" w:rsidRPr="000B72FA">
        <w:rPr>
          <w:rFonts w:ascii="Times New Roman" w:hAnsi="Times New Roman" w:cs="Times New Roman"/>
          <w:sz w:val="28"/>
          <w:szCs w:val="28"/>
        </w:rPr>
        <w:t>и т. п.</w:t>
      </w:r>
      <w:r w:rsidR="00157B36" w:rsidRPr="000B72FA">
        <w:rPr>
          <w:rFonts w:ascii="Times New Roman" w:hAnsi="Times New Roman" w:cs="Times New Roman"/>
          <w:sz w:val="28"/>
          <w:szCs w:val="28"/>
        </w:rPr>
        <w:t>)</w:t>
      </w:r>
      <w:r w:rsidR="00204139">
        <w:rPr>
          <w:rStyle w:val="aff"/>
          <w:rFonts w:ascii="Times New Roman" w:hAnsi="Times New Roman"/>
          <w:sz w:val="28"/>
          <w:szCs w:val="28"/>
        </w:rPr>
        <w:footnoteReference w:customMarkFollows="1" w:id="3"/>
        <w:t>**</w:t>
      </w:r>
      <w:r w:rsidR="00157B36" w:rsidRPr="000B72F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832B62" w14:textId="654B2E4A" w:rsidR="002E329F" w:rsidRPr="000B72FA" w:rsidRDefault="002E329F" w:rsidP="002E329F">
      <w:pPr>
        <w:pStyle w:val="a6"/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FA">
        <w:rPr>
          <w:rFonts w:ascii="Times New Roman" w:hAnsi="Times New Roman" w:cs="Times New Roman"/>
          <w:sz w:val="28"/>
          <w:szCs w:val="28"/>
        </w:rPr>
        <w:lastRenderedPageBreak/>
        <w:t>Стоимостная оценка результата (</w:t>
      </w:r>
      <w:r w:rsidR="00C01E33" w:rsidRPr="000B72FA">
        <w:rPr>
          <w:rFonts w:ascii="Times New Roman" w:hAnsi="Times New Roman" w:cs="Times New Roman"/>
          <w:sz w:val="28"/>
          <w:szCs w:val="28"/>
        </w:rPr>
        <w:t xml:space="preserve">экономического </w:t>
      </w:r>
      <w:r w:rsidRPr="000B72FA">
        <w:rPr>
          <w:rFonts w:ascii="Times New Roman" w:hAnsi="Times New Roman" w:cs="Times New Roman"/>
          <w:sz w:val="28"/>
          <w:szCs w:val="28"/>
        </w:rPr>
        <w:t>эффекта) от использования, производства, внедрения в эксплуатацию, реализации на рынке</w:t>
      </w:r>
      <w:r w:rsidR="00D447AC" w:rsidRPr="000B72FA">
        <w:rPr>
          <w:rFonts w:ascii="Times New Roman" w:hAnsi="Times New Roman" w:cs="Times New Roman"/>
          <w:sz w:val="28"/>
          <w:szCs w:val="28"/>
        </w:rPr>
        <w:t xml:space="preserve">, </w:t>
      </w:r>
      <w:r w:rsidR="00DD0F1A" w:rsidRPr="000B72FA">
        <w:rPr>
          <w:rFonts w:ascii="Times New Roman" w:hAnsi="Times New Roman" w:cs="Times New Roman"/>
          <w:sz w:val="28"/>
          <w:szCs w:val="28"/>
        </w:rPr>
        <w:t>т. е.</w:t>
      </w:r>
      <w:r w:rsidR="00D447AC" w:rsidRPr="000B72FA">
        <w:rPr>
          <w:rFonts w:ascii="Times New Roman" w:hAnsi="Times New Roman" w:cs="Times New Roman"/>
          <w:sz w:val="28"/>
          <w:szCs w:val="28"/>
        </w:rPr>
        <w:t xml:space="preserve"> расчет ожидаемой (прогнозной) суммы экономической выгоды по итогам коммерциализации проектного решения (в форме прибыли, экономии или иного результата)</w:t>
      </w:r>
      <w:r w:rsidRPr="000B72FA">
        <w:rPr>
          <w:rFonts w:ascii="Times New Roman" w:hAnsi="Times New Roman" w:cs="Times New Roman"/>
          <w:sz w:val="28"/>
          <w:szCs w:val="28"/>
        </w:rPr>
        <w:t>.</w:t>
      </w:r>
      <w:r w:rsidR="00554676" w:rsidRPr="000B72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2421FE" w14:textId="6D471D80" w:rsidR="002E329F" w:rsidRPr="000B72FA" w:rsidRDefault="00C01E33" w:rsidP="00C01E33">
      <w:pPr>
        <w:pStyle w:val="a6"/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FA">
        <w:rPr>
          <w:rFonts w:ascii="Times New Roman" w:hAnsi="Times New Roman" w:cs="Times New Roman"/>
          <w:sz w:val="28"/>
          <w:szCs w:val="28"/>
        </w:rPr>
        <w:t>Оценка экономической эффективности инвестиций</w:t>
      </w:r>
      <w:r w:rsidR="00D447AC" w:rsidRPr="000B72FA">
        <w:rPr>
          <w:rFonts w:ascii="Times New Roman" w:hAnsi="Times New Roman" w:cs="Times New Roman"/>
          <w:sz w:val="28"/>
          <w:szCs w:val="28"/>
        </w:rPr>
        <w:t>, которая представляет собой</w:t>
      </w:r>
      <w:r w:rsidRPr="000B72FA">
        <w:rPr>
          <w:rFonts w:ascii="Times New Roman" w:hAnsi="Times New Roman" w:cs="Times New Roman"/>
          <w:sz w:val="28"/>
          <w:szCs w:val="28"/>
        </w:rPr>
        <w:t xml:space="preserve"> </w:t>
      </w:r>
      <w:r w:rsidR="00D447AC" w:rsidRPr="000B72FA">
        <w:rPr>
          <w:rFonts w:ascii="Times New Roman" w:hAnsi="Times New Roman" w:cs="Times New Roman"/>
          <w:sz w:val="28"/>
          <w:szCs w:val="28"/>
        </w:rPr>
        <w:t>р</w:t>
      </w:r>
      <w:r w:rsidR="002E329F" w:rsidRPr="000B72FA">
        <w:rPr>
          <w:rFonts w:ascii="Times New Roman" w:hAnsi="Times New Roman" w:cs="Times New Roman"/>
          <w:sz w:val="28"/>
          <w:szCs w:val="28"/>
        </w:rPr>
        <w:t xml:space="preserve">асчет </w:t>
      </w:r>
      <w:r w:rsidR="00D447AC" w:rsidRPr="000B72FA">
        <w:rPr>
          <w:rFonts w:ascii="Times New Roman" w:hAnsi="Times New Roman" w:cs="Times New Roman"/>
          <w:sz w:val="28"/>
          <w:szCs w:val="28"/>
        </w:rPr>
        <w:t xml:space="preserve">классических </w:t>
      </w:r>
      <w:r w:rsidR="002E329F" w:rsidRPr="000B72FA">
        <w:rPr>
          <w:rFonts w:ascii="Times New Roman" w:hAnsi="Times New Roman" w:cs="Times New Roman"/>
          <w:sz w:val="28"/>
          <w:szCs w:val="28"/>
        </w:rPr>
        <w:t>показателей экономической эффективности инвестиций в разработку, производ</w:t>
      </w:r>
      <w:r w:rsidR="00D447AC" w:rsidRPr="000B72FA">
        <w:rPr>
          <w:rFonts w:ascii="Times New Roman" w:hAnsi="Times New Roman" w:cs="Times New Roman"/>
          <w:sz w:val="28"/>
          <w:szCs w:val="28"/>
        </w:rPr>
        <w:t xml:space="preserve">ство и внедрение в эксплуатацию, а в обобщенном виде представляет сравнение затрат (п. 2) с получаемым экономическим эффектом (п. 3). </w:t>
      </w:r>
    </w:p>
    <w:p w14:paraId="403913D8" w14:textId="015C1C9F" w:rsidR="002E329F" w:rsidRPr="000B72FA" w:rsidRDefault="00D447AC" w:rsidP="002E329F">
      <w:pPr>
        <w:pStyle w:val="a6"/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FA">
        <w:rPr>
          <w:rFonts w:ascii="Times New Roman" w:hAnsi="Times New Roman" w:cs="Times New Roman"/>
          <w:sz w:val="28"/>
          <w:szCs w:val="28"/>
        </w:rPr>
        <w:t>Вывод</w:t>
      </w:r>
      <w:r w:rsidR="002E329F" w:rsidRPr="000B72FA">
        <w:rPr>
          <w:rFonts w:ascii="Times New Roman" w:hAnsi="Times New Roman" w:cs="Times New Roman"/>
          <w:sz w:val="28"/>
          <w:szCs w:val="28"/>
        </w:rPr>
        <w:t xml:space="preserve"> об экономической эффективности и целесообразности инвестиций</w:t>
      </w:r>
      <w:r w:rsidRPr="000B72FA">
        <w:rPr>
          <w:rFonts w:ascii="Times New Roman" w:hAnsi="Times New Roman" w:cs="Times New Roman"/>
          <w:sz w:val="28"/>
          <w:szCs w:val="28"/>
        </w:rPr>
        <w:t xml:space="preserve">, </w:t>
      </w:r>
      <w:r w:rsidR="00DD0F1A" w:rsidRPr="000B72FA">
        <w:rPr>
          <w:rFonts w:ascii="Times New Roman" w:hAnsi="Times New Roman" w:cs="Times New Roman"/>
          <w:sz w:val="28"/>
          <w:szCs w:val="28"/>
        </w:rPr>
        <w:t>т. е.</w:t>
      </w:r>
      <w:r w:rsidRPr="000B72FA">
        <w:rPr>
          <w:rFonts w:ascii="Times New Roman" w:hAnsi="Times New Roman" w:cs="Times New Roman"/>
          <w:sz w:val="28"/>
          <w:szCs w:val="28"/>
        </w:rPr>
        <w:t xml:space="preserve"> по сути, итоговый ответ на вопрос «Имеет ли </w:t>
      </w:r>
      <w:r w:rsidR="003F4528" w:rsidRPr="000B72FA">
        <w:rPr>
          <w:rFonts w:ascii="Times New Roman" w:hAnsi="Times New Roman" w:cs="Times New Roman"/>
          <w:sz w:val="28"/>
          <w:szCs w:val="28"/>
        </w:rPr>
        <w:t xml:space="preserve">рассматриваемое проектное решение </w:t>
      </w:r>
      <w:r w:rsidRPr="000B72FA">
        <w:rPr>
          <w:rFonts w:ascii="Times New Roman" w:hAnsi="Times New Roman" w:cs="Times New Roman"/>
          <w:sz w:val="28"/>
          <w:szCs w:val="28"/>
        </w:rPr>
        <w:t>коммерческий потенциал»</w:t>
      </w:r>
      <w:r w:rsidR="002E329F" w:rsidRPr="000B72FA">
        <w:rPr>
          <w:rFonts w:ascii="Times New Roman" w:hAnsi="Times New Roman" w:cs="Times New Roman"/>
          <w:sz w:val="28"/>
          <w:szCs w:val="28"/>
        </w:rPr>
        <w:t>.</w:t>
      </w:r>
    </w:p>
    <w:p w14:paraId="6327333B" w14:textId="3F455B4F" w:rsidR="002E329F" w:rsidRPr="000B72FA" w:rsidRDefault="00D4416F" w:rsidP="009933A5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Конкретное наполнение рассмотренных пунктов следует смотреть в выбранной вместе с преподавателем-консультантом методике (см. </w:t>
      </w:r>
      <w:r w:rsidR="003F4528" w:rsidRPr="000B72FA">
        <w:rPr>
          <w:rFonts w:ascii="Times New Roman" w:hAnsi="Times New Roman"/>
          <w:sz w:val="28"/>
          <w:szCs w:val="28"/>
        </w:rPr>
        <w:t>разд.</w:t>
      </w:r>
      <w:r w:rsidRPr="000B72FA">
        <w:rPr>
          <w:rFonts w:ascii="Times New Roman" w:hAnsi="Times New Roman"/>
          <w:sz w:val="28"/>
          <w:szCs w:val="28"/>
        </w:rPr>
        <w:t xml:space="preserve"> 2–11), однако в общем случае стоит еще сказать о некоторых важных моментах</w:t>
      </w:r>
      <w:r w:rsidR="00B21B51" w:rsidRPr="000B72FA">
        <w:rPr>
          <w:rFonts w:ascii="Times New Roman" w:hAnsi="Times New Roman"/>
          <w:sz w:val="28"/>
          <w:szCs w:val="28"/>
        </w:rPr>
        <w:t>, относящихся ко всем изложенным далее методикам</w:t>
      </w:r>
      <w:r w:rsidRPr="000B72FA">
        <w:rPr>
          <w:rFonts w:ascii="Times New Roman" w:hAnsi="Times New Roman"/>
          <w:sz w:val="28"/>
          <w:szCs w:val="28"/>
        </w:rPr>
        <w:t>.</w:t>
      </w:r>
    </w:p>
    <w:p w14:paraId="0E681ABD" w14:textId="6B04DB92" w:rsidR="00CC6C50" w:rsidRPr="000B72FA" w:rsidRDefault="00A67575" w:rsidP="00D4416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hAnsi="Times New Roman"/>
          <w:sz w:val="28"/>
          <w:szCs w:val="28"/>
        </w:rPr>
        <w:t>Так, л</w:t>
      </w:r>
      <w:r w:rsidR="00CC6C50" w:rsidRPr="000B72FA">
        <w:rPr>
          <w:rFonts w:ascii="Times New Roman" w:hAnsi="Times New Roman"/>
          <w:sz w:val="28"/>
          <w:szCs w:val="28"/>
        </w:rPr>
        <w:t>юбое проектное решение разрабатывается для удовле</w:t>
      </w:r>
      <w:r w:rsidR="006B6F60" w:rsidRPr="000B72FA">
        <w:rPr>
          <w:rFonts w:ascii="Times New Roman" w:hAnsi="Times New Roman"/>
          <w:sz w:val="28"/>
          <w:szCs w:val="28"/>
        </w:rPr>
        <w:t>творения какой-либо потребности и</w:t>
      </w:r>
      <w:r w:rsidR="00CC6C50" w:rsidRPr="000B72FA">
        <w:rPr>
          <w:rFonts w:ascii="Times New Roman" w:hAnsi="Times New Roman"/>
          <w:sz w:val="28"/>
          <w:szCs w:val="28"/>
        </w:rPr>
        <w:t xml:space="preserve"> получения эффекта</w:t>
      </w:r>
      <w:r w:rsidR="00D4416F" w:rsidRPr="000B72FA">
        <w:rPr>
          <w:rFonts w:ascii="Times New Roman" w:hAnsi="Times New Roman"/>
          <w:sz w:val="28"/>
          <w:szCs w:val="28"/>
        </w:rPr>
        <w:t xml:space="preserve">. В первую очередь речь идет об </w:t>
      </w:r>
      <w:r w:rsidR="00D4416F" w:rsidRPr="000B72FA">
        <w:rPr>
          <w:rFonts w:ascii="Times New Roman" w:hAnsi="Times New Roman"/>
          <w:b/>
          <w:i/>
          <w:sz w:val="28"/>
          <w:szCs w:val="28"/>
        </w:rPr>
        <w:t>экономическом эффекте</w:t>
      </w:r>
      <w:r w:rsidR="00D4416F" w:rsidRPr="000B72FA">
        <w:rPr>
          <w:rFonts w:ascii="Times New Roman" w:hAnsi="Times New Roman"/>
          <w:sz w:val="28"/>
          <w:szCs w:val="28"/>
        </w:rPr>
        <w:t xml:space="preserve"> (см. п. 3)</w:t>
      </w:r>
      <w:r w:rsidR="00ED5AC6" w:rsidRPr="000B72FA">
        <w:rPr>
          <w:rFonts w:ascii="Times New Roman" w:eastAsia="Times New Roman" w:hAnsi="Times New Roman"/>
          <w:sz w:val="28"/>
          <w:szCs w:val="24"/>
          <w:lang w:eastAsia="ru-RU"/>
        </w:rPr>
        <w:t>, который легко поддается стоимостной оценке</w:t>
      </w:r>
      <w:r w:rsidR="006B6F60" w:rsidRPr="000B72FA">
        <w:rPr>
          <w:rFonts w:ascii="Times New Roman" w:eastAsia="Times New Roman" w:hAnsi="Times New Roman"/>
          <w:sz w:val="28"/>
          <w:szCs w:val="24"/>
          <w:lang w:eastAsia="ru-RU"/>
        </w:rPr>
        <w:t>, т. к.  разработка и использование проектного решения</w:t>
      </w:r>
      <w:r w:rsidR="00CC6C50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напрямую влияет на экономические показатели деятел</w:t>
      </w:r>
      <w:r w:rsidR="006B6F60" w:rsidRPr="000B72FA">
        <w:rPr>
          <w:rFonts w:ascii="Times New Roman" w:eastAsia="Times New Roman" w:hAnsi="Times New Roman"/>
          <w:sz w:val="28"/>
          <w:szCs w:val="24"/>
          <w:lang w:eastAsia="ru-RU"/>
        </w:rPr>
        <w:t>ьности (например, прирост прибыли от продажи программного средства</w:t>
      </w:r>
      <w:r w:rsidR="00E869C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или </w:t>
      </w:r>
      <w:r w:rsidR="006B6F60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нового изделия, </w:t>
      </w:r>
      <w:r w:rsidR="00E869C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экономия средств </w:t>
      </w:r>
      <w:r w:rsidR="006B6F60" w:rsidRPr="000B72FA">
        <w:rPr>
          <w:rFonts w:ascii="Times New Roman" w:eastAsia="Times New Roman" w:hAnsi="Times New Roman"/>
          <w:sz w:val="28"/>
          <w:szCs w:val="24"/>
          <w:lang w:eastAsia="ru-RU"/>
        </w:rPr>
        <w:t>за счет снижения потерь от брака и т. д.</w:t>
      </w:r>
      <w:r w:rsidR="00CC6C50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). </w:t>
      </w:r>
      <w:r w:rsidR="00D4416F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Однако в некоторых проектах экономический эффект </w:t>
      </w:r>
      <w:r w:rsidR="009545BA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либо вообще отсутствует, либо </w:t>
      </w:r>
      <w:r w:rsidR="00D4416F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слабо поддается точной </w:t>
      </w:r>
      <w:r w:rsidR="009545BA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количественной </w:t>
      </w:r>
      <w:r w:rsidR="00D4416F" w:rsidRPr="000B72FA">
        <w:rPr>
          <w:rFonts w:ascii="Times New Roman" w:eastAsia="Times New Roman" w:hAnsi="Times New Roman"/>
          <w:sz w:val="28"/>
          <w:szCs w:val="24"/>
          <w:lang w:eastAsia="ru-RU"/>
        </w:rPr>
        <w:t>оценке</w:t>
      </w:r>
      <w:r w:rsidR="003F4528" w:rsidRPr="000B72FA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 w:rsidR="00B14695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3F4528" w:rsidRPr="000B72FA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9545BA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этом случае </w:t>
      </w:r>
      <w:r w:rsidR="00B14695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говорят о </w:t>
      </w:r>
      <w:r w:rsidR="00B14695" w:rsidRPr="000B72FA">
        <w:rPr>
          <w:rFonts w:ascii="Times New Roman" w:eastAsia="Times New Roman" w:hAnsi="Times New Roman"/>
          <w:b/>
          <w:i/>
          <w:sz w:val="28"/>
          <w:szCs w:val="24"/>
          <w:lang w:eastAsia="ru-RU"/>
        </w:rPr>
        <w:t>неэкономическом эффекте</w:t>
      </w:r>
      <w:r w:rsidR="00B14695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(социальном, экологическом, техническом</w:t>
      </w:r>
      <w:r w:rsidR="009545BA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и др.</w:t>
      </w:r>
      <w:r w:rsidR="00B14695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), </w:t>
      </w:r>
      <w:r w:rsidR="003F4528" w:rsidRPr="000B72FA">
        <w:rPr>
          <w:rFonts w:ascii="Times New Roman" w:eastAsia="Times New Roman" w:hAnsi="Times New Roman"/>
          <w:sz w:val="28"/>
          <w:szCs w:val="24"/>
          <w:lang w:eastAsia="ru-RU"/>
        </w:rPr>
        <w:t>который следует</w:t>
      </w:r>
      <w:r w:rsidR="00B14695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четко сформулировать и показать, как проектное решение будет </w:t>
      </w:r>
      <w:r w:rsidR="009545BA" w:rsidRPr="000B72FA">
        <w:rPr>
          <w:rFonts w:ascii="Times New Roman" w:eastAsia="Times New Roman" w:hAnsi="Times New Roman"/>
          <w:sz w:val="28"/>
          <w:szCs w:val="24"/>
          <w:lang w:eastAsia="ru-RU"/>
        </w:rPr>
        <w:t>этот эффект обеспечивать</w:t>
      </w:r>
      <w:r w:rsidR="00B14695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.  </w:t>
      </w:r>
    </w:p>
    <w:p w14:paraId="7C9B6A88" w14:textId="48AB75F4" w:rsidR="005A63FF" w:rsidRPr="000B72FA" w:rsidRDefault="00E869C9" w:rsidP="009933A5">
      <w:pPr>
        <w:shd w:val="clear" w:color="auto" w:fill="FFFFFF"/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Как говорилось </w:t>
      </w:r>
      <w:r w:rsidR="003F4528" w:rsidRPr="000B72FA">
        <w:rPr>
          <w:rFonts w:ascii="Times New Roman" w:hAnsi="Times New Roman"/>
          <w:sz w:val="28"/>
          <w:szCs w:val="28"/>
        </w:rPr>
        <w:t>ранее</w:t>
      </w:r>
      <w:r w:rsidRPr="000B72FA">
        <w:rPr>
          <w:rFonts w:ascii="Times New Roman" w:hAnsi="Times New Roman"/>
          <w:sz w:val="28"/>
          <w:szCs w:val="28"/>
        </w:rPr>
        <w:t>, к</w:t>
      </w:r>
      <w:r w:rsidR="001A61C0" w:rsidRPr="000B72FA">
        <w:rPr>
          <w:rFonts w:ascii="Times New Roman" w:hAnsi="Times New Roman"/>
          <w:sz w:val="28"/>
          <w:szCs w:val="28"/>
        </w:rPr>
        <w:t>оммерческая реализация проектных решений требует инвестици</w:t>
      </w:r>
      <w:r w:rsidR="009B7F3E" w:rsidRPr="000B72FA">
        <w:rPr>
          <w:rFonts w:ascii="Times New Roman" w:hAnsi="Times New Roman"/>
          <w:sz w:val="28"/>
          <w:szCs w:val="28"/>
        </w:rPr>
        <w:t>й</w:t>
      </w:r>
      <w:r w:rsidRPr="000B72FA">
        <w:rPr>
          <w:rFonts w:ascii="Times New Roman" w:hAnsi="Times New Roman"/>
          <w:sz w:val="28"/>
          <w:szCs w:val="28"/>
        </w:rPr>
        <w:t xml:space="preserve"> (</w:t>
      </w:r>
      <w:r w:rsidR="001A61C0" w:rsidRPr="000B72FA">
        <w:rPr>
          <w:rFonts w:ascii="Times New Roman" w:hAnsi="Times New Roman"/>
          <w:sz w:val="28"/>
          <w:szCs w:val="28"/>
        </w:rPr>
        <w:t>в разработку</w:t>
      </w:r>
      <w:r w:rsidR="009B7F3E" w:rsidRPr="000B72FA">
        <w:rPr>
          <w:rFonts w:ascii="Times New Roman" w:hAnsi="Times New Roman"/>
          <w:sz w:val="28"/>
          <w:szCs w:val="28"/>
        </w:rPr>
        <w:t xml:space="preserve"> программных средств</w:t>
      </w:r>
      <w:r w:rsidR="001A61C0" w:rsidRPr="000B72FA">
        <w:rPr>
          <w:rFonts w:ascii="Times New Roman" w:hAnsi="Times New Roman"/>
          <w:sz w:val="28"/>
          <w:szCs w:val="28"/>
        </w:rPr>
        <w:t>;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="001A61C0" w:rsidRPr="000B72FA">
        <w:rPr>
          <w:rFonts w:ascii="Times New Roman" w:hAnsi="Times New Roman"/>
          <w:sz w:val="28"/>
          <w:szCs w:val="28"/>
        </w:rPr>
        <w:t>в производство</w:t>
      </w:r>
      <w:r w:rsidR="002C12BC" w:rsidRPr="000B72FA">
        <w:rPr>
          <w:rFonts w:ascii="Times New Roman" w:hAnsi="Times New Roman"/>
          <w:sz w:val="28"/>
          <w:szCs w:val="28"/>
        </w:rPr>
        <w:t xml:space="preserve"> новых или усовершенствованных</w:t>
      </w:r>
      <w:r w:rsidR="009B7F3E" w:rsidRPr="000B72FA">
        <w:rPr>
          <w:rFonts w:ascii="Times New Roman" w:hAnsi="Times New Roman"/>
          <w:sz w:val="28"/>
          <w:szCs w:val="28"/>
        </w:rPr>
        <w:t xml:space="preserve"> изделий</w:t>
      </w:r>
      <w:r w:rsidR="001A61C0" w:rsidRPr="000B72FA">
        <w:rPr>
          <w:rFonts w:ascii="Times New Roman" w:hAnsi="Times New Roman"/>
          <w:sz w:val="28"/>
          <w:szCs w:val="28"/>
        </w:rPr>
        <w:t>;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="009B7F3E" w:rsidRPr="000B72FA">
        <w:rPr>
          <w:rFonts w:ascii="Times New Roman" w:hAnsi="Times New Roman"/>
          <w:sz w:val="28"/>
          <w:szCs w:val="28"/>
        </w:rPr>
        <w:t>в сфер</w:t>
      </w:r>
      <w:r w:rsidRPr="000B72FA">
        <w:rPr>
          <w:rFonts w:ascii="Times New Roman" w:hAnsi="Times New Roman"/>
          <w:sz w:val="28"/>
          <w:szCs w:val="28"/>
        </w:rPr>
        <w:t>у</w:t>
      </w:r>
      <w:r w:rsidR="009B7F3E" w:rsidRPr="000B72FA">
        <w:rPr>
          <w:rFonts w:ascii="Times New Roman" w:hAnsi="Times New Roman"/>
          <w:sz w:val="28"/>
          <w:szCs w:val="28"/>
        </w:rPr>
        <w:t xml:space="preserve"> эксплуатации новых </w:t>
      </w:r>
      <w:r w:rsidR="002C12BC" w:rsidRPr="000B72FA">
        <w:rPr>
          <w:rFonts w:ascii="Times New Roman" w:hAnsi="Times New Roman"/>
          <w:sz w:val="28"/>
          <w:szCs w:val="28"/>
        </w:rPr>
        <w:t xml:space="preserve">или </w:t>
      </w:r>
      <w:r w:rsidR="009B7F3E" w:rsidRPr="000B72FA">
        <w:rPr>
          <w:rFonts w:ascii="Times New Roman" w:hAnsi="Times New Roman"/>
          <w:sz w:val="28"/>
          <w:szCs w:val="28"/>
        </w:rPr>
        <w:t xml:space="preserve">усовершенствованных изделий, </w:t>
      </w:r>
      <w:r w:rsidR="002C12BC" w:rsidRPr="000B72FA">
        <w:rPr>
          <w:rFonts w:ascii="Times New Roman" w:hAnsi="Times New Roman"/>
          <w:sz w:val="28"/>
          <w:szCs w:val="28"/>
        </w:rPr>
        <w:t>а также систем безопасности;</w:t>
      </w:r>
      <w:r w:rsidR="009B7F3E" w:rsidRPr="000B72FA">
        <w:rPr>
          <w:rFonts w:ascii="Times New Roman" w:hAnsi="Times New Roman"/>
          <w:sz w:val="28"/>
          <w:szCs w:val="28"/>
        </w:rPr>
        <w:t xml:space="preserve"> </w:t>
      </w:r>
      <w:r w:rsidR="002C12BC" w:rsidRPr="000B72FA">
        <w:rPr>
          <w:rFonts w:ascii="Times New Roman" w:hAnsi="Times New Roman"/>
          <w:sz w:val="28"/>
          <w:szCs w:val="28"/>
        </w:rPr>
        <w:t xml:space="preserve">в </w:t>
      </w:r>
      <w:r w:rsidR="009B7F3E" w:rsidRPr="000B72FA">
        <w:rPr>
          <w:rFonts w:ascii="Times New Roman" w:hAnsi="Times New Roman"/>
          <w:sz w:val="28"/>
          <w:szCs w:val="28"/>
        </w:rPr>
        <w:t>и</w:t>
      </w:r>
      <w:r w:rsidR="002C12BC" w:rsidRPr="000B72FA">
        <w:rPr>
          <w:rFonts w:ascii="Times New Roman" w:hAnsi="Times New Roman"/>
          <w:sz w:val="28"/>
          <w:szCs w:val="28"/>
        </w:rPr>
        <w:t>спользование программных средств и/или</w:t>
      </w:r>
      <w:r w:rsidR="009B7F3E" w:rsidRPr="000B72FA">
        <w:rPr>
          <w:rFonts w:ascii="Times New Roman" w:hAnsi="Times New Roman"/>
          <w:sz w:val="28"/>
          <w:szCs w:val="28"/>
        </w:rPr>
        <w:t xml:space="preserve"> программно-аппаратных комплексов</w:t>
      </w:r>
      <w:r w:rsidRPr="000B72FA">
        <w:rPr>
          <w:rFonts w:ascii="Times New Roman" w:hAnsi="Times New Roman"/>
          <w:sz w:val="28"/>
          <w:szCs w:val="28"/>
        </w:rPr>
        <w:t>)</w:t>
      </w:r>
      <w:r w:rsidR="001A61C0" w:rsidRPr="000B72FA">
        <w:rPr>
          <w:rFonts w:ascii="Times New Roman" w:hAnsi="Times New Roman"/>
          <w:sz w:val="28"/>
          <w:szCs w:val="28"/>
        </w:rPr>
        <w:t>.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="00C521BE" w:rsidRPr="000B72FA">
        <w:rPr>
          <w:rFonts w:ascii="Times New Roman" w:hAnsi="Times New Roman"/>
          <w:sz w:val="28"/>
          <w:szCs w:val="28"/>
        </w:rPr>
        <w:t xml:space="preserve">Важным вопросом при </w:t>
      </w:r>
      <w:r w:rsidR="005A63FF" w:rsidRPr="000B72FA">
        <w:rPr>
          <w:rFonts w:ascii="Times New Roman" w:hAnsi="Times New Roman"/>
          <w:sz w:val="28"/>
          <w:szCs w:val="28"/>
        </w:rPr>
        <w:t xml:space="preserve">оценке эффективности </w:t>
      </w:r>
      <w:r w:rsidR="002C12BC" w:rsidRPr="000B72FA">
        <w:rPr>
          <w:rFonts w:ascii="Times New Roman" w:hAnsi="Times New Roman"/>
          <w:sz w:val="28"/>
          <w:szCs w:val="28"/>
        </w:rPr>
        <w:t>таких инвестиций</w:t>
      </w:r>
      <w:r w:rsidR="00C521BE" w:rsidRPr="000B72FA">
        <w:rPr>
          <w:rFonts w:ascii="Times New Roman" w:hAnsi="Times New Roman"/>
          <w:sz w:val="28"/>
          <w:szCs w:val="28"/>
        </w:rPr>
        <w:t xml:space="preserve"> является </w:t>
      </w:r>
      <w:r w:rsidR="00C521BE" w:rsidRPr="000B72FA">
        <w:rPr>
          <w:rFonts w:ascii="Times New Roman" w:hAnsi="Times New Roman"/>
          <w:b/>
          <w:i/>
          <w:sz w:val="28"/>
          <w:szCs w:val="28"/>
        </w:rPr>
        <w:t>учет фактора времени</w:t>
      </w:r>
      <w:r w:rsidR="00C521BE" w:rsidRPr="000B72FA">
        <w:rPr>
          <w:rFonts w:ascii="Times New Roman" w:hAnsi="Times New Roman"/>
          <w:sz w:val="28"/>
          <w:szCs w:val="28"/>
        </w:rPr>
        <w:t xml:space="preserve">, </w:t>
      </w:r>
      <w:r w:rsidR="005A63FF" w:rsidRPr="000B72FA">
        <w:rPr>
          <w:rFonts w:ascii="Times New Roman" w:hAnsi="Times New Roman"/>
          <w:sz w:val="28"/>
          <w:szCs w:val="28"/>
        </w:rPr>
        <w:t>т. к.</w:t>
      </w:r>
      <w:r w:rsidR="00C521BE" w:rsidRPr="000B72FA">
        <w:rPr>
          <w:rFonts w:ascii="Times New Roman" w:hAnsi="Times New Roman"/>
          <w:sz w:val="28"/>
          <w:szCs w:val="28"/>
        </w:rPr>
        <w:t xml:space="preserve"> приходится сравнивать </w:t>
      </w:r>
      <w:r w:rsidR="005A63FF" w:rsidRPr="000B72FA">
        <w:rPr>
          <w:rFonts w:ascii="Times New Roman" w:hAnsi="Times New Roman"/>
          <w:sz w:val="28"/>
          <w:szCs w:val="28"/>
        </w:rPr>
        <w:t xml:space="preserve">разновременные доходы и затраты, </w:t>
      </w:r>
      <w:r w:rsidR="002C12BC" w:rsidRPr="000B72FA">
        <w:rPr>
          <w:rFonts w:ascii="Times New Roman" w:hAnsi="Times New Roman"/>
          <w:sz w:val="28"/>
          <w:szCs w:val="28"/>
        </w:rPr>
        <w:t>что требует их приведения</w:t>
      </w:r>
      <w:r w:rsidR="005A63FF" w:rsidRPr="000B72FA">
        <w:rPr>
          <w:rFonts w:ascii="Times New Roman" w:hAnsi="Times New Roman"/>
          <w:sz w:val="28"/>
          <w:szCs w:val="28"/>
        </w:rPr>
        <w:t xml:space="preserve"> </w:t>
      </w:r>
      <w:r w:rsidR="00DA6613" w:rsidRPr="000B72FA">
        <w:rPr>
          <w:rFonts w:ascii="Times New Roman" w:hAnsi="Times New Roman"/>
          <w:sz w:val="28"/>
          <w:szCs w:val="28"/>
        </w:rPr>
        <w:t xml:space="preserve">к </w:t>
      </w:r>
      <w:r w:rsidR="005A63FF" w:rsidRPr="000B72FA">
        <w:rPr>
          <w:rFonts w:ascii="Times New Roman" w:hAnsi="Times New Roman"/>
          <w:sz w:val="28"/>
          <w:szCs w:val="28"/>
        </w:rPr>
        <w:t>одному моменту времени – началу расчет</w:t>
      </w:r>
      <w:r w:rsidR="00DD0599" w:rsidRPr="000B72FA">
        <w:rPr>
          <w:rFonts w:ascii="Times New Roman" w:hAnsi="Times New Roman"/>
          <w:sz w:val="28"/>
          <w:szCs w:val="28"/>
        </w:rPr>
        <w:t xml:space="preserve">ного периода, в качестве которого принимается год </w:t>
      </w:r>
      <w:r w:rsidR="002C12BC" w:rsidRPr="000B72FA">
        <w:rPr>
          <w:rFonts w:ascii="Times New Roman" w:hAnsi="Times New Roman"/>
          <w:sz w:val="28"/>
          <w:szCs w:val="28"/>
        </w:rPr>
        <w:t>первоначального вложени</w:t>
      </w:r>
      <w:r w:rsidR="003F4528" w:rsidRPr="000B72FA">
        <w:rPr>
          <w:rFonts w:ascii="Times New Roman" w:hAnsi="Times New Roman"/>
          <w:sz w:val="28"/>
          <w:szCs w:val="28"/>
        </w:rPr>
        <w:t>я</w:t>
      </w:r>
      <w:r w:rsidR="00DD0599" w:rsidRPr="000B72FA">
        <w:rPr>
          <w:rFonts w:ascii="Times New Roman" w:hAnsi="Times New Roman"/>
          <w:sz w:val="28"/>
          <w:szCs w:val="28"/>
        </w:rPr>
        <w:t xml:space="preserve"> инвестиций.</w:t>
      </w:r>
      <w:r w:rsidR="00132732" w:rsidRPr="000B72FA">
        <w:rPr>
          <w:rFonts w:ascii="Times New Roman" w:hAnsi="Times New Roman"/>
          <w:sz w:val="28"/>
          <w:szCs w:val="28"/>
        </w:rPr>
        <w:t xml:space="preserve">  </w:t>
      </w:r>
    </w:p>
    <w:p w14:paraId="12DEB5D6" w14:textId="13B1526B" w:rsidR="005A63FF" w:rsidRPr="000B72FA" w:rsidRDefault="002C7708" w:rsidP="009933A5">
      <w:pPr>
        <w:shd w:val="clear" w:color="auto" w:fill="FFFFFF"/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Приведение доходов и затрат к настоящему моменту времени осуществляется </w:t>
      </w:r>
      <w:r w:rsidR="002C12BC" w:rsidRPr="000B72FA">
        <w:rPr>
          <w:rFonts w:ascii="Times New Roman" w:hAnsi="Times New Roman"/>
          <w:sz w:val="28"/>
          <w:szCs w:val="28"/>
        </w:rPr>
        <w:t xml:space="preserve">посредством так называемого </w:t>
      </w:r>
      <w:r w:rsidR="002C12BC" w:rsidRPr="000B72FA">
        <w:rPr>
          <w:rFonts w:ascii="Times New Roman" w:hAnsi="Times New Roman"/>
          <w:b/>
          <w:i/>
          <w:sz w:val="28"/>
          <w:szCs w:val="28"/>
        </w:rPr>
        <w:t>дисконтирования</w:t>
      </w:r>
      <w:r w:rsidR="003F4528" w:rsidRPr="000B72FA">
        <w:rPr>
          <w:rStyle w:val="aff"/>
          <w:rFonts w:ascii="Times New Roman" w:hAnsi="Times New Roman"/>
          <w:sz w:val="28"/>
          <w:szCs w:val="28"/>
        </w:rPr>
        <w:footnoteReference w:customMarkFollows="1" w:id="4"/>
        <w:t>*</w:t>
      </w:r>
      <w:r w:rsidR="002C12BC" w:rsidRPr="000B72FA">
        <w:rPr>
          <w:rFonts w:ascii="Times New Roman" w:hAnsi="Times New Roman"/>
          <w:sz w:val="28"/>
          <w:szCs w:val="28"/>
        </w:rPr>
        <w:t xml:space="preserve">, </w:t>
      </w:r>
      <w:r w:rsidR="00DD0F1A" w:rsidRPr="000B72FA">
        <w:rPr>
          <w:rFonts w:ascii="Times New Roman" w:hAnsi="Times New Roman"/>
          <w:sz w:val="28"/>
          <w:szCs w:val="28"/>
        </w:rPr>
        <w:t>т. е.</w:t>
      </w:r>
      <w:r w:rsidR="002C12BC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путем их умножения на коэффициент дисконтирования, который определяется по формуле</w:t>
      </w:r>
    </w:p>
    <w:p w14:paraId="04F298CE" w14:textId="77777777" w:rsidR="00C521BE" w:rsidRPr="000B72FA" w:rsidRDefault="00C521BE" w:rsidP="009933A5">
      <w:pPr>
        <w:spacing w:after="0" w:line="240" w:lineRule="auto"/>
        <w:ind w:firstLine="504"/>
        <w:jc w:val="both"/>
        <w:rPr>
          <w:rFonts w:ascii="Times New Roman" w:hAnsi="Times New Roman"/>
          <w:sz w:val="28"/>
          <w:szCs w:val="28"/>
        </w:rPr>
      </w:pPr>
    </w:p>
    <w:p w14:paraId="69DCC3F1" w14:textId="71CC7B98" w:rsidR="00C521BE" w:rsidRPr="000B72FA" w:rsidRDefault="00C521BE" w:rsidP="009933A5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1+ </m:t>
                      </m:r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1.1</m:t>
              </m:r>
            </m:e>
          </m:d>
        </m:oMath>
      </m:oMathPara>
    </w:p>
    <w:p w14:paraId="5555DBBA" w14:textId="77777777" w:rsidR="00C521BE" w:rsidRPr="000B72FA" w:rsidRDefault="00C521BE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9DB4CFB" w14:textId="421ED0C1" w:rsidR="00C521BE" w:rsidRPr="000B72FA" w:rsidRDefault="00C521BE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0B72FA">
        <w:rPr>
          <w:rFonts w:ascii="Times New Roman" w:hAnsi="Times New Roman"/>
          <w:sz w:val="28"/>
          <w:szCs w:val="28"/>
        </w:rPr>
        <w:t>где</w:t>
      </w:r>
      <w:r w:rsidR="000046E8" w:rsidRPr="000B72FA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0046E8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–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требуемая н</w:t>
      </w:r>
      <w:r w:rsidR="00FF7992" w:rsidRPr="000B72FA">
        <w:rPr>
          <w:rFonts w:ascii="Times New Roman" w:hAnsi="Times New Roman"/>
          <w:sz w:val="28"/>
          <w:szCs w:val="28"/>
        </w:rPr>
        <w:t xml:space="preserve">орма дисконта, которая по своему смыслу </w:t>
      </w:r>
      <w:r w:rsidRPr="000B72FA">
        <w:rPr>
          <w:rFonts w:ascii="Times New Roman" w:hAnsi="Times New Roman"/>
          <w:sz w:val="28"/>
          <w:szCs w:val="28"/>
        </w:rPr>
        <w:t>соответствует устанавливаем</w:t>
      </w:r>
      <w:r w:rsidR="003F4528" w:rsidRPr="000B72FA">
        <w:rPr>
          <w:rFonts w:ascii="Times New Roman" w:hAnsi="Times New Roman"/>
          <w:sz w:val="28"/>
          <w:szCs w:val="28"/>
        </w:rPr>
        <w:t>ому</w:t>
      </w:r>
      <w:r w:rsidRPr="000B72FA">
        <w:rPr>
          <w:rFonts w:ascii="Times New Roman" w:hAnsi="Times New Roman"/>
          <w:sz w:val="28"/>
          <w:szCs w:val="28"/>
        </w:rPr>
        <w:t xml:space="preserve"> инвестором </w:t>
      </w:r>
      <w:r w:rsidR="00FF7992" w:rsidRPr="000B72FA">
        <w:rPr>
          <w:rFonts w:ascii="Times New Roman" w:hAnsi="Times New Roman"/>
          <w:sz w:val="28"/>
          <w:szCs w:val="28"/>
        </w:rPr>
        <w:t>желаем</w:t>
      </w:r>
      <w:r w:rsidR="003F4528" w:rsidRPr="000B72FA">
        <w:rPr>
          <w:rFonts w:ascii="Times New Roman" w:hAnsi="Times New Roman"/>
          <w:sz w:val="28"/>
          <w:szCs w:val="28"/>
        </w:rPr>
        <w:t>ому уровню</w:t>
      </w:r>
      <w:r w:rsidRPr="000B72FA">
        <w:rPr>
          <w:rFonts w:ascii="Times New Roman" w:hAnsi="Times New Roman"/>
          <w:sz w:val="28"/>
          <w:szCs w:val="28"/>
        </w:rPr>
        <w:t xml:space="preserve"> рентабельности инвестиций</w:t>
      </w:r>
      <w:r w:rsidR="002C7708" w:rsidRPr="000B72FA">
        <w:rPr>
          <w:rFonts w:ascii="Times New Roman" w:hAnsi="Times New Roman"/>
          <w:sz w:val="28"/>
          <w:szCs w:val="28"/>
        </w:rPr>
        <w:t>, доли единицы</w:t>
      </w:r>
      <w:r w:rsidR="00B05A26" w:rsidRPr="000B72FA">
        <w:rPr>
          <w:rFonts w:ascii="Times New Roman" w:hAnsi="Times New Roman"/>
          <w:sz w:val="28"/>
          <w:szCs w:val="28"/>
        </w:rPr>
        <w:t>;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i/>
          <w:sz w:val="28"/>
          <w:szCs w:val="28"/>
          <w:lang w:val="en-US"/>
        </w:rPr>
        <w:t>t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i/>
          <w:sz w:val="28"/>
          <w:szCs w:val="28"/>
        </w:rPr>
        <w:t>–</w:t>
      </w:r>
      <w:r w:rsidRPr="000B72FA">
        <w:rPr>
          <w:rFonts w:ascii="Times New Roman" w:hAnsi="Times New Roman"/>
          <w:sz w:val="28"/>
          <w:szCs w:val="28"/>
        </w:rPr>
        <w:t xml:space="preserve"> порядковый номер года, доходы и затраты которого приводятся к расчетному году;</w:t>
      </w:r>
      <w:r w:rsidR="00FB2C9D" w:rsidRPr="000B72FA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B05A26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– расчетный год, к которому приводятся до</w:t>
      </w:r>
      <w:r w:rsidR="00926699" w:rsidRPr="000B72FA">
        <w:rPr>
          <w:rFonts w:ascii="Times New Roman" w:hAnsi="Times New Roman"/>
          <w:sz w:val="28"/>
          <w:szCs w:val="28"/>
        </w:rPr>
        <w:t>ходы и инвестиционные затраты</w:t>
      </w:r>
      <w:r w:rsidRPr="000B72FA">
        <w:rPr>
          <w:rFonts w:ascii="Times New Roman" w:hAnsi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=1).</m:t>
        </m:r>
      </m:oMath>
    </w:p>
    <w:p w14:paraId="6728437A" w14:textId="77777777" w:rsidR="003F4528" w:rsidRPr="000B72FA" w:rsidRDefault="003F4528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250DED" w14:textId="2FCF66AD" w:rsidR="002C7708" w:rsidRPr="000B72FA" w:rsidRDefault="00A77FBC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Требуемая </w:t>
      </w:r>
      <w:r w:rsidRPr="000B72FA">
        <w:rPr>
          <w:rFonts w:ascii="Times New Roman" w:hAnsi="Times New Roman"/>
          <w:b/>
          <w:i/>
          <w:sz w:val="28"/>
          <w:szCs w:val="28"/>
        </w:rPr>
        <w:t>норма дисконта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="00FF7992" w:rsidRPr="000B72FA">
        <w:rPr>
          <w:rFonts w:ascii="Times New Roman" w:hAnsi="Times New Roman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FF7992" w:rsidRPr="000B72FA">
        <w:rPr>
          <w:rFonts w:ascii="Times New Roman" w:hAnsi="Times New Roman"/>
          <w:sz w:val="28"/>
          <w:szCs w:val="28"/>
        </w:rPr>
        <w:t xml:space="preserve">) </w:t>
      </w:r>
      <w:r w:rsidRPr="000B72FA">
        <w:rPr>
          <w:rFonts w:ascii="Times New Roman" w:hAnsi="Times New Roman"/>
          <w:sz w:val="28"/>
          <w:szCs w:val="28"/>
        </w:rPr>
        <w:t>может быть</w:t>
      </w:r>
      <w:r w:rsidR="00FF7992" w:rsidRPr="000B72FA">
        <w:rPr>
          <w:rFonts w:ascii="Times New Roman" w:hAnsi="Times New Roman"/>
          <w:sz w:val="28"/>
          <w:szCs w:val="28"/>
        </w:rPr>
        <w:t xml:space="preserve"> </w:t>
      </w:r>
      <w:r w:rsidR="002F38D6" w:rsidRPr="000B72FA">
        <w:rPr>
          <w:rFonts w:ascii="Times New Roman" w:hAnsi="Times New Roman"/>
          <w:sz w:val="28"/>
          <w:szCs w:val="28"/>
        </w:rPr>
        <w:t xml:space="preserve">упрощенно </w:t>
      </w:r>
      <w:r w:rsidR="00FF7992" w:rsidRPr="000B72FA">
        <w:rPr>
          <w:rFonts w:ascii="Times New Roman" w:hAnsi="Times New Roman"/>
          <w:sz w:val="28"/>
          <w:szCs w:val="28"/>
        </w:rPr>
        <w:t>принята в расчетах</w:t>
      </w:r>
      <w:r w:rsidR="002F38D6" w:rsidRPr="000B72FA">
        <w:rPr>
          <w:rFonts w:ascii="Times New Roman" w:hAnsi="Times New Roman"/>
          <w:sz w:val="28"/>
          <w:szCs w:val="28"/>
        </w:rPr>
        <w:t xml:space="preserve"> по одному из следующих вариантов</w:t>
      </w:r>
      <w:r w:rsidR="00382B49" w:rsidRPr="000B72FA">
        <w:rPr>
          <w:rFonts w:ascii="Times New Roman" w:hAnsi="Times New Roman"/>
          <w:sz w:val="28"/>
          <w:szCs w:val="28"/>
        </w:rPr>
        <w:t xml:space="preserve"> (следует обсудить этот момент с консультантом</w:t>
      </w:r>
      <w:r w:rsidR="006B53CA" w:rsidRPr="000B72FA">
        <w:rPr>
          <w:rStyle w:val="aff"/>
          <w:rFonts w:ascii="Times New Roman" w:hAnsi="Times New Roman"/>
          <w:sz w:val="28"/>
          <w:szCs w:val="28"/>
        </w:rPr>
        <w:footnoteReference w:customMarkFollows="1" w:id="5"/>
        <w:t>*</w:t>
      </w:r>
      <w:r w:rsidR="00382B49" w:rsidRPr="000B72FA">
        <w:rPr>
          <w:rFonts w:ascii="Times New Roman" w:hAnsi="Times New Roman"/>
          <w:sz w:val="28"/>
          <w:szCs w:val="28"/>
        </w:rPr>
        <w:t>)</w:t>
      </w:r>
      <w:r w:rsidRPr="000B72FA">
        <w:rPr>
          <w:rFonts w:ascii="Times New Roman" w:hAnsi="Times New Roman"/>
          <w:sz w:val="28"/>
          <w:szCs w:val="28"/>
        </w:rPr>
        <w:t>:</w:t>
      </w:r>
    </w:p>
    <w:p w14:paraId="219427A6" w14:textId="3A593CD7" w:rsidR="002C7708" w:rsidRPr="000B72FA" w:rsidRDefault="00FF7992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2C7708" w:rsidRPr="000B72FA">
        <w:rPr>
          <w:rFonts w:ascii="Times New Roman" w:hAnsi="Times New Roman"/>
          <w:sz w:val="28"/>
          <w:szCs w:val="28"/>
        </w:rPr>
        <w:t xml:space="preserve"> </w:t>
      </w:r>
      <w:r w:rsidR="002F38D6" w:rsidRPr="000B72FA">
        <w:rPr>
          <w:rFonts w:ascii="Times New Roman" w:hAnsi="Times New Roman"/>
          <w:sz w:val="28"/>
          <w:szCs w:val="28"/>
        </w:rPr>
        <w:t>в размере</w:t>
      </w:r>
      <w:r w:rsidR="002C7708" w:rsidRPr="000B72FA">
        <w:rPr>
          <w:rFonts w:ascii="Times New Roman" w:hAnsi="Times New Roman"/>
          <w:sz w:val="28"/>
          <w:szCs w:val="28"/>
        </w:rPr>
        <w:t xml:space="preserve"> ставки рефинансирования Национального банка Республики Беларусь</w:t>
      </w:r>
      <w:r w:rsidR="00A77FBC" w:rsidRPr="000B72FA">
        <w:rPr>
          <w:rFonts w:ascii="Times New Roman" w:hAnsi="Times New Roman"/>
          <w:sz w:val="28"/>
          <w:szCs w:val="28"/>
        </w:rPr>
        <w:t xml:space="preserve"> на момент проведения расчетов</w:t>
      </w:r>
      <w:r w:rsidR="002C7708" w:rsidRPr="000B72FA">
        <w:rPr>
          <w:rFonts w:ascii="Times New Roman" w:hAnsi="Times New Roman"/>
          <w:sz w:val="28"/>
          <w:szCs w:val="28"/>
        </w:rPr>
        <w:t xml:space="preserve">; </w:t>
      </w:r>
    </w:p>
    <w:p w14:paraId="4BC1CA05" w14:textId="0C7FDBDA" w:rsidR="002C7708" w:rsidRPr="000B72FA" w:rsidRDefault="00FF7992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2C7708" w:rsidRPr="000B72FA">
        <w:rPr>
          <w:rFonts w:ascii="Times New Roman" w:hAnsi="Times New Roman"/>
          <w:sz w:val="28"/>
          <w:szCs w:val="28"/>
        </w:rPr>
        <w:t xml:space="preserve"> на уровне ставки по долгосрочным банковским депозитам, если проект финансируется за счет собственных средств; </w:t>
      </w:r>
    </w:p>
    <w:p w14:paraId="646FFCED" w14:textId="7D273174" w:rsidR="002C7708" w:rsidRPr="000B72FA" w:rsidRDefault="00FF7992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2C7708" w:rsidRPr="000B72FA">
        <w:rPr>
          <w:rFonts w:ascii="Times New Roman" w:hAnsi="Times New Roman"/>
          <w:sz w:val="28"/>
          <w:szCs w:val="28"/>
        </w:rPr>
        <w:t xml:space="preserve"> на уровне банковской процентной ставки по кредитам, если проект финанс</w:t>
      </w:r>
      <w:r w:rsidR="00A77FBC" w:rsidRPr="000B72FA">
        <w:rPr>
          <w:rFonts w:ascii="Times New Roman" w:hAnsi="Times New Roman"/>
          <w:sz w:val="28"/>
          <w:szCs w:val="28"/>
        </w:rPr>
        <w:t>ируется за счет заемных средств.</w:t>
      </w:r>
    </w:p>
    <w:p w14:paraId="18253757" w14:textId="77777777" w:rsidR="00A67575" w:rsidRPr="000B72FA" w:rsidRDefault="00FF7992" w:rsidP="00994E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Для оценки </w:t>
      </w:r>
      <w:r w:rsidR="00A77FBC" w:rsidRPr="000B72FA">
        <w:rPr>
          <w:rFonts w:ascii="Times New Roman" w:hAnsi="Times New Roman"/>
          <w:sz w:val="28"/>
          <w:szCs w:val="28"/>
        </w:rPr>
        <w:t>экономическо</w:t>
      </w:r>
      <w:r w:rsidRPr="000B72FA">
        <w:rPr>
          <w:rFonts w:ascii="Times New Roman" w:hAnsi="Times New Roman"/>
          <w:sz w:val="28"/>
          <w:szCs w:val="28"/>
        </w:rPr>
        <w:t>й эффективности при обосновани</w:t>
      </w:r>
      <w:r w:rsidR="003F4528" w:rsidRPr="000B72FA">
        <w:rPr>
          <w:rFonts w:ascii="Times New Roman" w:hAnsi="Times New Roman"/>
          <w:sz w:val="28"/>
          <w:szCs w:val="28"/>
        </w:rPr>
        <w:t>и</w:t>
      </w:r>
      <w:r w:rsidRPr="000B72FA">
        <w:rPr>
          <w:rFonts w:ascii="Times New Roman" w:hAnsi="Times New Roman"/>
          <w:sz w:val="28"/>
          <w:szCs w:val="28"/>
        </w:rPr>
        <w:t xml:space="preserve"> дипломных проектов/работ </w:t>
      </w:r>
      <w:r w:rsidR="006B180B" w:rsidRPr="000B72FA">
        <w:rPr>
          <w:rFonts w:ascii="Times New Roman" w:hAnsi="Times New Roman"/>
          <w:sz w:val="28"/>
          <w:szCs w:val="28"/>
        </w:rPr>
        <w:t>рекомендуется рассчитать</w:t>
      </w:r>
      <w:r w:rsidR="00E01298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 xml:space="preserve">(по методике, представленной в табл. 1.1) следующие </w:t>
      </w:r>
      <w:r w:rsidRPr="000B72FA">
        <w:rPr>
          <w:rFonts w:ascii="Times New Roman" w:hAnsi="Times New Roman"/>
          <w:b/>
          <w:i/>
          <w:sz w:val="28"/>
          <w:szCs w:val="28"/>
        </w:rPr>
        <w:t>показатели</w:t>
      </w:r>
      <w:r w:rsidR="00FE3EF7" w:rsidRPr="000B72FA">
        <w:rPr>
          <w:rFonts w:ascii="Times New Roman" w:hAnsi="Times New Roman"/>
          <w:b/>
          <w:i/>
          <w:sz w:val="28"/>
          <w:szCs w:val="28"/>
        </w:rPr>
        <w:t xml:space="preserve"> экономической эффективности инвестиций</w:t>
      </w:r>
      <w:r w:rsidR="00547AB1" w:rsidRPr="000B72FA">
        <w:rPr>
          <w:rFonts w:ascii="Times New Roman" w:hAnsi="Times New Roman"/>
          <w:sz w:val="28"/>
          <w:szCs w:val="28"/>
        </w:rPr>
        <w:t>, учитывающие и не учитывающие фактор времени</w:t>
      </w:r>
      <w:r w:rsidR="00A77FBC" w:rsidRPr="000B72FA">
        <w:rPr>
          <w:rFonts w:ascii="Times New Roman" w:hAnsi="Times New Roman"/>
          <w:sz w:val="28"/>
          <w:szCs w:val="28"/>
        </w:rPr>
        <w:t>:</w:t>
      </w:r>
      <w:r w:rsidR="00994EF7" w:rsidRPr="000B72FA">
        <w:rPr>
          <w:rFonts w:ascii="Times New Roman" w:hAnsi="Times New Roman"/>
          <w:sz w:val="28"/>
          <w:szCs w:val="28"/>
        </w:rPr>
        <w:t xml:space="preserve"> </w:t>
      </w:r>
    </w:p>
    <w:p w14:paraId="416F7F94" w14:textId="294BB8BA" w:rsidR="00A67575" w:rsidRPr="000B72FA" w:rsidRDefault="00A67575" w:rsidP="00994E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 </w:t>
      </w:r>
      <w:r w:rsidR="002442EE" w:rsidRPr="000B72FA">
        <w:rPr>
          <w:rFonts w:ascii="Times New Roman" w:hAnsi="Times New Roman"/>
          <w:sz w:val="28"/>
          <w:szCs w:val="28"/>
        </w:rPr>
        <w:t xml:space="preserve">простой </w:t>
      </w:r>
      <w:r w:rsidR="00926699" w:rsidRPr="000B72FA">
        <w:rPr>
          <w:rFonts w:ascii="Times New Roman" w:hAnsi="Times New Roman"/>
          <w:sz w:val="28"/>
          <w:szCs w:val="28"/>
        </w:rPr>
        <w:t>срок окупаемости инвес</w:t>
      </w:r>
      <w:r w:rsidR="00E01298" w:rsidRPr="000B72FA">
        <w:rPr>
          <w:rFonts w:ascii="Times New Roman" w:hAnsi="Times New Roman"/>
          <w:sz w:val="28"/>
          <w:szCs w:val="28"/>
        </w:rPr>
        <w:t xml:space="preserve">тиций </w:t>
      </w:r>
      <w:r w:rsidR="006C60A4" w:rsidRPr="000B72FA">
        <w:rPr>
          <w:rFonts w:ascii="Times New Roman" w:hAnsi="Times New Roman"/>
          <w:sz w:val="28"/>
          <w:szCs w:val="28"/>
        </w:rPr>
        <w:t>(</w:t>
      </w:r>
      <w:proofErr w:type="spellStart"/>
      <w:r w:rsidR="006C60A4" w:rsidRPr="000B72FA">
        <w:rPr>
          <w:rFonts w:ascii="Times New Roman" w:hAnsi="Times New Roman"/>
          <w:i/>
          <w:sz w:val="28"/>
          <w:szCs w:val="28"/>
        </w:rPr>
        <w:t>Payba</w:t>
      </w:r>
      <w:r w:rsidR="006C60A4" w:rsidRPr="000B72FA">
        <w:rPr>
          <w:rFonts w:ascii="Times New Roman" w:hAnsi="Times New Roman"/>
          <w:i/>
          <w:sz w:val="28"/>
          <w:szCs w:val="28"/>
          <w:lang w:val="en-US"/>
        </w:rPr>
        <w:t>ck</w:t>
      </w:r>
      <w:proofErr w:type="spellEnd"/>
      <w:r w:rsidR="006C60A4" w:rsidRPr="000B72FA">
        <w:rPr>
          <w:rFonts w:ascii="Times New Roman" w:hAnsi="Times New Roman"/>
          <w:i/>
          <w:sz w:val="28"/>
          <w:szCs w:val="28"/>
        </w:rPr>
        <w:t xml:space="preserve"> </w:t>
      </w:r>
      <w:r w:rsidR="006C60A4" w:rsidRPr="000B72FA">
        <w:rPr>
          <w:rFonts w:ascii="Times New Roman" w:hAnsi="Times New Roman"/>
          <w:i/>
          <w:sz w:val="28"/>
          <w:szCs w:val="28"/>
          <w:lang w:val="en-US"/>
        </w:rPr>
        <w:t>Period</w:t>
      </w:r>
      <w:r w:rsidR="00FF7992" w:rsidRPr="000B72FA">
        <w:rPr>
          <w:rFonts w:ascii="Times New Roman" w:hAnsi="Times New Roman"/>
          <w:i/>
          <w:sz w:val="28"/>
          <w:szCs w:val="28"/>
        </w:rPr>
        <w:t xml:space="preserve">, </w:t>
      </w:r>
      <w:r w:rsidR="00FF7992" w:rsidRPr="000B72FA">
        <w:rPr>
          <w:rFonts w:ascii="Times New Roman" w:hAnsi="Times New Roman"/>
          <w:i/>
          <w:sz w:val="28"/>
          <w:szCs w:val="28"/>
          <w:lang w:val="en-US"/>
        </w:rPr>
        <w:t>PP</w:t>
      </w:r>
      <w:r w:rsidR="006C60A4" w:rsidRPr="000B72FA">
        <w:rPr>
          <w:rFonts w:ascii="Times New Roman" w:hAnsi="Times New Roman"/>
          <w:sz w:val="28"/>
          <w:szCs w:val="28"/>
        </w:rPr>
        <w:t>)</w:t>
      </w:r>
      <w:r w:rsidR="00E01298" w:rsidRPr="000B72FA">
        <w:rPr>
          <w:rFonts w:ascii="Times New Roman" w:hAnsi="Times New Roman"/>
          <w:sz w:val="28"/>
          <w:szCs w:val="28"/>
        </w:rPr>
        <w:t>;</w:t>
      </w:r>
      <w:r w:rsidR="006C60A4" w:rsidRPr="000B72FA">
        <w:rPr>
          <w:rFonts w:ascii="Times New Roman" w:hAnsi="Times New Roman"/>
          <w:sz w:val="28"/>
          <w:szCs w:val="28"/>
        </w:rPr>
        <w:t xml:space="preserve"> </w:t>
      </w:r>
    </w:p>
    <w:p w14:paraId="1E37D6D5" w14:textId="58FA9215" w:rsidR="00A67575" w:rsidRPr="000B72FA" w:rsidRDefault="00A67575" w:rsidP="00994E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 </w:t>
      </w:r>
      <w:r w:rsidR="002442EE" w:rsidRPr="000B72FA">
        <w:rPr>
          <w:rFonts w:ascii="Times New Roman" w:hAnsi="Times New Roman"/>
          <w:sz w:val="28"/>
          <w:szCs w:val="28"/>
        </w:rPr>
        <w:t>средняя норма прибыли</w:t>
      </w:r>
      <w:r w:rsidR="00183A1F" w:rsidRPr="000B72FA">
        <w:rPr>
          <w:rFonts w:ascii="Times New Roman" w:hAnsi="Times New Roman"/>
          <w:sz w:val="28"/>
          <w:szCs w:val="28"/>
        </w:rPr>
        <w:t xml:space="preserve"> / рентабельности инвестиций</w:t>
      </w:r>
      <w:r w:rsidR="002442EE" w:rsidRPr="000B72FA">
        <w:rPr>
          <w:rFonts w:ascii="Times New Roman" w:hAnsi="Times New Roman"/>
          <w:sz w:val="28"/>
          <w:szCs w:val="28"/>
        </w:rPr>
        <w:t xml:space="preserve"> </w:t>
      </w:r>
      <w:r w:rsidR="00AA4E6C" w:rsidRPr="000B72FA">
        <w:rPr>
          <w:rFonts w:ascii="Times New Roman" w:hAnsi="Times New Roman"/>
          <w:sz w:val="28"/>
          <w:szCs w:val="28"/>
        </w:rPr>
        <w:t>(</w:t>
      </w:r>
      <w:r w:rsidR="006C60A4" w:rsidRPr="000B72FA">
        <w:rPr>
          <w:rStyle w:val="w"/>
          <w:rFonts w:ascii="Times New Roman" w:hAnsi="Times New Roman"/>
          <w:i/>
          <w:iCs/>
          <w:sz w:val="28"/>
          <w:szCs w:val="28"/>
          <w:lang w:val="en-US"/>
        </w:rPr>
        <w:t>Average</w:t>
      </w:r>
      <w:r w:rsidR="006C60A4" w:rsidRPr="000B72FA">
        <w:rPr>
          <w:rStyle w:val="aff0"/>
          <w:rFonts w:ascii="Times New Roman" w:hAnsi="Times New Roman"/>
          <w:i w:val="0"/>
          <w:sz w:val="28"/>
          <w:szCs w:val="28"/>
        </w:rPr>
        <w:t xml:space="preserve"> </w:t>
      </w:r>
      <w:r w:rsidR="006C60A4" w:rsidRPr="000B72FA">
        <w:rPr>
          <w:rStyle w:val="w"/>
          <w:rFonts w:ascii="Times New Roman" w:hAnsi="Times New Roman"/>
          <w:i/>
          <w:iCs/>
          <w:sz w:val="28"/>
          <w:szCs w:val="28"/>
          <w:lang w:val="en-US"/>
        </w:rPr>
        <w:t>Rate</w:t>
      </w:r>
      <w:r w:rsidR="006C60A4" w:rsidRPr="000B72FA">
        <w:rPr>
          <w:rStyle w:val="aff0"/>
          <w:rFonts w:ascii="Times New Roman" w:hAnsi="Times New Roman"/>
          <w:i w:val="0"/>
          <w:sz w:val="28"/>
          <w:szCs w:val="28"/>
        </w:rPr>
        <w:t xml:space="preserve"> </w:t>
      </w:r>
      <w:r w:rsidR="006C60A4" w:rsidRPr="000B72FA">
        <w:rPr>
          <w:rStyle w:val="w"/>
          <w:rFonts w:ascii="Times New Roman" w:hAnsi="Times New Roman"/>
          <w:i/>
          <w:iCs/>
          <w:sz w:val="28"/>
          <w:szCs w:val="28"/>
          <w:lang w:val="en-US"/>
        </w:rPr>
        <w:t>of</w:t>
      </w:r>
      <w:r w:rsidR="006C60A4" w:rsidRPr="000B72FA">
        <w:rPr>
          <w:rStyle w:val="aff0"/>
          <w:rFonts w:ascii="Times New Roman" w:hAnsi="Times New Roman"/>
          <w:i w:val="0"/>
          <w:sz w:val="28"/>
          <w:szCs w:val="28"/>
        </w:rPr>
        <w:t xml:space="preserve"> </w:t>
      </w:r>
      <w:r w:rsidR="006C60A4" w:rsidRPr="000B72FA">
        <w:rPr>
          <w:rStyle w:val="w"/>
          <w:rFonts w:ascii="Times New Roman" w:hAnsi="Times New Roman"/>
          <w:i/>
          <w:iCs/>
          <w:sz w:val="28"/>
          <w:szCs w:val="28"/>
          <w:lang w:val="en-US"/>
        </w:rPr>
        <w:t>Return</w:t>
      </w:r>
      <w:r w:rsidR="00FF7992" w:rsidRPr="000B72FA">
        <w:rPr>
          <w:rStyle w:val="w"/>
          <w:rFonts w:ascii="Times New Roman" w:eastAsiaTheme="minorEastAsia" w:hAnsi="Times New Roman"/>
          <w:i/>
          <w:iCs/>
          <w:sz w:val="28"/>
          <w:szCs w:val="28"/>
          <w:lang w:eastAsia="zh-CN"/>
        </w:rPr>
        <w:t xml:space="preserve">, </w:t>
      </w:r>
      <w:r w:rsidR="00FF7992" w:rsidRPr="000B72FA">
        <w:rPr>
          <w:rStyle w:val="w"/>
          <w:rFonts w:ascii="Times New Roman" w:eastAsiaTheme="minorEastAsia" w:hAnsi="Times New Roman"/>
          <w:i/>
          <w:iCs/>
          <w:sz w:val="28"/>
          <w:szCs w:val="28"/>
          <w:lang w:val="en-US" w:eastAsia="zh-CN"/>
        </w:rPr>
        <w:t>ARR</w:t>
      </w:r>
      <w:r w:rsidR="00AA4E6C" w:rsidRPr="000B72FA">
        <w:rPr>
          <w:rStyle w:val="w"/>
          <w:rFonts w:ascii="Times New Roman" w:hAnsi="Times New Roman"/>
          <w:iCs/>
          <w:sz w:val="28"/>
          <w:szCs w:val="28"/>
        </w:rPr>
        <w:t>)</w:t>
      </w:r>
      <w:r w:rsidR="00926699" w:rsidRPr="000B72FA">
        <w:rPr>
          <w:rFonts w:ascii="Times New Roman" w:hAnsi="Times New Roman"/>
          <w:sz w:val="28"/>
          <w:szCs w:val="28"/>
        </w:rPr>
        <w:t>;</w:t>
      </w:r>
      <w:r w:rsidR="00994EF7" w:rsidRPr="000B72FA">
        <w:rPr>
          <w:rFonts w:ascii="Times New Roman" w:hAnsi="Times New Roman"/>
          <w:sz w:val="28"/>
          <w:szCs w:val="28"/>
        </w:rPr>
        <w:t xml:space="preserve"> </w:t>
      </w:r>
    </w:p>
    <w:p w14:paraId="3B0D1CCB" w14:textId="1FC319A8" w:rsidR="00A67575" w:rsidRPr="000B72FA" w:rsidRDefault="00A67575" w:rsidP="00994E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 </w:t>
      </w:r>
      <w:r w:rsidR="00A77FBC" w:rsidRPr="000B72FA">
        <w:rPr>
          <w:rFonts w:ascii="Times New Roman" w:hAnsi="Times New Roman"/>
          <w:sz w:val="28"/>
          <w:szCs w:val="28"/>
        </w:rPr>
        <w:t>чистый дисконтированный доход</w:t>
      </w:r>
      <w:r w:rsidR="00AA4E6C" w:rsidRPr="000B72FA">
        <w:rPr>
          <w:rFonts w:ascii="Times New Roman" w:hAnsi="Times New Roman"/>
          <w:sz w:val="28"/>
          <w:szCs w:val="28"/>
        </w:rPr>
        <w:t xml:space="preserve"> (</w:t>
      </w:r>
      <w:r w:rsidR="006C60A4" w:rsidRPr="000B72FA">
        <w:rPr>
          <w:rFonts w:ascii="Times New Roman" w:hAnsi="Times New Roman"/>
          <w:i/>
          <w:sz w:val="28"/>
          <w:szCs w:val="28"/>
          <w:lang w:val="en-US"/>
        </w:rPr>
        <w:t>N</w:t>
      </w:r>
      <w:proofErr w:type="spellStart"/>
      <w:r w:rsidR="006C60A4" w:rsidRPr="000B72FA">
        <w:rPr>
          <w:rFonts w:ascii="Times New Roman" w:hAnsi="Times New Roman"/>
          <w:i/>
          <w:iCs/>
          <w:sz w:val="28"/>
          <w:szCs w:val="28"/>
          <w:lang w:val="en"/>
        </w:rPr>
        <w:t>et</w:t>
      </w:r>
      <w:proofErr w:type="spellEnd"/>
      <w:r w:rsidR="006C60A4" w:rsidRPr="000B72F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6C60A4" w:rsidRPr="000B72FA">
        <w:rPr>
          <w:rFonts w:ascii="Times New Roman" w:hAnsi="Times New Roman"/>
          <w:i/>
          <w:iCs/>
          <w:sz w:val="28"/>
          <w:szCs w:val="28"/>
          <w:lang w:val="en"/>
        </w:rPr>
        <w:t>Present</w:t>
      </w:r>
      <w:r w:rsidR="006C60A4" w:rsidRPr="000B72F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6C60A4" w:rsidRPr="000B72FA">
        <w:rPr>
          <w:rFonts w:ascii="Times New Roman" w:hAnsi="Times New Roman"/>
          <w:i/>
          <w:iCs/>
          <w:sz w:val="28"/>
          <w:szCs w:val="28"/>
          <w:lang w:val="en"/>
        </w:rPr>
        <w:t>Value</w:t>
      </w:r>
      <w:r w:rsidR="006C60A4" w:rsidRPr="000B72FA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="006C60A4" w:rsidRPr="000B72FA">
        <w:rPr>
          <w:rFonts w:ascii="Times New Roman" w:hAnsi="Times New Roman"/>
          <w:i/>
          <w:iCs/>
          <w:sz w:val="28"/>
          <w:szCs w:val="28"/>
          <w:lang w:val="en"/>
        </w:rPr>
        <w:t>NPV</w:t>
      </w:r>
      <w:r w:rsidR="00AA4E6C" w:rsidRPr="000B72FA">
        <w:rPr>
          <w:rFonts w:ascii="Times New Roman" w:hAnsi="Times New Roman"/>
          <w:iCs/>
          <w:sz w:val="28"/>
          <w:szCs w:val="28"/>
        </w:rPr>
        <w:t>)</w:t>
      </w:r>
      <w:r w:rsidR="00A77FBC" w:rsidRPr="000B72FA">
        <w:rPr>
          <w:rFonts w:ascii="Times New Roman" w:hAnsi="Times New Roman"/>
          <w:sz w:val="28"/>
          <w:szCs w:val="28"/>
        </w:rPr>
        <w:t>;</w:t>
      </w:r>
      <w:r w:rsidR="00994EF7" w:rsidRPr="000B72FA">
        <w:rPr>
          <w:rFonts w:ascii="Times New Roman" w:hAnsi="Times New Roman"/>
          <w:sz w:val="28"/>
          <w:szCs w:val="28"/>
        </w:rPr>
        <w:t xml:space="preserve"> </w:t>
      </w:r>
    </w:p>
    <w:p w14:paraId="559A52F5" w14:textId="1ABBF655" w:rsidR="00A67575" w:rsidRPr="000B72FA" w:rsidRDefault="00A67575" w:rsidP="00994E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 </w:t>
      </w:r>
      <w:r w:rsidR="00926699" w:rsidRPr="000B72FA">
        <w:rPr>
          <w:rFonts w:ascii="Times New Roman" w:hAnsi="Times New Roman"/>
          <w:sz w:val="28"/>
          <w:szCs w:val="28"/>
        </w:rPr>
        <w:t xml:space="preserve">динамический </w:t>
      </w:r>
      <w:r w:rsidR="00AA4E6C" w:rsidRPr="000B72FA">
        <w:rPr>
          <w:rFonts w:ascii="Times New Roman" w:hAnsi="Times New Roman"/>
          <w:sz w:val="28"/>
          <w:szCs w:val="28"/>
        </w:rPr>
        <w:t>(</w:t>
      </w:r>
      <w:r w:rsidR="00C432F0" w:rsidRPr="000B72FA">
        <w:rPr>
          <w:rFonts w:ascii="Times New Roman" w:hAnsi="Times New Roman"/>
          <w:sz w:val="28"/>
          <w:szCs w:val="28"/>
        </w:rPr>
        <w:t>дисконтированный</w:t>
      </w:r>
      <w:r w:rsidR="00AA4E6C" w:rsidRPr="000B72FA">
        <w:rPr>
          <w:rFonts w:ascii="Times New Roman" w:hAnsi="Times New Roman"/>
          <w:sz w:val="28"/>
          <w:szCs w:val="28"/>
        </w:rPr>
        <w:t xml:space="preserve">) </w:t>
      </w:r>
      <w:r w:rsidR="00926699" w:rsidRPr="000B72FA">
        <w:rPr>
          <w:rFonts w:ascii="Times New Roman" w:hAnsi="Times New Roman"/>
          <w:sz w:val="28"/>
          <w:szCs w:val="28"/>
        </w:rPr>
        <w:t>срок окупаемости инвестиций (</w:t>
      </w:r>
      <w:proofErr w:type="spellStart"/>
      <w:r w:rsidR="006C60A4" w:rsidRPr="000B72FA">
        <w:rPr>
          <w:rFonts w:ascii="Times New Roman" w:hAnsi="Times New Roman"/>
          <w:i/>
          <w:sz w:val="28"/>
          <w:szCs w:val="28"/>
        </w:rPr>
        <w:t>Dynamic</w:t>
      </w:r>
      <w:proofErr w:type="spellEnd"/>
      <w:r w:rsidR="006C60A4" w:rsidRPr="000B72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C60A4" w:rsidRPr="000B72FA">
        <w:rPr>
          <w:rFonts w:ascii="Times New Roman" w:hAnsi="Times New Roman"/>
          <w:i/>
          <w:sz w:val="28"/>
          <w:szCs w:val="28"/>
        </w:rPr>
        <w:t>Payback</w:t>
      </w:r>
      <w:proofErr w:type="spellEnd"/>
      <w:r w:rsidR="006C60A4" w:rsidRPr="000B72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C60A4" w:rsidRPr="000B72FA">
        <w:rPr>
          <w:rFonts w:ascii="Times New Roman" w:hAnsi="Times New Roman"/>
          <w:i/>
          <w:sz w:val="28"/>
          <w:szCs w:val="28"/>
        </w:rPr>
        <w:t>Period</w:t>
      </w:r>
      <w:proofErr w:type="spellEnd"/>
      <w:r w:rsidR="00C432F0" w:rsidRPr="000B72FA">
        <w:rPr>
          <w:rFonts w:ascii="Times New Roman" w:hAnsi="Times New Roman"/>
          <w:i/>
          <w:sz w:val="28"/>
          <w:szCs w:val="28"/>
        </w:rPr>
        <w:t>, DPP</w:t>
      </w:r>
      <w:r w:rsidR="00AA4E6C" w:rsidRPr="000B72FA">
        <w:rPr>
          <w:rFonts w:ascii="Times New Roman" w:hAnsi="Times New Roman"/>
          <w:sz w:val="28"/>
          <w:szCs w:val="28"/>
        </w:rPr>
        <w:t>)</w:t>
      </w:r>
      <w:r w:rsidR="00547AB1" w:rsidRPr="000B72FA">
        <w:rPr>
          <w:rFonts w:ascii="Times New Roman" w:hAnsi="Times New Roman"/>
          <w:sz w:val="28"/>
          <w:szCs w:val="28"/>
        </w:rPr>
        <w:t>;</w:t>
      </w:r>
      <w:r w:rsidR="00994EF7" w:rsidRPr="000B72FA">
        <w:rPr>
          <w:rFonts w:ascii="Times New Roman" w:hAnsi="Times New Roman"/>
          <w:sz w:val="28"/>
          <w:szCs w:val="28"/>
        </w:rPr>
        <w:t xml:space="preserve"> </w:t>
      </w:r>
    </w:p>
    <w:p w14:paraId="18D1C0F3" w14:textId="37E5EC7A" w:rsidR="00A77FBC" w:rsidRPr="000B72FA" w:rsidRDefault="00A67575" w:rsidP="00994E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 </w:t>
      </w:r>
      <w:r w:rsidR="00547AB1" w:rsidRPr="000B72FA">
        <w:rPr>
          <w:rFonts w:ascii="Times New Roman" w:hAnsi="Times New Roman"/>
          <w:sz w:val="28"/>
          <w:szCs w:val="28"/>
        </w:rPr>
        <w:t>индекс доходности инвестиций (</w:t>
      </w:r>
      <w:proofErr w:type="spellStart"/>
      <w:r w:rsidR="00547AB1" w:rsidRPr="000B72FA">
        <w:rPr>
          <w:rFonts w:ascii="Times New Roman" w:hAnsi="Times New Roman"/>
          <w:i/>
          <w:iCs/>
          <w:sz w:val="28"/>
          <w:szCs w:val="28"/>
        </w:rPr>
        <w:t>Profitability</w:t>
      </w:r>
      <w:proofErr w:type="spellEnd"/>
      <w:r w:rsidR="00547AB1" w:rsidRPr="000B72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547AB1" w:rsidRPr="000B72FA">
        <w:rPr>
          <w:rFonts w:ascii="Times New Roman" w:hAnsi="Times New Roman"/>
          <w:i/>
          <w:iCs/>
          <w:sz w:val="28"/>
          <w:szCs w:val="28"/>
        </w:rPr>
        <w:t>Index</w:t>
      </w:r>
      <w:proofErr w:type="spellEnd"/>
      <w:r w:rsidR="00547AB1" w:rsidRPr="000B72FA">
        <w:rPr>
          <w:rFonts w:ascii="Times New Roman" w:hAnsi="Times New Roman"/>
          <w:i/>
          <w:iCs/>
          <w:sz w:val="28"/>
          <w:szCs w:val="28"/>
        </w:rPr>
        <w:t>, PI</w:t>
      </w:r>
      <w:r w:rsidR="00547AB1" w:rsidRPr="000B72FA">
        <w:rPr>
          <w:rFonts w:ascii="Times New Roman" w:hAnsi="Times New Roman"/>
          <w:sz w:val="28"/>
          <w:szCs w:val="28"/>
        </w:rPr>
        <w:t>)</w:t>
      </w:r>
      <w:r w:rsidR="00926699" w:rsidRPr="000B72FA">
        <w:rPr>
          <w:rFonts w:ascii="Times New Roman" w:hAnsi="Times New Roman"/>
          <w:sz w:val="28"/>
          <w:szCs w:val="28"/>
        </w:rPr>
        <w:t>.</w:t>
      </w:r>
    </w:p>
    <w:p w14:paraId="30DFE0D1" w14:textId="77777777" w:rsidR="00051D31" w:rsidRPr="000B72FA" w:rsidRDefault="00051D31" w:rsidP="00051D3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С точки зрения теории могут использоваться и другие классические показатели: внутренняя норма доходности </w:t>
      </w:r>
      <w:r w:rsidRPr="000B72FA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 w:rsidRPr="000B72FA">
        <w:rPr>
          <w:rFonts w:ascii="Times New Roman" w:hAnsi="Times New Roman"/>
          <w:i/>
          <w:iCs/>
          <w:sz w:val="28"/>
          <w:szCs w:val="28"/>
        </w:rPr>
        <w:t>Internal</w:t>
      </w:r>
      <w:proofErr w:type="spellEnd"/>
      <w:r w:rsidRPr="000B72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B72FA">
        <w:rPr>
          <w:rFonts w:ascii="Times New Roman" w:hAnsi="Times New Roman"/>
          <w:i/>
          <w:iCs/>
          <w:sz w:val="28"/>
          <w:szCs w:val="28"/>
        </w:rPr>
        <w:t>Rate</w:t>
      </w:r>
      <w:proofErr w:type="spellEnd"/>
      <w:r w:rsidRPr="000B72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B72FA">
        <w:rPr>
          <w:rFonts w:ascii="Times New Roman" w:hAnsi="Times New Roman"/>
          <w:i/>
          <w:iCs/>
          <w:sz w:val="28"/>
          <w:szCs w:val="28"/>
        </w:rPr>
        <w:t>of</w:t>
      </w:r>
      <w:proofErr w:type="spellEnd"/>
      <w:r w:rsidRPr="000B72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B72FA">
        <w:rPr>
          <w:rFonts w:ascii="Times New Roman" w:hAnsi="Times New Roman"/>
          <w:i/>
          <w:iCs/>
          <w:sz w:val="28"/>
          <w:szCs w:val="28"/>
        </w:rPr>
        <w:t>Return</w:t>
      </w:r>
      <w:proofErr w:type="spellEnd"/>
      <w:r w:rsidRPr="000B72FA">
        <w:rPr>
          <w:rFonts w:ascii="Times New Roman" w:hAnsi="Times New Roman"/>
          <w:i/>
          <w:iCs/>
          <w:sz w:val="28"/>
          <w:szCs w:val="28"/>
        </w:rPr>
        <w:t xml:space="preserve">, IRR), </w:t>
      </w:r>
      <w:r w:rsidRPr="000B72FA">
        <w:rPr>
          <w:rFonts w:ascii="Times New Roman" w:hAnsi="Times New Roman"/>
          <w:iCs/>
          <w:sz w:val="28"/>
          <w:szCs w:val="28"/>
        </w:rPr>
        <w:t>модифицированная внутренняя норма доходности</w:t>
      </w:r>
      <w:r w:rsidRPr="000B72FA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0B72FA">
        <w:rPr>
          <w:rFonts w:ascii="Times New Roman" w:hAnsi="Times New Roman"/>
          <w:i/>
          <w:sz w:val="28"/>
          <w:szCs w:val="28"/>
          <w:lang w:val="en-US"/>
        </w:rPr>
        <w:t>Modified</w:t>
      </w:r>
      <w:r w:rsidRPr="000B72FA">
        <w:rPr>
          <w:rFonts w:ascii="Times New Roman" w:hAnsi="Times New Roman"/>
          <w:i/>
          <w:sz w:val="28"/>
          <w:szCs w:val="28"/>
        </w:rPr>
        <w:t xml:space="preserve"> </w:t>
      </w:r>
      <w:r w:rsidRPr="000B72FA">
        <w:rPr>
          <w:rFonts w:ascii="Times New Roman" w:hAnsi="Times New Roman"/>
          <w:i/>
          <w:sz w:val="28"/>
          <w:szCs w:val="28"/>
          <w:lang w:val="en-US"/>
        </w:rPr>
        <w:t>internal</w:t>
      </w:r>
      <w:r w:rsidRPr="000B72FA">
        <w:rPr>
          <w:rFonts w:ascii="Times New Roman" w:hAnsi="Times New Roman"/>
          <w:i/>
          <w:sz w:val="28"/>
          <w:szCs w:val="28"/>
        </w:rPr>
        <w:t xml:space="preserve"> </w:t>
      </w:r>
      <w:r w:rsidRPr="000B72FA">
        <w:rPr>
          <w:rFonts w:ascii="Times New Roman" w:hAnsi="Times New Roman"/>
          <w:i/>
          <w:sz w:val="28"/>
          <w:szCs w:val="28"/>
          <w:lang w:val="en-US"/>
        </w:rPr>
        <w:t>rate</w:t>
      </w:r>
      <w:r w:rsidRPr="000B72FA">
        <w:rPr>
          <w:rFonts w:ascii="Times New Roman" w:hAnsi="Times New Roman"/>
          <w:i/>
          <w:sz w:val="28"/>
          <w:szCs w:val="28"/>
        </w:rPr>
        <w:t xml:space="preserve"> </w:t>
      </w:r>
      <w:r w:rsidRPr="000B72FA">
        <w:rPr>
          <w:rFonts w:ascii="Times New Roman" w:hAnsi="Times New Roman"/>
          <w:i/>
          <w:sz w:val="28"/>
          <w:szCs w:val="28"/>
          <w:lang w:val="en-US"/>
        </w:rPr>
        <w:t>of</w:t>
      </w:r>
      <w:r w:rsidRPr="000B72FA">
        <w:rPr>
          <w:rFonts w:ascii="Times New Roman" w:hAnsi="Times New Roman"/>
          <w:i/>
          <w:sz w:val="28"/>
          <w:szCs w:val="28"/>
        </w:rPr>
        <w:t xml:space="preserve"> </w:t>
      </w:r>
      <w:r w:rsidRPr="000B72FA">
        <w:rPr>
          <w:rFonts w:ascii="Times New Roman" w:hAnsi="Times New Roman"/>
          <w:i/>
          <w:sz w:val="28"/>
          <w:szCs w:val="28"/>
          <w:lang w:val="en-US"/>
        </w:rPr>
        <w:t>return</w:t>
      </w:r>
      <w:r w:rsidRPr="000B72FA">
        <w:rPr>
          <w:rFonts w:ascii="Times New Roman" w:hAnsi="Times New Roman"/>
          <w:sz w:val="28"/>
          <w:szCs w:val="28"/>
        </w:rPr>
        <w:t>), эквивалентная годовая стоимость (</w:t>
      </w:r>
      <w:r w:rsidRPr="000B72FA">
        <w:rPr>
          <w:rFonts w:ascii="Times New Roman" w:hAnsi="Times New Roman"/>
          <w:i/>
          <w:sz w:val="28"/>
          <w:szCs w:val="28"/>
          <w:lang w:val="en-US"/>
        </w:rPr>
        <w:t>Equivalent</w:t>
      </w:r>
      <w:r w:rsidRPr="000B72FA">
        <w:rPr>
          <w:rFonts w:ascii="Times New Roman" w:hAnsi="Times New Roman"/>
          <w:i/>
          <w:sz w:val="28"/>
          <w:szCs w:val="28"/>
        </w:rPr>
        <w:t xml:space="preserve"> </w:t>
      </w:r>
      <w:r w:rsidRPr="000B72FA">
        <w:rPr>
          <w:rFonts w:ascii="Times New Roman" w:hAnsi="Times New Roman"/>
          <w:i/>
          <w:sz w:val="28"/>
          <w:szCs w:val="28"/>
          <w:lang w:val="en-US"/>
        </w:rPr>
        <w:t>annual</w:t>
      </w:r>
      <w:r w:rsidRPr="000B72FA">
        <w:rPr>
          <w:rFonts w:ascii="Times New Roman" w:hAnsi="Times New Roman"/>
          <w:i/>
          <w:sz w:val="28"/>
          <w:szCs w:val="28"/>
        </w:rPr>
        <w:t xml:space="preserve"> </w:t>
      </w:r>
      <w:r w:rsidRPr="000B72FA">
        <w:rPr>
          <w:rFonts w:ascii="Times New Roman" w:hAnsi="Times New Roman"/>
          <w:i/>
          <w:sz w:val="28"/>
          <w:szCs w:val="28"/>
          <w:lang w:val="en-US"/>
        </w:rPr>
        <w:t>cost</w:t>
      </w:r>
      <w:r w:rsidRPr="000B72FA">
        <w:rPr>
          <w:rFonts w:ascii="Times New Roman" w:hAnsi="Times New Roman"/>
          <w:sz w:val="28"/>
          <w:szCs w:val="28"/>
        </w:rPr>
        <w:t>), оценка на основе реальных опционов (</w:t>
      </w:r>
      <w:r w:rsidRPr="000B72FA">
        <w:rPr>
          <w:rFonts w:ascii="Times New Roman" w:hAnsi="Times New Roman"/>
          <w:i/>
          <w:sz w:val="28"/>
          <w:szCs w:val="28"/>
          <w:lang w:val="en-US"/>
        </w:rPr>
        <w:t>Real</w:t>
      </w:r>
      <w:r w:rsidRPr="000B72FA">
        <w:rPr>
          <w:rFonts w:ascii="Times New Roman" w:hAnsi="Times New Roman"/>
          <w:i/>
          <w:sz w:val="28"/>
          <w:szCs w:val="28"/>
        </w:rPr>
        <w:t xml:space="preserve"> </w:t>
      </w:r>
      <w:r w:rsidRPr="000B72FA"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0B72FA">
        <w:rPr>
          <w:rFonts w:ascii="Times New Roman" w:hAnsi="Times New Roman"/>
          <w:i/>
          <w:sz w:val="28"/>
          <w:szCs w:val="28"/>
        </w:rPr>
        <w:t xml:space="preserve"> </w:t>
      </w:r>
      <w:r w:rsidRPr="000B72FA">
        <w:rPr>
          <w:rFonts w:ascii="Times New Roman" w:hAnsi="Times New Roman"/>
          <w:i/>
          <w:sz w:val="28"/>
          <w:szCs w:val="28"/>
          <w:lang w:val="en-US"/>
        </w:rPr>
        <w:t>valuation</w:t>
      </w:r>
      <w:r w:rsidRPr="000B72FA">
        <w:rPr>
          <w:rFonts w:ascii="Times New Roman" w:hAnsi="Times New Roman"/>
          <w:sz w:val="28"/>
          <w:szCs w:val="28"/>
        </w:rPr>
        <w:t xml:space="preserve">) и т. д. Их использование возможно и в рамках </w:t>
      </w:r>
      <w:r w:rsidRPr="000B72FA">
        <w:rPr>
          <w:rFonts w:ascii="Times New Roman" w:hAnsi="Times New Roman"/>
          <w:sz w:val="28"/>
          <w:szCs w:val="28"/>
        </w:rPr>
        <w:lastRenderedPageBreak/>
        <w:t xml:space="preserve">экономического обоснования дипломных проектов/работ, однако требуется согласовать данное решение с консультантом-экономистом. </w:t>
      </w:r>
    </w:p>
    <w:p w14:paraId="1CD19F7B" w14:textId="77777777" w:rsidR="00051D31" w:rsidRPr="000B72FA" w:rsidRDefault="00051D31" w:rsidP="00994E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C06F12" w14:textId="77777777" w:rsidR="00051D31" w:rsidRPr="000B72FA" w:rsidRDefault="00051D31" w:rsidP="00994E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D325E1" w14:textId="77777777" w:rsidR="007D6402" w:rsidRPr="000B72FA" w:rsidRDefault="007D6402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Таблица </w:t>
      </w:r>
      <w:r w:rsidR="00F4477C" w:rsidRPr="000B72FA">
        <w:rPr>
          <w:rFonts w:ascii="Times New Roman" w:hAnsi="Times New Roman"/>
          <w:sz w:val="28"/>
          <w:szCs w:val="28"/>
        </w:rPr>
        <w:t>1</w:t>
      </w:r>
      <w:r w:rsidRPr="000B72FA">
        <w:rPr>
          <w:rFonts w:ascii="Times New Roman" w:hAnsi="Times New Roman"/>
          <w:sz w:val="28"/>
          <w:szCs w:val="28"/>
        </w:rPr>
        <w:t>.1</w:t>
      </w:r>
    </w:p>
    <w:p w14:paraId="08610BA6" w14:textId="367C575F" w:rsidR="007D6402" w:rsidRPr="000B72FA" w:rsidRDefault="007D6402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Методика расчета </w:t>
      </w:r>
      <w:r w:rsidR="00994EF7" w:rsidRPr="000B72FA">
        <w:rPr>
          <w:rFonts w:ascii="Times New Roman" w:hAnsi="Times New Roman"/>
          <w:sz w:val="28"/>
          <w:szCs w:val="28"/>
        </w:rPr>
        <w:t xml:space="preserve">основных </w:t>
      </w:r>
      <w:r w:rsidRPr="000B72FA">
        <w:rPr>
          <w:rFonts w:ascii="Times New Roman" w:hAnsi="Times New Roman"/>
          <w:sz w:val="28"/>
          <w:szCs w:val="28"/>
        </w:rPr>
        <w:t>показателей эффективности инвестиций</w:t>
      </w:r>
    </w:p>
    <w:tbl>
      <w:tblPr>
        <w:tblStyle w:val="af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45"/>
        <w:gridCol w:w="6614"/>
        <w:gridCol w:w="1269"/>
      </w:tblGrid>
      <w:tr w:rsidR="00F01713" w:rsidRPr="000B72FA" w14:paraId="6923D106" w14:textId="7A895B1F" w:rsidTr="006351C2">
        <w:trPr>
          <w:jc w:val="center"/>
        </w:trPr>
        <w:tc>
          <w:tcPr>
            <w:tcW w:w="1745" w:type="dxa"/>
          </w:tcPr>
          <w:p w14:paraId="0E0889CB" w14:textId="77777777" w:rsidR="00F01713" w:rsidRPr="000B72FA" w:rsidRDefault="00F01713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Показатель</w:t>
            </w:r>
          </w:p>
        </w:tc>
        <w:tc>
          <w:tcPr>
            <w:tcW w:w="6614" w:type="dxa"/>
          </w:tcPr>
          <w:p w14:paraId="789AE3D8" w14:textId="77777777" w:rsidR="00F01713" w:rsidRPr="000B72FA" w:rsidRDefault="00F01713" w:rsidP="009933A5">
            <w:pPr>
              <w:spacing w:after="0" w:line="240" w:lineRule="auto"/>
              <w:ind w:firstLine="7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Методика расчета</w:t>
            </w:r>
          </w:p>
        </w:tc>
        <w:tc>
          <w:tcPr>
            <w:tcW w:w="1269" w:type="dxa"/>
          </w:tcPr>
          <w:p w14:paraId="0279AEC6" w14:textId="49FC28F6" w:rsidR="00F01713" w:rsidRPr="000B72FA" w:rsidRDefault="006351C2" w:rsidP="00F01713">
            <w:pPr>
              <w:spacing w:after="0" w:line="240" w:lineRule="auto"/>
              <w:ind w:firstLine="103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B72FA">
              <w:rPr>
                <w:rFonts w:ascii="Times New Roman" w:hAnsi="Times New Roman"/>
                <w:sz w:val="26"/>
                <w:szCs w:val="26"/>
                <w:lang w:val="en-US"/>
              </w:rPr>
              <w:t>Целевое</w:t>
            </w:r>
            <w:proofErr w:type="spellEnd"/>
            <w:r w:rsidR="00F01713" w:rsidRPr="000B72FA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01713" w:rsidRPr="000B72FA">
              <w:rPr>
                <w:rFonts w:ascii="Times New Roman" w:hAnsi="Times New Roman"/>
                <w:sz w:val="26"/>
                <w:szCs w:val="26"/>
                <w:lang w:val="en-US"/>
              </w:rPr>
              <w:t>значе</w:t>
            </w:r>
            <w:r w:rsidR="00F01713" w:rsidRPr="000B72FA">
              <w:rPr>
                <w:rFonts w:ascii="Times New Roman" w:hAnsi="Times New Roman"/>
                <w:sz w:val="26"/>
                <w:szCs w:val="26"/>
              </w:rPr>
              <w:t>ние</w:t>
            </w:r>
            <w:proofErr w:type="spellEnd"/>
          </w:p>
        </w:tc>
      </w:tr>
      <w:tr w:rsidR="00F01713" w:rsidRPr="000B72FA" w14:paraId="75661B71" w14:textId="113294CF" w:rsidTr="006351C2">
        <w:trPr>
          <w:jc w:val="center"/>
        </w:trPr>
        <w:tc>
          <w:tcPr>
            <w:tcW w:w="1745" w:type="dxa"/>
          </w:tcPr>
          <w:p w14:paraId="1E16C140" w14:textId="16A17054" w:rsidR="00F01713" w:rsidRPr="000B72FA" w:rsidRDefault="00F01713" w:rsidP="000D42D1">
            <w:pPr>
              <w:tabs>
                <w:tab w:val="left" w:pos="789"/>
              </w:tabs>
              <w:spacing w:after="0" w:line="240" w:lineRule="auto"/>
              <w:ind w:firstLine="29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Простой срок окупаемости инвестиций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ок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0B72F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PP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6614" w:type="dxa"/>
            <w:vAlign w:val="center"/>
          </w:tcPr>
          <w:p w14:paraId="6A008791" w14:textId="55186618" w:rsidR="00F01713" w:rsidRPr="000B72FA" w:rsidRDefault="001A436E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                 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ок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(PP)=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zh-CN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⋅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чt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,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1.2</m:t>
                    </m:r>
                  </m:e>
                </m:d>
              </m:oMath>
            </m:oMathPara>
          </w:p>
          <w:p w14:paraId="315DC548" w14:textId="40E0188D" w:rsidR="00F01713" w:rsidRPr="000B72FA" w:rsidRDefault="00F01713" w:rsidP="0081160D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</w:t>
            </w:r>
            <w:r w:rsidRPr="000B72F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n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– расчетный период, </w:t>
            </w:r>
            <w:proofErr w:type="gramStart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лет;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t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–</w:t>
            </w:r>
            <w:proofErr w:type="gramEnd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затраты (инвестиции) в году </w:t>
            </w:r>
            <w:r w:rsidRPr="000B72F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t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, р.</w:t>
            </w:r>
            <w:r w:rsidRPr="000B72FA">
              <w:rPr>
                <w:rStyle w:val="aff"/>
                <w:rFonts w:ascii="Times New Roman" w:hAnsi="Times New Roman"/>
                <w:sz w:val="26"/>
                <w:szCs w:val="26"/>
              </w:rPr>
              <w:footnoteReference w:customMarkFollows="1" w:id="6"/>
              <w:t>*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ч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t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– прирост чистой прибыли в году </w:t>
            </w:r>
            <w:r w:rsidRPr="000B72F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t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в результате реализации проекта</w:t>
            </w:r>
            <w:r w:rsidRPr="000B72FA">
              <w:rPr>
                <w:rFonts w:ascii="Times New Roman" w:hAnsi="Times New Roman"/>
                <w:spacing w:val="-8"/>
                <w:sz w:val="26"/>
                <w:szCs w:val="26"/>
              </w:rPr>
              <w:t>, р.</w:t>
            </w:r>
            <w:r w:rsidRPr="000B72FA">
              <w:rPr>
                <w:rStyle w:val="aff"/>
                <w:rFonts w:ascii="Times New Roman" w:hAnsi="Times New Roman"/>
                <w:spacing w:val="-8"/>
                <w:sz w:val="26"/>
                <w:szCs w:val="26"/>
              </w:rPr>
              <w:footnoteReference w:customMarkFollows="1" w:id="7"/>
              <w:t>**</w:t>
            </w:r>
          </w:p>
        </w:tc>
        <w:tc>
          <w:tcPr>
            <w:tcW w:w="1269" w:type="dxa"/>
            <w:vAlign w:val="center"/>
          </w:tcPr>
          <w:p w14:paraId="21972E76" w14:textId="77777777" w:rsidR="006351C2" w:rsidRPr="000B72FA" w:rsidRDefault="006351C2" w:rsidP="006351C2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≤3–4 </m:t>
                </m:r>
              </m:oMath>
            </m:oMathPara>
          </w:p>
          <w:p w14:paraId="5C83897D" w14:textId="3FDE1FD6" w:rsidR="00F01713" w:rsidRPr="000B72FA" w:rsidRDefault="006351C2" w:rsidP="006351C2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года</m:t>
                </m:r>
              </m:oMath>
            </m:oMathPara>
          </w:p>
        </w:tc>
      </w:tr>
      <w:tr w:rsidR="00F01713" w:rsidRPr="000B72FA" w14:paraId="397FB4F2" w14:textId="3D3E6B69" w:rsidTr="006351C2">
        <w:trPr>
          <w:jc w:val="center"/>
        </w:trPr>
        <w:tc>
          <w:tcPr>
            <w:tcW w:w="1745" w:type="dxa"/>
          </w:tcPr>
          <w:p w14:paraId="6937B868" w14:textId="5453CF13" w:rsidR="00F01713" w:rsidRPr="000B72FA" w:rsidRDefault="00F01713" w:rsidP="000D42D1">
            <w:pPr>
              <w:tabs>
                <w:tab w:val="left" w:pos="789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Средняя норма прибыли / рентабельности инвестиций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 , ARR)</m:t>
              </m:r>
            </m:oMath>
          </w:p>
        </w:tc>
        <w:tc>
          <w:tcPr>
            <w:tcW w:w="6614" w:type="dxa"/>
            <w:vAlign w:val="center"/>
          </w:tcPr>
          <w:p w14:paraId="381C874F" w14:textId="517A5D38" w:rsidR="00F01713" w:rsidRPr="000B72FA" w:rsidRDefault="001A436E" w:rsidP="00F0171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      Р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ARR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zh-CN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⋅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ч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 · 100 %,   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   </m:t>
                </m:r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.3</m:t>
                    </m:r>
                  </m:e>
                </m:d>
              </m:oMath>
            </m:oMathPara>
          </w:p>
        </w:tc>
        <w:tc>
          <w:tcPr>
            <w:tcW w:w="1269" w:type="dxa"/>
            <w:vAlign w:val="center"/>
          </w:tcPr>
          <w:p w14:paraId="1EAB5D4F" w14:textId="608D16D2" w:rsidR="00F01713" w:rsidRPr="000B72FA" w:rsidRDefault="006351C2" w:rsidP="00D47E11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i/>
                <w:sz w:val="26"/>
                <w:szCs w:val="26"/>
                <w:lang w:eastAsia="zh-CN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≥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zh-CN"/>
                </w:rPr>
                <m:t>d</m:t>
              </m:r>
            </m:oMath>
            <w:r w:rsidR="00D47E11" w:rsidRPr="000B72FA">
              <w:rPr>
                <w:rStyle w:val="aff"/>
                <w:rFonts w:ascii="Times New Roman" w:eastAsiaTheme="minorEastAsia" w:hAnsi="Times New Roman"/>
                <w:i/>
                <w:sz w:val="26"/>
                <w:szCs w:val="26"/>
                <w:lang w:eastAsia="zh-CN"/>
              </w:rPr>
              <w:footnoteReference w:customMarkFollows="1" w:id="8"/>
              <w:t>***</w:t>
            </w:r>
          </w:p>
        </w:tc>
      </w:tr>
      <w:tr w:rsidR="00F01713" w:rsidRPr="000B72FA" w14:paraId="5509C7D6" w14:textId="2F276216" w:rsidTr="006351C2">
        <w:trPr>
          <w:trHeight w:val="1326"/>
          <w:jc w:val="center"/>
        </w:trPr>
        <w:tc>
          <w:tcPr>
            <w:tcW w:w="1745" w:type="dxa"/>
          </w:tcPr>
          <w:p w14:paraId="734D7A2F" w14:textId="77777777" w:rsidR="00F01713" w:rsidRPr="000B72FA" w:rsidRDefault="00F01713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Чистый дисконтированный доход (ЧДД, </w:t>
            </w:r>
            <w:r w:rsidRPr="000B72F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NPV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6614" w:type="dxa"/>
          </w:tcPr>
          <w:p w14:paraId="7E5547D8" w14:textId="5E571711" w:rsidR="00F01713" w:rsidRPr="000B72FA" w:rsidRDefault="00F01713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ЧДД </m:t>
                </m:r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NPV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чt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 xml:space="preserve">·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</m:t>
                </m:r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1.4</m:t>
                    </m:r>
                  </m:e>
                </m:d>
              </m:oMath>
            </m:oMathPara>
          </w:p>
          <w:p w14:paraId="28B22387" w14:textId="1A1D45F2" w:rsidR="00F01713" w:rsidRPr="000B72FA" w:rsidRDefault="00F01713" w:rsidP="00183A1F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t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–</w:t>
            </w:r>
            <w:proofErr w:type="gramEnd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коэффициент дисконтирования, рассчитанный для года </w:t>
            </w:r>
            <w:r w:rsidRPr="000B72F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t</w:t>
            </w:r>
          </w:p>
        </w:tc>
        <w:tc>
          <w:tcPr>
            <w:tcW w:w="1269" w:type="dxa"/>
            <w:vAlign w:val="center"/>
          </w:tcPr>
          <w:p w14:paraId="14EABD49" w14:textId="70F0FE82" w:rsidR="00F01713" w:rsidRPr="000B72FA" w:rsidRDefault="00F01713" w:rsidP="009933A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i/>
                <w:sz w:val="26"/>
                <w:szCs w:val="26"/>
                <w:lang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zh-CN"/>
                  </w:rPr>
                  <m:t>&gt;0</m:t>
                </m:r>
              </m:oMath>
            </m:oMathPara>
          </w:p>
        </w:tc>
      </w:tr>
      <w:tr w:rsidR="00F01713" w:rsidRPr="000B72FA" w14:paraId="17D3DC24" w14:textId="0C6C6474" w:rsidTr="006351C2">
        <w:trPr>
          <w:trHeight w:val="1123"/>
          <w:jc w:val="center"/>
        </w:trPr>
        <w:tc>
          <w:tcPr>
            <w:tcW w:w="1745" w:type="dxa"/>
          </w:tcPr>
          <w:p w14:paraId="734435C1" w14:textId="3B949D8B" w:rsidR="00F01713" w:rsidRPr="000B72FA" w:rsidRDefault="00F01713" w:rsidP="00C432F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Динамический (дисконтированный) срок окупаемости инвестиций (</w:t>
            </w:r>
            <w:r w:rsidRPr="000B72F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DPP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6614" w:type="dxa"/>
            <w:vAlign w:val="center"/>
          </w:tcPr>
          <w:p w14:paraId="68E19B11" w14:textId="77777777" w:rsidR="00F01713" w:rsidRPr="000B72FA" w:rsidRDefault="00F01713" w:rsidP="00E135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DPP=n,</m:t>
              </m:r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при котором</w:t>
            </w:r>
          </w:p>
          <w:p w14:paraId="1ACF253A" w14:textId="67994ADF" w:rsidR="00F01713" w:rsidRPr="000B72FA" w:rsidRDefault="001A436E" w:rsidP="00F0171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zh-CN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ч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 xml:space="preserve">· 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 xml:space="preserve">1+ </m:t>
                            </m:r>
                            <m:r>
                              <w:rPr>
                                <w:rFonts w:ascii="Cambria Math" w:eastAsiaTheme="minorHAnsi" w:hAnsi="Cambria Math"/>
                                <w:sz w:val="26"/>
                                <w:szCs w:val="26"/>
                                <w:lang w:val="en-US"/>
                              </w:rPr>
                              <m:t>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р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 xml:space="preserve">· 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 xml:space="preserve">1+ </m:t>
                            </m:r>
                            <m:r>
                              <w:rPr>
                                <w:rFonts w:ascii="Cambria Math" w:eastAsiaTheme="minorHAnsi" w:hAnsi="Cambria Math"/>
                                <w:sz w:val="26"/>
                                <w:szCs w:val="26"/>
                                <w:lang w:val="en-US"/>
                              </w:rPr>
                              <m:t>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р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Theme="minorHAnsi" w:hAnsi="Cambria Math"/>
                    <w:sz w:val="26"/>
                    <w:szCs w:val="26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1.5</m:t>
                    </m:r>
                  </m:e>
                </m:d>
              </m:oMath>
            </m:oMathPara>
          </w:p>
        </w:tc>
        <w:tc>
          <w:tcPr>
            <w:tcW w:w="1269" w:type="dxa"/>
            <w:vAlign w:val="center"/>
          </w:tcPr>
          <w:p w14:paraId="4C454D90" w14:textId="77777777" w:rsidR="006351C2" w:rsidRPr="000B72FA" w:rsidRDefault="006351C2" w:rsidP="006351C2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≤3–4 </m:t>
                </m:r>
              </m:oMath>
            </m:oMathPara>
          </w:p>
          <w:p w14:paraId="35565BD5" w14:textId="19BD71DE" w:rsidR="00F01713" w:rsidRPr="000B72FA" w:rsidRDefault="006351C2" w:rsidP="006351C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года</m:t>
                </m:r>
              </m:oMath>
            </m:oMathPara>
          </w:p>
        </w:tc>
      </w:tr>
      <w:tr w:rsidR="00F01713" w:rsidRPr="000B72FA" w14:paraId="79121310" w14:textId="4D0DBBDE" w:rsidTr="006351C2">
        <w:trPr>
          <w:trHeight w:val="1123"/>
          <w:jc w:val="center"/>
        </w:trPr>
        <w:tc>
          <w:tcPr>
            <w:tcW w:w="1745" w:type="dxa"/>
          </w:tcPr>
          <w:p w14:paraId="537CF292" w14:textId="65729EF0" w:rsidR="00F01713" w:rsidRPr="000B72FA" w:rsidRDefault="00F01713" w:rsidP="00D71B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Индекс доходности инвестиций (ИД</w:t>
            </w:r>
            <w:r w:rsidRPr="000B72FA">
              <w:rPr>
                <w:rFonts w:ascii="Times New Roman" w:hAnsi="Times New Roman"/>
                <w:i/>
                <w:iCs/>
                <w:sz w:val="26"/>
                <w:szCs w:val="26"/>
              </w:rPr>
              <w:t>, PI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6614" w:type="dxa"/>
            <w:vAlign w:val="center"/>
          </w:tcPr>
          <w:p w14:paraId="7B72AADE" w14:textId="34C30C95" w:rsidR="00F01713" w:rsidRPr="000B72FA" w:rsidRDefault="00F01713" w:rsidP="00EE2D2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ИД(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PI)=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чt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·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 xml:space="preserve">                     </m:t>
                </m:r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1.6</m:t>
                    </m:r>
                  </m:e>
                </m:d>
              </m:oMath>
            </m:oMathPara>
          </w:p>
        </w:tc>
        <w:tc>
          <w:tcPr>
            <w:tcW w:w="1269" w:type="dxa"/>
            <w:vAlign w:val="center"/>
          </w:tcPr>
          <w:p w14:paraId="22ED040C" w14:textId="631488D7" w:rsidR="00F01713" w:rsidRPr="000B72FA" w:rsidRDefault="00F01713" w:rsidP="00F0171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&gt;1</m:t>
                </m:r>
              </m:oMath>
            </m:oMathPara>
          </w:p>
        </w:tc>
      </w:tr>
    </w:tbl>
    <w:p w14:paraId="26967F00" w14:textId="77777777" w:rsidR="00051D31" w:rsidRPr="000B72FA" w:rsidRDefault="00051D31" w:rsidP="00FF7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A944F4" w14:textId="67AE7087" w:rsidR="00FE3EF7" w:rsidRPr="000B72FA" w:rsidRDefault="00FF7992" w:rsidP="00FE3EF7">
      <w:pPr>
        <w:spacing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Расчет экономической эффективности инвестиции осуществляется в течение расчетного периода, продолжительность которого </w:t>
      </w:r>
      <w:r w:rsidR="00630FC6" w:rsidRPr="000B72FA">
        <w:rPr>
          <w:rFonts w:ascii="Times New Roman" w:hAnsi="Times New Roman"/>
          <w:sz w:val="28"/>
          <w:szCs w:val="28"/>
        </w:rPr>
        <w:t>может существенно варьироваться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="001662FB" w:rsidRPr="000B72FA">
        <w:rPr>
          <w:rFonts w:ascii="Times New Roman" w:hAnsi="Times New Roman"/>
          <w:sz w:val="28"/>
          <w:szCs w:val="28"/>
        </w:rPr>
        <w:t>в зависимости от специфики проекта</w:t>
      </w:r>
      <w:r w:rsidR="00630FC6" w:rsidRPr="000B72FA">
        <w:rPr>
          <w:rFonts w:ascii="Times New Roman" w:hAnsi="Times New Roman"/>
          <w:sz w:val="28"/>
          <w:szCs w:val="28"/>
        </w:rPr>
        <w:t xml:space="preserve">, однако в контексте дипломного проектирования, как правило, не должна превышать 3–4 года. </w:t>
      </w:r>
    </w:p>
    <w:p w14:paraId="7FC41F0E" w14:textId="5068AE1A" w:rsidR="00FE3EF7" w:rsidRPr="000B72FA" w:rsidRDefault="00362E46" w:rsidP="00D71BA5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 xml:space="preserve">Рекомендуется следующая последовательность действий: </w:t>
      </w:r>
    </w:p>
    <w:p w14:paraId="2E181893" w14:textId="0AA97BB9" w:rsidR="00D40DF8" w:rsidRPr="000B72FA" w:rsidRDefault="00362E46" w:rsidP="00BE0518">
      <w:pPr>
        <w:pStyle w:val="af7"/>
        <w:numPr>
          <w:ilvl w:val="0"/>
          <w:numId w:val="31"/>
        </w:numPr>
        <w:tabs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Для приведения полученных в различные годы р</w:t>
      </w:r>
      <w:r w:rsidR="00DC5721" w:rsidRPr="000B72FA">
        <w:rPr>
          <w:rFonts w:ascii="Times New Roman" w:hAnsi="Times New Roman"/>
          <w:sz w:val="28"/>
          <w:szCs w:val="28"/>
        </w:rPr>
        <w:t>асчетного периода результатов (</w:t>
      </w:r>
      <w:r w:rsidRPr="000B72FA">
        <w:rPr>
          <w:rFonts w:ascii="Times New Roman" w:hAnsi="Times New Roman"/>
          <w:sz w:val="28"/>
          <w:szCs w:val="28"/>
        </w:rPr>
        <w:t>прирост чистой прибыли) и инвестиций (затрат) необходимо установить норму дисконта (</w:t>
      </w:r>
      <w:r w:rsidRPr="000B72FA">
        <w:rPr>
          <w:rFonts w:ascii="Times New Roman" w:hAnsi="Times New Roman" w:hint="eastAsia"/>
          <w:i/>
          <w:sz w:val="28"/>
          <w:szCs w:val="28"/>
        </w:rPr>
        <w:t>d</w:t>
      </w:r>
      <w:r w:rsidRPr="000B72FA">
        <w:rPr>
          <w:rFonts w:ascii="Times New Roman" w:hAnsi="Times New Roman"/>
          <w:sz w:val="28"/>
          <w:szCs w:val="28"/>
        </w:rPr>
        <w:t>) в соответствии с рекомендациями на с. 12.</w:t>
      </w:r>
      <w:r w:rsidR="00D40DF8" w:rsidRPr="000B72FA">
        <w:rPr>
          <w:rFonts w:ascii="Times New Roman" w:hAnsi="Times New Roman"/>
          <w:sz w:val="28"/>
          <w:szCs w:val="28"/>
        </w:rPr>
        <w:t xml:space="preserve"> </w:t>
      </w:r>
    </w:p>
    <w:p w14:paraId="48E9F4E8" w14:textId="6D739172" w:rsidR="00362E46" w:rsidRPr="000B72FA" w:rsidRDefault="00362E46" w:rsidP="00BE0518">
      <w:pPr>
        <w:pStyle w:val="af7"/>
        <w:numPr>
          <w:ilvl w:val="0"/>
          <w:numId w:val="31"/>
        </w:numPr>
        <w:tabs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Расчет коэффициентов дисконтирования необходимо осуществлять по годам расчетного периода по формуле (1.1).</w:t>
      </w:r>
    </w:p>
    <w:p w14:paraId="75B2464D" w14:textId="77777777" w:rsidR="00D40DF8" w:rsidRPr="000B72FA" w:rsidRDefault="00362E46" w:rsidP="00D40DF8">
      <w:pPr>
        <w:pStyle w:val="af7"/>
        <w:numPr>
          <w:ilvl w:val="0"/>
          <w:numId w:val="31"/>
        </w:numPr>
        <w:tabs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Расчет чистого дисконтированного дохода за рас</w:t>
      </w:r>
      <w:r w:rsidR="00E77C80" w:rsidRPr="000B72FA">
        <w:rPr>
          <w:rFonts w:ascii="Times New Roman" w:hAnsi="Times New Roman"/>
          <w:sz w:val="28"/>
          <w:szCs w:val="28"/>
        </w:rPr>
        <w:t>четный период по формуле (1.4),</w:t>
      </w:r>
      <w:r w:rsidRPr="000B72FA">
        <w:rPr>
          <w:rFonts w:ascii="Times New Roman" w:hAnsi="Times New Roman"/>
          <w:sz w:val="28"/>
          <w:szCs w:val="28"/>
        </w:rPr>
        <w:t xml:space="preserve"> динамического срока окупаемости инвестиций по формуле (1.5) </w:t>
      </w:r>
      <w:r w:rsidR="00E77C80" w:rsidRPr="000B72FA">
        <w:rPr>
          <w:rFonts w:ascii="Times New Roman" w:hAnsi="Times New Roman"/>
          <w:sz w:val="28"/>
          <w:szCs w:val="28"/>
        </w:rPr>
        <w:t xml:space="preserve">и индекса доходности по формуле (1.6) </w:t>
      </w:r>
      <w:r w:rsidRPr="000B72FA">
        <w:rPr>
          <w:rFonts w:ascii="Times New Roman" w:hAnsi="Times New Roman"/>
          <w:sz w:val="28"/>
          <w:szCs w:val="28"/>
        </w:rPr>
        <w:t>осуществляется в табличной форме (табл. 1.2).</w:t>
      </w:r>
      <w:r w:rsidR="00D40DF8" w:rsidRPr="000B72FA">
        <w:rPr>
          <w:rFonts w:ascii="Times New Roman" w:hAnsi="Times New Roman"/>
          <w:sz w:val="28"/>
          <w:szCs w:val="28"/>
        </w:rPr>
        <w:t xml:space="preserve"> </w:t>
      </w:r>
    </w:p>
    <w:p w14:paraId="526543C5" w14:textId="10F6C9CB" w:rsidR="00362E46" w:rsidRPr="000B72FA" w:rsidRDefault="00D40DF8" w:rsidP="00D40DF8">
      <w:pPr>
        <w:pStyle w:val="af7"/>
        <w:numPr>
          <w:ilvl w:val="0"/>
          <w:numId w:val="31"/>
        </w:numPr>
        <w:tabs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Дополнительно рассчитывается средняя норма прибыли / рентабельности инвестиций по формуле (1.3) и простой срок окупаемости без учета фактора времени по формуле (1.2).</w:t>
      </w:r>
    </w:p>
    <w:p w14:paraId="49EBA2AB" w14:textId="77777777" w:rsidR="00362E46" w:rsidRPr="000B72FA" w:rsidRDefault="00362E46" w:rsidP="00362E4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FCC451F" w14:textId="31611965" w:rsidR="00362E46" w:rsidRPr="000B72FA" w:rsidRDefault="00362E46" w:rsidP="00362E46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Таблица 1.2</w:t>
      </w:r>
    </w:p>
    <w:p w14:paraId="0A84AFA6" w14:textId="1B3BA68C" w:rsidR="00362E46" w:rsidRPr="000B72FA" w:rsidRDefault="00362E46" w:rsidP="00362E4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Расчет эффективности инвестиций (затрат) </w:t>
      </w:r>
      <w:r w:rsidR="0049726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в реализацию </w:t>
      </w:r>
      <w:r w:rsidR="00E32DA8" w:rsidRPr="000B72FA">
        <w:rPr>
          <w:rFonts w:ascii="Times New Roman" w:eastAsia="Times New Roman" w:hAnsi="Times New Roman"/>
          <w:sz w:val="28"/>
          <w:szCs w:val="28"/>
          <w:lang w:eastAsia="ru-RU"/>
        </w:rPr>
        <w:t>проектного решения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tbl>
      <w:tblPr>
        <w:tblStyle w:val="afd"/>
        <w:tblW w:w="5003" w:type="pct"/>
        <w:jc w:val="center"/>
        <w:tblLayout w:type="fixed"/>
        <w:tblLook w:val="00A0" w:firstRow="1" w:lastRow="0" w:firstColumn="1" w:lastColumn="0" w:noHBand="0" w:noVBand="0"/>
      </w:tblPr>
      <w:tblGrid>
        <w:gridCol w:w="4957"/>
        <w:gridCol w:w="1425"/>
        <w:gridCol w:w="1410"/>
        <w:gridCol w:w="518"/>
        <w:gridCol w:w="1324"/>
      </w:tblGrid>
      <w:tr w:rsidR="00362E46" w:rsidRPr="000B72FA" w14:paraId="0546417A" w14:textId="77777777" w:rsidTr="00A82B68">
        <w:trPr>
          <w:trHeight w:val="243"/>
          <w:jc w:val="center"/>
        </w:trPr>
        <w:tc>
          <w:tcPr>
            <w:tcW w:w="4957" w:type="dxa"/>
            <w:vMerge w:val="restart"/>
            <w:vAlign w:val="center"/>
          </w:tcPr>
          <w:p w14:paraId="1F5330AC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Показатель</w:t>
            </w:r>
          </w:p>
        </w:tc>
        <w:tc>
          <w:tcPr>
            <w:tcW w:w="4677" w:type="dxa"/>
            <w:gridSpan w:val="4"/>
          </w:tcPr>
          <w:p w14:paraId="557F0742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Значение по годам расчетного периода</w:t>
            </w:r>
          </w:p>
        </w:tc>
      </w:tr>
      <w:tr w:rsidR="00362E46" w:rsidRPr="000B72FA" w14:paraId="2315A78E" w14:textId="41737F15" w:rsidTr="00A82B68">
        <w:trPr>
          <w:trHeight w:val="70"/>
          <w:jc w:val="center"/>
        </w:trPr>
        <w:tc>
          <w:tcPr>
            <w:tcW w:w="4957" w:type="dxa"/>
            <w:vMerge/>
          </w:tcPr>
          <w:p w14:paraId="734A9845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425" w:type="dxa"/>
          </w:tcPr>
          <w:p w14:paraId="0FC07CB1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1-й год</w:t>
            </w:r>
          </w:p>
        </w:tc>
        <w:tc>
          <w:tcPr>
            <w:tcW w:w="1410" w:type="dxa"/>
          </w:tcPr>
          <w:p w14:paraId="667C3BE2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2-й год</w:t>
            </w:r>
          </w:p>
        </w:tc>
        <w:tc>
          <w:tcPr>
            <w:tcW w:w="518" w:type="dxa"/>
          </w:tcPr>
          <w:p w14:paraId="47124609" w14:textId="76F3FDD1" w:rsidR="00362E46" w:rsidRPr="000B72FA" w:rsidRDefault="00362E46" w:rsidP="00362E4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B72FA">
              <w:rPr>
                <w:rFonts w:ascii="Times New Roman" w:hAnsi="Times New Roman"/>
                <w:sz w:val="26"/>
                <w:szCs w:val="26"/>
                <w:lang w:val="en-US"/>
              </w:rPr>
              <w:t>…</w:t>
            </w:r>
          </w:p>
        </w:tc>
        <w:tc>
          <w:tcPr>
            <w:tcW w:w="1324" w:type="dxa"/>
          </w:tcPr>
          <w:p w14:paraId="06DF3175" w14:textId="7C05FC76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n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-й год</w:t>
            </w:r>
          </w:p>
        </w:tc>
      </w:tr>
      <w:tr w:rsidR="00362E46" w:rsidRPr="000B72FA" w14:paraId="2A1525E2" w14:textId="007843F7" w:rsidTr="00A82B68">
        <w:trPr>
          <w:jc w:val="center"/>
        </w:trPr>
        <w:tc>
          <w:tcPr>
            <w:tcW w:w="4957" w:type="dxa"/>
          </w:tcPr>
          <w:p w14:paraId="10C9B5BA" w14:textId="77777777" w:rsidR="00362E46" w:rsidRPr="000B72FA" w:rsidRDefault="00362E46" w:rsidP="000D04C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  <w:proofErr w:type="spellStart"/>
            <w:r w:rsidRPr="000B72FA">
              <w:rPr>
                <w:rFonts w:ascii="Times New Roman" w:eastAsia="Times New Roman" w:hAnsi="Times New Roman"/>
                <w:b/>
                <w:sz w:val="26"/>
                <w:szCs w:val="26"/>
                <w:lang w:val="en-US" w:eastAsia="ru-RU"/>
              </w:rPr>
              <w:t>Результат</w:t>
            </w:r>
            <w:proofErr w:type="spellEnd"/>
            <w:r w:rsidRPr="000B72FA">
              <w:rPr>
                <w:rFonts w:ascii="Times New Roman" w:eastAsia="Times New Roman" w:hAnsi="Times New Roman"/>
                <w:b/>
                <w:sz w:val="26"/>
                <w:szCs w:val="26"/>
                <w:lang w:val="en-US" w:eastAsia="ru-RU"/>
              </w:rPr>
              <w:t xml:space="preserve">  </w:t>
            </w:r>
          </w:p>
        </w:tc>
        <w:tc>
          <w:tcPr>
            <w:tcW w:w="1425" w:type="dxa"/>
          </w:tcPr>
          <w:p w14:paraId="254D4A75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410" w:type="dxa"/>
          </w:tcPr>
          <w:p w14:paraId="212E3296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518" w:type="dxa"/>
          </w:tcPr>
          <w:p w14:paraId="0457744B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324" w:type="dxa"/>
          </w:tcPr>
          <w:p w14:paraId="20D40EA8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362E46" w:rsidRPr="000B72FA" w14:paraId="204FD9DA" w14:textId="093AB913" w:rsidTr="00A82B68">
        <w:trPr>
          <w:jc w:val="center"/>
        </w:trPr>
        <w:tc>
          <w:tcPr>
            <w:tcW w:w="4957" w:type="dxa"/>
          </w:tcPr>
          <w:p w14:paraId="085B1144" w14:textId="77777777" w:rsidR="00362E46" w:rsidRPr="000B72FA" w:rsidRDefault="00362E46" w:rsidP="000D04C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1. Прирост чистой прибыли, р.</w:t>
            </w:r>
          </w:p>
        </w:tc>
        <w:tc>
          <w:tcPr>
            <w:tcW w:w="1425" w:type="dxa"/>
          </w:tcPr>
          <w:p w14:paraId="28B22017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410" w:type="dxa"/>
          </w:tcPr>
          <w:p w14:paraId="5485E9A5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518" w:type="dxa"/>
          </w:tcPr>
          <w:p w14:paraId="3061503C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324" w:type="dxa"/>
          </w:tcPr>
          <w:p w14:paraId="2CDAC6D9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362E46" w:rsidRPr="000B72FA" w14:paraId="3FBB041F" w14:textId="3FFB4BFA" w:rsidTr="00A82B68">
        <w:trPr>
          <w:jc w:val="center"/>
        </w:trPr>
        <w:tc>
          <w:tcPr>
            <w:tcW w:w="4957" w:type="dxa"/>
          </w:tcPr>
          <w:p w14:paraId="2BAE48A3" w14:textId="77777777" w:rsidR="00A82B68" w:rsidRPr="000B72FA" w:rsidRDefault="00362E46" w:rsidP="00A82B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2. Дисконтированный результат, р.</w:t>
            </w:r>
            <w:r w:rsidR="00A82B68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</w:p>
          <w:p w14:paraId="326541AF" w14:textId="582552A8" w:rsidR="00362E46" w:rsidRPr="000B72FA" w:rsidRDefault="00A82B68" w:rsidP="00A82B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(п. 1 </w:t>
            </w:r>
            <m:oMath>
              <m:r>
                <w:rPr>
                  <w:rFonts w:ascii="Cambria Math" w:eastAsia="Times New Roman" w:hAnsi="Cambria Math"/>
                  <w:sz w:val="26"/>
                  <w:szCs w:val="26"/>
                  <w:lang w:eastAsia="ru-RU"/>
                </w:rPr>
                <m:t>×</m:t>
              </m:r>
            </m:oMath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п. 7)</w:t>
            </w:r>
          </w:p>
        </w:tc>
        <w:tc>
          <w:tcPr>
            <w:tcW w:w="1425" w:type="dxa"/>
          </w:tcPr>
          <w:p w14:paraId="7195A6F8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410" w:type="dxa"/>
          </w:tcPr>
          <w:p w14:paraId="1533747A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518" w:type="dxa"/>
          </w:tcPr>
          <w:p w14:paraId="720833E0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324" w:type="dxa"/>
          </w:tcPr>
          <w:p w14:paraId="269E85FF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362E46" w:rsidRPr="000B72FA" w14:paraId="646ABB4C" w14:textId="21FD5988" w:rsidTr="00A82B68">
        <w:trPr>
          <w:trHeight w:val="65"/>
          <w:jc w:val="center"/>
        </w:trPr>
        <w:tc>
          <w:tcPr>
            <w:tcW w:w="4957" w:type="dxa"/>
          </w:tcPr>
          <w:p w14:paraId="0499FAE6" w14:textId="77777777" w:rsidR="00362E46" w:rsidRPr="000B72FA" w:rsidRDefault="00362E46" w:rsidP="000D04C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  <w:t>Затраты</w:t>
            </w:r>
          </w:p>
        </w:tc>
        <w:tc>
          <w:tcPr>
            <w:tcW w:w="1425" w:type="dxa"/>
          </w:tcPr>
          <w:p w14:paraId="223AF0AB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410" w:type="dxa"/>
          </w:tcPr>
          <w:p w14:paraId="4A2FA2EB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518" w:type="dxa"/>
          </w:tcPr>
          <w:p w14:paraId="2089E033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324" w:type="dxa"/>
          </w:tcPr>
          <w:p w14:paraId="0F608BD4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362E46" w:rsidRPr="000B72FA" w14:paraId="64D0F3B4" w14:textId="5DF057D9" w:rsidTr="00A82B68">
        <w:trPr>
          <w:jc w:val="center"/>
        </w:trPr>
        <w:tc>
          <w:tcPr>
            <w:tcW w:w="4957" w:type="dxa"/>
          </w:tcPr>
          <w:p w14:paraId="6DA04A58" w14:textId="16C535F2" w:rsidR="00362E46" w:rsidRPr="000B72FA" w:rsidRDefault="00362E46" w:rsidP="0049726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3. Инвестиции (затраты) в </w:t>
            </w:r>
            <w:r w:rsidR="00497265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реализацию</w:t>
            </w: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32DA8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проектного решения</w:t>
            </w: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, р.</w:t>
            </w:r>
          </w:p>
        </w:tc>
        <w:tc>
          <w:tcPr>
            <w:tcW w:w="1425" w:type="dxa"/>
          </w:tcPr>
          <w:p w14:paraId="3950F5D9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410" w:type="dxa"/>
          </w:tcPr>
          <w:p w14:paraId="71F4649D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518" w:type="dxa"/>
          </w:tcPr>
          <w:p w14:paraId="47C4D29F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324" w:type="dxa"/>
          </w:tcPr>
          <w:p w14:paraId="68670548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362E46" w:rsidRPr="000B72FA" w14:paraId="588CAF70" w14:textId="58DDEBBC" w:rsidTr="00A82B68">
        <w:trPr>
          <w:jc w:val="center"/>
        </w:trPr>
        <w:tc>
          <w:tcPr>
            <w:tcW w:w="4957" w:type="dxa"/>
          </w:tcPr>
          <w:p w14:paraId="5885C2F7" w14:textId="77777777" w:rsidR="00362E46" w:rsidRPr="000B72FA" w:rsidRDefault="00362E46" w:rsidP="000D04C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4. Дисконтированные инвестиции, р.</w:t>
            </w:r>
          </w:p>
          <w:p w14:paraId="3F222758" w14:textId="2520AF60" w:rsidR="0049728A" w:rsidRPr="000B72FA" w:rsidRDefault="0049728A" w:rsidP="000D04C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(п. 3 </w:t>
            </w:r>
            <m:oMath>
              <m:r>
                <w:rPr>
                  <w:rFonts w:ascii="Cambria Math" w:eastAsia="Times New Roman" w:hAnsi="Cambria Math"/>
                  <w:sz w:val="26"/>
                  <w:szCs w:val="26"/>
                  <w:lang w:eastAsia="ru-RU"/>
                </w:rPr>
                <m:t>×</m:t>
              </m:r>
            </m:oMath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п. 7)</w:t>
            </w:r>
          </w:p>
        </w:tc>
        <w:tc>
          <w:tcPr>
            <w:tcW w:w="1425" w:type="dxa"/>
          </w:tcPr>
          <w:p w14:paraId="1C4C247A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410" w:type="dxa"/>
          </w:tcPr>
          <w:p w14:paraId="30201711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518" w:type="dxa"/>
          </w:tcPr>
          <w:p w14:paraId="5A21AA3C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324" w:type="dxa"/>
          </w:tcPr>
          <w:p w14:paraId="54A9820F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362E46" w:rsidRPr="000B72FA" w14:paraId="3461F2D5" w14:textId="6F6F2C4A" w:rsidTr="00A82B68">
        <w:trPr>
          <w:jc w:val="center"/>
        </w:trPr>
        <w:tc>
          <w:tcPr>
            <w:tcW w:w="4957" w:type="dxa"/>
          </w:tcPr>
          <w:p w14:paraId="28334E41" w14:textId="5D73BA01" w:rsidR="0049728A" w:rsidRPr="000B72FA" w:rsidRDefault="00362E46" w:rsidP="00D40DF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5. Чистый дисконтированный доход по годам, р.</w:t>
            </w:r>
            <w:r w:rsidR="00D40DF8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49728A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(п. 2 – п. 4)</w:t>
            </w:r>
          </w:p>
        </w:tc>
        <w:tc>
          <w:tcPr>
            <w:tcW w:w="1425" w:type="dxa"/>
          </w:tcPr>
          <w:p w14:paraId="534DE309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410" w:type="dxa"/>
          </w:tcPr>
          <w:p w14:paraId="6E0BBEC9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518" w:type="dxa"/>
          </w:tcPr>
          <w:p w14:paraId="53A32226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324" w:type="dxa"/>
          </w:tcPr>
          <w:p w14:paraId="17031449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362E46" w:rsidRPr="000B72FA" w14:paraId="0216BA4C" w14:textId="65BEA206" w:rsidTr="00A82B68">
        <w:trPr>
          <w:jc w:val="center"/>
        </w:trPr>
        <w:tc>
          <w:tcPr>
            <w:tcW w:w="4957" w:type="dxa"/>
          </w:tcPr>
          <w:p w14:paraId="2CADA5DA" w14:textId="77777777" w:rsidR="00362E46" w:rsidRPr="000B72FA" w:rsidRDefault="00362E46" w:rsidP="000D04C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6. Чистый дисконтированный доход нарастающим итогом, р.</w:t>
            </w:r>
          </w:p>
        </w:tc>
        <w:tc>
          <w:tcPr>
            <w:tcW w:w="1425" w:type="dxa"/>
          </w:tcPr>
          <w:p w14:paraId="1CC0792F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410" w:type="dxa"/>
          </w:tcPr>
          <w:p w14:paraId="1EF5C383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518" w:type="dxa"/>
          </w:tcPr>
          <w:p w14:paraId="555A3E59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324" w:type="dxa"/>
          </w:tcPr>
          <w:p w14:paraId="5D5AAB2D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362E46" w:rsidRPr="000B72FA" w14:paraId="447C4807" w14:textId="67C4E4FD" w:rsidTr="00A82B68">
        <w:trPr>
          <w:jc w:val="center"/>
        </w:trPr>
        <w:tc>
          <w:tcPr>
            <w:tcW w:w="4957" w:type="dxa"/>
          </w:tcPr>
          <w:p w14:paraId="3CF5A08B" w14:textId="24D0BC74" w:rsidR="00A67575" w:rsidRPr="000B72FA" w:rsidRDefault="00362E46" w:rsidP="000D04C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7. Коэффициент дисконтирования, доли единицы</w:t>
            </w:r>
          </w:p>
        </w:tc>
        <w:tc>
          <w:tcPr>
            <w:tcW w:w="1425" w:type="dxa"/>
          </w:tcPr>
          <w:p w14:paraId="361CD169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410" w:type="dxa"/>
          </w:tcPr>
          <w:p w14:paraId="0A9A7C9E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518" w:type="dxa"/>
          </w:tcPr>
          <w:p w14:paraId="63AB7A36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324" w:type="dxa"/>
          </w:tcPr>
          <w:p w14:paraId="0791A697" w14:textId="77777777" w:rsidR="00362E46" w:rsidRPr="000B72FA" w:rsidRDefault="00362E46" w:rsidP="000D04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</w:tbl>
    <w:p w14:paraId="2C649591" w14:textId="77777777" w:rsidR="00A67575" w:rsidRPr="000B72FA" w:rsidRDefault="00A67575" w:rsidP="000D04C4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757483F1" w14:textId="499AB1F1" w:rsidR="00D27670" w:rsidRPr="000B72FA" w:rsidRDefault="00A3769E" w:rsidP="00D2767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В соответствии со статьями 1 и 63 Трудового кодекса Республики Беларусь, оплата труда работника включает в себя тарифную ставку (тарифный оклад), стимулирующие (надбавки, премии, бонусы и др.) и компенсирующие выплаты. </w:t>
      </w:r>
      <w:r w:rsidR="00D27670" w:rsidRPr="000B72FA">
        <w:rPr>
          <w:rFonts w:ascii="Times New Roman" w:eastAsia="Times New Roman" w:hAnsi="Times New Roman"/>
          <w:sz w:val="28"/>
          <w:szCs w:val="24"/>
          <w:lang w:eastAsia="ru-RU"/>
        </w:rPr>
        <w:t>При этом конкретные формы, системы и размеры оплаты труда работников устанавливаются нанимателем на основании коллективного договора, соглашения, иных локальных правовых актов и трудового договора. А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вторы</w:t>
      </w:r>
      <w:r w:rsidR="00D27670" w:rsidRPr="000B72FA">
        <w:rPr>
          <w:rFonts w:ascii="Times New Roman" w:eastAsia="Times New Roman" w:hAnsi="Times New Roman"/>
          <w:sz w:val="28"/>
          <w:szCs w:val="24"/>
          <w:lang w:eastAsia="ru-RU"/>
        </w:rPr>
        <w:t>, однако,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сочли возможным использовать в качестве базового следующий унифицированный и упрощенный подход к планированию расходов на оплату труда. </w:t>
      </w:r>
      <w:r w:rsidR="00A67575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Во всех расчетах принято, что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такие расходы</w:t>
      </w:r>
      <w:r w:rsidR="00A67575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выступают в форме </w:t>
      </w:r>
      <w:r w:rsidR="00A67575" w:rsidRPr="000B72FA">
        <w:rPr>
          <w:rFonts w:ascii="Times New Roman" w:eastAsia="Times New Roman" w:hAnsi="Times New Roman"/>
          <w:b/>
          <w:i/>
          <w:sz w:val="28"/>
          <w:szCs w:val="24"/>
          <w:lang w:eastAsia="ru-RU"/>
        </w:rPr>
        <w:t>основной зара</w:t>
      </w:r>
      <w:r w:rsidR="00A67575" w:rsidRPr="000B72FA">
        <w:rPr>
          <w:rFonts w:ascii="Times New Roman" w:eastAsia="Times New Roman" w:hAnsi="Times New Roman"/>
          <w:b/>
          <w:i/>
          <w:sz w:val="28"/>
          <w:szCs w:val="24"/>
          <w:lang w:eastAsia="ru-RU"/>
        </w:rPr>
        <w:lastRenderedPageBreak/>
        <w:t>ботной платы</w:t>
      </w:r>
      <w:r w:rsidR="00A67575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, начисляемой за отработанное время и выполненный объем работ и включающей окладную </w:t>
      </w:r>
      <w:r w:rsidR="00D27670" w:rsidRPr="000B72FA">
        <w:rPr>
          <w:rFonts w:ascii="Times New Roman" w:eastAsia="Times New Roman" w:hAnsi="Times New Roman"/>
          <w:sz w:val="28"/>
          <w:szCs w:val="24"/>
          <w:lang w:eastAsia="ru-RU"/>
        </w:rPr>
        <w:t>(</w:t>
      </w:r>
      <w:r w:rsidR="00A67575" w:rsidRPr="000B72FA">
        <w:rPr>
          <w:rFonts w:ascii="Times New Roman" w:eastAsia="Times New Roman" w:hAnsi="Times New Roman"/>
          <w:sz w:val="28"/>
          <w:szCs w:val="24"/>
          <w:lang w:eastAsia="ru-RU"/>
        </w:rPr>
        <w:t>тарифную</w:t>
      </w:r>
      <w:r w:rsidR="00D27670" w:rsidRPr="000B72FA">
        <w:rPr>
          <w:rFonts w:ascii="Times New Roman" w:eastAsia="Times New Roman" w:hAnsi="Times New Roman"/>
          <w:sz w:val="28"/>
          <w:szCs w:val="24"/>
          <w:lang w:eastAsia="ru-RU"/>
        </w:rPr>
        <w:t>)</w:t>
      </w:r>
      <w:r w:rsidR="00A67575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часть, а также различные стимулирующие выплаты (в первую очередь премию), и </w:t>
      </w:r>
      <w:r w:rsidR="00A67575" w:rsidRPr="000B72FA">
        <w:rPr>
          <w:rFonts w:ascii="Times New Roman" w:eastAsia="Times New Roman" w:hAnsi="Times New Roman"/>
          <w:b/>
          <w:i/>
          <w:sz w:val="28"/>
          <w:szCs w:val="24"/>
          <w:lang w:eastAsia="ru-RU"/>
        </w:rPr>
        <w:t>дополнительной заработной платы</w:t>
      </w:r>
      <w:r w:rsidR="00A67575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, начисляемой не за отработанное время, а при наличии условий, определенных законодательством, – она включает компенсирующие выплаты (например, доплаты за работу в сверхурочное время, в государственные праздники, праздничные и выходные дни). </w:t>
      </w:r>
      <w:r w:rsidR="00D27670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Так как в конкретной организации (месте преддипломной практики) могут использоваться специфические формы и системы оплаты труда, особые виды и размеры стимулирующих и компенсирующих выплат, кроме того, с точки зрения законодательства и сложившейся практики крайне важно различие между оплатой труда в бюджетных и </w:t>
      </w:r>
      <w:proofErr w:type="spellStart"/>
      <w:r w:rsidR="00D27670" w:rsidRPr="000B72FA">
        <w:rPr>
          <w:rFonts w:ascii="Times New Roman" w:eastAsia="Times New Roman" w:hAnsi="Times New Roman"/>
          <w:sz w:val="28"/>
          <w:szCs w:val="24"/>
          <w:lang w:eastAsia="ru-RU"/>
        </w:rPr>
        <w:t>небюджетных</w:t>
      </w:r>
      <w:proofErr w:type="spellEnd"/>
      <w:r w:rsidR="00D27670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организациях, рекомендуется при согласовании с консультантом по экономическому разделу отразить эти особенности в расчетах, скорректировав должным образом методику.  </w:t>
      </w:r>
    </w:p>
    <w:p w14:paraId="7E2C934F" w14:textId="77777777" w:rsidR="00A67575" w:rsidRPr="000B72FA" w:rsidRDefault="00A67575" w:rsidP="00A67575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b/>
          <w:i/>
          <w:sz w:val="28"/>
          <w:szCs w:val="24"/>
          <w:lang w:eastAsia="ru-RU"/>
        </w:rPr>
        <w:t>Налоговые отчисления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рассматриваются в разд. 2–11 для наиболее распространенного случая и к тому же в части размера налоговых ставок учитывают состояние налогового законодательства на июль 2021 года. В случае необходимости допускается (при согласовании с консультантом по экономическому разделу) отходить от предлагаемых в тексте подходов. </w:t>
      </w:r>
    </w:p>
    <w:p w14:paraId="0F1C2F7B" w14:textId="519698AB" w:rsidR="00A67575" w:rsidRPr="000B72FA" w:rsidRDefault="00A67575" w:rsidP="00A67575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Подобное касается и иных представленных в методиках </w:t>
      </w:r>
      <w:r w:rsidRPr="000B72FA">
        <w:rPr>
          <w:rFonts w:ascii="Times New Roman" w:eastAsia="Times New Roman" w:hAnsi="Times New Roman"/>
          <w:b/>
          <w:i/>
          <w:sz w:val="28"/>
          <w:szCs w:val="24"/>
          <w:lang w:eastAsia="ru-RU"/>
        </w:rPr>
        <w:t>коэффициентов и нормативов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, например, коэффициента транспортных расходов, норматива расходов на реализацию или норматива дополнительной заработной платы. Рекомендуется брать их по фактическим данным предприятия, а в случае отсутствия таких данных можно воспользоваться предлагаемыми в учебно-методическом пособии значениями, которые основаны на </w:t>
      </w:r>
      <w:r w:rsidR="005B4F6A" w:rsidRPr="000B72FA">
        <w:rPr>
          <w:rFonts w:ascii="Times New Roman" w:eastAsia="Times New Roman" w:hAnsi="Times New Roman"/>
          <w:sz w:val="28"/>
          <w:szCs w:val="24"/>
          <w:lang w:eastAsia="ru-RU"/>
        </w:rPr>
        <w:t>статистических данных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.  </w:t>
      </w:r>
    </w:p>
    <w:p w14:paraId="3EDA0BE6" w14:textId="77777777" w:rsidR="00A67575" w:rsidRPr="000B72FA" w:rsidRDefault="00A67575" w:rsidP="00A6757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00C5592F" w14:textId="00FE761B" w:rsidR="00916ED8" w:rsidRPr="000B72FA" w:rsidRDefault="00F3495C" w:rsidP="00523354">
      <w:pPr>
        <w:pStyle w:val="1"/>
        <w:tabs>
          <w:tab w:val="left" w:pos="9072"/>
        </w:tabs>
        <w:suppressAutoHyphens/>
      </w:pPr>
      <w:bookmarkStart w:id="8" w:name="_Toc79524408"/>
      <w:bookmarkStart w:id="9" w:name="_Toc79698385"/>
      <w:r w:rsidRPr="000B72FA">
        <w:lastRenderedPageBreak/>
        <w:t xml:space="preserve">2. ЭКОНОМИЧЕСКОЕ ОБОСНОВАНИЕ РАЗРАБОТКИ ПРОГРАММНОГО </w:t>
      </w:r>
      <w:r w:rsidR="00D81F9D" w:rsidRPr="000B72FA">
        <w:t>ОБЕСПЕЧЕНИЯ</w:t>
      </w:r>
      <w:r w:rsidRPr="000B72FA">
        <w:t xml:space="preserve"> ДЛЯ СОБСТВЕННЫХ НУЖД</w:t>
      </w:r>
      <w:bookmarkEnd w:id="8"/>
      <w:bookmarkEnd w:id="9"/>
      <w:r w:rsidRPr="000B72FA">
        <w:t xml:space="preserve"> </w:t>
      </w:r>
    </w:p>
    <w:p w14:paraId="2DFB0278" w14:textId="77777777" w:rsidR="00C32329" w:rsidRPr="000B72FA" w:rsidRDefault="00C32329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31FE052" w14:textId="3957E505" w:rsidR="00496908" w:rsidRPr="000B72FA" w:rsidRDefault="00496908" w:rsidP="00496908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b/>
          <w:sz w:val="28"/>
          <w:szCs w:val="28"/>
          <w:u w:val="single"/>
        </w:rPr>
      </w:pPr>
      <w:r w:rsidRPr="000B72FA">
        <w:rPr>
          <w:b/>
          <w:sz w:val="28"/>
          <w:szCs w:val="28"/>
          <w:u w:val="single"/>
        </w:rPr>
        <w:t>Область применения методики:</w:t>
      </w:r>
    </w:p>
    <w:p w14:paraId="7BF9CDA6" w14:textId="5DB9D86E" w:rsidR="00496908" w:rsidRPr="000B72FA" w:rsidRDefault="00A329C4" w:rsidP="00496908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eastAsia="Times New Roman"/>
          <w:sz w:val="28"/>
        </w:rPr>
      </w:pPr>
      <w:r w:rsidRPr="000B72FA">
        <w:rPr>
          <w:sz w:val="28"/>
          <w:szCs w:val="28"/>
        </w:rPr>
        <w:t>Экономическое обоснование</w:t>
      </w:r>
      <w:r w:rsidR="00B70EB8" w:rsidRPr="000B72FA">
        <w:rPr>
          <w:sz w:val="28"/>
          <w:szCs w:val="28"/>
        </w:rPr>
        <w:t xml:space="preserve"> дипломных проектов</w:t>
      </w:r>
      <w:r w:rsidR="004E02A4" w:rsidRPr="000B72FA">
        <w:rPr>
          <w:sz w:val="28"/>
          <w:szCs w:val="28"/>
        </w:rPr>
        <w:t xml:space="preserve">, </w:t>
      </w:r>
      <w:r w:rsidR="00B70EB8" w:rsidRPr="000B72FA">
        <w:rPr>
          <w:sz w:val="28"/>
          <w:szCs w:val="28"/>
        </w:rPr>
        <w:t>целью которых является</w:t>
      </w:r>
      <w:r w:rsidR="002E297A" w:rsidRPr="000B72FA">
        <w:rPr>
          <w:sz w:val="28"/>
          <w:szCs w:val="28"/>
        </w:rPr>
        <w:t xml:space="preserve"> р</w:t>
      </w:r>
      <w:r w:rsidR="00C13F9E" w:rsidRPr="000B72FA">
        <w:rPr>
          <w:rFonts w:eastAsia="Times New Roman"/>
          <w:sz w:val="28"/>
        </w:rPr>
        <w:t>азработка (совершенствование, модернизация)</w:t>
      </w:r>
      <w:r w:rsidR="001F0B53" w:rsidRPr="000B72FA">
        <w:rPr>
          <w:rFonts w:eastAsia="Times New Roman"/>
          <w:sz w:val="28"/>
        </w:rPr>
        <w:t xml:space="preserve"> </w:t>
      </w:r>
      <w:r w:rsidR="00550D68" w:rsidRPr="000B72FA">
        <w:rPr>
          <w:rFonts w:eastAsia="Times New Roman"/>
          <w:sz w:val="28"/>
        </w:rPr>
        <w:t xml:space="preserve">программного обеспечения для собственных нужд организации/предприятия. Программное обеспечение разрабатывается </w:t>
      </w:r>
      <w:r w:rsidR="0054102C" w:rsidRPr="000B72FA">
        <w:rPr>
          <w:rFonts w:eastAsia="Times New Roman"/>
          <w:sz w:val="28"/>
        </w:rPr>
        <w:t xml:space="preserve">штатными </w:t>
      </w:r>
      <w:r w:rsidR="00550D68" w:rsidRPr="000B72FA">
        <w:rPr>
          <w:rFonts w:eastAsia="Times New Roman"/>
          <w:sz w:val="28"/>
        </w:rPr>
        <w:t>сотрудниками</w:t>
      </w:r>
      <w:r w:rsidR="001F0B53" w:rsidRPr="000B72FA">
        <w:rPr>
          <w:rFonts w:eastAsia="Times New Roman"/>
          <w:sz w:val="28"/>
        </w:rPr>
        <w:t xml:space="preserve"> </w:t>
      </w:r>
      <w:r w:rsidR="00550D68" w:rsidRPr="000B72FA">
        <w:rPr>
          <w:rFonts w:eastAsia="Times New Roman"/>
          <w:sz w:val="28"/>
        </w:rPr>
        <w:t>и планируется к внедрению</w:t>
      </w:r>
      <w:r w:rsidR="001F0B53" w:rsidRPr="000B72FA">
        <w:rPr>
          <w:rFonts w:eastAsia="Times New Roman"/>
          <w:sz w:val="28"/>
        </w:rPr>
        <w:t xml:space="preserve"> </w:t>
      </w:r>
      <w:r w:rsidR="00FF0429" w:rsidRPr="000B72FA">
        <w:rPr>
          <w:rFonts w:eastAsia="Times New Roman"/>
          <w:sz w:val="28"/>
        </w:rPr>
        <w:t xml:space="preserve">в эксплуатацию </w:t>
      </w:r>
      <w:r w:rsidR="00550D68" w:rsidRPr="000B72FA">
        <w:rPr>
          <w:rFonts w:eastAsia="Times New Roman"/>
          <w:sz w:val="28"/>
        </w:rPr>
        <w:t>в самой организации/предприятии.</w:t>
      </w:r>
      <w:r w:rsidR="004619A1" w:rsidRPr="000B72FA">
        <w:rPr>
          <w:rFonts w:eastAsia="Times New Roman"/>
          <w:sz w:val="28"/>
        </w:rPr>
        <w:t xml:space="preserve"> Такая ситуация в мировой литературе называется </w:t>
      </w:r>
      <w:r w:rsidR="00C432F0" w:rsidRPr="000B72FA">
        <w:rPr>
          <w:rFonts w:eastAsia="Times New Roman"/>
          <w:sz w:val="28"/>
        </w:rPr>
        <w:t>разработкой собственными силами (</w:t>
      </w:r>
      <w:r w:rsidR="004619A1" w:rsidRPr="000B72FA">
        <w:rPr>
          <w:rFonts w:eastAsia="Times New Roman"/>
          <w:sz w:val="28"/>
          <w:lang w:val="en-US"/>
        </w:rPr>
        <w:t>in</w:t>
      </w:r>
      <w:r w:rsidR="004619A1" w:rsidRPr="000B72FA">
        <w:rPr>
          <w:rFonts w:eastAsia="Times New Roman"/>
          <w:sz w:val="28"/>
        </w:rPr>
        <w:t>-</w:t>
      </w:r>
      <w:proofErr w:type="spellStart"/>
      <w:r w:rsidR="004619A1" w:rsidRPr="000B72FA">
        <w:rPr>
          <w:rFonts w:eastAsia="Times New Roman"/>
          <w:sz w:val="28"/>
        </w:rPr>
        <w:t>house</w:t>
      </w:r>
      <w:proofErr w:type="spellEnd"/>
      <w:r w:rsidR="009D1190" w:rsidRPr="000B72FA">
        <w:rPr>
          <w:rFonts w:eastAsia="Times New Roman"/>
          <w:sz w:val="28"/>
        </w:rPr>
        <w:t xml:space="preserve"> </w:t>
      </w:r>
      <w:proofErr w:type="spellStart"/>
      <w:r w:rsidR="009D1190" w:rsidRPr="000B72FA">
        <w:rPr>
          <w:rFonts w:eastAsia="Times New Roman"/>
          <w:sz w:val="28"/>
        </w:rPr>
        <w:t>software</w:t>
      </w:r>
      <w:proofErr w:type="spellEnd"/>
      <w:r w:rsidR="009D1190" w:rsidRPr="000B72FA">
        <w:rPr>
          <w:rFonts w:eastAsia="Times New Roman"/>
          <w:sz w:val="28"/>
        </w:rPr>
        <w:t xml:space="preserve"> </w:t>
      </w:r>
      <w:proofErr w:type="spellStart"/>
      <w:r w:rsidR="009D1190" w:rsidRPr="000B72FA">
        <w:rPr>
          <w:rFonts w:eastAsia="Times New Roman"/>
          <w:sz w:val="28"/>
        </w:rPr>
        <w:t>develo</w:t>
      </w:r>
      <w:r w:rsidR="009D1190" w:rsidRPr="000B72FA">
        <w:rPr>
          <w:rFonts w:eastAsia="Times New Roman"/>
          <w:sz w:val="28"/>
          <w:lang w:val="en-US"/>
        </w:rPr>
        <w:t>pment</w:t>
      </w:r>
      <w:proofErr w:type="spellEnd"/>
      <w:r w:rsidR="00C432F0" w:rsidRPr="000B72FA">
        <w:rPr>
          <w:rFonts w:eastAsia="Times New Roman"/>
          <w:sz w:val="28"/>
        </w:rPr>
        <w:t>)</w:t>
      </w:r>
      <w:r w:rsidR="004619A1" w:rsidRPr="000B72FA">
        <w:rPr>
          <w:rFonts w:eastAsia="Times New Roman"/>
          <w:sz w:val="28"/>
        </w:rPr>
        <w:t>.</w:t>
      </w:r>
    </w:p>
    <w:p w14:paraId="4DEB3E8E" w14:textId="77777777" w:rsidR="00496908" w:rsidRPr="000B72FA" w:rsidRDefault="00496908" w:rsidP="00496908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eastAsia="Times New Roman"/>
          <w:sz w:val="28"/>
        </w:rPr>
      </w:pPr>
    </w:p>
    <w:p w14:paraId="54CBB8BC" w14:textId="77777777" w:rsidR="00496908" w:rsidRPr="000B72FA" w:rsidRDefault="00496908" w:rsidP="00496908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eastAsia="Times New Roman"/>
          <w:b/>
          <w:sz w:val="28"/>
          <w:u w:val="single"/>
        </w:rPr>
      </w:pPr>
      <w:r w:rsidRPr="000B72FA">
        <w:rPr>
          <w:rFonts w:eastAsia="Times New Roman"/>
          <w:b/>
          <w:sz w:val="28"/>
          <w:u w:val="single"/>
        </w:rPr>
        <w:t>Примеры проектов:</w:t>
      </w:r>
    </w:p>
    <w:p w14:paraId="119A7763" w14:textId="359DD5C9" w:rsidR="00CD480F" w:rsidRPr="000B72FA" w:rsidRDefault="00550D68" w:rsidP="00496908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  <w:shd w:val="clear" w:color="auto" w:fill="FFFFFF"/>
        </w:rPr>
      </w:pPr>
      <w:r w:rsidRPr="000B72FA">
        <w:rPr>
          <w:sz w:val="28"/>
          <w:szCs w:val="28"/>
          <w:shd w:val="clear" w:color="auto" w:fill="FFFFFF"/>
        </w:rPr>
        <w:t>П</w:t>
      </w:r>
      <w:r w:rsidR="00A74EEC" w:rsidRPr="000B72FA">
        <w:rPr>
          <w:sz w:val="28"/>
          <w:szCs w:val="28"/>
          <w:shd w:val="clear" w:color="auto" w:fill="FFFFFF"/>
        </w:rPr>
        <w:t xml:space="preserve">рограммная поддержка анализа и использования основного капитала предприятия, </w:t>
      </w:r>
      <w:r w:rsidR="00646618" w:rsidRPr="000B72FA">
        <w:rPr>
          <w:sz w:val="28"/>
          <w:szCs w:val="28"/>
          <w:shd w:val="clear" w:color="auto" w:fill="FFFFFF"/>
        </w:rPr>
        <w:t>автоматизация документ</w:t>
      </w:r>
      <w:r w:rsidRPr="000B72FA">
        <w:rPr>
          <w:sz w:val="28"/>
          <w:szCs w:val="28"/>
          <w:shd w:val="clear" w:color="auto" w:fill="FFFFFF"/>
        </w:rPr>
        <w:t>ооборота на предприятии, автоматизация складского учета и т. п.</w:t>
      </w:r>
    </w:p>
    <w:p w14:paraId="6F5AC79D" w14:textId="77777777" w:rsidR="00496908" w:rsidRPr="000B72FA" w:rsidRDefault="00496908" w:rsidP="009933A5">
      <w:pPr>
        <w:pStyle w:val="newncpi"/>
        <w:ind w:firstLine="709"/>
        <w:rPr>
          <w:rFonts w:eastAsia="Times New Roman"/>
          <w:sz w:val="28"/>
          <w:szCs w:val="28"/>
        </w:rPr>
      </w:pPr>
    </w:p>
    <w:p w14:paraId="6DE2BC02" w14:textId="4A8AB759" w:rsidR="008F00A0" w:rsidRPr="000B72FA" w:rsidRDefault="008F00A0" w:rsidP="009933A5">
      <w:pPr>
        <w:pStyle w:val="ae"/>
        <w:ind w:firstLine="709"/>
        <w:jc w:val="both"/>
        <w:rPr>
          <w:i/>
          <w:sz w:val="28"/>
          <w:szCs w:val="28"/>
        </w:rPr>
      </w:pPr>
      <w:r w:rsidRPr="000B72FA">
        <w:rPr>
          <w:sz w:val="28"/>
          <w:szCs w:val="28"/>
        </w:rPr>
        <w:t xml:space="preserve">Название раздела дипломного проекта </w:t>
      </w:r>
      <w:r w:rsidR="00916ED8" w:rsidRPr="000B72FA">
        <w:rPr>
          <w:sz w:val="28"/>
          <w:szCs w:val="28"/>
        </w:rPr>
        <w:t>может</w:t>
      </w:r>
      <w:r w:rsidRPr="000B72FA">
        <w:rPr>
          <w:sz w:val="28"/>
          <w:szCs w:val="28"/>
        </w:rPr>
        <w:t xml:space="preserve"> быть сформулировано следующим образом: </w:t>
      </w:r>
      <w:r w:rsidRPr="000B72FA">
        <w:rPr>
          <w:i/>
          <w:sz w:val="28"/>
          <w:szCs w:val="28"/>
        </w:rPr>
        <w:t>«</w:t>
      </w:r>
      <w:r w:rsidR="00496908" w:rsidRPr="000B72FA">
        <w:rPr>
          <w:i/>
          <w:sz w:val="28"/>
          <w:szCs w:val="28"/>
        </w:rPr>
        <w:t>Э</w:t>
      </w:r>
      <w:r w:rsidRPr="000B72FA">
        <w:rPr>
          <w:i/>
          <w:sz w:val="28"/>
          <w:szCs w:val="28"/>
        </w:rPr>
        <w:t>кономическое обоснование разработки и</w:t>
      </w:r>
      <w:r w:rsidR="00101760" w:rsidRPr="000B72FA">
        <w:rPr>
          <w:i/>
          <w:sz w:val="28"/>
          <w:szCs w:val="28"/>
        </w:rPr>
        <w:t xml:space="preserve"> </w:t>
      </w:r>
      <w:r w:rsidR="004F6EAE" w:rsidRPr="000B72FA">
        <w:rPr>
          <w:i/>
          <w:sz w:val="28"/>
          <w:szCs w:val="28"/>
        </w:rPr>
        <w:t>использования</w:t>
      </w:r>
      <w:r w:rsidR="00034B62" w:rsidRPr="000B72FA">
        <w:rPr>
          <w:i/>
          <w:sz w:val="28"/>
          <w:szCs w:val="28"/>
        </w:rPr>
        <w:t xml:space="preserve"> программного модуля заказа услуг </w:t>
      </w:r>
      <w:r w:rsidRPr="000B72FA">
        <w:rPr>
          <w:i/>
          <w:sz w:val="28"/>
          <w:szCs w:val="28"/>
        </w:rPr>
        <w:t>медицинского учреждения».</w:t>
      </w:r>
    </w:p>
    <w:p w14:paraId="2E539346" w14:textId="46A8BEBA" w:rsidR="00916ED8" w:rsidRPr="000B72FA" w:rsidRDefault="00916ED8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Для оценки экономической эффективности инвестиций в разработку и использование программного средства </w:t>
      </w:r>
      <w:r w:rsidR="00AA2C44" w:rsidRPr="000B72FA">
        <w:rPr>
          <w:rFonts w:ascii="Times New Roman" w:hAnsi="Times New Roman"/>
          <w:sz w:val="28"/>
          <w:szCs w:val="28"/>
        </w:rPr>
        <w:t xml:space="preserve">на предприятии </w:t>
      </w:r>
      <w:r w:rsidRPr="000B72FA">
        <w:rPr>
          <w:rFonts w:ascii="Times New Roman" w:hAnsi="Times New Roman"/>
          <w:sz w:val="28"/>
          <w:szCs w:val="28"/>
        </w:rPr>
        <w:t>необходимо</w:t>
      </w:r>
      <w:r w:rsidR="0051438D" w:rsidRPr="000B72FA">
        <w:rPr>
          <w:rFonts w:ascii="Times New Roman" w:hAnsi="Times New Roman"/>
          <w:sz w:val="28"/>
          <w:szCs w:val="28"/>
        </w:rPr>
        <w:t xml:space="preserve"> рассчитать</w:t>
      </w:r>
      <w:r w:rsidRPr="000B72FA">
        <w:rPr>
          <w:rFonts w:ascii="Times New Roman" w:hAnsi="Times New Roman"/>
          <w:sz w:val="28"/>
          <w:szCs w:val="28"/>
        </w:rPr>
        <w:t>:</w:t>
      </w:r>
    </w:p>
    <w:p w14:paraId="5745ADEF" w14:textId="080352E8" w:rsidR="00916ED8" w:rsidRPr="000B72FA" w:rsidRDefault="0051438D" w:rsidP="0051438D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1) размер </w:t>
      </w:r>
      <w:r w:rsidR="00916ED8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инвестиции в разработку (</w:t>
      </w:r>
      <w:r w:rsidR="008865A7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модернизацию, совершенствование</w:t>
      </w:r>
      <w:r w:rsidR="00916ED8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)</w:t>
      </w:r>
      <w:r w:rsidR="002B55EB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программного средства</w:t>
      </w:r>
      <w:r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272E8AEF" w14:textId="70BF1D99" w:rsidR="00916ED8" w:rsidRPr="000B72FA" w:rsidRDefault="0051438D" w:rsidP="0051438D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2) экономический </w:t>
      </w:r>
      <w:r w:rsidR="00916ED8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результат (эффект) от использования программного средства</w:t>
      </w:r>
      <w:r w:rsidR="00C827C1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в организации</w:t>
      </w:r>
      <w:r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3F94B5E3" w14:textId="23DE87E7" w:rsidR="00916ED8" w:rsidRPr="000B72FA" w:rsidRDefault="0051438D" w:rsidP="0051438D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3) </w:t>
      </w:r>
      <w:r w:rsidR="00916ED8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показател</w:t>
      </w:r>
      <w:r w:rsidR="002B55EB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и </w:t>
      </w:r>
      <w:r w:rsidR="009E498E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экономической </w:t>
      </w:r>
      <w:r w:rsidR="00916ED8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эффективности инвестиций в разработку и использование программного средства в организации.</w:t>
      </w:r>
    </w:p>
    <w:p w14:paraId="47128EBF" w14:textId="77777777" w:rsidR="00CC0056" w:rsidRPr="000B72FA" w:rsidRDefault="00CC0056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DFB0197" w14:textId="7D5269E3" w:rsidR="00C32329" w:rsidRPr="000B72FA" w:rsidRDefault="00CC0056" w:rsidP="008A2758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bookmarkStart w:id="10" w:name="_Toc79524409"/>
      <w:bookmarkStart w:id="11" w:name="_Toc79698386"/>
      <w:r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2</w:t>
      </w:r>
      <w:r w:rsidR="00302ADE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.1.</w:t>
      </w:r>
      <w:r w:rsidR="00A65072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="00302ADE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Характеристика</w:t>
      </w:r>
      <w:r w:rsidR="00916ED8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="00B70EB8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программного</w:t>
      </w:r>
      <w:r w:rsidR="004721CF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средства</w:t>
      </w:r>
      <w:r w:rsidR="00E835FA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, разрабатываемого для </w:t>
      </w:r>
      <w:r w:rsidR="008A2758">
        <w:rPr>
          <w:rFonts w:ascii="Times New Roman" w:eastAsia="Times New Roman" w:hAnsi="Times New Roman"/>
          <w:b/>
          <w:sz w:val="28"/>
          <w:szCs w:val="24"/>
          <w:lang w:eastAsia="ru-RU"/>
        </w:rPr>
        <w:br/>
      </w:r>
      <w:r w:rsidR="00E835FA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собственных нужд</w:t>
      </w:r>
      <w:bookmarkEnd w:id="10"/>
      <w:bookmarkEnd w:id="11"/>
    </w:p>
    <w:p w14:paraId="1178CD48" w14:textId="77777777" w:rsidR="00C32329" w:rsidRPr="000B72FA" w:rsidRDefault="00C32329" w:rsidP="009933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2680B4F" w14:textId="6F38E9E4" w:rsidR="00916ED8" w:rsidRPr="000B72FA" w:rsidRDefault="00B70EB8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Необходимо дать</w:t>
      </w:r>
      <w:r w:rsidR="00C3232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краткую характеристику разработанно</w:t>
      </w:r>
      <w:r w:rsidR="00A65072" w:rsidRPr="000B72FA">
        <w:rPr>
          <w:rFonts w:ascii="Times New Roman" w:eastAsia="Times New Roman" w:hAnsi="Times New Roman"/>
          <w:sz w:val="28"/>
          <w:szCs w:val="24"/>
          <w:lang w:eastAsia="ru-RU"/>
        </w:rPr>
        <w:t>го</w:t>
      </w:r>
      <w:r w:rsidR="00C3232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программно</w:t>
      </w:r>
      <w:r w:rsidR="00702CBC" w:rsidRPr="000B72FA">
        <w:rPr>
          <w:rFonts w:ascii="Times New Roman" w:eastAsia="Times New Roman" w:hAnsi="Times New Roman"/>
          <w:sz w:val="28"/>
          <w:szCs w:val="24"/>
          <w:lang w:eastAsia="ru-RU"/>
        </w:rPr>
        <w:t>го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CB740E" w:rsidRPr="000B72FA">
        <w:rPr>
          <w:rFonts w:ascii="Times New Roman" w:eastAsia="Times New Roman" w:hAnsi="Times New Roman"/>
          <w:sz w:val="28"/>
          <w:szCs w:val="24"/>
          <w:lang w:eastAsia="ru-RU"/>
        </w:rPr>
        <w:t>средств</w:t>
      </w:r>
      <w:r w:rsidR="00702CBC" w:rsidRPr="000B72FA">
        <w:rPr>
          <w:rFonts w:ascii="Times New Roman" w:eastAsia="Times New Roman" w:hAnsi="Times New Roman"/>
          <w:sz w:val="28"/>
          <w:szCs w:val="24"/>
          <w:lang w:eastAsia="ru-RU"/>
        </w:rPr>
        <w:t>а</w:t>
      </w:r>
      <w:r w:rsidR="00DC7D5B" w:rsidRPr="000B72FA">
        <w:rPr>
          <w:rFonts w:ascii="Times New Roman" w:eastAsia="Times New Roman" w:hAnsi="Times New Roman"/>
          <w:sz w:val="28"/>
          <w:szCs w:val="24"/>
          <w:lang w:eastAsia="ru-RU"/>
        </w:rPr>
        <w:t>, а именно</w:t>
      </w:r>
      <w:r w:rsidR="00DA6E34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: </w:t>
      </w:r>
    </w:p>
    <w:p w14:paraId="4C86D2D4" w14:textId="2AA29084" w:rsidR="00916ED8" w:rsidRPr="000B72FA" w:rsidRDefault="00DC7D5B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–</w:t>
      </w:r>
      <w:r w:rsidR="00916ED8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указать </w:t>
      </w:r>
      <w:r w:rsidR="009A7502" w:rsidRPr="000B72FA">
        <w:rPr>
          <w:rFonts w:ascii="Times New Roman" w:eastAsia="Times New Roman" w:hAnsi="Times New Roman"/>
          <w:sz w:val="28"/>
          <w:szCs w:val="24"/>
          <w:lang w:eastAsia="ru-RU"/>
        </w:rPr>
        <w:t>цель разработки, обла</w:t>
      </w:r>
      <w:r w:rsidR="00C3232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сть применения, какие задачи решает, </w:t>
      </w:r>
      <w:r w:rsidR="00916ED8" w:rsidRPr="000B72FA">
        <w:rPr>
          <w:rFonts w:ascii="Times New Roman" w:eastAsia="Times New Roman" w:hAnsi="Times New Roman"/>
          <w:sz w:val="28"/>
          <w:szCs w:val="24"/>
          <w:lang w:eastAsia="ru-RU"/>
        </w:rPr>
        <w:t>какие функции выполняет;</w:t>
      </w:r>
    </w:p>
    <w:p w14:paraId="6B52F5E4" w14:textId="601DF236" w:rsidR="00916ED8" w:rsidRPr="000B72FA" w:rsidRDefault="00DC7D5B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–</w:t>
      </w:r>
      <w:r w:rsidR="00F566F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865A7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указать, </w:t>
      </w:r>
      <w:r w:rsidR="00F566F9" w:rsidRPr="000B72FA">
        <w:rPr>
          <w:rFonts w:ascii="Times New Roman" w:eastAsia="Times New Roman" w:hAnsi="Times New Roman"/>
          <w:sz w:val="28"/>
          <w:szCs w:val="24"/>
          <w:lang w:eastAsia="ru-RU"/>
        </w:rPr>
        <w:t>кто является</w:t>
      </w:r>
      <w:r w:rsidR="00C3232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4721CF" w:rsidRPr="000B72FA">
        <w:rPr>
          <w:rFonts w:ascii="Times New Roman" w:eastAsia="Times New Roman" w:hAnsi="Times New Roman"/>
          <w:sz w:val="28"/>
          <w:szCs w:val="24"/>
          <w:lang w:eastAsia="ru-RU"/>
        </w:rPr>
        <w:t>разработчик</w:t>
      </w:r>
      <w:r w:rsidR="00F566F9" w:rsidRPr="000B72FA">
        <w:rPr>
          <w:rFonts w:ascii="Times New Roman" w:eastAsia="Times New Roman" w:hAnsi="Times New Roman"/>
          <w:sz w:val="28"/>
          <w:szCs w:val="24"/>
          <w:lang w:eastAsia="ru-RU"/>
        </w:rPr>
        <w:t>ом</w:t>
      </w:r>
      <w:r w:rsidR="00702CBC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865A7" w:rsidRPr="000B72FA">
        <w:rPr>
          <w:rFonts w:ascii="Times New Roman" w:eastAsia="Times New Roman" w:hAnsi="Times New Roman"/>
          <w:sz w:val="28"/>
          <w:szCs w:val="24"/>
          <w:lang w:eastAsia="ru-RU"/>
        </w:rPr>
        <w:t>(</w:t>
      </w:r>
      <w:r w:rsidR="001C33B3" w:rsidRPr="000B72FA">
        <w:rPr>
          <w:rFonts w:ascii="Times New Roman" w:eastAsia="Times New Roman" w:hAnsi="Times New Roman"/>
          <w:sz w:val="28"/>
          <w:szCs w:val="24"/>
          <w:lang w:eastAsia="ru-RU"/>
        </w:rPr>
        <w:t>сотрудники ИТ-отдела</w:t>
      </w:r>
      <w:r w:rsidR="00F566F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1C33B3" w:rsidRPr="000B72FA">
        <w:rPr>
          <w:rFonts w:ascii="Times New Roman" w:eastAsia="Times New Roman" w:hAnsi="Times New Roman"/>
          <w:sz w:val="28"/>
          <w:szCs w:val="24"/>
          <w:lang w:eastAsia="ru-RU"/>
        </w:rPr>
        <w:t>организации</w:t>
      </w:r>
      <w:r w:rsidR="008865A7" w:rsidRPr="000B72FA">
        <w:rPr>
          <w:rFonts w:ascii="Times New Roman" w:eastAsia="Times New Roman" w:hAnsi="Times New Roman"/>
          <w:sz w:val="28"/>
          <w:szCs w:val="24"/>
          <w:lang w:eastAsia="ru-RU"/>
        </w:rPr>
        <w:t>) программного средства, которое будет использоваться в этой же организации</w:t>
      </w:r>
      <w:r w:rsidR="00916ED8" w:rsidRPr="000B72FA">
        <w:rPr>
          <w:rFonts w:ascii="Times New Roman" w:eastAsia="Times New Roman" w:hAnsi="Times New Roman"/>
          <w:sz w:val="28"/>
          <w:szCs w:val="24"/>
          <w:lang w:eastAsia="ru-RU"/>
        </w:rPr>
        <w:t>;</w:t>
      </w:r>
    </w:p>
    <w:p w14:paraId="68B014BA" w14:textId="0087CF9C" w:rsidR="001C33B3" w:rsidRPr="000B72FA" w:rsidRDefault="00DC7D5B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–</w:t>
      </w:r>
      <w:r w:rsidR="00916ED8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п</w:t>
      </w:r>
      <w:r w:rsidR="004721CF" w:rsidRPr="000B72FA">
        <w:rPr>
          <w:rFonts w:ascii="Times New Roman" w:eastAsia="Times New Roman" w:hAnsi="Times New Roman"/>
          <w:sz w:val="28"/>
          <w:szCs w:val="28"/>
          <w:lang w:eastAsia="ru-RU"/>
        </w:rPr>
        <w:t>одтвердить наличие актуальной потребности в разрабатываемом программном средстве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 w:rsidR="001C33B3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</w:p>
    <w:p w14:paraId="461808CC" w14:textId="39B1AC80" w:rsidR="00E01298" w:rsidRPr="000B72FA" w:rsidRDefault="00DC7D5B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–</w:t>
      </w:r>
      <w:r w:rsidR="00F566F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описать</w:t>
      </w:r>
      <w:r w:rsidR="001C33B3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C32329" w:rsidRPr="000B72FA">
        <w:rPr>
          <w:rFonts w:ascii="Times New Roman" w:eastAsia="Times New Roman" w:hAnsi="Times New Roman"/>
          <w:sz w:val="28"/>
          <w:szCs w:val="24"/>
          <w:lang w:eastAsia="ru-RU"/>
        </w:rPr>
        <w:t>возможны</w:t>
      </w:r>
      <w:r w:rsidR="001C33B3" w:rsidRPr="000B72FA">
        <w:rPr>
          <w:rFonts w:ascii="Times New Roman" w:eastAsia="Times New Roman" w:hAnsi="Times New Roman"/>
          <w:sz w:val="28"/>
          <w:szCs w:val="24"/>
          <w:lang w:eastAsia="ru-RU"/>
        </w:rPr>
        <w:t>й</w:t>
      </w:r>
      <w:r w:rsidR="00C3232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результат </w:t>
      </w:r>
      <w:r w:rsidR="001C33B3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(эффект), </w:t>
      </w:r>
      <w:r w:rsidR="00A202BE" w:rsidRPr="000B72FA">
        <w:rPr>
          <w:rFonts w:ascii="Times New Roman" w:eastAsia="Times New Roman" w:hAnsi="Times New Roman"/>
          <w:sz w:val="28"/>
          <w:szCs w:val="24"/>
          <w:lang w:eastAsia="ru-RU"/>
        </w:rPr>
        <w:t>достигаемый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при</w:t>
      </w:r>
      <w:r w:rsidR="001C33B3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использовании</w:t>
      </w:r>
      <w:r w:rsidR="00F566F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программного средства в организации.</w:t>
      </w:r>
    </w:p>
    <w:p w14:paraId="23166329" w14:textId="77777777" w:rsidR="007A1553" w:rsidRPr="000B72FA" w:rsidRDefault="007A1553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3179D579" w14:textId="1F309D59" w:rsidR="00C32329" w:rsidRPr="000B72FA" w:rsidRDefault="00CC0056" w:rsidP="001D0CAB">
      <w:pPr>
        <w:suppressAutoHyphens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bookmarkStart w:id="12" w:name="_Toc79524410"/>
      <w:bookmarkStart w:id="13" w:name="_Toc79698387"/>
      <w:r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lastRenderedPageBreak/>
        <w:t>2</w:t>
      </w:r>
      <w:r w:rsidR="004721CF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.</w:t>
      </w:r>
      <w:r w:rsidR="00C32329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2. </w:t>
      </w:r>
      <w:r w:rsidR="00A67CB1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Расчет</w:t>
      </w:r>
      <w:r w:rsidR="004721CF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инвестиций</w:t>
      </w:r>
      <w:r w:rsidR="008865A7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="004721CF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в разработку</w:t>
      </w:r>
      <w:r w:rsidR="00A15474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="004721CF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программного средства</w:t>
      </w:r>
      <w:r w:rsidR="00523354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для собственных нужд</w:t>
      </w:r>
      <w:bookmarkEnd w:id="12"/>
      <w:bookmarkEnd w:id="13"/>
    </w:p>
    <w:p w14:paraId="29FF5082" w14:textId="77777777" w:rsidR="00C32329" w:rsidRPr="000B72FA" w:rsidRDefault="00C32329" w:rsidP="009933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2C064FE" w14:textId="0A7C650E" w:rsidR="00C32329" w:rsidRPr="000B72FA" w:rsidRDefault="00C827C1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Инвестиции</w:t>
      </w:r>
      <w:r w:rsidR="004721CF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865A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(затраты) </w:t>
      </w:r>
      <w:r w:rsidR="004721CF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в разработку </w:t>
      </w:r>
      <w:r w:rsidR="001C33B3" w:rsidRPr="000B72FA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8865A7" w:rsidRPr="000B72FA">
        <w:rPr>
          <w:rFonts w:ascii="Times New Roman" w:eastAsia="Times New Roman" w:hAnsi="Times New Roman"/>
          <w:sz w:val="28"/>
          <w:szCs w:val="28"/>
          <w:lang w:eastAsia="ru-RU"/>
        </w:rPr>
        <w:t>модернизацию, совершенствование</w:t>
      </w:r>
      <w:r w:rsidR="001C33B3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r w:rsidR="004721CF" w:rsidRPr="000B72FA">
        <w:rPr>
          <w:rFonts w:ascii="Times New Roman" w:eastAsia="Times New Roman" w:hAnsi="Times New Roman"/>
          <w:sz w:val="28"/>
          <w:szCs w:val="28"/>
          <w:lang w:eastAsia="ru-RU"/>
        </w:rPr>
        <w:t>программног</w:t>
      </w:r>
      <w:r w:rsidR="00D01ABB" w:rsidRPr="000B72FA">
        <w:rPr>
          <w:rFonts w:ascii="Times New Roman" w:eastAsia="Times New Roman" w:hAnsi="Times New Roman"/>
          <w:sz w:val="28"/>
          <w:szCs w:val="28"/>
          <w:lang w:eastAsia="ru-RU"/>
        </w:rPr>
        <w:t>о средства</w:t>
      </w:r>
      <w:r w:rsidR="00C432F0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собственных нужд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рассчитываются следующим образом</w:t>
      </w:r>
      <w:r w:rsidR="004721CF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</w:p>
    <w:p w14:paraId="69EF2EFA" w14:textId="10EB77B2" w:rsidR="00C32329" w:rsidRPr="000B72FA" w:rsidRDefault="004721CF" w:rsidP="009933A5">
      <w:pPr>
        <w:pStyle w:val="a6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FA">
        <w:rPr>
          <w:rFonts w:ascii="Times New Roman" w:hAnsi="Times New Roman" w:cs="Times New Roman"/>
          <w:sz w:val="28"/>
          <w:szCs w:val="28"/>
        </w:rPr>
        <w:t>1</w:t>
      </w:r>
      <w:r w:rsidR="00024B40" w:rsidRPr="000B72FA">
        <w:rPr>
          <w:rFonts w:ascii="Times New Roman" w:hAnsi="Times New Roman" w:cs="Times New Roman"/>
          <w:sz w:val="28"/>
          <w:szCs w:val="28"/>
        </w:rPr>
        <w:t xml:space="preserve">. </w:t>
      </w:r>
      <w:r w:rsidR="00C827C1" w:rsidRPr="000B72FA">
        <w:rPr>
          <w:rFonts w:ascii="Times New Roman" w:hAnsi="Times New Roman" w:cs="Times New Roman"/>
          <w:sz w:val="28"/>
          <w:szCs w:val="28"/>
        </w:rPr>
        <w:t>Расчет з</w:t>
      </w:r>
      <w:r w:rsidRPr="000B72FA">
        <w:rPr>
          <w:rFonts w:ascii="Times New Roman" w:hAnsi="Times New Roman" w:cs="Times New Roman"/>
          <w:sz w:val="28"/>
          <w:szCs w:val="28"/>
        </w:rPr>
        <w:t xml:space="preserve">атрат на основную заработную плату команды разработчиков </w:t>
      </w:r>
      <w:r w:rsidR="00C827C1" w:rsidRPr="000B72FA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Pr="000B72FA">
        <w:rPr>
          <w:rFonts w:ascii="Times New Roman" w:hAnsi="Times New Roman" w:cs="Times New Roman"/>
          <w:sz w:val="28"/>
          <w:szCs w:val="28"/>
        </w:rPr>
        <w:t>исходя из состав</w:t>
      </w:r>
      <w:r w:rsidR="00024B40" w:rsidRPr="000B72FA">
        <w:rPr>
          <w:rFonts w:ascii="Times New Roman" w:hAnsi="Times New Roman" w:cs="Times New Roman"/>
          <w:sz w:val="28"/>
          <w:szCs w:val="28"/>
        </w:rPr>
        <w:t>а и численности команды, размера</w:t>
      </w:r>
      <w:r w:rsidRPr="000B72FA">
        <w:rPr>
          <w:rFonts w:ascii="Times New Roman" w:hAnsi="Times New Roman" w:cs="Times New Roman"/>
          <w:sz w:val="28"/>
          <w:szCs w:val="28"/>
        </w:rPr>
        <w:t xml:space="preserve"> месячной заработной платы кажд</w:t>
      </w:r>
      <w:r w:rsidR="008A01CF" w:rsidRPr="000B72FA">
        <w:rPr>
          <w:rFonts w:ascii="Times New Roman" w:hAnsi="Times New Roman" w:cs="Times New Roman"/>
          <w:sz w:val="28"/>
          <w:szCs w:val="28"/>
        </w:rPr>
        <w:t>ого участника команды, а также трудоемкости работ, выполняемых при разработке</w:t>
      </w:r>
      <w:r w:rsidRPr="000B72FA">
        <w:rPr>
          <w:rFonts w:ascii="Times New Roman" w:hAnsi="Times New Roman" w:cs="Times New Roman"/>
          <w:sz w:val="28"/>
          <w:szCs w:val="28"/>
        </w:rPr>
        <w:t xml:space="preserve"> программного средства </w:t>
      </w:r>
      <w:r w:rsidR="008A01CF" w:rsidRPr="000B72FA">
        <w:rPr>
          <w:rFonts w:ascii="Times New Roman" w:hAnsi="Times New Roman" w:cs="Times New Roman"/>
          <w:sz w:val="28"/>
          <w:szCs w:val="28"/>
        </w:rPr>
        <w:t>отдельными исполнителями</w:t>
      </w:r>
      <w:r w:rsidR="000751DB" w:rsidRPr="000B72FA">
        <w:rPr>
          <w:rFonts w:ascii="Times New Roman" w:hAnsi="Times New Roman" w:cs="Times New Roman"/>
          <w:sz w:val="28"/>
          <w:szCs w:val="28"/>
        </w:rPr>
        <w:t>,</w:t>
      </w:r>
      <w:r w:rsidR="008A01CF" w:rsidRPr="000B72FA">
        <w:rPr>
          <w:rFonts w:ascii="Times New Roman" w:hAnsi="Times New Roman" w:cs="Times New Roman"/>
          <w:sz w:val="28"/>
          <w:szCs w:val="28"/>
        </w:rPr>
        <w:t xml:space="preserve"> </w:t>
      </w:r>
      <w:r w:rsidRPr="000B72FA">
        <w:rPr>
          <w:rFonts w:ascii="Times New Roman" w:hAnsi="Times New Roman" w:cs="Times New Roman"/>
          <w:sz w:val="28"/>
          <w:szCs w:val="28"/>
        </w:rPr>
        <w:t>по формуле</w:t>
      </w:r>
    </w:p>
    <w:p w14:paraId="17EA0A55" w14:textId="77777777" w:rsidR="005D105C" w:rsidRPr="000B72FA" w:rsidRDefault="005D105C" w:rsidP="009933A5">
      <w:pPr>
        <w:pStyle w:val="a6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B2CBC" w14:textId="77777777" w:rsidR="00C32329" w:rsidRPr="000B72FA" w:rsidRDefault="003853B2" w:rsidP="009933A5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         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 xml:space="preserve">                                           З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 xml:space="preserve">пр 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ч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 xml:space="preserve">·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,                                                     (2.1)</m:t>
              </m:r>
            </m:e>
          </m:nary>
        </m:oMath>
      </m:oMathPara>
    </w:p>
    <w:p w14:paraId="440FD135" w14:textId="77777777" w:rsidR="001C33B3" w:rsidRPr="000B72FA" w:rsidRDefault="001C33B3" w:rsidP="009933A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2DD9BED7" w14:textId="55DB92D9" w:rsidR="001C33B3" w:rsidRPr="000B72FA" w:rsidRDefault="00C32329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0B72FA">
        <w:rPr>
          <w:rFonts w:ascii="Times New Roman" w:hAnsi="Times New Roman"/>
          <w:sz w:val="28"/>
          <w:szCs w:val="28"/>
        </w:rPr>
        <w:t>где</w:t>
      </w:r>
      <w:r w:rsidR="004721CF" w:rsidRPr="000B72FA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="004721CF" w:rsidRPr="000B72F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="004721CF" w:rsidRPr="000B72FA">
        <w:rPr>
          <w:rFonts w:ascii="Times New Roman" w:hAnsi="Times New Roman"/>
          <w:sz w:val="28"/>
          <w:szCs w:val="28"/>
        </w:rPr>
        <w:t xml:space="preserve"> коэффициент премий</w:t>
      </w:r>
      <w:r w:rsidR="006B180B" w:rsidRPr="000B72FA">
        <w:rPr>
          <w:rFonts w:ascii="Times New Roman" w:hAnsi="Times New Roman"/>
          <w:sz w:val="28"/>
          <w:szCs w:val="28"/>
        </w:rPr>
        <w:t xml:space="preserve"> и иных стимулирующих выплат</w:t>
      </w:r>
      <w:r w:rsidR="003853B2" w:rsidRPr="000B72FA">
        <w:rPr>
          <w:rFonts w:ascii="Times New Roman" w:hAnsi="Times New Roman"/>
          <w:sz w:val="28"/>
          <w:szCs w:val="28"/>
        </w:rPr>
        <w:t xml:space="preserve"> (</w:t>
      </w:r>
      <w:r w:rsidR="00C827C1" w:rsidRPr="000B72FA">
        <w:rPr>
          <w:rFonts w:ascii="Times New Roman" w:hAnsi="Times New Roman"/>
          <w:sz w:val="28"/>
          <w:szCs w:val="28"/>
        </w:rPr>
        <w:t>по данным предприятия или</w:t>
      </w:r>
      <w:r w:rsidR="00AA2C44" w:rsidRPr="000B72FA">
        <w:rPr>
          <w:rFonts w:ascii="Times New Roman" w:hAnsi="Times New Roman"/>
          <w:sz w:val="28"/>
          <w:szCs w:val="28"/>
        </w:rPr>
        <w:t xml:space="preserve"> в диапазоне</w:t>
      </w:r>
      <w:r w:rsidR="00C827C1" w:rsidRPr="000B72FA">
        <w:rPr>
          <w:rFonts w:ascii="Times New Roman" w:hAnsi="Times New Roman"/>
          <w:sz w:val="28"/>
          <w:szCs w:val="28"/>
        </w:rPr>
        <w:t xml:space="preserve"> </w:t>
      </w:r>
      <w:r w:rsidR="003853B2" w:rsidRPr="000B72FA">
        <w:rPr>
          <w:rFonts w:ascii="Times New Roman" w:hAnsi="Times New Roman"/>
          <w:sz w:val="28"/>
          <w:szCs w:val="28"/>
        </w:rPr>
        <w:t>1,5</w:t>
      </w:r>
      <w:r w:rsidR="004721CF" w:rsidRPr="000B72FA">
        <w:rPr>
          <w:rFonts w:ascii="Times New Roman" w:hAnsi="Times New Roman"/>
          <w:sz w:val="28"/>
          <w:szCs w:val="28"/>
        </w:rPr>
        <w:t xml:space="preserve">‒2); </w:t>
      </w:r>
      <w:r w:rsidRPr="000B72FA">
        <w:rPr>
          <w:rFonts w:ascii="Times New Roman" w:hAnsi="Times New Roman"/>
          <w:i/>
          <w:sz w:val="28"/>
          <w:szCs w:val="28"/>
        </w:rPr>
        <w:t>n</w:t>
      </w:r>
      <w:r w:rsidRPr="000B72FA">
        <w:rPr>
          <w:rFonts w:ascii="Times New Roman" w:hAnsi="Times New Roman"/>
          <w:sz w:val="28"/>
          <w:szCs w:val="28"/>
        </w:rPr>
        <w:t xml:space="preserve"> – к</w:t>
      </w:r>
      <w:r w:rsidR="004721CF" w:rsidRPr="000B72FA">
        <w:rPr>
          <w:rFonts w:ascii="Times New Roman" w:hAnsi="Times New Roman"/>
          <w:sz w:val="28"/>
          <w:szCs w:val="28"/>
        </w:rPr>
        <w:t>атегории</w:t>
      </w:r>
      <w:r w:rsidRPr="000B72FA">
        <w:rPr>
          <w:rFonts w:ascii="Times New Roman" w:hAnsi="Times New Roman"/>
          <w:sz w:val="28"/>
          <w:szCs w:val="28"/>
        </w:rPr>
        <w:t xml:space="preserve"> исполнителей, занятых разработкой </w:t>
      </w:r>
      <w:r w:rsidR="004721CF" w:rsidRPr="000B72FA">
        <w:rPr>
          <w:rFonts w:ascii="Times New Roman" w:hAnsi="Times New Roman"/>
          <w:sz w:val="28"/>
          <w:szCs w:val="28"/>
        </w:rPr>
        <w:t>программного средства</w:t>
      </w:r>
      <w:r w:rsidRPr="000B72FA">
        <w:rPr>
          <w:rFonts w:ascii="Times New Roman" w:hAnsi="Times New Roman"/>
          <w:sz w:val="28"/>
          <w:szCs w:val="28"/>
        </w:rPr>
        <w:t>;</w:t>
      </w:r>
      <w:r w:rsidR="004721CF" w:rsidRPr="000B72FA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 часов</w:t>
      </w:r>
      <w:r w:rsidR="004A012F" w:rsidRPr="000B72FA">
        <w:rPr>
          <w:rFonts w:ascii="Times New Roman" w:hAnsi="Times New Roman"/>
          <w:sz w:val="28"/>
          <w:szCs w:val="28"/>
        </w:rPr>
        <w:t>ой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="004A012F" w:rsidRPr="000B72FA">
        <w:rPr>
          <w:rFonts w:ascii="Times New Roman" w:hAnsi="Times New Roman"/>
          <w:sz w:val="28"/>
          <w:szCs w:val="28"/>
        </w:rPr>
        <w:t>оклад</w:t>
      </w:r>
      <w:r w:rsidRPr="000B72FA">
        <w:rPr>
          <w:rFonts w:ascii="Times New Roman" w:hAnsi="Times New Roman"/>
          <w:sz w:val="28"/>
          <w:szCs w:val="28"/>
        </w:rPr>
        <w:t xml:space="preserve"> плата </w:t>
      </w:r>
      <w:r w:rsidR="003853B2" w:rsidRPr="000B72FA">
        <w:rPr>
          <w:rFonts w:ascii="Times New Roman" w:hAnsi="Times New Roman"/>
          <w:sz w:val="28"/>
          <w:szCs w:val="28"/>
        </w:rPr>
        <w:t>исполни</w:t>
      </w:r>
      <w:r w:rsidR="003853B2" w:rsidRPr="000B72FA">
        <w:rPr>
          <w:rFonts w:ascii="Times New Roman" w:hAnsi="Times New Roman"/>
          <w:spacing w:val="4"/>
          <w:sz w:val="28"/>
          <w:szCs w:val="28"/>
        </w:rPr>
        <w:t xml:space="preserve">теля </w:t>
      </w:r>
      <w:proofErr w:type="spellStart"/>
      <w:r w:rsidRPr="000B72FA">
        <w:rPr>
          <w:rFonts w:ascii="Times New Roman" w:hAnsi="Times New Roman"/>
          <w:i/>
          <w:spacing w:val="4"/>
          <w:sz w:val="28"/>
          <w:szCs w:val="28"/>
          <w:lang w:val="en-US"/>
        </w:rPr>
        <w:t>i</w:t>
      </w:r>
      <w:proofErr w:type="spellEnd"/>
      <w:r w:rsidRPr="000B72FA">
        <w:rPr>
          <w:rFonts w:ascii="Times New Roman" w:hAnsi="Times New Roman"/>
          <w:spacing w:val="4"/>
          <w:sz w:val="28"/>
          <w:szCs w:val="28"/>
        </w:rPr>
        <w:t>-</w:t>
      </w:r>
      <w:r w:rsidR="003853B2" w:rsidRPr="000B72FA">
        <w:rPr>
          <w:rFonts w:ascii="Times New Roman" w:hAnsi="Times New Roman"/>
          <w:spacing w:val="4"/>
          <w:sz w:val="28"/>
          <w:szCs w:val="28"/>
        </w:rPr>
        <w:t>й категории</w:t>
      </w:r>
      <w:r w:rsidRPr="000B72FA">
        <w:rPr>
          <w:rFonts w:ascii="Times New Roman" w:hAnsi="Times New Roman"/>
          <w:spacing w:val="4"/>
          <w:sz w:val="28"/>
          <w:szCs w:val="28"/>
        </w:rPr>
        <w:t>, р.;</w:t>
      </w:r>
      <w:r w:rsidR="004721CF" w:rsidRPr="000B72FA">
        <w:rPr>
          <w:rFonts w:ascii="Times New Roman" w:hAnsi="Times New Roman"/>
          <w:spacing w:val="4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0B72FA">
        <w:rPr>
          <w:rFonts w:ascii="Times New Roman" w:hAnsi="Times New Roman"/>
          <w:i/>
          <w:spacing w:val="4"/>
          <w:sz w:val="28"/>
          <w:szCs w:val="28"/>
        </w:rPr>
        <w:t xml:space="preserve"> </w:t>
      </w:r>
      <w:r w:rsidRPr="000B72FA">
        <w:rPr>
          <w:rFonts w:ascii="Times New Roman" w:hAnsi="Times New Roman"/>
          <w:spacing w:val="4"/>
          <w:sz w:val="28"/>
          <w:szCs w:val="28"/>
        </w:rPr>
        <w:t>– трудо</w:t>
      </w:r>
      <w:r w:rsidR="000751DB" w:rsidRPr="000B72FA">
        <w:rPr>
          <w:rFonts w:ascii="Times New Roman" w:hAnsi="Times New Roman"/>
          <w:spacing w:val="4"/>
          <w:sz w:val="28"/>
          <w:szCs w:val="28"/>
        </w:rPr>
        <w:t>е</w:t>
      </w:r>
      <w:r w:rsidRPr="000B72FA">
        <w:rPr>
          <w:rFonts w:ascii="Times New Roman" w:hAnsi="Times New Roman"/>
          <w:spacing w:val="4"/>
          <w:sz w:val="28"/>
          <w:szCs w:val="28"/>
        </w:rPr>
        <w:t>мкость работ, выполняемых</w:t>
      </w:r>
      <w:r w:rsidR="003853B2" w:rsidRPr="000B72FA">
        <w:rPr>
          <w:rFonts w:ascii="Times New Roman" w:hAnsi="Times New Roman"/>
          <w:spacing w:val="4"/>
          <w:sz w:val="28"/>
          <w:szCs w:val="28"/>
        </w:rPr>
        <w:t xml:space="preserve"> исполнителем</w:t>
      </w:r>
      <w:r w:rsidRPr="000B72FA">
        <w:rPr>
          <w:rFonts w:ascii="Times New Roman" w:hAnsi="Times New Roman"/>
          <w:i/>
          <w:spacing w:val="4"/>
          <w:sz w:val="28"/>
          <w:szCs w:val="28"/>
        </w:rPr>
        <w:t xml:space="preserve"> </w:t>
      </w:r>
      <w:proofErr w:type="spellStart"/>
      <w:r w:rsidRPr="000B72FA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="003853B2" w:rsidRPr="000B72FA">
        <w:rPr>
          <w:rFonts w:ascii="Times New Roman" w:hAnsi="Times New Roman"/>
          <w:sz w:val="28"/>
          <w:szCs w:val="28"/>
        </w:rPr>
        <w:t>-й категории</w:t>
      </w:r>
      <w:r w:rsidR="000751DB" w:rsidRPr="000B72FA">
        <w:rPr>
          <w:rFonts w:ascii="Times New Roman" w:hAnsi="Times New Roman"/>
          <w:sz w:val="28"/>
          <w:szCs w:val="28"/>
        </w:rPr>
        <w:t xml:space="preserve"> (</w:t>
      </w:r>
      <w:r w:rsidR="00EE3AA3" w:rsidRPr="000B72FA">
        <w:rPr>
          <w:rFonts w:ascii="Times New Roman" w:hAnsi="Times New Roman"/>
          <w:sz w:val="28"/>
          <w:szCs w:val="28"/>
        </w:rPr>
        <w:t>определяется исхо</w:t>
      </w:r>
      <w:r w:rsidR="00EE3AA3" w:rsidRPr="000B72FA">
        <w:rPr>
          <w:rFonts w:ascii="Times New Roman" w:eastAsia="Times New Roman" w:hAnsi="Times New Roman"/>
          <w:sz w:val="28"/>
          <w:szCs w:val="28"/>
          <w:lang w:eastAsia="ru-RU"/>
        </w:rPr>
        <w:t>дя из сложности разработки программного обеспечения и объ</w:t>
      </w:r>
      <w:r w:rsidR="000751DB" w:rsidRPr="000B72FA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EE3AA3" w:rsidRPr="000B72FA">
        <w:rPr>
          <w:rFonts w:ascii="Times New Roman" w:eastAsia="Times New Roman" w:hAnsi="Times New Roman"/>
          <w:sz w:val="28"/>
          <w:szCs w:val="28"/>
          <w:lang w:eastAsia="ru-RU"/>
        </w:rPr>
        <w:t>ма выполняемых им функций</w:t>
      </w:r>
      <w:r w:rsidR="000751DB" w:rsidRPr="000B72FA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EE3AA3" w:rsidRPr="000B72FA">
        <w:rPr>
          <w:rFonts w:ascii="Times New Roman" w:eastAsia="Times New Roman" w:hAnsi="Times New Roman"/>
          <w:sz w:val="28"/>
          <w:szCs w:val="28"/>
          <w:lang w:eastAsia="ru-RU"/>
        </w:rPr>
        <w:t>, ч</w:t>
      </w:r>
      <w:r w:rsidRPr="000B72FA">
        <w:rPr>
          <w:rFonts w:ascii="Times New Roman" w:hAnsi="Times New Roman"/>
          <w:sz w:val="28"/>
          <w:szCs w:val="28"/>
        </w:rPr>
        <w:t>.</w:t>
      </w:r>
    </w:p>
    <w:p w14:paraId="157AF6C1" w14:textId="77777777" w:rsidR="00C344E6" w:rsidRPr="000B72FA" w:rsidRDefault="00C344E6" w:rsidP="009933A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5909E1" w14:textId="488F9E61" w:rsidR="00D7798F" w:rsidRPr="000B72FA" w:rsidRDefault="00C32329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Часов</w:t>
      </w:r>
      <w:r w:rsidR="004A012F" w:rsidRPr="000B72FA"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A012F" w:rsidRPr="000B72FA">
        <w:rPr>
          <w:rFonts w:ascii="Times New Roman" w:eastAsia="Times New Roman" w:hAnsi="Times New Roman"/>
          <w:sz w:val="28"/>
          <w:szCs w:val="28"/>
          <w:lang w:eastAsia="ru-RU"/>
        </w:rPr>
        <w:t>оклад</w:t>
      </w:r>
      <w:r w:rsidR="003853B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каждого исполнителя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определяется пут</w:t>
      </w:r>
      <w:r w:rsidR="000751DB" w:rsidRPr="000B72FA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м деления</w:t>
      </w:r>
      <w:r w:rsidR="003853B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его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месячно</w:t>
      </w:r>
      <w:r w:rsidR="004A012F" w:rsidRPr="000B72FA">
        <w:rPr>
          <w:rFonts w:ascii="Times New Roman" w:eastAsia="Times New Roman" w:hAnsi="Times New Roman"/>
          <w:sz w:val="28"/>
          <w:szCs w:val="28"/>
          <w:lang w:eastAsia="ru-RU"/>
        </w:rPr>
        <w:t>го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A012F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оклада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на количество рабочих часов в месяце (можно принять равным 168 ч или </w:t>
      </w:r>
      <w:r w:rsidR="008A01CF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по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данны</w:t>
      </w:r>
      <w:r w:rsidR="008A01CF" w:rsidRPr="000B72FA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Министерства труда и социальной защиты населения </w:t>
      </w:r>
      <w:r w:rsidR="0037397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Республики Беларусь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на момент проведения расч</w:t>
      </w:r>
      <w:r w:rsidR="008A01CF" w:rsidRPr="000B72FA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тов).</w:t>
      </w:r>
    </w:p>
    <w:p w14:paraId="57DCC651" w14:textId="68DE56D7" w:rsidR="005D105C" w:rsidRPr="000B72FA" w:rsidRDefault="004A012F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Размер месячного оклада </w:t>
      </w:r>
      <w:r w:rsidR="003853B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исполнителя </w:t>
      </w:r>
      <w:r w:rsidR="003D4A0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каждой категории должен либо соответствовать установленному в организации-разработчике фактическому </w:t>
      </w:r>
      <w:r w:rsidR="00790812" w:rsidRPr="000B72FA">
        <w:rPr>
          <w:rFonts w:ascii="Times New Roman" w:eastAsia="Times New Roman" w:hAnsi="Times New Roman"/>
          <w:sz w:val="28"/>
          <w:szCs w:val="28"/>
          <w:lang w:eastAsia="ru-RU"/>
        </w:rPr>
        <w:t>его</w:t>
      </w:r>
      <w:r w:rsidR="003D4A0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размеру, либо сложившемуся на рынке труда размеру заработной платы для категорий исполни</w:t>
      </w:r>
      <w:r w:rsidR="00790812" w:rsidRPr="000B72FA">
        <w:rPr>
          <w:rFonts w:ascii="Times New Roman" w:eastAsia="Times New Roman" w:hAnsi="Times New Roman"/>
          <w:sz w:val="28"/>
          <w:szCs w:val="28"/>
          <w:lang w:eastAsia="ru-RU"/>
        </w:rPr>
        <w:t>телей, участвующих в разработке. В последнем случае</w:t>
      </w:r>
      <w:r w:rsidR="00C3232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90812" w:rsidRPr="000B72FA">
        <w:rPr>
          <w:rFonts w:ascii="Times New Roman" w:eastAsia="Times New Roman" w:hAnsi="Times New Roman"/>
          <w:sz w:val="28"/>
          <w:szCs w:val="28"/>
          <w:lang w:eastAsia="ru-RU"/>
        </w:rPr>
        <w:t>обязательно</w:t>
      </w:r>
      <w:r w:rsidR="00C3232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необходима ссылка на открытый источник данных</w:t>
      </w:r>
      <w:r w:rsidR="00A15474"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>.</w:t>
      </w:r>
      <w:r w:rsidR="00790812"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79081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Также в данном случае рекомендуется принять </w:t>
      </w:r>
      <w:r w:rsidR="00790812" w:rsidRPr="000B72FA">
        <w:rPr>
          <w:rFonts w:ascii="Times New Roman" w:hAnsi="Times New Roman"/>
          <w:sz w:val="28"/>
          <w:szCs w:val="28"/>
        </w:rPr>
        <w:t>коэффициент премий и иных стимулирующих выплат</w:t>
      </w:r>
      <w:r w:rsidR="0079081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пр</m:t>
            </m:r>
          </m:sub>
        </m:sSub>
      </m:oMath>
      <w:r w:rsidR="00790812" w:rsidRPr="000B72FA">
        <w:rPr>
          <w:rFonts w:ascii="Times New Roman" w:eastAsia="Times New Roman" w:hAnsi="Times New Roman"/>
          <w:sz w:val="28"/>
          <w:szCs w:val="28"/>
          <w:lang w:eastAsia="ru-RU"/>
        </w:rPr>
        <w:t>) равным единице, так как в статистике среднемесячной заработной плат</w:t>
      </w:r>
      <w:r w:rsidR="0057425C" w:rsidRPr="000B72FA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="0079081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сотрудников различных категорий ИТ-отрасли, как правило, уже учитываются выплаты подобного рода.</w:t>
      </w:r>
    </w:p>
    <w:p w14:paraId="4BB0F980" w14:textId="3927D7EB" w:rsidR="001C33B3" w:rsidRPr="000B72FA" w:rsidRDefault="00C32329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Расч</w:t>
      </w:r>
      <w:r w:rsidR="000751DB" w:rsidRPr="000B72FA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т затрат на основную заработную плату</w:t>
      </w:r>
      <w:r w:rsidR="00C827C1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осуществля</w:t>
      </w:r>
      <w:r w:rsidR="00C827C1" w:rsidRPr="000B72FA">
        <w:rPr>
          <w:rFonts w:ascii="Times New Roman" w:eastAsia="Times New Roman" w:hAnsi="Times New Roman"/>
          <w:sz w:val="28"/>
          <w:szCs w:val="28"/>
          <w:lang w:eastAsia="ru-RU"/>
        </w:rPr>
        <w:t>ется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в</w:t>
      </w:r>
      <w:r w:rsidR="003853B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табличной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форме </w:t>
      </w:r>
      <w:r w:rsidR="003853B2" w:rsidRPr="000B72FA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F823A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табл. </w:t>
      </w:r>
      <w:r w:rsidR="00CC0056" w:rsidRPr="000B72FA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.1</w:t>
      </w:r>
      <w:r w:rsidR="003853B2" w:rsidRPr="000B72FA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F6088CD" w14:textId="77777777" w:rsidR="00C344E6" w:rsidRPr="000B72FA" w:rsidRDefault="00C344E6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DBC3F99" w14:textId="77777777" w:rsidR="0054102C" w:rsidRPr="000B72FA" w:rsidRDefault="0054102C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E0B43D" w14:textId="77777777" w:rsidR="0054102C" w:rsidRPr="000B72FA" w:rsidRDefault="0054102C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6F51F7" w14:textId="77777777" w:rsidR="0054102C" w:rsidRPr="000B72FA" w:rsidRDefault="0054102C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5A84759" w14:textId="77777777" w:rsidR="0054102C" w:rsidRPr="000B72FA" w:rsidRDefault="0054102C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8A5AF6" w14:textId="77777777" w:rsidR="00E8518A" w:rsidRPr="000B72FA" w:rsidRDefault="00E8518A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6D107E" w14:textId="77777777" w:rsidR="00C32329" w:rsidRPr="000B72FA" w:rsidRDefault="003D4A04" w:rsidP="009933A5">
      <w:pPr>
        <w:tabs>
          <w:tab w:val="left" w:pos="7254"/>
          <w:tab w:val="right" w:pos="9355"/>
        </w:tabs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F823A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</w:t>
      </w:r>
      <w:r w:rsidR="00CC0056" w:rsidRPr="000B72FA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C32329" w:rsidRPr="000B72FA">
        <w:rPr>
          <w:rFonts w:ascii="Times New Roman" w:eastAsia="Times New Roman" w:hAnsi="Times New Roman"/>
          <w:sz w:val="28"/>
          <w:szCs w:val="28"/>
          <w:lang w:eastAsia="ru-RU"/>
        </w:rPr>
        <w:t>.1</w:t>
      </w:r>
    </w:p>
    <w:p w14:paraId="141E7A75" w14:textId="77777777" w:rsidR="00C32329" w:rsidRPr="000B72FA" w:rsidRDefault="00C32329" w:rsidP="009933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Расчет затрат на основную заработную плату команды разработчиков</w:t>
      </w:r>
    </w:p>
    <w:tbl>
      <w:tblPr>
        <w:tblStyle w:val="afd"/>
        <w:tblW w:w="4931" w:type="pct"/>
        <w:tblLayout w:type="fixed"/>
        <w:tblLook w:val="00A0" w:firstRow="1" w:lastRow="0" w:firstColumn="1" w:lastColumn="0" w:noHBand="0" w:noVBand="0"/>
      </w:tblPr>
      <w:tblGrid>
        <w:gridCol w:w="2970"/>
        <w:gridCol w:w="1527"/>
        <w:gridCol w:w="1986"/>
        <w:gridCol w:w="1735"/>
        <w:gridCol w:w="1277"/>
      </w:tblGrid>
      <w:tr w:rsidR="00735DBC" w:rsidRPr="000B72FA" w14:paraId="194060B8" w14:textId="77777777" w:rsidTr="00E8518A">
        <w:trPr>
          <w:trHeight w:val="962"/>
        </w:trPr>
        <w:tc>
          <w:tcPr>
            <w:tcW w:w="2968" w:type="dxa"/>
          </w:tcPr>
          <w:p w14:paraId="704C9552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Категория</w:t>
            </w:r>
          </w:p>
          <w:p w14:paraId="45095B2E" w14:textId="77777777" w:rsidR="00497857" w:rsidRPr="000B72FA" w:rsidRDefault="00C344E6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исполнителя</w:t>
            </w:r>
          </w:p>
        </w:tc>
        <w:tc>
          <w:tcPr>
            <w:tcW w:w="1526" w:type="dxa"/>
          </w:tcPr>
          <w:p w14:paraId="12FBDF3C" w14:textId="60321946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Месячн</w:t>
            </w:r>
            <w:r w:rsidR="00790812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ый</w:t>
            </w:r>
          </w:p>
          <w:p w14:paraId="63AFCD5F" w14:textId="1706A50E" w:rsidR="00497857" w:rsidRPr="000B72FA" w:rsidRDefault="00790812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оклад</w:t>
            </w:r>
            <w:r w:rsidR="00497857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, р.</w:t>
            </w:r>
          </w:p>
        </w:tc>
        <w:tc>
          <w:tcPr>
            <w:tcW w:w="1985" w:type="dxa"/>
          </w:tcPr>
          <w:p w14:paraId="6A66A7C6" w14:textId="3CAFE27F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Часов</w:t>
            </w:r>
            <w:r w:rsidR="00790812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ой</w:t>
            </w:r>
          </w:p>
          <w:p w14:paraId="7F3F5734" w14:textId="4F58F4E8" w:rsidR="00497857" w:rsidRPr="000B72FA" w:rsidRDefault="00790812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оклад</w:t>
            </w:r>
            <w:r w:rsidR="00497857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, р.</w:t>
            </w:r>
          </w:p>
        </w:tc>
        <w:tc>
          <w:tcPr>
            <w:tcW w:w="1734" w:type="dxa"/>
          </w:tcPr>
          <w:p w14:paraId="3C0164E5" w14:textId="527B351F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Трудо</w:t>
            </w:r>
            <w:r w:rsidR="000751DB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е</w:t>
            </w: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мкость</w:t>
            </w:r>
          </w:p>
          <w:p w14:paraId="1C887A8A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работ, ч</w:t>
            </w:r>
          </w:p>
        </w:tc>
        <w:tc>
          <w:tcPr>
            <w:tcW w:w="1276" w:type="dxa"/>
          </w:tcPr>
          <w:p w14:paraId="3AD1AF57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Итого, р.</w:t>
            </w:r>
          </w:p>
        </w:tc>
      </w:tr>
      <w:tr w:rsidR="00735DBC" w:rsidRPr="000B72FA" w14:paraId="53A3403D" w14:textId="77777777" w:rsidTr="00E8518A">
        <w:trPr>
          <w:trHeight w:val="262"/>
        </w:trPr>
        <w:tc>
          <w:tcPr>
            <w:tcW w:w="2968" w:type="dxa"/>
          </w:tcPr>
          <w:p w14:paraId="55CB2A97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526" w:type="dxa"/>
          </w:tcPr>
          <w:p w14:paraId="6E2DC216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985" w:type="dxa"/>
          </w:tcPr>
          <w:p w14:paraId="6C7BC106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734" w:type="dxa"/>
          </w:tcPr>
          <w:p w14:paraId="62A8E6E8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276" w:type="dxa"/>
          </w:tcPr>
          <w:p w14:paraId="04AF497F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6</w:t>
            </w:r>
          </w:p>
        </w:tc>
      </w:tr>
      <w:tr w:rsidR="00735DBC" w:rsidRPr="000B72FA" w14:paraId="416D26CE" w14:textId="77777777" w:rsidTr="00E8518A">
        <w:tc>
          <w:tcPr>
            <w:tcW w:w="2968" w:type="dxa"/>
          </w:tcPr>
          <w:p w14:paraId="38E4395B" w14:textId="77777777" w:rsidR="00497857" w:rsidRPr="000B72FA" w:rsidRDefault="00497857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Бизнес-аналитик</w:t>
            </w:r>
          </w:p>
        </w:tc>
        <w:tc>
          <w:tcPr>
            <w:tcW w:w="1526" w:type="dxa"/>
          </w:tcPr>
          <w:p w14:paraId="26791FB1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85" w:type="dxa"/>
          </w:tcPr>
          <w:p w14:paraId="0FC195A8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734" w:type="dxa"/>
          </w:tcPr>
          <w:p w14:paraId="10970508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276" w:type="dxa"/>
          </w:tcPr>
          <w:p w14:paraId="0CA8C3D3" w14:textId="77777777" w:rsidR="00497857" w:rsidRPr="000B72FA" w:rsidRDefault="00497857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35DBC" w:rsidRPr="000B72FA" w14:paraId="038897C2" w14:textId="77777777" w:rsidTr="00E8518A">
        <w:tc>
          <w:tcPr>
            <w:tcW w:w="2968" w:type="dxa"/>
          </w:tcPr>
          <w:p w14:paraId="13768CAC" w14:textId="77777777" w:rsidR="00497857" w:rsidRPr="000B72FA" w:rsidRDefault="00497857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Системный архитектор</w:t>
            </w:r>
          </w:p>
        </w:tc>
        <w:tc>
          <w:tcPr>
            <w:tcW w:w="1526" w:type="dxa"/>
          </w:tcPr>
          <w:p w14:paraId="45FF622C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85" w:type="dxa"/>
          </w:tcPr>
          <w:p w14:paraId="71661AF5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734" w:type="dxa"/>
          </w:tcPr>
          <w:p w14:paraId="75251533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276" w:type="dxa"/>
          </w:tcPr>
          <w:p w14:paraId="2AAB2A75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35DBC" w:rsidRPr="000B72FA" w14:paraId="45CC7AE4" w14:textId="77777777" w:rsidTr="00E8518A">
        <w:tc>
          <w:tcPr>
            <w:tcW w:w="2968" w:type="dxa"/>
          </w:tcPr>
          <w:p w14:paraId="2A32AB5E" w14:textId="77777777" w:rsidR="00497857" w:rsidRPr="000B72FA" w:rsidRDefault="00497857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Программист</w:t>
            </w:r>
          </w:p>
        </w:tc>
        <w:tc>
          <w:tcPr>
            <w:tcW w:w="1526" w:type="dxa"/>
          </w:tcPr>
          <w:p w14:paraId="74E51055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85" w:type="dxa"/>
          </w:tcPr>
          <w:p w14:paraId="12B08F42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734" w:type="dxa"/>
          </w:tcPr>
          <w:p w14:paraId="1A748C8E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276" w:type="dxa"/>
          </w:tcPr>
          <w:p w14:paraId="0440D232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35DBC" w:rsidRPr="000B72FA" w14:paraId="3EA7B996" w14:textId="77777777" w:rsidTr="00E8518A">
        <w:tc>
          <w:tcPr>
            <w:tcW w:w="2968" w:type="dxa"/>
          </w:tcPr>
          <w:p w14:paraId="5093558B" w14:textId="77777777" w:rsidR="00497857" w:rsidRPr="000B72FA" w:rsidRDefault="00497857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spellStart"/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Тестировщик</w:t>
            </w:r>
            <w:proofErr w:type="spellEnd"/>
          </w:p>
        </w:tc>
        <w:tc>
          <w:tcPr>
            <w:tcW w:w="1526" w:type="dxa"/>
          </w:tcPr>
          <w:p w14:paraId="3F4591BC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85" w:type="dxa"/>
          </w:tcPr>
          <w:p w14:paraId="6AF4A3C6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734" w:type="dxa"/>
          </w:tcPr>
          <w:p w14:paraId="463BD1E6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276" w:type="dxa"/>
          </w:tcPr>
          <w:p w14:paraId="7FF03ED7" w14:textId="77777777" w:rsidR="00497857" w:rsidRPr="000B72FA" w:rsidRDefault="0049785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35DBC" w:rsidRPr="000B72FA" w14:paraId="1DC4844F" w14:textId="77777777" w:rsidTr="00E8518A">
        <w:tc>
          <w:tcPr>
            <w:tcW w:w="2968" w:type="dxa"/>
          </w:tcPr>
          <w:p w14:paraId="43879685" w14:textId="77777777" w:rsidR="00536645" w:rsidRPr="000B72FA" w:rsidRDefault="00536645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Дизайнер</w:t>
            </w:r>
          </w:p>
        </w:tc>
        <w:tc>
          <w:tcPr>
            <w:tcW w:w="1526" w:type="dxa"/>
          </w:tcPr>
          <w:p w14:paraId="43A63CCA" w14:textId="77777777" w:rsidR="00536645" w:rsidRPr="000B72FA" w:rsidRDefault="00536645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85" w:type="dxa"/>
          </w:tcPr>
          <w:p w14:paraId="5B76EE5E" w14:textId="77777777" w:rsidR="00536645" w:rsidRPr="000B72FA" w:rsidRDefault="00536645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734" w:type="dxa"/>
          </w:tcPr>
          <w:p w14:paraId="7CA375F2" w14:textId="77777777" w:rsidR="00536645" w:rsidRPr="000B72FA" w:rsidRDefault="00536645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276" w:type="dxa"/>
          </w:tcPr>
          <w:p w14:paraId="25F0B10A" w14:textId="77777777" w:rsidR="00536645" w:rsidRPr="000B72FA" w:rsidRDefault="00536645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E8518A" w:rsidRPr="000B72FA" w14:paraId="2651752B" w14:textId="77777777" w:rsidTr="00E8518A">
        <w:tc>
          <w:tcPr>
            <w:tcW w:w="8213" w:type="dxa"/>
            <w:gridSpan w:val="4"/>
          </w:tcPr>
          <w:p w14:paraId="0D6A3CF9" w14:textId="0E51AFF8" w:rsidR="00E8518A" w:rsidRPr="000B72FA" w:rsidRDefault="00E8518A" w:rsidP="00E851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Итого</w:t>
            </w:r>
          </w:p>
        </w:tc>
        <w:tc>
          <w:tcPr>
            <w:tcW w:w="1276" w:type="dxa"/>
          </w:tcPr>
          <w:p w14:paraId="3FB1E2AA" w14:textId="77777777" w:rsidR="00E8518A" w:rsidRPr="000B72FA" w:rsidRDefault="00E8518A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35DBC" w:rsidRPr="000B72FA" w14:paraId="019A8C12" w14:textId="77777777" w:rsidTr="00E8518A">
        <w:tc>
          <w:tcPr>
            <w:tcW w:w="8213" w:type="dxa"/>
            <w:gridSpan w:val="4"/>
          </w:tcPr>
          <w:p w14:paraId="1E08AB32" w14:textId="274C528E" w:rsidR="00C32329" w:rsidRPr="000B72FA" w:rsidRDefault="003D4A04" w:rsidP="0083718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Премия </w:t>
            </w:r>
            <w:r w:rsidR="006B180B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 иные стимулирующие выплаты</w:t>
            </w:r>
            <w:r w:rsidR="00E0014A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(</w:t>
            </w:r>
            <w:r w:rsidR="00E0014A" w:rsidRPr="000B72FA">
              <w:rPr>
                <w:rFonts w:ascii="Times New Roman" w:hAnsi="Times New Roman"/>
                <w:sz w:val="26"/>
                <w:szCs w:val="26"/>
              </w:rPr>
              <w:t>по данным предприятия или 50–100%</w:t>
            </w:r>
            <w:r w:rsidR="00E0014A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276" w:type="dxa"/>
          </w:tcPr>
          <w:p w14:paraId="4D9C55F6" w14:textId="77777777" w:rsidR="00C32329" w:rsidRPr="000B72FA" w:rsidRDefault="00C32329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C32329" w:rsidRPr="000B72FA" w14:paraId="7E7FE749" w14:textId="77777777" w:rsidTr="00E8518A">
        <w:trPr>
          <w:trHeight w:val="313"/>
        </w:trPr>
        <w:tc>
          <w:tcPr>
            <w:tcW w:w="8213" w:type="dxa"/>
            <w:gridSpan w:val="4"/>
          </w:tcPr>
          <w:p w14:paraId="20FC4FE1" w14:textId="10D031B0" w:rsidR="00C32329" w:rsidRPr="000B72FA" w:rsidRDefault="003D4A04" w:rsidP="00E8518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Всего</w:t>
            </w: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C32329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затрат на основную заработную плату разработчиков</w:t>
            </w:r>
          </w:p>
        </w:tc>
        <w:tc>
          <w:tcPr>
            <w:tcW w:w="1276" w:type="dxa"/>
          </w:tcPr>
          <w:p w14:paraId="0A912D34" w14:textId="77777777" w:rsidR="00C32329" w:rsidRPr="000B72FA" w:rsidRDefault="00C32329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</w:tbl>
    <w:p w14:paraId="0BD8D758" w14:textId="77777777" w:rsidR="00251D53" w:rsidRPr="000B72FA" w:rsidRDefault="00251D53" w:rsidP="009933A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8C9F18F" w14:textId="7BC15A62" w:rsidR="00497857" w:rsidRPr="000B72FA" w:rsidRDefault="00497857" w:rsidP="009933A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>Примечание.</w:t>
      </w:r>
      <w:r w:rsidR="00283FDB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Ч</w:t>
      </w:r>
      <w:r w:rsidR="003E5A5B" w:rsidRPr="000B72FA">
        <w:rPr>
          <w:rFonts w:ascii="Times New Roman" w:eastAsia="Times New Roman" w:hAnsi="Times New Roman"/>
          <w:sz w:val="28"/>
          <w:szCs w:val="28"/>
          <w:lang w:eastAsia="ru-RU"/>
        </w:rPr>
        <w:t>исленность разработчиков программ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3E5A5B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ого средства </w:t>
      </w:r>
      <w:r w:rsidR="0079081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рекомендуется принимать в размере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не менее 2</w:t>
      </w:r>
      <w:r w:rsidR="003E5A5B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чел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83718B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Приведенные в таблице категории исполнителей являются условным примером. </w:t>
      </w:r>
    </w:p>
    <w:p w14:paraId="1644C355" w14:textId="77777777" w:rsidR="00251D53" w:rsidRPr="000B72FA" w:rsidRDefault="00251D53" w:rsidP="009933A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06592F" w14:textId="77777777" w:rsidR="003D4A04" w:rsidRPr="000B72FA" w:rsidRDefault="00293166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0A5F68" w:rsidRPr="000B72F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C3232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77EFA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D105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Расчет общей суммы </w:t>
      </w:r>
      <w:r w:rsidR="005C5AB0" w:rsidRPr="000B72FA">
        <w:rPr>
          <w:rFonts w:ascii="Times New Roman" w:eastAsia="Times New Roman" w:hAnsi="Times New Roman"/>
          <w:sz w:val="28"/>
          <w:szCs w:val="28"/>
          <w:lang w:eastAsia="ru-RU"/>
        </w:rPr>
        <w:t>инвестиций (</w:t>
      </w:r>
      <w:r w:rsidR="005D105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затрат) </w:t>
      </w:r>
      <w:r w:rsidR="00980FF7" w:rsidRPr="000B72FA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="005D105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разработку </w:t>
      </w:r>
      <w:r w:rsidR="00977EFA" w:rsidRPr="000B72FA">
        <w:rPr>
          <w:rFonts w:ascii="Times New Roman" w:eastAsia="Times New Roman" w:hAnsi="Times New Roman"/>
          <w:sz w:val="28"/>
          <w:szCs w:val="28"/>
          <w:lang w:eastAsia="ru-RU"/>
        </w:rPr>
        <w:t>программного средства</w:t>
      </w:r>
      <w:r w:rsidR="005D105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собственных нужд</w:t>
      </w:r>
      <w:r w:rsidR="00977EFA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осуществляется</w:t>
      </w:r>
      <w:r w:rsidR="00256BE4" w:rsidRPr="000B72FA">
        <w:rPr>
          <w:rFonts w:ascii="Times New Roman" w:hAnsi="Times New Roman"/>
          <w:sz w:val="28"/>
          <w:szCs w:val="28"/>
        </w:rPr>
        <w:t xml:space="preserve"> по </w:t>
      </w:r>
      <w:r w:rsidR="00294DE1" w:rsidRPr="000B72FA">
        <w:rPr>
          <w:rFonts w:ascii="Times New Roman" w:hAnsi="Times New Roman"/>
          <w:sz w:val="28"/>
          <w:szCs w:val="28"/>
        </w:rPr>
        <w:t>методике</w:t>
      </w:r>
      <w:r w:rsidR="00256BE4" w:rsidRPr="000B72FA">
        <w:rPr>
          <w:rFonts w:ascii="Times New Roman" w:hAnsi="Times New Roman"/>
          <w:sz w:val="28"/>
          <w:szCs w:val="28"/>
        </w:rPr>
        <w:t>, представленн</w:t>
      </w:r>
      <w:r w:rsidR="00294DE1" w:rsidRPr="000B72FA">
        <w:rPr>
          <w:rFonts w:ascii="Times New Roman" w:hAnsi="Times New Roman"/>
          <w:sz w:val="28"/>
          <w:szCs w:val="28"/>
        </w:rPr>
        <w:t>ой</w:t>
      </w:r>
      <w:r w:rsidR="00256BE4" w:rsidRPr="000B72FA">
        <w:rPr>
          <w:rFonts w:ascii="Times New Roman" w:hAnsi="Times New Roman"/>
          <w:sz w:val="28"/>
          <w:szCs w:val="28"/>
        </w:rPr>
        <w:t xml:space="preserve"> в табл. </w:t>
      </w:r>
      <w:r w:rsidR="00CC0056" w:rsidRPr="000B72FA">
        <w:rPr>
          <w:rFonts w:ascii="Times New Roman" w:hAnsi="Times New Roman"/>
          <w:sz w:val="28"/>
          <w:szCs w:val="28"/>
        </w:rPr>
        <w:t>2</w:t>
      </w:r>
      <w:r w:rsidR="00256BE4" w:rsidRPr="000B72FA">
        <w:rPr>
          <w:rFonts w:ascii="Times New Roman" w:hAnsi="Times New Roman"/>
          <w:sz w:val="28"/>
          <w:szCs w:val="28"/>
        </w:rPr>
        <w:t xml:space="preserve">.2. </w:t>
      </w:r>
    </w:p>
    <w:p w14:paraId="799860F3" w14:textId="77777777" w:rsidR="000A5F68" w:rsidRPr="000B72FA" w:rsidRDefault="000A5F68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5CC344D" w14:textId="77777777" w:rsidR="003D4A04" w:rsidRPr="000B72FA" w:rsidRDefault="003D4A04" w:rsidP="009933A5">
      <w:pPr>
        <w:pStyle w:val="210"/>
        <w:tabs>
          <w:tab w:val="left" w:pos="-142"/>
          <w:tab w:val="center" w:pos="709"/>
          <w:tab w:val="left" w:pos="851"/>
          <w:tab w:val="left" w:pos="993"/>
        </w:tabs>
        <w:ind w:firstLine="0"/>
        <w:jc w:val="right"/>
      </w:pPr>
      <w:r w:rsidRPr="000B72FA">
        <w:t>Таблица</w:t>
      </w:r>
      <w:r w:rsidR="00606FB8" w:rsidRPr="000B72FA">
        <w:t xml:space="preserve"> </w:t>
      </w:r>
      <w:r w:rsidR="00CC0056" w:rsidRPr="000B72FA">
        <w:t>2</w:t>
      </w:r>
      <w:r w:rsidRPr="000B72FA">
        <w:t>.2</w:t>
      </w:r>
    </w:p>
    <w:p w14:paraId="65FF48B5" w14:textId="2915D743" w:rsidR="005C5AB0" w:rsidRPr="000B72FA" w:rsidRDefault="005C5AB0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Методика р</w:t>
      </w:r>
      <w:r w:rsidR="005D105C" w:rsidRPr="000B72FA">
        <w:rPr>
          <w:sz w:val="28"/>
          <w:szCs w:val="28"/>
        </w:rPr>
        <w:t>асчет</w:t>
      </w:r>
      <w:r w:rsidRPr="000B72FA">
        <w:rPr>
          <w:sz w:val="28"/>
          <w:szCs w:val="28"/>
        </w:rPr>
        <w:t>а</w:t>
      </w:r>
      <w:r w:rsidR="005D105C" w:rsidRPr="000B72FA">
        <w:rPr>
          <w:sz w:val="28"/>
          <w:szCs w:val="28"/>
        </w:rPr>
        <w:t xml:space="preserve"> </w:t>
      </w:r>
      <w:r w:rsidR="00283FDB" w:rsidRPr="000B72FA">
        <w:rPr>
          <w:sz w:val="28"/>
          <w:szCs w:val="28"/>
        </w:rPr>
        <w:t xml:space="preserve">инвестиций </w:t>
      </w:r>
      <w:r w:rsidR="00E8518A" w:rsidRPr="000B72FA">
        <w:rPr>
          <w:sz w:val="28"/>
          <w:szCs w:val="28"/>
        </w:rPr>
        <w:t>(</w:t>
      </w:r>
      <w:r w:rsidR="005D105C" w:rsidRPr="000B72FA">
        <w:rPr>
          <w:sz w:val="28"/>
          <w:szCs w:val="28"/>
        </w:rPr>
        <w:t>затрат</w:t>
      </w:r>
      <w:r w:rsidR="00E8518A" w:rsidRPr="000B72FA">
        <w:rPr>
          <w:sz w:val="28"/>
          <w:szCs w:val="28"/>
        </w:rPr>
        <w:t>)</w:t>
      </w:r>
      <w:r w:rsidR="005D105C" w:rsidRPr="000B72FA">
        <w:rPr>
          <w:sz w:val="28"/>
          <w:szCs w:val="28"/>
        </w:rPr>
        <w:t xml:space="preserve"> на разработку</w:t>
      </w:r>
      <w:r w:rsidR="00977EFA" w:rsidRPr="000B72FA">
        <w:rPr>
          <w:sz w:val="28"/>
          <w:szCs w:val="28"/>
        </w:rPr>
        <w:t xml:space="preserve"> </w:t>
      </w:r>
      <w:r w:rsidR="003D4A04" w:rsidRPr="000B72FA">
        <w:rPr>
          <w:sz w:val="28"/>
          <w:szCs w:val="28"/>
        </w:rPr>
        <w:t>программного средства</w:t>
      </w:r>
      <w:r w:rsidR="00F47075" w:rsidRPr="000B72FA">
        <w:rPr>
          <w:sz w:val="28"/>
          <w:szCs w:val="28"/>
        </w:rPr>
        <w:t xml:space="preserve"> </w:t>
      </w:r>
    </w:p>
    <w:p w14:paraId="0D9546B0" w14:textId="77777777" w:rsidR="003D4A04" w:rsidRPr="000B72FA" w:rsidRDefault="00F47075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для собственных нужд</w:t>
      </w:r>
    </w:p>
    <w:tbl>
      <w:tblPr>
        <w:tblStyle w:val="afd"/>
        <w:tblW w:w="9639" w:type="dxa"/>
        <w:tblLayout w:type="fixed"/>
        <w:tblLook w:val="0000" w:firstRow="0" w:lastRow="0" w:firstColumn="0" w:lastColumn="0" w:noHBand="0" w:noVBand="0"/>
      </w:tblPr>
      <w:tblGrid>
        <w:gridCol w:w="3969"/>
        <w:gridCol w:w="5670"/>
      </w:tblGrid>
      <w:tr w:rsidR="00735DBC" w:rsidRPr="000B72FA" w14:paraId="47995372" w14:textId="77777777" w:rsidTr="00D7311A">
        <w:tc>
          <w:tcPr>
            <w:tcW w:w="3969" w:type="dxa"/>
          </w:tcPr>
          <w:p w14:paraId="32C575E0" w14:textId="77777777" w:rsidR="00294DE1" w:rsidRPr="000B72FA" w:rsidRDefault="00294DE1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Наименование </w:t>
            </w:r>
          </w:p>
          <w:p w14:paraId="5C47E518" w14:textId="77777777" w:rsidR="00294DE1" w:rsidRPr="000B72FA" w:rsidRDefault="00294DE1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0B72FA">
              <w:rPr>
                <w:sz w:val="26"/>
                <w:szCs w:val="26"/>
              </w:rPr>
              <w:t>статьи затрат</w:t>
            </w:r>
          </w:p>
        </w:tc>
        <w:tc>
          <w:tcPr>
            <w:tcW w:w="5670" w:type="dxa"/>
          </w:tcPr>
          <w:p w14:paraId="4D2CB7F0" w14:textId="77777777" w:rsidR="00294DE1" w:rsidRPr="000B72FA" w:rsidRDefault="00294DE1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Формула (таблица) для расчета</w:t>
            </w:r>
          </w:p>
        </w:tc>
      </w:tr>
      <w:tr w:rsidR="00A75A24" w:rsidRPr="000B72FA" w14:paraId="70C7204D" w14:textId="77777777" w:rsidTr="00D7311A">
        <w:tc>
          <w:tcPr>
            <w:tcW w:w="3969" w:type="dxa"/>
          </w:tcPr>
          <w:p w14:paraId="3F2EEED5" w14:textId="222F1CEA" w:rsidR="00A75A24" w:rsidRPr="000B72FA" w:rsidRDefault="00A75A24" w:rsidP="00A75A24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</w:t>
            </w:r>
          </w:p>
        </w:tc>
        <w:tc>
          <w:tcPr>
            <w:tcW w:w="5670" w:type="dxa"/>
          </w:tcPr>
          <w:p w14:paraId="068D2B69" w14:textId="04750910" w:rsidR="00A75A24" w:rsidRPr="000B72FA" w:rsidRDefault="00A75A24" w:rsidP="00A75A2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735DBC" w:rsidRPr="000B72FA" w14:paraId="43D933D0" w14:textId="77777777" w:rsidTr="00D7311A">
        <w:tc>
          <w:tcPr>
            <w:tcW w:w="3969" w:type="dxa"/>
          </w:tcPr>
          <w:p w14:paraId="60230D69" w14:textId="77777777" w:rsidR="00294DE1" w:rsidRPr="000B72FA" w:rsidRDefault="00294DE1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1. Основная заработная плата разработчиков</w:t>
            </w:r>
          </w:p>
        </w:tc>
        <w:tc>
          <w:tcPr>
            <w:tcW w:w="5670" w:type="dxa"/>
          </w:tcPr>
          <w:p w14:paraId="3BC65C8C" w14:textId="453CE063" w:rsidR="00294DE1" w:rsidRPr="000B72FA" w:rsidRDefault="00294DE1" w:rsidP="007D7A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(2.1), табл. 2.1</w:t>
            </w:r>
          </w:p>
        </w:tc>
      </w:tr>
      <w:tr w:rsidR="00735DBC" w:rsidRPr="000B72FA" w14:paraId="318C523D" w14:textId="77777777" w:rsidTr="00D7311A">
        <w:tc>
          <w:tcPr>
            <w:tcW w:w="3969" w:type="dxa"/>
          </w:tcPr>
          <w:p w14:paraId="7EA57AF1" w14:textId="77777777" w:rsidR="00294DE1" w:rsidRPr="000B72FA" w:rsidRDefault="00294DE1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2. Дополнительная заработная плата разработчиков </w:t>
            </w:r>
          </w:p>
        </w:tc>
        <w:tc>
          <w:tcPr>
            <w:tcW w:w="5670" w:type="dxa"/>
          </w:tcPr>
          <w:p w14:paraId="2D6A5B39" w14:textId="77777777" w:rsidR="00294DE1" w:rsidRPr="000B72FA" w:rsidRDefault="00294DE1" w:rsidP="009933A5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·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                        (2.2)</m:t>
                </m:r>
              </m:oMath>
            </m:oMathPara>
          </w:p>
          <w:p w14:paraId="643A744B" w14:textId="23FC1C3D" w:rsidR="00294DE1" w:rsidRPr="000B72FA" w:rsidRDefault="00294DE1" w:rsidP="009933A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‒</w:t>
            </w:r>
            <w:proofErr w:type="gramEnd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норматив </w:t>
            </w:r>
            <w:r w:rsidR="007D7AA8" w:rsidRPr="000B72FA">
              <w:rPr>
                <w:rFonts w:ascii="Times New Roman" w:hAnsi="Times New Roman"/>
                <w:sz w:val="26"/>
                <w:szCs w:val="26"/>
              </w:rPr>
              <w:t>дополнительной заработной платы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="0083718B" w:rsidRPr="000B72FA">
              <w:rPr>
                <w:rFonts w:ascii="Times New Roman" w:hAnsi="Times New Roman"/>
                <w:sz w:val="26"/>
                <w:szCs w:val="26"/>
              </w:rPr>
              <w:t xml:space="preserve">по данным предприятия или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10‒20 %)</w:t>
            </w:r>
          </w:p>
        </w:tc>
      </w:tr>
      <w:tr w:rsidR="00735DBC" w:rsidRPr="000B72FA" w14:paraId="7D801A6B" w14:textId="77777777" w:rsidTr="00D7311A">
        <w:trPr>
          <w:trHeight w:val="1249"/>
        </w:trPr>
        <w:tc>
          <w:tcPr>
            <w:tcW w:w="3969" w:type="dxa"/>
          </w:tcPr>
          <w:p w14:paraId="6F3BC4B3" w14:textId="77777777" w:rsidR="00294DE1" w:rsidRPr="000B72FA" w:rsidRDefault="00294DE1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3. Отчисления на социальные нужды</w:t>
            </w:r>
          </w:p>
        </w:tc>
        <w:tc>
          <w:tcPr>
            <w:tcW w:w="5670" w:type="dxa"/>
          </w:tcPr>
          <w:p w14:paraId="62F5FF5C" w14:textId="77777777" w:rsidR="00294DE1" w:rsidRPr="000B72FA" w:rsidRDefault="001A436E" w:rsidP="009933A5">
            <w:pPr>
              <w:spacing w:before="120" w:after="120" w:line="240" w:lineRule="auto"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   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2.3</m:t>
                    </m:r>
                  </m:e>
                </m:d>
              </m:oMath>
            </m:oMathPara>
          </w:p>
          <w:p w14:paraId="125261D6" w14:textId="51966B21" w:rsidR="00294DE1" w:rsidRPr="000B72FA" w:rsidRDefault="00294DE1" w:rsidP="0009729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‒</w:t>
            </w:r>
            <w:proofErr w:type="gramEnd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09729A" w:rsidRPr="000B72FA">
              <w:rPr>
                <w:rFonts w:ascii="Times New Roman" w:hAnsi="Times New Roman"/>
                <w:sz w:val="26"/>
                <w:szCs w:val="26"/>
              </w:rPr>
              <w:t>норматив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отчислений в ФСЗН и </w:t>
            </w:r>
            <w:proofErr w:type="spellStart"/>
            <w:r w:rsidRPr="000B72FA">
              <w:rPr>
                <w:rFonts w:ascii="Times New Roman" w:hAnsi="Times New Roman"/>
                <w:spacing w:val="-6"/>
                <w:sz w:val="26"/>
                <w:szCs w:val="26"/>
              </w:rPr>
              <w:t>Белгосстрах</w:t>
            </w:r>
            <w:proofErr w:type="spellEnd"/>
            <w:r w:rsidRPr="000B72FA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(в соответствии с действующим законодательством по состоянию на </w:t>
            </w:r>
            <w:r w:rsidR="0009729A" w:rsidRPr="000B72FA">
              <w:rPr>
                <w:rFonts w:ascii="Times New Roman" w:hAnsi="Times New Roman"/>
                <w:spacing w:val="-6"/>
                <w:sz w:val="26"/>
                <w:szCs w:val="26"/>
              </w:rPr>
              <w:t>июль 2021 г.</w:t>
            </w:r>
            <w:r w:rsidRPr="000B72FA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‒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34,6 %)</w:t>
            </w:r>
          </w:p>
        </w:tc>
      </w:tr>
    </w:tbl>
    <w:p w14:paraId="18E96C4D" w14:textId="77777777" w:rsidR="00A75A24" w:rsidRPr="000B72FA" w:rsidRDefault="00A75A24"/>
    <w:p w14:paraId="1D6A39AB" w14:textId="6123A075" w:rsidR="00A75A24" w:rsidRPr="000B72FA" w:rsidRDefault="00A75A24" w:rsidP="00A75A24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Окончание табл. 2.2</w:t>
      </w:r>
    </w:p>
    <w:tbl>
      <w:tblPr>
        <w:tblStyle w:val="afd"/>
        <w:tblW w:w="9639" w:type="dxa"/>
        <w:tblLayout w:type="fixed"/>
        <w:tblLook w:val="0000" w:firstRow="0" w:lastRow="0" w:firstColumn="0" w:lastColumn="0" w:noHBand="0" w:noVBand="0"/>
      </w:tblPr>
      <w:tblGrid>
        <w:gridCol w:w="3969"/>
        <w:gridCol w:w="5670"/>
      </w:tblGrid>
      <w:tr w:rsidR="00A75A24" w:rsidRPr="000B72FA" w14:paraId="11A57705" w14:textId="77777777" w:rsidTr="00A75A24">
        <w:trPr>
          <w:trHeight w:val="272"/>
        </w:trPr>
        <w:tc>
          <w:tcPr>
            <w:tcW w:w="3969" w:type="dxa"/>
            <w:vAlign w:val="center"/>
          </w:tcPr>
          <w:p w14:paraId="3C2278F7" w14:textId="13D3BA5C" w:rsidR="00A75A24" w:rsidRPr="000B72FA" w:rsidRDefault="00A75A24" w:rsidP="00A75A24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</w:t>
            </w:r>
          </w:p>
        </w:tc>
        <w:tc>
          <w:tcPr>
            <w:tcW w:w="5670" w:type="dxa"/>
            <w:vAlign w:val="center"/>
          </w:tcPr>
          <w:p w14:paraId="1187611E" w14:textId="3CA11019" w:rsidR="00A75A24" w:rsidRPr="000B72FA" w:rsidRDefault="00A75A24" w:rsidP="00A75A24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</w:t>
            </w:r>
          </w:p>
        </w:tc>
      </w:tr>
      <w:tr w:rsidR="00735DBC" w:rsidRPr="000B72FA" w14:paraId="04F0CC7F" w14:textId="77777777" w:rsidTr="00D7311A">
        <w:trPr>
          <w:trHeight w:val="1097"/>
        </w:trPr>
        <w:tc>
          <w:tcPr>
            <w:tcW w:w="3969" w:type="dxa"/>
          </w:tcPr>
          <w:p w14:paraId="3682663F" w14:textId="77777777" w:rsidR="00294DE1" w:rsidRPr="000B72FA" w:rsidRDefault="00294DE1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4. Прочие расходы</w:t>
            </w:r>
          </w:p>
        </w:tc>
        <w:tc>
          <w:tcPr>
            <w:tcW w:w="5670" w:type="dxa"/>
          </w:tcPr>
          <w:p w14:paraId="43993D9A" w14:textId="77777777" w:rsidR="00294DE1" w:rsidRPr="000B72FA" w:rsidRDefault="00294DE1" w:rsidP="009933A5">
            <w:pPr>
              <w:spacing w:before="120" w:after="120"/>
              <w:contextualSpacing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(2.4)</m:t>
                </m:r>
              </m:oMath>
            </m:oMathPara>
          </w:p>
          <w:p w14:paraId="68DD180E" w14:textId="19D4141F" w:rsidR="00294DE1" w:rsidRPr="000B72FA" w:rsidRDefault="00294DE1" w:rsidP="009933A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gramStart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spacing w:val="6"/>
                <w:sz w:val="26"/>
                <w:szCs w:val="26"/>
              </w:rPr>
              <w:t>‒</w:t>
            </w:r>
            <w:proofErr w:type="gramEnd"/>
            <w:r w:rsidRPr="000B72FA">
              <w:rPr>
                <w:rFonts w:ascii="Times New Roman" w:hAnsi="Times New Roman"/>
                <w:spacing w:val="6"/>
                <w:sz w:val="26"/>
                <w:szCs w:val="26"/>
              </w:rPr>
              <w:t xml:space="preserve"> </w:t>
            </w:r>
            <w:r w:rsidR="007D7AA8" w:rsidRPr="000B72FA">
              <w:rPr>
                <w:rFonts w:ascii="Times New Roman" w:hAnsi="Times New Roman"/>
                <w:spacing w:val="-10"/>
                <w:sz w:val="26"/>
                <w:szCs w:val="26"/>
              </w:rPr>
              <w:t>норматив прочих расходов</w:t>
            </w:r>
            <w:r w:rsidRPr="000B72FA">
              <w:rPr>
                <w:rFonts w:ascii="Times New Roman" w:hAnsi="Times New Roman"/>
                <w:spacing w:val="-10"/>
                <w:sz w:val="26"/>
                <w:szCs w:val="26"/>
              </w:rPr>
              <w:t xml:space="preserve"> (</w:t>
            </w:r>
            <w:r w:rsidR="0083718B" w:rsidRPr="000B72FA">
              <w:rPr>
                <w:rFonts w:ascii="Times New Roman" w:hAnsi="Times New Roman"/>
                <w:sz w:val="26"/>
                <w:szCs w:val="26"/>
              </w:rPr>
              <w:t xml:space="preserve">по данным предприятия или </w:t>
            </w:r>
            <w:r w:rsidRPr="000B72FA">
              <w:rPr>
                <w:rFonts w:ascii="Times New Roman" w:hAnsi="Times New Roman"/>
                <w:spacing w:val="-10"/>
                <w:sz w:val="26"/>
                <w:szCs w:val="26"/>
              </w:rPr>
              <w:t>30‒40 %)</w:t>
            </w:r>
          </w:p>
        </w:tc>
      </w:tr>
      <w:tr w:rsidR="00735DBC" w:rsidRPr="000B72FA" w14:paraId="374D1512" w14:textId="77777777" w:rsidTr="00D7311A">
        <w:trPr>
          <w:trHeight w:val="666"/>
        </w:trPr>
        <w:tc>
          <w:tcPr>
            <w:tcW w:w="3969" w:type="dxa"/>
          </w:tcPr>
          <w:p w14:paraId="24E1DDD5" w14:textId="77777777" w:rsidR="00294DE1" w:rsidRPr="000B72FA" w:rsidRDefault="00294DE1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5. </w:t>
            </w:r>
            <w:r w:rsidRPr="000B72FA">
              <w:rPr>
                <w:spacing w:val="-4"/>
                <w:sz w:val="26"/>
                <w:szCs w:val="26"/>
              </w:rPr>
              <w:t>Общая сумма инвестиций</w:t>
            </w:r>
            <w:r w:rsidR="00AA2C44" w:rsidRPr="000B72FA">
              <w:rPr>
                <w:spacing w:val="-4"/>
                <w:sz w:val="26"/>
                <w:szCs w:val="26"/>
              </w:rPr>
              <w:t xml:space="preserve"> (</w:t>
            </w:r>
            <w:r w:rsidRPr="000B72FA">
              <w:rPr>
                <w:spacing w:val="-4"/>
                <w:sz w:val="26"/>
                <w:szCs w:val="26"/>
              </w:rPr>
              <w:t>затрат</w:t>
            </w:r>
            <w:r w:rsidR="00AA2C44" w:rsidRPr="000B72FA">
              <w:rPr>
                <w:spacing w:val="-4"/>
                <w:sz w:val="26"/>
                <w:szCs w:val="26"/>
              </w:rPr>
              <w:t>)</w:t>
            </w:r>
            <w:r w:rsidRPr="000B72FA">
              <w:rPr>
                <w:spacing w:val="-4"/>
                <w:sz w:val="26"/>
                <w:szCs w:val="26"/>
              </w:rPr>
              <w:t xml:space="preserve"> на разработку </w:t>
            </w:r>
          </w:p>
        </w:tc>
        <w:tc>
          <w:tcPr>
            <w:tcW w:w="5670" w:type="dxa"/>
          </w:tcPr>
          <w:p w14:paraId="080808FA" w14:textId="586E1BE5" w:rsidR="00294DE1" w:rsidRPr="000B72FA" w:rsidRDefault="00294DE1" w:rsidP="007D7AA8">
            <w:pPr>
              <w:spacing w:after="0" w:line="240" w:lineRule="auto"/>
              <w:contextualSpacing/>
              <w:jc w:val="both"/>
              <w:rPr>
                <w:i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(2.5)</m:t>
                </m:r>
              </m:oMath>
            </m:oMathPara>
          </w:p>
        </w:tc>
      </w:tr>
    </w:tbl>
    <w:p w14:paraId="232E1A80" w14:textId="77777777" w:rsidR="005C5AB0" w:rsidRPr="000B72FA" w:rsidRDefault="005C5AB0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ABB5480" w14:textId="1460B1E1" w:rsidR="00D01ABB" w:rsidRPr="000B72FA" w:rsidRDefault="00D01ABB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>Примечание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CB740E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Перечень затрат </w:t>
      </w:r>
      <w:r w:rsidR="004D1F0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по согласованию с консультантом по экономическому разделу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может быть дополнен и другими видами затрат, напрямую связанны</w:t>
      </w:r>
      <w:r w:rsidR="007D7AA8" w:rsidRPr="000B72FA"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с разработкой конкретного программного средства (например, затраты на оплату консультационных услуг, необходимых для р</w:t>
      </w:r>
      <w:r w:rsidR="007D7AA8" w:rsidRPr="000B72FA">
        <w:rPr>
          <w:rFonts w:ascii="Times New Roman" w:eastAsia="Times New Roman" w:hAnsi="Times New Roman"/>
          <w:sz w:val="28"/>
          <w:szCs w:val="28"/>
          <w:lang w:eastAsia="ru-RU"/>
        </w:rPr>
        <w:t>азработки программного средства;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оплату работ сторонней организации, выполнившей определ</w:t>
      </w:r>
      <w:r w:rsidR="000751DB" w:rsidRPr="000B72FA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нный незначительный этап разработки</w:t>
      </w:r>
      <w:r w:rsidR="007D7AA8" w:rsidRPr="000B72F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приобретение права на использование уже суще</w:t>
      </w:r>
      <w:r w:rsidR="007D7AA8" w:rsidRPr="000B72FA">
        <w:rPr>
          <w:rFonts w:ascii="Times New Roman" w:eastAsia="Times New Roman" w:hAnsi="Times New Roman"/>
          <w:sz w:val="28"/>
          <w:szCs w:val="28"/>
          <w:lang w:eastAsia="ru-RU"/>
        </w:rPr>
        <w:t>ствующего программного средства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в качестве составного модуля разрабатываемого </w:t>
      </w:r>
      <w:r w:rsidR="003F3FFD" w:rsidRPr="000B72FA">
        <w:rPr>
          <w:rFonts w:ascii="Times New Roman" w:eastAsia="Times New Roman" w:hAnsi="Times New Roman"/>
          <w:sz w:val="28"/>
          <w:szCs w:val="28"/>
          <w:lang w:eastAsia="ru-RU"/>
        </w:rPr>
        <w:t>и т. д.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14:paraId="3FA58E96" w14:textId="77777777" w:rsidR="00980FF7" w:rsidRPr="000B72FA" w:rsidRDefault="00F47075" w:rsidP="009933A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4D5BF366" w14:textId="77777777" w:rsidR="00C32329" w:rsidRPr="000B72FA" w:rsidRDefault="00980FF7" w:rsidP="009933A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F4707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Расчет </w:t>
      </w:r>
      <w:r w:rsidR="00283FDB" w:rsidRPr="000B72FA">
        <w:rPr>
          <w:rFonts w:ascii="Times New Roman" w:eastAsia="Times New Roman" w:hAnsi="Times New Roman"/>
          <w:sz w:val="28"/>
          <w:szCs w:val="28"/>
          <w:lang w:eastAsia="ru-RU"/>
        </w:rPr>
        <w:t>инвестиций (</w:t>
      </w:r>
      <w:r w:rsidR="00F47075" w:rsidRPr="000B72FA">
        <w:rPr>
          <w:rFonts w:ascii="Times New Roman" w:eastAsia="Times New Roman" w:hAnsi="Times New Roman"/>
          <w:sz w:val="28"/>
          <w:szCs w:val="28"/>
          <w:lang w:eastAsia="ru-RU"/>
        </w:rPr>
        <w:t>затрат</w:t>
      </w:r>
      <w:r w:rsidR="00283FDB" w:rsidRPr="000B72FA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8A626D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47075" w:rsidRPr="000B72FA">
        <w:rPr>
          <w:rFonts w:ascii="Times New Roman" w:eastAsia="Times New Roman" w:hAnsi="Times New Roman"/>
          <w:sz w:val="28"/>
          <w:szCs w:val="28"/>
          <w:lang w:eastAsia="ru-RU"/>
        </w:rPr>
        <w:t>на разработку</w:t>
      </w:r>
      <w:r w:rsidR="00256BE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программного средства </w:t>
      </w:r>
      <w:r w:rsidR="00D643E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необходимо </w:t>
      </w:r>
      <w:r w:rsidR="00256BE4" w:rsidRPr="000B72FA">
        <w:rPr>
          <w:rFonts w:ascii="Times New Roman" w:eastAsia="Times New Roman" w:hAnsi="Times New Roman"/>
          <w:sz w:val="28"/>
          <w:szCs w:val="28"/>
          <w:lang w:eastAsia="ru-RU"/>
        </w:rPr>
        <w:t>осущест</w:t>
      </w:r>
      <w:r w:rsidR="00606FB8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влять в табличной форме (табл. </w:t>
      </w:r>
      <w:r w:rsidR="00CC0056" w:rsidRPr="000B72FA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256BE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.3). </w:t>
      </w:r>
    </w:p>
    <w:p w14:paraId="5B9560E7" w14:textId="77777777" w:rsidR="00256BE4" w:rsidRPr="000B72FA" w:rsidRDefault="00980FF7" w:rsidP="009933A5">
      <w:pPr>
        <w:tabs>
          <w:tab w:val="left" w:pos="3967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CB35763" w14:textId="77777777" w:rsidR="00256BE4" w:rsidRPr="000B72FA" w:rsidRDefault="00256BE4" w:rsidP="009933A5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</w:t>
      </w:r>
      <w:r w:rsidR="00CC0056" w:rsidRPr="000B72FA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.3</w:t>
      </w:r>
    </w:p>
    <w:p w14:paraId="572C1FCB" w14:textId="3EB6364D" w:rsidR="00A002F0" w:rsidRPr="000B72FA" w:rsidRDefault="00256BE4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Р</w:t>
      </w:r>
      <w:r w:rsidR="00222FC6" w:rsidRPr="000B72FA">
        <w:rPr>
          <w:sz w:val="28"/>
          <w:szCs w:val="28"/>
        </w:rPr>
        <w:t>асч</w:t>
      </w:r>
      <w:r w:rsidR="000751DB" w:rsidRPr="000B72FA">
        <w:rPr>
          <w:sz w:val="28"/>
          <w:szCs w:val="28"/>
        </w:rPr>
        <w:t>е</w:t>
      </w:r>
      <w:r w:rsidR="00222FC6" w:rsidRPr="000B72FA">
        <w:rPr>
          <w:sz w:val="28"/>
          <w:szCs w:val="28"/>
        </w:rPr>
        <w:t xml:space="preserve">т </w:t>
      </w:r>
      <w:r w:rsidR="00283FDB" w:rsidRPr="000B72FA">
        <w:rPr>
          <w:sz w:val="28"/>
          <w:szCs w:val="28"/>
        </w:rPr>
        <w:t>инвестиций (</w:t>
      </w:r>
      <w:r w:rsidR="00222FC6" w:rsidRPr="000B72FA">
        <w:rPr>
          <w:sz w:val="28"/>
          <w:szCs w:val="28"/>
        </w:rPr>
        <w:t>затрат</w:t>
      </w:r>
      <w:r w:rsidR="00283FDB" w:rsidRPr="000B72FA">
        <w:rPr>
          <w:sz w:val="28"/>
          <w:szCs w:val="28"/>
        </w:rPr>
        <w:t>)</w:t>
      </w:r>
      <w:r w:rsidR="00222FC6" w:rsidRPr="000B72FA">
        <w:rPr>
          <w:sz w:val="28"/>
          <w:szCs w:val="28"/>
        </w:rPr>
        <w:t xml:space="preserve"> на разработку</w:t>
      </w:r>
      <w:r w:rsidRPr="000B72FA">
        <w:rPr>
          <w:sz w:val="28"/>
          <w:szCs w:val="28"/>
        </w:rPr>
        <w:t xml:space="preserve"> программного средства</w:t>
      </w:r>
      <w:r w:rsidR="00F47075" w:rsidRPr="000B72FA">
        <w:rPr>
          <w:sz w:val="28"/>
          <w:szCs w:val="28"/>
        </w:rPr>
        <w:t xml:space="preserve"> </w:t>
      </w:r>
    </w:p>
    <w:p w14:paraId="52CC9CBD" w14:textId="77777777" w:rsidR="00256BE4" w:rsidRPr="000B72FA" w:rsidRDefault="00F47075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для собственных нужд</w:t>
      </w: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2693"/>
        <w:gridCol w:w="1701"/>
      </w:tblGrid>
      <w:tr w:rsidR="00735DBC" w:rsidRPr="000B72FA" w14:paraId="386CDDB5" w14:textId="77777777" w:rsidTr="006A2CA0">
        <w:tc>
          <w:tcPr>
            <w:tcW w:w="5245" w:type="dxa"/>
            <w:vAlign w:val="center"/>
          </w:tcPr>
          <w:p w14:paraId="0EA5F161" w14:textId="77777777" w:rsidR="00256BE4" w:rsidRPr="000B72FA" w:rsidRDefault="00256BE4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0B72FA">
              <w:rPr>
                <w:sz w:val="26"/>
                <w:szCs w:val="26"/>
              </w:rPr>
              <w:t>Наименование</w:t>
            </w:r>
            <w:r w:rsidRPr="000B72FA">
              <w:rPr>
                <w:sz w:val="26"/>
                <w:szCs w:val="26"/>
                <w:lang w:val="en-US"/>
              </w:rPr>
              <w:t xml:space="preserve"> </w:t>
            </w:r>
            <w:r w:rsidRPr="000B72FA">
              <w:rPr>
                <w:sz w:val="26"/>
                <w:szCs w:val="26"/>
              </w:rPr>
              <w:t>статьи затрат</w:t>
            </w:r>
          </w:p>
        </w:tc>
        <w:tc>
          <w:tcPr>
            <w:tcW w:w="2693" w:type="dxa"/>
            <w:vAlign w:val="center"/>
          </w:tcPr>
          <w:p w14:paraId="0F29CD3D" w14:textId="77777777" w:rsidR="008E28AA" w:rsidRPr="000B72FA" w:rsidRDefault="00256BE4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Расчет </w:t>
            </w:r>
            <w:r w:rsidR="006A2CA0" w:rsidRPr="000B72FA">
              <w:rPr>
                <w:sz w:val="26"/>
                <w:szCs w:val="26"/>
              </w:rPr>
              <w:t>по формуле</w:t>
            </w:r>
          </w:p>
          <w:p w14:paraId="51B35D13" w14:textId="77817271" w:rsidR="00256BE4" w:rsidRPr="000B72FA" w:rsidRDefault="0015425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8"/>
              </w:rPr>
              <w:t>/ ссылка на таблицу</w:t>
            </w:r>
          </w:p>
        </w:tc>
        <w:tc>
          <w:tcPr>
            <w:tcW w:w="1701" w:type="dxa"/>
            <w:vAlign w:val="center"/>
          </w:tcPr>
          <w:p w14:paraId="6906796B" w14:textId="77777777" w:rsidR="00256BE4" w:rsidRPr="000B72FA" w:rsidRDefault="005C5AB0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Сумма</w:t>
            </w:r>
            <w:r w:rsidR="00256BE4" w:rsidRPr="000B72FA">
              <w:rPr>
                <w:sz w:val="26"/>
                <w:szCs w:val="26"/>
              </w:rPr>
              <w:t>, р.</w:t>
            </w:r>
          </w:p>
        </w:tc>
      </w:tr>
      <w:tr w:rsidR="00735DBC" w:rsidRPr="000B72FA" w14:paraId="6FFDF1CD" w14:textId="77777777" w:rsidTr="006A2CA0">
        <w:trPr>
          <w:trHeight w:val="75"/>
        </w:trPr>
        <w:tc>
          <w:tcPr>
            <w:tcW w:w="5245" w:type="dxa"/>
          </w:tcPr>
          <w:p w14:paraId="43822871" w14:textId="77777777" w:rsidR="00256BE4" w:rsidRPr="000B72FA" w:rsidRDefault="00256BE4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1. Основная заработная плата разработчиков</w:t>
            </w:r>
          </w:p>
        </w:tc>
        <w:tc>
          <w:tcPr>
            <w:tcW w:w="2693" w:type="dxa"/>
          </w:tcPr>
          <w:p w14:paraId="73566006" w14:textId="6A35287B" w:rsidR="00256BE4" w:rsidRPr="000B72FA" w:rsidRDefault="00870E7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</w:t>
            </w:r>
            <w:r w:rsidR="008E28AA" w:rsidRPr="000B72FA">
              <w:rPr>
                <w:rFonts w:ascii="Times New Roman" w:hAnsi="Times New Roman"/>
                <w:sz w:val="26"/>
                <w:szCs w:val="26"/>
              </w:rPr>
              <w:t>абл. 2.1</w:t>
            </w:r>
          </w:p>
        </w:tc>
        <w:tc>
          <w:tcPr>
            <w:tcW w:w="1701" w:type="dxa"/>
          </w:tcPr>
          <w:p w14:paraId="53AEB260" w14:textId="77777777" w:rsidR="00256BE4" w:rsidRPr="000B72FA" w:rsidRDefault="00256BE4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425D815D" w14:textId="77777777" w:rsidTr="006A2CA0">
        <w:trPr>
          <w:trHeight w:val="359"/>
        </w:trPr>
        <w:tc>
          <w:tcPr>
            <w:tcW w:w="5245" w:type="dxa"/>
          </w:tcPr>
          <w:p w14:paraId="7C323902" w14:textId="77777777" w:rsidR="00256BE4" w:rsidRPr="000B72FA" w:rsidRDefault="00256BE4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2. Дополнительная заработная плата разработчиков </w:t>
            </w:r>
          </w:p>
        </w:tc>
        <w:tc>
          <w:tcPr>
            <w:tcW w:w="2693" w:type="dxa"/>
          </w:tcPr>
          <w:p w14:paraId="2DC20587" w14:textId="77777777" w:rsidR="00256BE4" w:rsidRPr="000B72FA" w:rsidRDefault="006A2CA0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Формула </w:t>
            </w:r>
            <w:r w:rsidR="009B727C" w:rsidRPr="000B72FA">
              <w:rPr>
                <w:rFonts w:ascii="Times New Roman" w:hAnsi="Times New Roman"/>
                <w:sz w:val="26"/>
                <w:szCs w:val="26"/>
              </w:rPr>
              <w:t>(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2.2</w:t>
            </w:r>
            <w:r w:rsidR="009B727C"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14:paraId="075AD301" w14:textId="77777777" w:rsidR="00256BE4" w:rsidRPr="000B72FA" w:rsidRDefault="00256BE4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4A46E2CF" w14:textId="77777777" w:rsidTr="006A2CA0">
        <w:tc>
          <w:tcPr>
            <w:tcW w:w="5245" w:type="dxa"/>
          </w:tcPr>
          <w:p w14:paraId="1838A8E0" w14:textId="77777777" w:rsidR="00256BE4" w:rsidRPr="000B72FA" w:rsidRDefault="00256BE4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3. Отчисления на социальные нужды</w:t>
            </w:r>
          </w:p>
        </w:tc>
        <w:tc>
          <w:tcPr>
            <w:tcW w:w="2693" w:type="dxa"/>
          </w:tcPr>
          <w:p w14:paraId="50B355EB" w14:textId="77777777" w:rsidR="00256BE4" w:rsidRPr="000B72FA" w:rsidRDefault="006A2CA0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Формула </w:t>
            </w:r>
            <w:r w:rsidR="009B727C" w:rsidRPr="000B72FA">
              <w:rPr>
                <w:rFonts w:ascii="Times New Roman" w:hAnsi="Times New Roman"/>
                <w:sz w:val="26"/>
                <w:szCs w:val="26"/>
              </w:rPr>
              <w:t>(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2.3</w:t>
            </w:r>
            <w:r w:rsidR="009B727C"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14:paraId="0AF3E939" w14:textId="77777777" w:rsidR="00256BE4" w:rsidRPr="000B72FA" w:rsidRDefault="00256BE4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0DD77C3A" w14:textId="77777777" w:rsidTr="006A2CA0">
        <w:tc>
          <w:tcPr>
            <w:tcW w:w="5245" w:type="dxa"/>
          </w:tcPr>
          <w:p w14:paraId="1C77F465" w14:textId="77777777" w:rsidR="00256BE4" w:rsidRPr="000B72FA" w:rsidRDefault="00256BE4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4. Прочие расходы</w:t>
            </w:r>
          </w:p>
        </w:tc>
        <w:tc>
          <w:tcPr>
            <w:tcW w:w="2693" w:type="dxa"/>
            <w:vAlign w:val="center"/>
          </w:tcPr>
          <w:p w14:paraId="40E78E53" w14:textId="77777777" w:rsidR="00256BE4" w:rsidRPr="000B72FA" w:rsidRDefault="006A2CA0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Формула </w:t>
            </w:r>
            <w:r w:rsidR="009B727C" w:rsidRPr="000B72FA">
              <w:rPr>
                <w:rFonts w:ascii="Times New Roman" w:hAnsi="Times New Roman"/>
                <w:sz w:val="26"/>
                <w:szCs w:val="26"/>
              </w:rPr>
              <w:t>(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2.4</w:t>
            </w:r>
            <w:r w:rsidR="009B727C"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14:paraId="0E4BD282" w14:textId="77777777" w:rsidR="00256BE4" w:rsidRPr="000B72FA" w:rsidRDefault="00256BE4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26D5CFFF" w14:textId="77777777" w:rsidTr="006A2CA0">
        <w:trPr>
          <w:trHeight w:val="269"/>
        </w:trPr>
        <w:tc>
          <w:tcPr>
            <w:tcW w:w="5245" w:type="dxa"/>
          </w:tcPr>
          <w:p w14:paraId="1EC57CFD" w14:textId="387BED62" w:rsidR="00256BE4" w:rsidRPr="000B72FA" w:rsidRDefault="00A54BC7" w:rsidP="00DF610E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5</w:t>
            </w:r>
            <w:r w:rsidR="00256BE4" w:rsidRPr="000B72FA">
              <w:rPr>
                <w:sz w:val="26"/>
                <w:szCs w:val="26"/>
              </w:rPr>
              <w:t xml:space="preserve">. </w:t>
            </w:r>
            <w:r w:rsidR="00256BE4" w:rsidRPr="000B72FA">
              <w:rPr>
                <w:spacing w:val="-4"/>
                <w:sz w:val="26"/>
                <w:szCs w:val="26"/>
              </w:rPr>
              <w:t xml:space="preserve">Общая сумма </w:t>
            </w:r>
            <w:r w:rsidR="00DF610E" w:rsidRPr="000B72FA">
              <w:rPr>
                <w:spacing w:val="-4"/>
                <w:sz w:val="26"/>
                <w:szCs w:val="26"/>
              </w:rPr>
              <w:t xml:space="preserve">инвестиций </w:t>
            </w:r>
            <w:r w:rsidR="008A626D" w:rsidRPr="000B72FA">
              <w:rPr>
                <w:spacing w:val="-4"/>
                <w:sz w:val="26"/>
                <w:szCs w:val="26"/>
              </w:rPr>
              <w:t>(</w:t>
            </w:r>
            <w:r w:rsidR="00DF610E" w:rsidRPr="000B72FA">
              <w:rPr>
                <w:spacing w:val="-4"/>
                <w:sz w:val="26"/>
                <w:szCs w:val="26"/>
              </w:rPr>
              <w:t>затрат</w:t>
            </w:r>
            <w:r w:rsidR="008A626D" w:rsidRPr="000B72FA">
              <w:rPr>
                <w:spacing w:val="-4"/>
                <w:sz w:val="26"/>
                <w:szCs w:val="26"/>
              </w:rPr>
              <w:t>)</w:t>
            </w:r>
            <w:r w:rsidR="00256BE4" w:rsidRPr="000B72FA">
              <w:rPr>
                <w:spacing w:val="-4"/>
                <w:sz w:val="26"/>
                <w:szCs w:val="26"/>
              </w:rPr>
              <w:t xml:space="preserve"> на разработку </w:t>
            </w:r>
          </w:p>
        </w:tc>
        <w:tc>
          <w:tcPr>
            <w:tcW w:w="2693" w:type="dxa"/>
            <w:vAlign w:val="center"/>
          </w:tcPr>
          <w:p w14:paraId="1958A711" w14:textId="77777777" w:rsidR="00256BE4" w:rsidRPr="000B72FA" w:rsidRDefault="006A2CA0" w:rsidP="009933A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</w:rPr>
              <w:t xml:space="preserve">Формула </w:t>
            </w:r>
            <w:r w:rsidR="009B727C" w:rsidRPr="000B72FA">
              <w:rPr>
                <w:rFonts w:ascii="Times New Roman" w:eastAsia="Times New Roman" w:hAnsi="Times New Roman"/>
                <w:sz w:val="26"/>
                <w:szCs w:val="26"/>
              </w:rPr>
              <w:t>(</w:t>
            </w:r>
            <w:r w:rsidRPr="000B72FA">
              <w:rPr>
                <w:rFonts w:ascii="Times New Roman" w:eastAsia="Times New Roman" w:hAnsi="Times New Roman"/>
                <w:sz w:val="26"/>
                <w:szCs w:val="26"/>
              </w:rPr>
              <w:t>2.5</w:t>
            </w:r>
            <w:r w:rsidR="009B727C" w:rsidRPr="000B72FA"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14:paraId="790DF0A5" w14:textId="77777777" w:rsidR="00256BE4" w:rsidRPr="000B72FA" w:rsidRDefault="00256BE4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14:paraId="73992C65" w14:textId="77777777" w:rsidR="00127B25" w:rsidRPr="000B72FA" w:rsidRDefault="00127B25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4"/>
          <w:lang w:eastAsia="ru-RU"/>
        </w:rPr>
      </w:pPr>
    </w:p>
    <w:p w14:paraId="564918D3" w14:textId="2D581822" w:rsidR="00127B25" w:rsidRPr="000B72FA" w:rsidRDefault="00127B25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В столбце «Расчет по формуле </w:t>
      </w:r>
      <w:r w:rsidR="00154258" w:rsidRPr="000B72FA">
        <w:rPr>
          <w:rFonts w:ascii="Times New Roman" w:eastAsia="Times New Roman" w:hAnsi="Times New Roman"/>
          <w:sz w:val="28"/>
          <w:szCs w:val="24"/>
          <w:lang w:eastAsia="ru-RU"/>
        </w:rPr>
        <w:t>/ ссылка на таблицу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» </w:t>
      </w:r>
      <w:r w:rsidR="003F0B28" w:rsidRPr="000B72FA">
        <w:rPr>
          <w:rFonts w:ascii="Times New Roman" w:eastAsia="Times New Roman" w:hAnsi="Times New Roman"/>
          <w:sz w:val="28"/>
          <w:szCs w:val="24"/>
          <w:lang w:eastAsia="ru-RU"/>
        </w:rPr>
        <w:t>следует произвести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расчет, подставив необходимые значения в указанную формулу, или сделать ссылку на таблицу с расчетом, итоговый результат вписать в столбец «Сумма».</w:t>
      </w:r>
    </w:p>
    <w:p w14:paraId="4D4A337D" w14:textId="77777777" w:rsidR="005C5AB0" w:rsidRPr="000B72FA" w:rsidRDefault="005C5AB0" w:rsidP="009933A5">
      <w:pPr>
        <w:spacing w:after="0" w:line="240" w:lineRule="auto"/>
        <w:ind w:firstLine="709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14:paraId="29E4316F" w14:textId="5DB52386" w:rsidR="00C32329" w:rsidRPr="000B72FA" w:rsidRDefault="00CC0056" w:rsidP="001D0CAB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bookmarkStart w:id="14" w:name="_Toc79524411"/>
      <w:bookmarkStart w:id="15" w:name="_Toc79698388"/>
      <w:r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2</w:t>
      </w:r>
      <w:r w:rsidR="00D01ABB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.</w:t>
      </w:r>
      <w:r w:rsidR="00A54BC7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="00C32329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. </w:t>
      </w:r>
      <w:r w:rsidR="00A67CB1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Расчет </w:t>
      </w:r>
      <w:r w:rsidR="00A01C56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экономического эффекта</w:t>
      </w:r>
      <w:r w:rsidR="007235CE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от</w:t>
      </w:r>
      <w:r w:rsidR="00C32329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="00A67CB1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использования</w:t>
      </w:r>
      <w:bookmarkStart w:id="16" w:name="_Toc79524412"/>
      <w:bookmarkEnd w:id="14"/>
      <w:r w:rsidR="00705602">
        <w:rPr>
          <w:rFonts w:ascii="Times New Roman" w:eastAsia="Times New Roman" w:hAnsi="Times New Roman"/>
          <w:b/>
          <w:sz w:val="28"/>
          <w:szCs w:val="24"/>
          <w:lang w:eastAsia="ru-RU"/>
        </w:rPr>
        <w:br/>
      </w:r>
      <w:r w:rsidR="00D01ABB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программного средства</w:t>
      </w:r>
      <w:r w:rsidR="00294BDA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для собственных нужд</w:t>
      </w:r>
      <w:bookmarkEnd w:id="15"/>
      <w:bookmarkEnd w:id="16"/>
    </w:p>
    <w:p w14:paraId="3249262C" w14:textId="77777777" w:rsidR="00A54BC7" w:rsidRPr="000B72FA" w:rsidRDefault="00A54BC7" w:rsidP="009933A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B4A3E53" w14:textId="30FFC1AD" w:rsidR="00C32329" w:rsidRPr="000B72FA" w:rsidRDefault="001C33B3" w:rsidP="009933A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Разработка</w:t>
      </w:r>
      <w:r w:rsidR="00C3232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(</w:t>
      </w:r>
      <w:r w:rsidR="00A01C56" w:rsidRPr="000B72FA">
        <w:rPr>
          <w:rFonts w:ascii="Times New Roman" w:eastAsia="Times New Roman" w:hAnsi="Times New Roman"/>
          <w:sz w:val="28"/>
          <w:szCs w:val="24"/>
          <w:lang w:eastAsia="ru-RU"/>
        </w:rPr>
        <w:t>модернизация, совершенствование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) </w:t>
      </w:r>
      <w:r w:rsidR="00C3232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программного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средства </w:t>
      </w:r>
      <w:r w:rsidR="00C3232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для собственных нужд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может осуществлять</w:t>
      </w:r>
      <w:r w:rsidR="00A54BC7" w:rsidRPr="000B72FA">
        <w:rPr>
          <w:rFonts w:ascii="Times New Roman" w:eastAsia="Times New Roman" w:hAnsi="Times New Roman"/>
          <w:sz w:val="28"/>
          <w:szCs w:val="24"/>
          <w:lang w:eastAsia="ru-RU"/>
        </w:rPr>
        <w:t>ся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294BDA" w:rsidRPr="000B72FA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цел</w:t>
      </w:r>
      <w:r w:rsidR="00294BDA" w:rsidRPr="000B72FA">
        <w:rPr>
          <w:rFonts w:ascii="Times New Roman" w:eastAsia="Times New Roman" w:hAnsi="Times New Roman"/>
          <w:sz w:val="28"/>
          <w:szCs w:val="24"/>
          <w:lang w:eastAsia="ru-RU"/>
        </w:rPr>
        <w:t>ях</w:t>
      </w:r>
      <w:r w:rsidR="00C32329" w:rsidRPr="000B72FA">
        <w:rPr>
          <w:rFonts w:ascii="Times New Roman" w:eastAsia="Times New Roman" w:hAnsi="Times New Roman"/>
          <w:sz w:val="28"/>
          <w:szCs w:val="24"/>
          <w:lang w:eastAsia="ru-RU"/>
        </w:rPr>
        <w:t>:</w:t>
      </w:r>
    </w:p>
    <w:p w14:paraId="2A45D5EA" w14:textId="204EE73A" w:rsidR="00C32329" w:rsidRPr="000B72FA" w:rsidRDefault="00C32329" w:rsidP="009933A5">
      <w:pPr>
        <w:pStyle w:val="a6"/>
        <w:numPr>
          <w:ilvl w:val="0"/>
          <w:numId w:val="1"/>
        </w:numPr>
        <w:tabs>
          <w:tab w:val="clear" w:pos="1429"/>
          <w:tab w:val="num" w:pos="992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FA">
        <w:rPr>
          <w:rFonts w:ascii="Times New Roman" w:hAnsi="Times New Roman" w:cs="Times New Roman"/>
          <w:sz w:val="28"/>
          <w:szCs w:val="28"/>
        </w:rPr>
        <w:lastRenderedPageBreak/>
        <w:t>снижени</w:t>
      </w:r>
      <w:r w:rsidR="001C33B3" w:rsidRPr="000B72FA">
        <w:rPr>
          <w:rFonts w:ascii="Times New Roman" w:hAnsi="Times New Roman" w:cs="Times New Roman"/>
          <w:sz w:val="28"/>
          <w:szCs w:val="28"/>
        </w:rPr>
        <w:t>я</w:t>
      </w:r>
      <w:r w:rsidRPr="000B72FA">
        <w:rPr>
          <w:rFonts w:ascii="Times New Roman" w:hAnsi="Times New Roman" w:cs="Times New Roman"/>
          <w:sz w:val="28"/>
          <w:szCs w:val="28"/>
        </w:rPr>
        <w:t xml:space="preserve"> трудо</w:t>
      </w:r>
      <w:r w:rsidR="000751DB" w:rsidRPr="000B72FA">
        <w:rPr>
          <w:rFonts w:ascii="Times New Roman" w:hAnsi="Times New Roman" w:cs="Times New Roman"/>
          <w:sz w:val="28"/>
          <w:szCs w:val="28"/>
        </w:rPr>
        <w:t>е</w:t>
      </w:r>
      <w:r w:rsidRPr="000B72FA">
        <w:rPr>
          <w:rFonts w:ascii="Times New Roman" w:hAnsi="Times New Roman" w:cs="Times New Roman"/>
          <w:sz w:val="28"/>
          <w:szCs w:val="28"/>
        </w:rPr>
        <w:t>мкости выполнения «ручн</w:t>
      </w:r>
      <w:r w:rsidR="001C33B3" w:rsidRPr="000B72FA">
        <w:rPr>
          <w:rFonts w:ascii="Times New Roman" w:hAnsi="Times New Roman" w:cs="Times New Roman"/>
          <w:sz w:val="28"/>
          <w:szCs w:val="28"/>
        </w:rPr>
        <w:t>ых» операций и бизнес-процессов</w:t>
      </w:r>
      <w:r w:rsidRPr="000B72FA">
        <w:rPr>
          <w:rFonts w:ascii="Times New Roman" w:hAnsi="Times New Roman" w:cs="Times New Roman"/>
          <w:sz w:val="28"/>
          <w:szCs w:val="28"/>
        </w:rPr>
        <w:t>;</w:t>
      </w:r>
    </w:p>
    <w:p w14:paraId="542C2ABA" w14:textId="1762B258" w:rsidR="00C32329" w:rsidRPr="000B72FA" w:rsidRDefault="00C32329" w:rsidP="009933A5">
      <w:pPr>
        <w:pStyle w:val="a6"/>
        <w:numPr>
          <w:ilvl w:val="0"/>
          <w:numId w:val="1"/>
        </w:numPr>
        <w:tabs>
          <w:tab w:val="clear" w:pos="1429"/>
          <w:tab w:val="num" w:pos="992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FA">
        <w:rPr>
          <w:rFonts w:ascii="Times New Roman" w:hAnsi="Times New Roman" w:cs="Times New Roman"/>
          <w:sz w:val="28"/>
          <w:szCs w:val="28"/>
        </w:rPr>
        <w:t>сокращени</w:t>
      </w:r>
      <w:r w:rsidR="001C33B3" w:rsidRPr="000B72FA">
        <w:rPr>
          <w:rFonts w:ascii="Times New Roman" w:hAnsi="Times New Roman" w:cs="Times New Roman"/>
          <w:sz w:val="28"/>
          <w:szCs w:val="28"/>
        </w:rPr>
        <w:t>я</w:t>
      </w:r>
      <w:r w:rsidRPr="000B72FA">
        <w:rPr>
          <w:rFonts w:ascii="Times New Roman" w:hAnsi="Times New Roman" w:cs="Times New Roman"/>
          <w:sz w:val="28"/>
          <w:szCs w:val="28"/>
        </w:rPr>
        <w:t xml:space="preserve"> времени на подготовку разнообразной финансовой отч</w:t>
      </w:r>
      <w:r w:rsidR="000751DB" w:rsidRPr="000B72FA">
        <w:rPr>
          <w:rFonts w:ascii="Times New Roman" w:hAnsi="Times New Roman" w:cs="Times New Roman"/>
          <w:sz w:val="28"/>
          <w:szCs w:val="28"/>
        </w:rPr>
        <w:t>е</w:t>
      </w:r>
      <w:r w:rsidRPr="000B72FA">
        <w:rPr>
          <w:rFonts w:ascii="Times New Roman" w:hAnsi="Times New Roman" w:cs="Times New Roman"/>
          <w:sz w:val="28"/>
          <w:szCs w:val="28"/>
        </w:rPr>
        <w:t>тности: увеличения числа выводимых в единицу времени документов, уменьшения времени подготовки отчета;</w:t>
      </w:r>
    </w:p>
    <w:p w14:paraId="3D700EAB" w14:textId="77777777" w:rsidR="00C32329" w:rsidRPr="000B72FA" w:rsidRDefault="00C32329" w:rsidP="009933A5">
      <w:pPr>
        <w:pStyle w:val="a6"/>
        <w:numPr>
          <w:ilvl w:val="0"/>
          <w:numId w:val="1"/>
        </w:numPr>
        <w:tabs>
          <w:tab w:val="clear" w:pos="1429"/>
          <w:tab w:val="num" w:pos="992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FA">
        <w:rPr>
          <w:rFonts w:ascii="Times New Roman" w:hAnsi="Times New Roman" w:cs="Times New Roman"/>
          <w:sz w:val="28"/>
          <w:szCs w:val="28"/>
        </w:rPr>
        <w:t>повышени</w:t>
      </w:r>
      <w:r w:rsidR="001C33B3" w:rsidRPr="000B72FA">
        <w:rPr>
          <w:rFonts w:ascii="Times New Roman" w:hAnsi="Times New Roman" w:cs="Times New Roman"/>
          <w:sz w:val="28"/>
          <w:szCs w:val="28"/>
        </w:rPr>
        <w:t>я</w:t>
      </w:r>
      <w:r w:rsidRPr="000B72FA">
        <w:rPr>
          <w:rFonts w:ascii="Times New Roman" w:hAnsi="Times New Roman" w:cs="Times New Roman"/>
          <w:sz w:val="28"/>
          <w:szCs w:val="28"/>
        </w:rPr>
        <w:t xml:space="preserve"> </w:t>
      </w:r>
      <w:r w:rsidR="001C33B3" w:rsidRPr="000B72FA">
        <w:rPr>
          <w:rFonts w:ascii="Times New Roman" w:hAnsi="Times New Roman" w:cs="Times New Roman"/>
          <w:sz w:val="28"/>
          <w:szCs w:val="28"/>
        </w:rPr>
        <w:t>качества</w:t>
      </w:r>
      <w:r w:rsidRPr="000B72FA">
        <w:rPr>
          <w:rFonts w:ascii="Times New Roman" w:hAnsi="Times New Roman" w:cs="Times New Roman"/>
          <w:sz w:val="28"/>
          <w:szCs w:val="28"/>
        </w:rPr>
        <w:t xml:space="preserve"> сервиса (сокращение времени на устранение инцидентов);</w:t>
      </w:r>
    </w:p>
    <w:p w14:paraId="0EEF7B95" w14:textId="534D1E04" w:rsidR="00C32329" w:rsidRPr="000B72FA" w:rsidRDefault="00C32329" w:rsidP="009933A5">
      <w:pPr>
        <w:pStyle w:val="a6"/>
        <w:numPr>
          <w:ilvl w:val="0"/>
          <w:numId w:val="1"/>
        </w:numPr>
        <w:tabs>
          <w:tab w:val="clear" w:pos="1429"/>
          <w:tab w:val="num" w:pos="992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FA">
        <w:rPr>
          <w:rFonts w:ascii="Times New Roman" w:hAnsi="Times New Roman" w:cs="Times New Roman"/>
          <w:sz w:val="28"/>
          <w:szCs w:val="28"/>
        </w:rPr>
        <w:t>роста объ</w:t>
      </w:r>
      <w:r w:rsidR="000751DB" w:rsidRPr="000B72FA">
        <w:rPr>
          <w:rFonts w:ascii="Times New Roman" w:hAnsi="Times New Roman" w:cs="Times New Roman"/>
          <w:sz w:val="28"/>
          <w:szCs w:val="28"/>
        </w:rPr>
        <w:t>е</w:t>
      </w:r>
      <w:r w:rsidRPr="000B72FA">
        <w:rPr>
          <w:rFonts w:ascii="Times New Roman" w:hAnsi="Times New Roman" w:cs="Times New Roman"/>
          <w:sz w:val="28"/>
          <w:szCs w:val="28"/>
        </w:rPr>
        <w:t>мов производства продукции, роста заказов (например, в случ</w:t>
      </w:r>
      <w:r w:rsidR="001C33B3" w:rsidRPr="000B72FA">
        <w:rPr>
          <w:rFonts w:ascii="Times New Roman" w:hAnsi="Times New Roman" w:cs="Times New Roman"/>
          <w:sz w:val="28"/>
          <w:szCs w:val="28"/>
        </w:rPr>
        <w:t xml:space="preserve">ае внедрения интернет-магазина) </w:t>
      </w:r>
      <w:r w:rsidR="003F3FFD" w:rsidRPr="000B72FA">
        <w:rPr>
          <w:rFonts w:ascii="Times New Roman" w:hAnsi="Times New Roman" w:cs="Times New Roman"/>
          <w:sz w:val="28"/>
          <w:szCs w:val="28"/>
        </w:rPr>
        <w:t>и т. п.</w:t>
      </w:r>
    </w:p>
    <w:p w14:paraId="1464C538" w14:textId="77777777" w:rsidR="001C33B3" w:rsidRPr="000B72FA" w:rsidRDefault="001C33B3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Экономическим эффектом в результате</w:t>
      </w:r>
      <w:r w:rsidR="00A54BC7" w:rsidRPr="000B72FA">
        <w:rPr>
          <w:rFonts w:ascii="Times New Roman" w:hAnsi="Times New Roman"/>
          <w:sz w:val="28"/>
          <w:szCs w:val="28"/>
        </w:rPr>
        <w:t xml:space="preserve"> использования</w:t>
      </w:r>
      <w:r w:rsidRPr="000B72FA">
        <w:rPr>
          <w:rFonts w:ascii="Times New Roman" w:hAnsi="Times New Roman"/>
          <w:sz w:val="28"/>
          <w:szCs w:val="28"/>
        </w:rPr>
        <w:t xml:space="preserve"> программного средства является прирост чистой прибыли, полученный за счет:</w:t>
      </w:r>
    </w:p>
    <w:p w14:paraId="78EEB0C2" w14:textId="77777777" w:rsidR="001C33B3" w:rsidRPr="000B72FA" w:rsidRDefault="001C33B3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‒ экономии затрат на заработную плату с начислениями на заработную плату служащих в связи с сокращением их численности;</w:t>
      </w:r>
    </w:p>
    <w:p w14:paraId="78000440" w14:textId="77777777" w:rsidR="001C33B3" w:rsidRPr="000B72FA" w:rsidRDefault="001C33B3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‒ экономии материальных затрат, электроэнергии, затрат на оплату труда и пр. в результате снижения брака, технологических потерь;</w:t>
      </w:r>
    </w:p>
    <w:p w14:paraId="33AFFC2B" w14:textId="77777777" w:rsidR="001C33B3" w:rsidRPr="000B72FA" w:rsidRDefault="001C33B3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 ‒ </w:t>
      </w:r>
      <w:r w:rsidR="009A7502" w:rsidRPr="000B72FA">
        <w:rPr>
          <w:rFonts w:ascii="Times New Roman" w:hAnsi="Times New Roman"/>
          <w:sz w:val="28"/>
          <w:szCs w:val="28"/>
        </w:rPr>
        <w:t>снижения</w:t>
      </w:r>
      <w:r w:rsidRPr="000B72FA">
        <w:rPr>
          <w:rFonts w:ascii="Times New Roman" w:hAnsi="Times New Roman"/>
          <w:sz w:val="28"/>
          <w:szCs w:val="28"/>
        </w:rPr>
        <w:t xml:space="preserve"> себестоимости продукции (работ, услуг) в результате роста производительности труда;</w:t>
      </w:r>
    </w:p>
    <w:p w14:paraId="0169CD46" w14:textId="77777777" w:rsidR="001C33B3" w:rsidRPr="000B72FA" w:rsidRDefault="001C33B3" w:rsidP="009933A5">
      <w:pPr>
        <w:numPr>
          <w:ilvl w:val="0"/>
          <w:numId w:val="3"/>
        </w:numPr>
        <w:tabs>
          <w:tab w:val="clear" w:pos="1429"/>
          <w:tab w:val="num" w:pos="992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снижения затрат на заработную плату с начислениями на заработную плату основных производственных рабочих;</w:t>
      </w:r>
    </w:p>
    <w:p w14:paraId="52F4AD20" w14:textId="77777777" w:rsidR="001C33B3" w:rsidRPr="000B72FA" w:rsidRDefault="005A6905" w:rsidP="009933A5">
      <w:pPr>
        <w:numPr>
          <w:ilvl w:val="0"/>
          <w:numId w:val="3"/>
        </w:numPr>
        <w:tabs>
          <w:tab w:val="clear" w:pos="1429"/>
          <w:tab w:val="num" w:pos="992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снижения</w:t>
      </w:r>
      <w:r w:rsidR="001C33B3" w:rsidRPr="000B72FA">
        <w:rPr>
          <w:rFonts w:ascii="Times New Roman" w:hAnsi="Times New Roman"/>
          <w:sz w:val="28"/>
          <w:szCs w:val="28"/>
        </w:rPr>
        <w:t xml:space="preserve"> материальных затрат на производство продукции (работ, услуг) и т. п.</w:t>
      </w:r>
    </w:p>
    <w:p w14:paraId="0FA29566" w14:textId="7FB933F5" w:rsidR="009A7502" w:rsidRPr="000B72FA" w:rsidRDefault="00AA2C44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Методика расчета основных видов экономического эффекта</w:t>
      </w:r>
      <w:r w:rsidR="009A7502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пре</w:t>
      </w:r>
      <w:r w:rsidR="00606FB8" w:rsidRPr="000B72FA">
        <w:rPr>
          <w:rFonts w:ascii="Times New Roman" w:eastAsia="Times New Roman" w:hAnsi="Times New Roman"/>
          <w:sz w:val="28"/>
          <w:szCs w:val="24"/>
          <w:lang w:eastAsia="ru-RU"/>
        </w:rPr>
        <w:t>дставлен</w:t>
      </w:r>
      <w:r w:rsidR="00294BDA" w:rsidRPr="000B72FA">
        <w:rPr>
          <w:rFonts w:ascii="Times New Roman" w:eastAsia="Times New Roman" w:hAnsi="Times New Roman"/>
          <w:sz w:val="28"/>
          <w:szCs w:val="24"/>
          <w:lang w:eastAsia="ru-RU"/>
        </w:rPr>
        <w:t>а</w:t>
      </w:r>
      <w:r w:rsidR="00606FB8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в табл</w:t>
      </w:r>
      <w:r w:rsidR="006A2CA0" w:rsidRPr="000B72FA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 w:rsidR="00606FB8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CC0056" w:rsidRPr="000B72FA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9A7502" w:rsidRPr="000B72FA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 w:rsidR="00606FB8" w:rsidRPr="000B72FA">
        <w:rPr>
          <w:rFonts w:ascii="Times New Roman" w:eastAsia="Times New Roman" w:hAnsi="Times New Roman"/>
          <w:sz w:val="28"/>
          <w:szCs w:val="24"/>
          <w:lang w:eastAsia="ru-RU"/>
        </w:rPr>
        <w:t>4.</w:t>
      </w:r>
      <w:r w:rsidR="009A7502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</w:p>
    <w:p w14:paraId="13731211" w14:textId="77777777" w:rsidR="009A7502" w:rsidRPr="000B72FA" w:rsidRDefault="00CC0056" w:rsidP="009933A5">
      <w:pPr>
        <w:spacing w:after="0" w:line="240" w:lineRule="auto"/>
        <w:ind w:firstLine="709"/>
        <w:jc w:val="right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Таблица 2</w:t>
      </w:r>
      <w:r w:rsidR="009A7502" w:rsidRPr="000B72FA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 w:rsidR="00606FB8" w:rsidRPr="000B72FA">
        <w:rPr>
          <w:rFonts w:ascii="Times New Roman" w:eastAsia="Times New Roman" w:hAnsi="Times New Roman"/>
          <w:sz w:val="28"/>
          <w:szCs w:val="24"/>
          <w:lang w:eastAsia="ru-RU"/>
        </w:rPr>
        <w:t>4</w:t>
      </w:r>
    </w:p>
    <w:p w14:paraId="4088D33E" w14:textId="500E49F4" w:rsidR="002C43EC" w:rsidRPr="000B72FA" w:rsidRDefault="002C43EC" w:rsidP="009933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Методика расчета </w:t>
      </w:r>
      <w:r w:rsidR="00F23635" w:rsidRPr="000B72FA">
        <w:rPr>
          <w:rFonts w:ascii="Times New Roman" w:eastAsia="Times New Roman" w:hAnsi="Times New Roman"/>
          <w:sz w:val="28"/>
          <w:szCs w:val="24"/>
          <w:lang w:eastAsia="ru-RU"/>
        </w:rPr>
        <w:t>суммы экономии</w:t>
      </w:r>
      <w:r w:rsidR="00052466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от внедрения</w:t>
      </w:r>
      <w:r w:rsidR="00F23635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проектного решения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2122"/>
        <w:gridCol w:w="7512"/>
      </w:tblGrid>
      <w:tr w:rsidR="00735DBC" w:rsidRPr="000B72FA" w14:paraId="39B8BCA3" w14:textId="77777777" w:rsidTr="000F3FD9">
        <w:tc>
          <w:tcPr>
            <w:tcW w:w="2122" w:type="dxa"/>
            <w:vAlign w:val="center"/>
          </w:tcPr>
          <w:p w14:paraId="5C1CCCC9" w14:textId="77777777" w:rsidR="00221146" w:rsidRPr="000B72FA" w:rsidRDefault="009A7502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Вид </w:t>
            </w:r>
          </w:p>
          <w:p w14:paraId="2530BDD1" w14:textId="74027783" w:rsidR="009A7502" w:rsidRPr="000B72FA" w:rsidRDefault="00F23635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получаемой экономии</w:t>
            </w:r>
          </w:p>
        </w:tc>
        <w:tc>
          <w:tcPr>
            <w:tcW w:w="7512" w:type="dxa"/>
            <w:vAlign w:val="center"/>
          </w:tcPr>
          <w:p w14:paraId="59EED045" w14:textId="63A02921" w:rsidR="009A7502" w:rsidRPr="000B72FA" w:rsidRDefault="009A7502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Формула для расчета</w:t>
            </w:r>
            <w:r w:rsidR="00F23635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получаемой экономии</w:t>
            </w:r>
          </w:p>
        </w:tc>
      </w:tr>
      <w:tr w:rsidR="00735DBC" w:rsidRPr="000B72FA" w14:paraId="70B86492" w14:textId="77777777" w:rsidTr="000F3FD9">
        <w:tc>
          <w:tcPr>
            <w:tcW w:w="2122" w:type="dxa"/>
            <w:vAlign w:val="center"/>
          </w:tcPr>
          <w:p w14:paraId="7F297D52" w14:textId="77777777" w:rsidR="000D0681" w:rsidRPr="000B72FA" w:rsidRDefault="000D068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512" w:type="dxa"/>
            <w:vAlign w:val="center"/>
          </w:tcPr>
          <w:p w14:paraId="75B9B742" w14:textId="77777777" w:rsidR="000D0681" w:rsidRPr="000B72FA" w:rsidRDefault="000D068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</w:t>
            </w:r>
          </w:p>
        </w:tc>
      </w:tr>
      <w:tr w:rsidR="00735DBC" w:rsidRPr="000B72FA" w14:paraId="522C3D51" w14:textId="77777777" w:rsidTr="000F3FD9">
        <w:trPr>
          <w:trHeight w:val="556"/>
        </w:trPr>
        <w:tc>
          <w:tcPr>
            <w:tcW w:w="2122" w:type="dxa"/>
          </w:tcPr>
          <w:p w14:paraId="6CF73025" w14:textId="77777777" w:rsidR="00CD426F" w:rsidRPr="000B72FA" w:rsidRDefault="00CD426F" w:rsidP="009933A5">
            <w:pPr>
              <w:pStyle w:val="af7"/>
              <w:numPr>
                <w:ilvl w:val="0"/>
                <w:numId w:val="13"/>
              </w:numPr>
              <w:tabs>
                <w:tab w:val="left" w:pos="306"/>
              </w:tabs>
              <w:spacing w:after="0" w:line="240" w:lineRule="auto"/>
              <w:ind w:left="22" w:firstLine="0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Экономия на заработной плате и начислениях на заработную плату</w:t>
            </w:r>
            <w:r w:rsidR="00F97516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сотрудников</w:t>
            </w:r>
            <w:r w:rsidR="00AA4E6A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за счет снижения трудоемкости работ</w:t>
            </w:r>
          </w:p>
        </w:tc>
        <w:tc>
          <w:tcPr>
            <w:tcW w:w="7512" w:type="dxa"/>
          </w:tcPr>
          <w:p w14:paraId="61FEE610" w14:textId="0C929A33" w:rsidR="000A5F68" w:rsidRPr="000B72FA" w:rsidRDefault="001A436E" w:rsidP="009933A5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з.п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без п.с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‒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 п.с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х</m:t>
                </m:r>
              </m:oMath>
            </m:oMathPara>
          </w:p>
          <w:p w14:paraId="0ACCDFF0" w14:textId="52A8E2D3" w:rsidR="00CD426F" w:rsidRPr="000B72FA" w:rsidRDefault="001112FE" w:rsidP="009933A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х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соц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                                   (2.6)</m:t>
                </m:r>
              </m:oMath>
            </m:oMathPara>
          </w:p>
          <w:p w14:paraId="70B7B1C8" w14:textId="15FE00A3" w:rsidR="00CD426F" w:rsidRPr="000B72FA" w:rsidRDefault="00CD426F" w:rsidP="003806F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oMath>
            <w:r w:rsidR="00F97516"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F97516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– коэффициент премий (</w:t>
            </w:r>
            <w:r w:rsidR="00D7798F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по фактическим данным предприятия или в диапазоне </w:t>
            </w:r>
            <w:r w:rsidR="00B52847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1,</w:t>
            </w:r>
            <w:r w:rsidR="003806F7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</w:t>
            </w:r>
            <w:r w:rsidR="00F97516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‒2);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без п.с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с п.с</m:t>
                  </m:r>
                </m:sup>
              </m:sSubSup>
            </m:oMath>
            <w:r w:rsidR="00F97516" w:rsidRPr="000B72FA">
              <w:rPr>
                <w:rFonts w:ascii="Times New Roman" w:eastAsia="Times New Roman" w:hAnsi="Times New Roman"/>
                <w:sz w:val="26"/>
                <w:szCs w:val="26"/>
              </w:rPr>
              <w:t xml:space="preserve"> ‒ трудоемкость выполнения </w:t>
            </w:r>
            <w:r w:rsidR="00AA4E6A" w:rsidRPr="000B72FA">
              <w:rPr>
                <w:rFonts w:ascii="Times New Roman" w:eastAsia="Times New Roman" w:hAnsi="Times New Roman"/>
                <w:sz w:val="26"/>
                <w:szCs w:val="26"/>
              </w:rPr>
              <w:t>работ</w:t>
            </w:r>
            <w:r w:rsidR="00F97516" w:rsidRPr="000B72FA">
              <w:rPr>
                <w:rFonts w:ascii="Times New Roman" w:eastAsia="Times New Roman" w:hAnsi="Times New Roman"/>
                <w:sz w:val="26"/>
                <w:szCs w:val="26"/>
              </w:rPr>
              <w:t xml:space="preserve"> сотрудниками до и после внедрения программного средства, ч;</w:t>
            </w:r>
            <w:r w:rsidR="00DD5C63" w:rsidRPr="000B72FA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sub>
              </m:sSub>
            </m:oMath>
            <w:r w:rsidR="00DD5C63" w:rsidRPr="000B72FA">
              <w:rPr>
                <w:rFonts w:ascii="Times New Roman" w:eastAsia="Times New Roman" w:hAnsi="Times New Roman"/>
                <w:sz w:val="26"/>
                <w:szCs w:val="26"/>
              </w:rPr>
              <w:t xml:space="preserve"> ‒ </w:t>
            </w:r>
            <w:r w:rsidR="00310E96" w:rsidRPr="000B72FA">
              <w:rPr>
                <w:rFonts w:ascii="Times New Roman" w:eastAsia="Times New Roman" w:hAnsi="Times New Roman"/>
                <w:sz w:val="26"/>
                <w:szCs w:val="26"/>
              </w:rPr>
              <w:t>часовой оклад (</w:t>
            </w:r>
            <w:r w:rsidR="00DD5C63" w:rsidRPr="000B72FA">
              <w:rPr>
                <w:rFonts w:ascii="Times New Roman" w:eastAsia="Times New Roman" w:hAnsi="Times New Roman"/>
                <w:sz w:val="26"/>
                <w:szCs w:val="26"/>
              </w:rPr>
              <w:t>часовая тарифная ставка</w:t>
            </w:r>
            <w:r w:rsidR="00310E96" w:rsidRPr="000B72FA"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  <w:r w:rsidR="00DD5C63" w:rsidRPr="000B72FA">
              <w:rPr>
                <w:rFonts w:ascii="Times New Roman" w:eastAsia="Times New Roman" w:hAnsi="Times New Roman"/>
                <w:sz w:val="26"/>
                <w:szCs w:val="26"/>
              </w:rPr>
              <w:t xml:space="preserve"> сотрудника, использующего программное средство, р.;</w:t>
            </w:r>
            <w:r w:rsidR="000A5F68" w:rsidRPr="000B72FA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r w:rsidR="00F97516" w:rsidRPr="000B72FA">
              <w:rPr>
                <w:rFonts w:ascii="Times New Roman" w:hAnsi="Times New Roman"/>
                <w:spacing w:val="4"/>
                <w:sz w:val="26"/>
                <w:szCs w:val="26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4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4"/>
                      <w:sz w:val="28"/>
                      <w:szCs w:val="28"/>
                    </w:rPr>
                    <m:t>п</m:t>
                  </m:r>
                </m:sub>
              </m:sSub>
            </m:oMath>
            <w:r w:rsidRPr="000B72FA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eastAsia="Times New Roman" w:hAnsi="Times New Roman"/>
                <w:spacing w:val="4"/>
                <w:sz w:val="26"/>
                <w:szCs w:val="26"/>
                <w:lang w:eastAsia="ru-RU"/>
              </w:rPr>
              <w:t>–</w:t>
            </w:r>
            <w:r w:rsidR="00DD5C63" w:rsidRPr="000B72FA">
              <w:rPr>
                <w:rFonts w:ascii="Times New Roman" w:eastAsia="Times New Roman" w:hAnsi="Times New Roman"/>
                <w:spacing w:val="4"/>
                <w:sz w:val="26"/>
                <w:szCs w:val="26"/>
                <w:lang w:eastAsia="ru-RU"/>
              </w:rPr>
              <w:t xml:space="preserve"> </w:t>
            </w:r>
            <w:r w:rsidRPr="000B72FA">
              <w:rPr>
                <w:rFonts w:ascii="Times New Roman" w:hAnsi="Times New Roman"/>
                <w:spacing w:val="4"/>
                <w:sz w:val="26"/>
                <w:szCs w:val="26"/>
              </w:rPr>
              <w:t>плановый объем работ</w:t>
            </w:r>
            <w:r w:rsidR="00DD5C63" w:rsidRPr="000B72FA">
              <w:rPr>
                <w:rFonts w:ascii="Times New Roman" w:hAnsi="Times New Roman"/>
                <w:spacing w:val="4"/>
                <w:sz w:val="26"/>
                <w:szCs w:val="26"/>
              </w:rPr>
              <w:t>, выполняемых сотрудником;</w:t>
            </w:r>
            <w:r w:rsidRPr="000B72FA">
              <w:rPr>
                <w:rFonts w:ascii="Times New Roman" w:eastAsia="Times New Roman" w:hAnsi="Times New Roman"/>
                <w:spacing w:val="4"/>
                <w:sz w:val="26"/>
                <w:szCs w:val="26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4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pacing w:val="-4"/>
                      <w:sz w:val="28"/>
                      <w:szCs w:val="28"/>
                    </w:rPr>
                    <m:t>д</m:t>
                  </m:r>
                </m:sub>
              </m:sSub>
            </m:oMath>
            <w:r w:rsidRPr="000B72FA">
              <w:rPr>
                <w:rFonts w:ascii="Times New Roman" w:hAnsi="Times New Roman"/>
                <w:spacing w:val="-4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eastAsia="Times New Roman" w:hAnsi="Times New Roman"/>
                <w:spacing w:val="-4"/>
                <w:sz w:val="26"/>
                <w:szCs w:val="26"/>
                <w:lang w:eastAsia="ru-RU"/>
              </w:rPr>
              <w:t>–</w:t>
            </w:r>
            <w:r w:rsidR="000E31E6" w:rsidRPr="000B72FA">
              <w:rPr>
                <w:rFonts w:ascii="Times New Roman" w:eastAsia="Times New Roman" w:hAnsi="Times New Roman"/>
                <w:spacing w:val="-4"/>
                <w:sz w:val="26"/>
                <w:szCs w:val="26"/>
                <w:lang w:eastAsia="ru-RU"/>
              </w:rPr>
              <w:t xml:space="preserve">  </w:t>
            </w:r>
            <w:r w:rsidRPr="000B72FA">
              <w:rPr>
                <w:rFonts w:ascii="Times New Roman" w:eastAsia="Times New Roman" w:hAnsi="Times New Roman"/>
                <w:spacing w:val="-4"/>
                <w:sz w:val="26"/>
                <w:szCs w:val="26"/>
                <w:lang w:eastAsia="ru-RU"/>
              </w:rPr>
              <w:t>норматив дополнительной заработной платы (10</w:t>
            </w:r>
            <w:r w:rsidR="000E31E6" w:rsidRPr="000B72FA">
              <w:rPr>
                <w:rFonts w:ascii="Times New Roman" w:eastAsia="Times New Roman" w:hAnsi="Times New Roman"/>
                <w:spacing w:val="-4"/>
                <w:sz w:val="26"/>
                <w:szCs w:val="26"/>
                <w:lang w:eastAsia="ru-RU"/>
              </w:rPr>
              <w:t xml:space="preserve">‒20 </w:t>
            </w:r>
            <w:r w:rsidRPr="000B72FA">
              <w:rPr>
                <w:rFonts w:ascii="Times New Roman" w:eastAsia="Times New Roman" w:hAnsi="Times New Roman"/>
                <w:spacing w:val="-4"/>
                <w:sz w:val="26"/>
                <w:szCs w:val="26"/>
                <w:lang w:eastAsia="ru-RU"/>
              </w:rPr>
              <w:t>%);</w:t>
            </w:r>
            <w:r w:rsidRPr="000B72FA">
              <w:rPr>
                <w:rFonts w:ascii="Times New Roman" w:eastAsia="Times New Roman" w:hAnsi="Times New Roman"/>
                <w:spacing w:val="4"/>
                <w:sz w:val="26"/>
                <w:szCs w:val="26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– ставка отчислений от заработной платы, включаемых в себестоимость, (34,6</w:t>
            </w:r>
            <w:r w:rsidR="006A2CA0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%)</w:t>
            </w:r>
          </w:p>
        </w:tc>
      </w:tr>
    </w:tbl>
    <w:p w14:paraId="6B9AFD61" w14:textId="71FE9F7D" w:rsidR="00294BDA" w:rsidRPr="000B72FA" w:rsidRDefault="008A5DD5" w:rsidP="008A5DD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Окончание табл. 2.4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2122"/>
        <w:gridCol w:w="7512"/>
      </w:tblGrid>
      <w:tr w:rsidR="00294BDA" w:rsidRPr="000B72FA" w14:paraId="4E7DFC5F" w14:textId="77777777" w:rsidTr="00294BDA">
        <w:trPr>
          <w:trHeight w:val="336"/>
        </w:trPr>
        <w:tc>
          <w:tcPr>
            <w:tcW w:w="2122" w:type="dxa"/>
          </w:tcPr>
          <w:p w14:paraId="1D60BE63" w14:textId="0909B0A5" w:rsidR="00294BDA" w:rsidRPr="000B72FA" w:rsidRDefault="00294BDA" w:rsidP="00294BDA">
            <w:pPr>
              <w:tabs>
                <w:tab w:val="left" w:pos="306"/>
              </w:tabs>
              <w:spacing w:after="0" w:line="240" w:lineRule="auto"/>
              <w:ind w:left="22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512" w:type="dxa"/>
          </w:tcPr>
          <w:p w14:paraId="2374AF83" w14:textId="53CA5819" w:rsidR="00294BDA" w:rsidRPr="000B72FA" w:rsidRDefault="00294BDA" w:rsidP="00294BDA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B72FA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</w:tr>
      <w:tr w:rsidR="00735DBC" w:rsidRPr="000B72FA" w14:paraId="14453DB7" w14:textId="77777777" w:rsidTr="00D55802">
        <w:trPr>
          <w:trHeight w:val="3571"/>
        </w:trPr>
        <w:tc>
          <w:tcPr>
            <w:tcW w:w="2122" w:type="dxa"/>
          </w:tcPr>
          <w:p w14:paraId="0639296A" w14:textId="77777777" w:rsidR="000F3FD9" w:rsidRPr="000B72FA" w:rsidRDefault="000F3FD9" w:rsidP="009933A5">
            <w:pPr>
              <w:pStyle w:val="af7"/>
              <w:numPr>
                <w:ilvl w:val="0"/>
                <w:numId w:val="13"/>
              </w:numPr>
              <w:tabs>
                <w:tab w:val="left" w:pos="306"/>
              </w:tabs>
              <w:spacing w:after="0" w:line="240" w:lineRule="auto"/>
              <w:ind w:left="22" w:firstLine="0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Экономия на заработной плате и начислениях на заработную плату в результате сокращения численности работников</w:t>
            </w:r>
          </w:p>
        </w:tc>
        <w:tc>
          <w:tcPr>
            <w:tcW w:w="7512" w:type="dxa"/>
          </w:tcPr>
          <w:p w14:paraId="59F68AF1" w14:textId="677C4311" w:rsidR="000F3FD9" w:rsidRPr="000B72FA" w:rsidRDefault="000F3FD9" w:rsidP="009933A5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       Э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з.п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п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·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соц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       (2.7)</m:t>
                </m:r>
              </m:oMath>
            </m:oMathPara>
          </w:p>
          <w:p w14:paraId="623D2BAC" w14:textId="77777777" w:rsidR="000F3FD9" w:rsidRPr="000B72FA" w:rsidRDefault="000F3FD9" w:rsidP="009933A5">
            <w:pPr>
              <w:shd w:val="clear" w:color="auto" w:fill="FFFFFF"/>
              <w:tabs>
                <w:tab w:val="left" w:pos="709"/>
              </w:tabs>
              <w:spacing w:after="0" w:line="240" w:lineRule="auto"/>
              <w:jc w:val="both"/>
              <w:rPr>
                <w:rFonts w:eastAsia="Times New Roman"/>
                <w:spacing w:val="-7"/>
                <w:sz w:val="26"/>
                <w:szCs w:val="26"/>
                <w:lang w:eastAsia="ru-RU"/>
              </w:rPr>
            </w:pPr>
          </w:p>
          <w:p w14:paraId="5FC14371" w14:textId="33FF7819" w:rsidR="000F3FD9" w:rsidRPr="000B72FA" w:rsidRDefault="000F3FD9" w:rsidP="008A5DD5">
            <w:pPr>
              <w:shd w:val="clear" w:color="auto" w:fill="FFFFFF"/>
              <w:tabs>
                <w:tab w:val="left" w:pos="709"/>
                <w:tab w:val="left" w:pos="1701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где </w:t>
            </w:r>
            <w:r w:rsidRPr="000B72FA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n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oMath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– категории работников, высвобождаемых в результате внедрения программного </w:t>
            </w:r>
            <w:proofErr w:type="gramStart"/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средства;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‒</w:t>
            </w:r>
            <w:proofErr w:type="gramEnd"/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численность</w:t>
            </w:r>
            <w:r w:rsidR="00B52847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работников</w:t>
            </w:r>
            <w:r w:rsidR="00B52847" w:rsidRPr="000B72FA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B52847" w:rsidRPr="000B72FA">
              <w:rPr>
                <w:rFonts w:ascii="Times New Roman" w:eastAsia="Times New Roman" w:hAnsi="Times New Roman"/>
                <w:i/>
                <w:sz w:val="26"/>
                <w:szCs w:val="26"/>
                <w:lang w:val="en-US" w:eastAsia="ru-RU"/>
              </w:rPr>
              <w:t>i</w:t>
            </w:r>
            <w:proofErr w:type="spellEnd"/>
            <w:r w:rsidR="00B52847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-й категории</w:t>
            </w: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, высвобожденных после внедрения программного средства, чел.;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  <w:r w:rsidRPr="000B72FA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eastAsia="ru-RU"/>
              </w:rPr>
              <w:t xml:space="preserve"> </w:t>
            </w: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– годовая заработная плата высвобожденных работников</w:t>
            </w:r>
            <w:r w:rsidRPr="000B72FA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0B72FA">
              <w:rPr>
                <w:rFonts w:ascii="Times New Roman" w:eastAsia="Times New Roman" w:hAnsi="Times New Roman"/>
                <w:i/>
                <w:sz w:val="26"/>
                <w:szCs w:val="26"/>
                <w:lang w:val="en-US" w:eastAsia="ru-RU"/>
              </w:rPr>
              <w:t>i</w:t>
            </w:r>
            <w:proofErr w:type="spellEnd"/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-</w:t>
            </w:r>
            <w:r w:rsidR="00AA2C44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й </w:t>
            </w: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категории после внедрения программного средства, р.;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oMath>
            <w:r w:rsidR="00B52847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‒ норматив отчислений от заработной платы в соответствии с законодательством, %</w:t>
            </w:r>
          </w:p>
        </w:tc>
      </w:tr>
      <w:tr w:rsidR="00222FC6" w:rsidRPr="000B72FA" w14:paraId="7D1EB207" w14:textId="77777777" w:rsidTr="000F3FD9">
        <w:tc>
          <w:tcPr>
            <w:tcW w:w="2122" w:type="dxa"/>
          </w:tcPr>
          <w:p w14:paraId="04BFAF97" w14:textId="77777777" w:rsidR="00222FC6" w:rsidRPr="000B72FA" w:rsidRDefault="00222FC6" w:rsidP="009933A5">
            <w:pPr>
              <w:pStyle w:val="af7"/>
              <w:numPr>
                <w:ilvl w:val="0"/>
                <w:numId w:val="13"/>
              </w:numPr>
              <w:tabs>
                <w:tab w:val="left" w:pos="306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Экономия на материальных ресурсах</w:t>
            </w:r>
          </w:p>
        </w:tc>
        <w:tc>
          <w:tcPr>
            <w:tcW w:w="7512" w:type="dxa"/>
          </w:tcPr>
          <w:p w14:paraId="48BFF6C4" w14:textId="05678454" w:rsidR="00222FC6" w:rsidRPr="000B72FA" w:rsidRDefault="00D55802" w:rsidP="009933A5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т.р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без п.с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‒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 п.с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                (2.8)</m:t>
              </m:r>
            </m:oMath>
            <w:r w:rsidR="00222FC6" w:rsidRPr="000B72FA">
              <w:rPr>
                <w:rFonts w:ascii="Times New Roman" w:eastAsia="Times New Roman" w:hAnsi="Times New Roman"/>
                <w:sz w:val="26"/>
                <w:szCs w:val="26"/>
              </w:rPr>
              <w:t xml:space="preserve">      </w:t>
            </w:r>
          </w:p>
          <w:p w14:paraId="076A9EEA" w14:textId="77777777" w:rsidR="00222FC6" w:rsidRPr="000B72FA" w:rsidRDefault="00222FC6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205F2517" w14:textId="7814B96F" w:rsidR="00222FC6" w:rsidRPr="000B72FA" w:rsidRDefault="00222FC6" w:rsidP="0069138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gramStart"/>
            <w:r w:rsidRPr="000B72FA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т.р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–</w:t>
            </w:r>
            <w:proofErr w:type="gramEnd"/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коэффициент транспортных расходов (</w:t>
            </w:r>
            <w:r w:rsidR="0083718B" w:rsidRPr="000B72FA">
              <w:rPr>
                <w:rFonts w:ascii="Times New Roman" w:hAnsi="Times New Roman"/>
                <w:sz w:val="26"/>
                <w:szCs w:val="26"/>
              </w:rPr>
              <w:t xml:space="preserve">по данным предприятия или </w:t>
            </w: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1,05‒1,2);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без п.с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с п.с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0B72FA">
              <w:rPr>
                <w:rFonts w:ascii="Times New Roman" w:eastAsia="Times New Roman" w:hAnsi="Times New Roman"/>
                <w:sz w:val="26"/>
                <w:szCs w:val="26"/>
              </w:rPr>
              <w:t xml:space="preserve"> ‒ норма расхода материальных ресурсов при выполнении работ сотрудниками до и после внедрения программного средства, нат. ед.;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</m:oMath>
            <w:r w:rsidRPr="000B72FA">
              <w:rPr>
                <w:rFonts w:ascii="Times New Roman" w:eastAsia="Times New Roman" w:hAnsi="Times New Roman"/>
                <w:sz w:val="26"/>
                <w:szCs w:val="26"/>
              </w:rPr>
              <w:t xml:space="preserve"> ‒ цена за единицу материального ресурса, р.; </w:t>
            </w:r>
            <w:r w:rsidRPr="000B72FA">
              <w:rPr>
                <w:rFonts w:ascii="Times New Roman" w:hAnsi="Times New Roman"/>
                <w:spacing w:val="4"/>
                <w:sz w:val="26"/>
                <w:szCs w:val="26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4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4"/>
                      <w:sz w:val="28"/>
                      <w:szCs w:val="28"/>
                    </w:rPr>
                    <m:t>п</m:t>
                  </m:r>
                </m:sub>
              </m:sSub>
            </m:oMath>
            <w:r w:rsidRPr="000B72FA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eastAsia="Times New Roman" w:hAnsi="Times New Roman"/>
                <w:spacing w:val="4"/>
                <w:sz w:val="26"/>
                <w:szCs w:val="26"/>
                <w:lang w:eastAsia="ru-RU"/>
              </w:rPr>
              <w:t xml:space="preserve">– </w:t>
            </w:r>
            <w:r w:rsidRPr="000B72FA">
              <w:rPr>
                <w:rFonts w:ascii="Times New Roman" w:hAnsi="Times New Roman"/>
                <w:spacing w:val="4"/>
                <w:sz w:val="26"/>
                <w:szCs w:val="26"/>
              </w:rPr>
              <w:t>плановый объем работ, выполняемых сотрудником</w:t>
            </w:r>
            <w:r w:rsidR="00B179CB" w:rsidRPr="000B72FA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с использованием программного средства</w:t>
            </w:r>
          </w:p>
        </w:tc>
      </w:tr>
    </w:tbl>
    <w:p w14:paraId="1DA0AC1C" w14:textId="77777777" w:rsidR="009A7502" w:rsidRPr="000B72FA" w:rsidRDefault="009A7502" w:rsidP="009933A5">
      <w:pPr>
        <w:spacing w:after="0" w:line="240" w:lineRule="auto"/>
        <w:ind w:firstLine="709"/>
        <w:jc w:val="right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7F76180" w14:textId="27A1FF46" w:rsidR="00C845CD" w:rsidRPr="000B72FA" w:rsidRDefault="00544292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i/>
          <w:sz w:val="28"/>
          <w:szCs w:val="24"/>
          <w:lang w:eastAsia="ru-RU"/>
        </w:rPr>
        <w:t xml:space="preserve">Примечание. </w:t>
      </w:r>
      <w:r w:rsidR="00C845CD" w:rsidRPr="000B72FA">
        <w:rPr>
          <w:rFonts w:ascii="Times New Roman" w:eastAsia="Times New Roman" w:hAnsi="Times New Roman"/>
          <w:sz w:val="28"/>
          <w:szCs w:val="28"/>
          <w:lang w:eastAsia="ru-RU"/>
        </w:rPr>
        <w:t>Часов</w:t>
      </w:r>
      <w:r w:rsidR="00310E96" w:rsidRPr="000B72FA">
        <w:rPr>
          <w:rFonts w:ascii="Times New Roman" w:eastAsia="Times New Roman" w:hAnsi="Times New Roman"/>
          <w:sz w:val="28"/>
          <w:szCs w:val="28"/>
          <w:lang w:eastAsia="ru-RU"/>
        </w:rPr>
        <w:t>ой оклад (часовая тарифная ставка)</w:t>
      </w:r>
      <w:r w:rsidR="00C845CD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сотрудников предприятия, использующих разработанное для собственных нужд программное средство, определяется пут</w:t>
      </w:r>
      <w:r w:rsidR="000751DB" w:rsidRPr="000B72FA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C845CD" w:rsidRPr="000B72FA">
        <w:rPr>
          <w:rFonts w:ascii="Times New Roman" w:eastAsia="Times New Roman" w:hAnsi="Times New Roman"/>
          <w:sz w:val="28"/>
          <w:szCs w:val="28"/>
          <w:lang w:eastAsia="ru-RU"/>
        </w:rPr>
        <w:t>м деления их месячно</w:t>
      </w:r>
      <w:r w:rsidR="00310E96" w:rsidRPr="000B72FA">
        <w:rPr>
          <w:rFonts w:ascii="Times New Roman" w:eastAsia="Times New Roman" w:hAnsi="Times New Roman"/>
          <w:sz w:val="28"/>
          <w:szCs w:val="28"/>
          <w:lang w:eastAsia="ru-RU"/>
        </w:rPr>
        <w:t>го оклада (тарифной ставки)</w:t>
      </w:r>
      <w:r w:rsidR="00C845CD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на количество рабочих часов в месяце (можно принять равным 168 ч или по данным Министерства труда и социальной защиты населения </w:t>
      </w:r>
      <w:r w:rsidR="00E71AEE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Республики Беларусь </w:t>
      </w:r>
      <w:r w:rsidR="00C845CD" w:rsidRPr="000B72FA">
        <w:rPr>
          <w:rFonts w:ascii="Times New Roman" w:eastAsia="Times New Roman" w:hAnsi="Times New Roman"/>
          <w:sz w:val="28"/>
          <w:szCs w:val="28"/>
          <w:lang w:eastAsia="ru-RU"/>
        </w:rPr>
        <w:t>на момент проведения расчетов).</w:t>
      </w:r>
      <w:r w:rsidR="0053664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845CD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Размер </w:t>
      </w:r>
      <w:r w:rsidR="00310E96" w:rsidRPr="000B72FA">
        <w:rPr>
          <w:rFonts w:ascii="Times New Roman" w:eastAsia="Times New Roman" w:hAnsi="Times New Roman"/>
          <w:sz w:val="28"/>
          <w:szCs w:val="28"/>
          <w:lang w:eastAsia="ru-RU"/>
        </w:rPr>
        <w:t>оклада (тарифной ставки)</w:t>
      </w:r>
      <w:r w:rsidR="00C845CD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исполнителя каждой категории должен либо соответствовать установленному </w:t>
      </w:r>
      <w:r w:rsidR="00E71AEE" w:rsidRPr="000B72FA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C845CD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организации-</w:t>
      </w:r>
      <w:r w:rsidR="00E71AEE" w:rsidRPr="000B72FA">
        <w:rPr>
          <w:rFonts w:ascii="Times New Roman" w:eastAsia="Times New Roman" w:hAnsi="Times New Roman"/>
          <w:sz w:val="28"/>
          <w:szCs w:val="28"/>
          <w:lang w:eastAsia="ru-RU"/>
        </w:rPr>
        <w:t>заказчике</w:t>
      </w:r>
      <w:r w:rsidR="00C845CD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фактическому ее размеру, либо сложившемуся на рынке труда размеру заработной платы для</w:t>
      </w:r>
      <w:r w:rsidR="0053664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данных </w:t>
      </w:r>
      <w:r w:rsidR="00C845CD" w:rsidRPr="000B72FA">
        <w:rPr>
          <w:rFonts w:ascii="Times New Roman" w:eastAsia="Times New Roman" w:hAnsi="Times New Roman"/>
          <w:sz w:val="28"/>
          <w:szCs w:val="28"/>
          <w:lang w:eastAsia="ru-RU"/>
        </w:rPr>
        <w:t>категорий</w:t>
      </w:r>
      <w:r w:rsidR="0053664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сотрудников</w:t>
      </w:r>
      <w:r w:rsidR="005305B2" w:rsidRPr="000B72FA">
        <w:rPr>
          <w:rStyle w:val="aff"/>
          <w:rFonts w:ascii="Times New Roman" w:eastAsia="Times New Roman" w:hAnsi="Times New Roman"/>
          <w:sz w:val="28"/>
          <w:szCs w:val="28"/>
          <w:lang w:eastAsia="ru-RU"/>
        </w:rPr>
        <w:footnoteReference w:customMarkFollows="1" w:id="9"/>
        <w:t>*</w:t>
      </w:r>
      <w:r w:rsidR="00C845CD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(в этом случае необходима ссылка на открытый источник данных</w:t>
      </w:r>
      <w:r w:rsidR="00B52847" w:rsidRPr="000B72FA">
        <w:rPr>
          <w:rFonts w:ascii="Times New Roman" w:eastAsia="Times New Roman" w:hAnsi="Times New Roman"/>
          <w:sz w:val="28"/>
          <w:szCs w:val="28"/>
          <w:lang w:eastAsia="ru-RU"/>
        </w:rPr>
        <w:t>).</w:t>
      </w:r>
      <w:r w:rsidR="00C845CD"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</w:p>
    <w:p w14:paraId="28642F3D" w14:textId="77777777" w:rsidR="00544292" w:rsidRPr="000B72FA" w:rsidRDefault="00544292" w:rsidP="009933A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674F26E" w14:textId="566A7815" w:rsidR="001C33B3" w:rsidRPr="000B72FA" w:rsidRDefault="00A676ED" w:rsidP="009933A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Эко</w:t>
      </w:r>
      <w:r w:rsidR="005C4E4C" w:rsidRPr="000B72FA">
        <w:rPr>
          <w:rFonts w:ascii="Times New Roman" w:eastAsia="Times New Roman" w:hAnsi="Times New Roman"/>
          <w:sz w:val="28"/>
          <w:szCs w:val="24"/>
          <w:lang w:eastAsia="ru-RU"/>
        </w:rPr>
        <w:t>номическим эффектом</w:t>
      </w:r>
      <w:r w:rsidR="00C57EC5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при использовании программного средства</w:t>
      </w:r>
      <w:r w:rsidR="005C4E4C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является п</w:t>
      </w:r>
      <w:r w:rsidR="00222FC6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рирост </w:t>
      </w:r>
      <w:r w:rsidR="00A002F0" w:rsidRPr="000B72FA">
        <w:rPr>
          <w:rFonts w:ascii="Times New Roman" w:eastAsia="Times New Roman" w:hAnsi="Times New Roman"/>
          <w:sz w:val="28"/>
          <w:szCs w:val="24"/>
          <w:lang w:eastAsia="ru-RU"/>
        </w:rPr>
        <w:t>чистой прибыли, полученной</w:t>
      </w:r>
      <w:r w:rsidR="001C33B3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за счет экономии на текущих затратах</w:t>
      </w:r>
      <w:r w:rsidR="00C57EC5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предприятия</w:t>
      </w:r>
      <w:r w:rsidR="00A002F0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, который </w:t>
      </w:r>
      <w:r w:rsidR="001C33B3" w:rsidRPr="000B72FA">
        <w:rPr>
          <w:rFonts w:ascii="Times New Roman" w:eastAsia="Times New Roman" w:hAnsi="Times New Roman"/>
          <w:sz w:val="28"/>
          <w:szCs w:val="24"/>
          <w:lang w:eastAsia="ru-RU"/>
        </w:rPr>
        <w:t>рассчитыва</w:t>
      </w:r>
      <w:r w:rsidR="000D0681" w:rsidRPr="000B72FA">
        <w:rPr>
          <w:rFonts w:ascii="Times New Roman" w:eastAsia="Times New Roman" w:hAnsi="Times New Roman"/>
          <w:sz w:val="28"/>
          <w:szCs w:val="24"/>
          <w:lang w:eastAsia="ru-RU"/>
        </w:rPr>
        <w:t>ется</w:t>
      </w:r>
      <w:r w:rsidR="001C33B3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по формуле</w:t>
      </w:r>
    </w:p>
    <w:p w14:paraId="6F85336F" w14:textId="77777777" w:rsidR="000D0681" w:rsidRPr="000B72FA" w:rsidRDefault="000D0681" w:rsidP="009933A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413227B" w14:textId="500C31D1" w:rsidR="001C33B3" w:rsidRPr="000B72FA" w:rsidRDefault="001C33B3" w:rsidP="009933A5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∆З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тек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                             (2.9)</m:t>
          </m:r>
        </m:oMath>
      </m:oMathPara>
    </w:p>
    <w:p w14:paraId="4D1EBDF2" w14:textId="77777777" w:rsidR="001C33B3" w:rsidRPr="000B72FA" w:rsidRDefault="001C33B3" w:rsidP="009933A5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</w:rPr>
      </w:pPr>
    </w:p>
    <w:p w14:paraId="2F69D105" w14:textId="1891A5C7" w:rsidR="001C33B3" w:rsidRPr="000B72FA" w:rsidRDefault="001C33B3" w:rsidP="009933A5">
      <w:pPr>
        <w:spacing w:after="0" w:line="240" w:lineRule="auto"/>
        <w:jc w:val="both"/>
        <w:rPr>
          <w:rFonts w:ascii="Times New Roman" w:hAnsi="Times New Roman"/>
          <w:i/>
          <w:sz w:val="28"/>
        </w:rPr>
      </w:pPr>
      <w:proofErr w:type="gramStart"/>
      <w:r w:rsidRPr="000B72FA">
        <w:rPr>
          <w:rFonts w:ascii="Times New Roman" w:hAnsi="Times New Roman"/>
          <w:sz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тек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экономия на текущих затратах при использовании программного средства, р.</w:t>
      </w:r>
      <w:r w:rsidR="00D20F9C" w:rsidRPr="000B72FA">
        <w:rPr>
          <w:rFonts w:ascii="Times New Roman" w:hAnsi="Times New Roman"/>
          <w:sz w:val="28"/>
          <w:szCs w:val="28"/>
        </w:rPr>
        <w:t xml:space="preserve"> (</w:t>
      </w:r>
      <w:r w:rsidR="00D20F9C" w:rsidRPr="000B72FA">
        <w:rPr>
          <w:rFonts w:ascii="Times New Roman" w:eastAsia="Times New Roman" w:hAnsi="Times New Roman"/>
          <w:sz w:val="28"/>
          <w:szCs w:val="24"/>
          <w:lang w:eastAsia="ru-RU"/>
        </w:rPr>
        <w:t>см. соответствующий вид экономии в табл. 2.4</w:t>
      </w:r>
      <w:r w:rsidR="00D20F9C" w:rsidRPr="000B72FA">
        <w:rPr>
          <w:rFonts w:ascii="Times New Roman" w:hAnsi="Times New Roman"/>
          <w:sz w:val="28"/>
          <w:szCs w:val="28"/>
        </w:rPr>
        <w:t>)</w:t>
      </w:r>
      <w:r w:rsidRPr="000B72FA">
        <w:rPr>
          <w:rFonts w:ascii="Times New Roman" w:hAnsi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∆З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тек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п.с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0B72FA">
        <w:rPr>
          <w:rFonts w:ascii="Times New Roman" w:hAnsi="Times New Roman"/>
          <w:sz w:val="28"/>
          <w:szCs w:val="28"/>
        </w:rPr>
        <w:t xml:space="preserve">– прирост текущих затрат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связанных с использованием программного средства</w:t>
      </w:r>
      <w:r w:rsidR="000F00A4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(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за</w:t>
      </w:r>
      <w:r w:rsidR="000D0681" w:rsidRPr="000B72FA">
        <w:rPr>
          <w:rFonts w:ascii="Times New Roman" w:eastAsia="Times New Roman" w:hAnsi="Times New Roman"/>
          <w:sz w:val="28"/>
          <w:szCs w:val="24"/>
          <w:lang w:eastAsia="ru-RU"/>
        </w:rPr>
        <w:t>траты на сопровождение программного средства</w:t>
      </w:r>
      <w:r w:rsidR="000F00A4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затрат</w:t>
      </w:r>
      <w:r w:rsidR="000D0681" w:rsidRPr="000B72FA">
        <w:rPr>
          <w:rFonts w:ascii="Times New Roman" w:eastAsia="Times New Roman" w:hAnsi="Times New Roman"/>
          <w:sz w:val="28"/>
          <w:szCs w:val="24"/>
          <w:lang w:eastAsia="ru-RU"/>
        </w:rPr>
        <w:t>ы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на интернет-трафик и т. п.</w:t>
      </w:r>
      <w:r w:rsidR="000F00A4" w:rsidRPr="000B72FA">
        <w:rPr>
          <w:rFonts w:ascii="Times New Roman" w:eastAsia="Times New Roman" w:hAnsi="Times New Roman"/>
          <w:sz w:val="28"/>
          <w:szCs w:val="24"/>
          <w:lang w:eastAsia="ru-RU"/>
        </w:rPr>
        <w:t>)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, р.;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‒ ставка налога на прибыль согласно действующему законодательству </w:t>
      </w:r>
      <w:r w:rsidR="00A002F0" w:rsidRPr="000B72FA">
        <w:rPr>
          <w:rFonts w:ascii="Times New Roman" w:hAnsi="Times New Roman"/>
          <w:sz w:val="28"/>
          <w:szCs w:val="28"/>
        </w:rPr>
        <w:t xml:space="preserve">(по состоянию на </w:t>
      </w:r>
      <w:r w:rsidR="00C90382" w:rsidRPr="000B72FA">
        <w:rPr>
          <w:rFonts w:ascii="Times New Roman" w:hAnsi="Times New Roman"/>
          <w:sz w:val="28"/>
          <w:szCs w:val="28"/>
        </w:rPr>
        <w:t>июль 2021 года</w:t>
      </w:r>
      <w:r w:rsidR="00A002F0" w:rsidRPr="000B72FA">
        <w:rPr>
          <w:rFonts w:ascii="Times New Roman" w:hAnsi="Times New Roman"/>
          <w:sz w:val="28"/>
          <w:szCs w:val="28"/>
        </w:rPr>
        <w:t xml:space="preserve"> – 18 </w:t>
      </w:r>
      <w:r w:rsidRPr="000B72FA">
        <w:rPr>
          <w:rFonts w:ascii="Times New Roman" w:hAnsi="Times New Roman"/>
          <w:sz w:val="28"/>
          <w:szCs w:val="28"/>
        </w:rPr>
        <w:t>%</w:t>
      </w:r>
      <w:r w:rsidR="00A002F0" w:rsidRPr="000B72FA">
        <w:rPr>
          <w:rFonts w:ascii="Times New Roman" w:hAnsi="Times New Roman"/>
          <w:sz w:val="28"/>
          <w:szCs w:val="28"/>
        </w:rPr>
        <w:t>)</w:t>
      </w:r>
      <w:r w:rsidRPr="000B72FA">
        <w:rPr>
          <w:rFonts w:ascii="Times New Roman" w:hAnsi="Times New Roman"/>
          <w:sz w:val="28"/>
          <w:szCs w:val="28"/>
        </w:rPr>
        <w:t xml:space="preserve">. </w:t>
      </w:r>
    </w:p>
    <w:p w14:paraId="09847A12" w14:textId="77777777" w:rsidR="00221146" w:rsidRPr="000B72FA" w:rsidRDefault="00221146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A4BC26E" w14:textId="35DEC89A" w:rsidR="00C32329" w:rsidRPr="000B72FA" w:rsidRDefault="00FA4C2A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В случае, когда программное средство не разрабатывается «с нуля», а предполагается всего лишь модернизация (совершенствование) уже существующего программного средства, з</w:t>
      </w:r>
      <w:r w:rsidR="001C5D61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атраты на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модернизацию (</w:t>
      </w:r>
      <w:r w:rsidR="001C5D61" w:rsidRPr="000B72FA">
        <w:rPr>
          <w:rFonts w:ascii="Times New Roman" w:eastAsia="Times New Roman" w:hAnsi="Times New Roman"/>
          <w:sz w:val="28"/>
          <w:szCs w:val="24"/>
          <w:lang w:eastAsia="ru-RU"/>
        </w:rPr>
        <w:t>совершенствование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)</w:t>
      </w:r>
      <w:r w:rsidR="001C5D61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1C33B3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программного средства являются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не инвестиционными, а </w:t>
      </w:r>
      <w:r w:rsidR="001C33B3" w:rsidRPr="000B72FA">
        <w:rPr>
          <w:rFonts w:ascii="Times New Roman" w:eastAsia="Times New Roman" w:hAnsi="Times New Roman"/>
          <w:sz w:val="28"/>
          <w:szCs w:val="24"/>
          <w:lang w:eastAsia="ru-RU"/>
        </w:rPr>
        <w:t>текущими затратами</w:t>
      </w:r>
      <w:r w:rsidR="00A002F0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предприятия</w:t>
      </w:r>
      <w:r w:rsidR="001C33B3" w:rsidRPr="000B72FA">
        <w:rPr>
          <w:rFonts w:ascii="Times New Roman" w:eastAsia="Times New Roman" w:hAnsi="Times New Roman"/>
          <w:sz w:val="28"/>
          <w:szCs w:val="24"/>
          <w:lang w:eastAsia="ru-RU"/>
        </w:rPr>
        <w:t>, поэтому экономический эффект, получаемый в результате</w:t>
      </w:r>
      <w:r w:rsidR="00321C36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его</w:t>
      </w:r>
      <w:r w:rsidR="001C33B3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применения</w:t>
      </w:r>
      <w:r w:rsidR="00E71AEE" w:rsidRPr="000B72FA"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="001C33B3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определяется</w:t>
      </w:r>
      <w:r w:rsidR="00C3232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по формуле</w:t>
      </w:r>
    </w:p>
    <w:p w14:paraId="076ED127" w14:textId="77777777" w:rsidR="001C33B3" w:rsidRPr="000B72FA" w:rsidRDefault="001C33B3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15A7AD1" w14:textId="7929073E" w:rsidR="001C33B3" w:rsidRPr="000B72FA" w:rsidRDefault="001C33B3" w:rsidP="009933A5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∆З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тек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                          (2.10)</m:t>
          </m:r>
        </m:oMath>
      </m:oMathPara>
    </w:p>
    <w:p w14:paraId="47267FDD" w14:textId="77777777" w:rsidR="001C33B3" w:rsidRPr="000B72FA" w:rsidRDefault="001C33B3" w:rsidP="009933A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B041641" w14:textId="26917892" w:rsidR="00C32329" w:rsidRPr="000B72FA" w:rsidRDefault="00C32329" w:rsidP="009933A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с</m:t>
            </m:r>
          </m:sup>
        </m:sSubSup>
      </m:oMath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–</w:t>
      </w:r>
      <w:proofErr w:type="gramEnd"/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затраты на </w:t>
      </w:r>
      <w:r w:rsidR="001C33B3" w:rsidRPr="000B72FA">
        <w:rPr>
          <w:rFonts w:ascii="Times New Roman" w:eastAsia="Times New Roman" w:hAnsi="Times New Roman"/>
          <w:sz w:val="28"/>
          <w:szCs w:val="24"/>
          <w:lang w:eastAsia="ru-RU"/>
        </w:rPr>
        <w:t>совершенствование программного средства</w:t>
      </w:r>
      <w:r w:rsidR="003A2945" w:rsidRPr="000B72FA">
        <w:rPr>
          <w:rFonts w:ascii="Times New Roman" w:eastAsia="Times New Roman" w:hAnsi="Times New Roman"/>
          <w:sz w:val="28"/>
          <w:szCs w:val="24"/>
          <w:lang w:eastAsia="ru-RU"/>
        </w:rPr>
        <w:t>, р.</w:t>
      </w:r>
      <w:r w:rsidR="001740A4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E867AB" w:rsidRPr="000B72FA">
        <w:rPr>
          <w:rFonts w:ascii="Times New Roman" w:eastAsia="Times New Roman" w:hAnsi="Times New Roman"/>
          <w:sz w:val="28"/>
          <w:szCs w:val="24"/>
          <w:lang w:eastAsia="ru-RU"/>
        </w:rPr>
        <w:t>(</w:t>
      </w:r>
      <w:r w:rsidR="001740A4" w:rsidRPr="000B72FA">
        <w:rPr>
          <w:rFonts w:ascii="Times New Roman" w:eastAsia="Times New Roman" w:hAnsi="Times New Roman"/>
          <w:sz w:val="28"/>
          <w:szCs w:val="24"/>
          <w:lang w:eastAsia="ru-RU"/>
        </w:rPr>
        <w:t>рассчитываются по методике, представленной в табл. 2.2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56D694B4" w14:textId="77777777" w:rsidR="001C33B3" w:rsidRPr="000B72FA" w:rsidRDefault="001C33B3" w:rsidP="009933A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AC1A4D7" w14:textId="7BC03F94" w:rsidR="003D1216" w:rsidRPr="000B72FA" w:rsidRDefault="00CC0056" w:rsidP="001D0CAB">
      <w:pPr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4"/>
          <w:lang w:eastAsia="ru-RU"/>
        </w:rPr>
      </w:pPr>
      <w:bookmarkStart w:id="17" w:name="_Toc79524413"/>
      <w:bookmarkStart w:id="18" w:name="_Toc79698389"/>
      <w:r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2</w:t>
      </w:r>
      <w:r w:rsidR="001740A4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.</w:t>
      </w:r>
      <w:r w:rsidR="003D1216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4. Расч</w:t>
      </w:r>
      <w:r w:rsidR="000751DB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е</w:t>
      </w:r>
      <w:r w:rsidR="003D1216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т показателей </w:t>
      </w:r>
      <w:r w:rsidR="009E498E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э</w:t>
      </w:r>
      <w:r w:rsidR="003D1216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кономической эффективности разработки</w:t>
      </w:r>
      <w:bookmarkStart w:id="19" w:name="_Toc79524414"/>
      <w:bookmarkEnd w:id="17"/>
      <w:r w:rsidR="00BC28E1">
        <w:rPr>
          <w:rFonts w:ascii="Times New Roman" w:eastAsia="Times New Roman" w:hAnsi="Times New Roman"/>
          <w:b/>
          <w:sz w:val="28"/>
          <w:szCs w:val="24"/>
          <w:lang w:eastAsia="ru-RU"/>
        </w:rPr>
        <w:br/>
      </w:r>
      <w:r w:rsidR="003D1216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и</w:t>
      </w:r>
      <w:r w:rsidR="005A028D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использования</w:t>
      </w:r>
      <w:r w:rsidR="00E867AB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="003D1216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программного средства</w:t>
      </w:r>
      <w:r w:rsidR="00EA58D3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="001740A4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в организации</w:t>
      </w:r>
      <w:bookmarkEnd w:id="18"/>
      <w:bookmarkEnd w:id="19"/>
    </w:p>
    <w:p w14:paraId="61DDA02C" w14:textId="77777777" w:rsidR="001740A4" w:rsidRPr="000B72FA" w:rsidRDefault="00DD1E57" w:rsidP="009933A5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E56B08C" w14:textId="523BE89E" w:rsidR="00DD1E57" w:rsidRPr="000B72FA" w:rsidRDefault="001740A4" w:rsidP="009933A5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A028D" w:rsidRPr="000B72FA">
        <w:rPr>
          <w:rFonts w:ascii="Times New Roman" w:eastAsia="Times New Roman" w:hAnsi="Times New Roman"/>
          <w:sz w:val="28"/>
          <w:szCs w:val="28"/>
          <w:lang w:eastAsia="ru-RU"/>
        </w:rPr>
        <w:t>Оценка</w:t>
      </w:r>
      <w:r w:rsidR="00EA58D3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экономической эффективности</w:t>
      </w:r>
      <w:r w:rsidR="008E36A1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A028D" w:rsidRPr="000B72FA">
        <w:rPr>
          <w:rFonts w:ascii="Times New Roman" w:eastAsia="Times New Roman" w:hAnsi="Times New Roman"/>
          <w:sz w:val="28"/>
          <w:szCs w:val="28"/>
          <w:lang w:eastAsia="ru-RU"/>
        </w:rPr>
        <w:t>разработки</w:t>
      </w:r>
      <w:r w:rsidR="00E867AB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(модернизации, совершенствования)</w:t>
      </w:r>
      <w:r w:rsidR="005A028D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и использования программного средс</w:t>
      </w:r>
      <w:r w:rsidR="00414FA9" w:rsidRPr="000B72FA">
        <w:rPr>
          <w:rFonts w:ascii="Times New Roman" w:eastAsia="Times New Roman" w:hAnsi="Times New Roman"/>
          <w:sz w:val="28"/>
          <w:szCs w:val="28"/>
          <w:lang w:eastAsia="ru-RU"/>
        </w:rPr>
        <w:t>тва для собственных нужд будет зависеть</w:t>
      </w:r>
      <w:r w:rsidR="005A028D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от результата сравнения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8E36A1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затрат на </w:t>
      </w:r>
      <w:r w:rsidR="00321C36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его 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>разработку (</w:t>
      </w:r>
      <w:r w:rsidR="008865A7" w:rsidRPr="000B72FA">
        <w:rPr>
          <w:rFonts w:ascii="Times New Roman" w:eastAsia="Times New Roman" w:hAnsi="Times New Roman"/>
          <w:sz w:val="28"/>
          <w:szCs w:val="20"/>
          <w:lang w:eastAsia="ru-RU"/>
        </w:rPr>
        <w:t>модернизацию, совершенствование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>)</w:t>
      </w:r>
      <w:r w:rsidR="008E36A1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5A028D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и полученного </w:t>
      </w:r>
      <w:r w:rsidR="00E546C2" w:rsidRPr="000B72FA">
        <w:rPr>
          <w:rFonts w:ascii="Times New Roman" w:eastAsia="Times New Roman" w:hAnsi="Times New Roman"/>
          <w:sz w:val="28"/>
          <w:szCs w:val="20"/>
          <w:lang w:eastAsia="ru-RU"/>
        </w:rPr>
        <w:t>экономического эффекта (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>годово</w:t>
      </w:r>
      <w:r w:rsidR="005A028D" w:rsidRPr="000B72FA">
        <w:rPr>
          <w:rFonts w:ascii="Times New Roman" w:eastAsia="Times New Roman" w:hAnsi="Times New Roman"/>
          <w:sz w:val="28"/>
          <w:szCs w:val="20"/>
          <w:lang w:eastAsia="ru-RU"/>
        </w:rPr>
        <w:t>го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8E36A1" w:rsidRPr="000B72FA">
        <w:rPr>
          <w:rFonts w:ascii="Times New Roman" w:eastAsia="Times New Roman" w:hAnsi="Times New Roman"/>
          <w:sz w:val="28"/>
          <w:szCs w:val="20"/>
          <w:lang w:eastAsia="ru-RU"/>
        </w:rPr>
        <w:t>прирост</w:t>
      </w:r>
      <w:r w:rsidR="005A028D" w:rsidRPr="000B72FA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 w:rsidR="008E36A1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чистой прибыли</w:t>
      </w:r>
      <w:r w:rsidR="00E546C2" w:rsidRPr="000B72FA">
        <w:rPr>
          <w:rFonts w:ascii="Times New Roman" w:eastAsia="Times New Roman" w:hAnsi="Times New Roman"/>
          <w:sz w:val="28"/>
          <w:szCs w:val="20"/>
          <w:lang w:eastAsia="ru-RU"/>
        </w:rPr>
        <w:t>)</w:t>
      </w:r>
      <w:r w:rsidR="00DE4F69" w:rsidRPr="000B7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14:paraId="18EA9F7F" w14:textId="2D3DEEE3" w:rsidR="003A7C7C" w:rsidRPr="000B72FA" w:rsidRDefault="00670EFD" w:rsidP="009933A5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2.</w:t>
      </w:r>
      <w:r w:rsidR="00DE4F69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4.</w:t>
      </w:r>
      <w:r w:rsidR="009D28F5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1.</w:t>
      </w:r>
      <w:r w:rsidR="005A028D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 </w:t>
      </w:r>
      <w:r w:rsidR="008E36A1" w:rsidRPr="000B72FA">
        <w:rPr>
          <w:rFonts w:ascii="Times New Roman" w:eastAsia="Times New Roman" w:hAnsi="Times New Roman"/>
          <w:sz w:val="28"/>
          <w:szCs w:val="20"/>
          <w:lang w:eastAsia="ru-RU"/>
        </w:rPr>
        <w:t>Е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>сли инвес</w:t>
      </w:r>
      <w:r w:rsidR="00B97E34" w:rsidRPr="000B72FA">
        <w:rPr>
          <w:rFonts w:ascii="Times New Roman" w:eastAsia="Times New Roman" w:hAnsi="Times New Roman"/>
          <w:sz w:val="28"/>
          <w:szCs w:val="20"/>
          <w:lang w:eastAsia="ru-RU"/>
        </w:rPr>
        <w:t>тиции</w:t>
      </w:r>
      <w:r w:rsidR="00A676ED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(затраты)</w:t>
      </w:r>
      <w:r w:rsidR="008A626D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ок</w:t>
      </w:r>
      <w:r w:rsidR="00B97E34" w:rsidRPr="000B72FA">
        <w:rPr>
          <w:rFonts w:ascii="Times New Roman" w:eastAsia="Times New Roman" w:hAnsi="Times New Roman"/>
          <w:sz w:val="28"/>
          <w:szCs w:val="20"/>
          <w:lang w:eastAsia="ru-RU"/>
        </w:rPr>
        <w:t>упятся менее чем за год, оценка экономической эффективности инвестиций</w:t>
      </w:r>
      <w:r w:rsidR="005935C5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(затрат)</w:t>
      </w:r>
      <w:r w:rsidR="00B97E3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в разработку (модернизацию) программного средства осуществляется </w:t>
      </w:r>
      <w:r w:rsidR="003A7C7C" w:rsidRPr="000B72FA">
        <w:rPr>
          <w:rFonts w:ascii="Times New Roman" w:eastAsia="Times New Roman" w:hAnsi="Times New Roman"/>
          <w:sz w:val="28"/>
          <w:szCs w:val="20"/>
          <w:lang w:eastAsia="ru-RU"/>
        </w:rPr>
        <w:t>следующим образом:</w:t>
      </w:r>
    </w:p>
    <w:p w14:paraId="2EBFA84D" w14:textId="64E9527D" w:rsidR="00DD1E57" w:rsidRPr="000B72FA" w:rsidRDefault="003A7C7C" w:rsidP="003A7C7C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– для случая модернизации существующего программного средства </w:t>
      </w:r>
      <w:r w:rsidR="00124363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определяется рентабельность затрат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по формуле </w:t>
      </w:r>
      <w:r w:rsidR="00B97E34" w:rsidRPr="000B72FA">
        <w:rPr>
          <w:rFonts w:ascii="Times New Roman" w:eastAsia="Times New Roman" w:hAnsi="Times New Roman"/>
          <w:sz w:val="28"/>
          <w:szCs w:val="20"/>
          <w:lang w:eastAsia="ru-RU"/>
        </w:rPr>
        <w:t>простой нормы при</w:t>
      </w:r>
      <w:r w:rsidR="008A626D" w:rsidRPr="000B72FA">
        <w:rPr>
          <w:rFonts w:ascii="Times New Roman" w:eastAsia="Times New Roman" w:hAnsi="Times New Roman"/>
          <w:sz w:val="28"/>
          <w:szCs w:val="20"/>
          <w:lang w:eastAsia="ru-RU"/>
        </w:rPr>
        <w:t>были</w:t>
      </w:r>
      <w:r w:rsidR="00B6339E" w:rsidRPr="000B72FA">
        <w:rPr>
          <w:rFonts w:ascii="Times New Roman" w:eastAsia="Times New Roman" w:hAnsi="Times New Roman"/>
          <w:sz w:val="28"/>
          <w:szCs w:val="20"/>
          <w:lang w:eastAsia="ru-RU"/>
        </w:rPr>
        <w:t>:</w:t>
      </w:r>
    </w:p>
    <w:p w14:paraId="09A869B8" w14:textId="77777777" w:rsidR="00DD1E57" w:rsidRPr="000B72FA" w:rsidRDefault="00DD1E57" w:rsidP="009933A5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1CEC5FDC" w14:textId="38220846" w:rsidR="00DD1E57" w:rsidRPr="000B72FA" w:rsidRDefault="00DD1E57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m:oMathPara>
        <m:oMath>
          <m:r>
            <w:rPr>
              <w:rFonts w:ascii="Cambria Math" w:eastAsia="Times New Roman" w:hAnsi="Cambria Math"/>
              <w:sz w:val="26"/>
              <w:szCs w:val="26"/>
              <w:lang w:eastAsia="ru-RU"/>
            </w:rPr>
            <m:t xml:space="preserve">                                                       </m:t>
          </m:r>
          <m:sSub>
            <m:sSubPr>
              <m:ctrlPr>
                <w:rPr>
                  <w:rFonts w:ascii="Cambria Math" w:eastAsia="Times New Roman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6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  <w:sz w:val="26"/>
                  <w:szCs w:val="26"/>
                  <w:lang w:eastAsia="ru-RU"/>
                </w:rPr>
                <m:t>з</m:t>
              </m:r>
            </m:sub>
          </m:sSub>
          <m:r>
            <w:rPr>
              <w:rFonts w:ascii="Cambria Math" w:eastAsia="Times New Roman" w:hAnsi="Cambria Math"/>
              <w:sz w:val="26"/>
              <w:szCs w:val="26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6"/>
                  <w:szCs w:val="26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∆П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ч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с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с</m:t>
                  </m:r>
                </m:sup>
              </m:sSubSup>
            </m:den>
          </m:f>
          <m:r>
            <w:rPr>
              <w:rFonts w:ascii="Cambria Math" w:eastAsia="Times New Roman" w:hAnsi="Cambria Math"/>
              <w:sz w:val="26"/>
              <w:szCs w:val="26"/>
              <w:lang w:eastAsia="ru-RU"/>
            </w:rPr>
            <m:t xml:space="preserve"> ·100 %,                                       (2.11)</m:t>
          </m:r>
        </m:oMath>
      </m:oMathPara>
    </w:p>
    <w:p w14:paraId="33262E40" w14:textId="77777777" w:rsidR="00DD1E57" w:rsidRPr="000B72FA" w:rsidRDefault="00DD1E57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5AC910FC" w14:textId="3224251D" w:rsidR="00DD1E57" w:rsidRPr="000B72FA" w:rsidRDefault="00B97E34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pacing w:val="-6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г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>де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с</m:t>
            </m:r>
          </m:sup>
        </m:sSubSup>
      </m:oMath>
      <w:r w:rsidR="00670EFD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 ‒ прирост чистой прибыли, полученной от использования усовершенствованного программного средства, р.</w:t>
      </w:r>
      <w:proofErr w:type="gramStart"/>
      <w:r w:rsidR="00112F32" w:rsidRPr="000B72FA">
        <w:rPr>
          <w:rFonts w:ascii="Times New Roman" w:eastAsia="Times New Roman" w:hAnsi="Times New Roman"/>
          <w:sz w:val="28"/>
          <w:szCs w:val="20"/>
          <w:lang w:eastAsia="ru-RU"/>
        </w:rPr>
        <w:t>;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с</m:t>
            </m:r>
          </m:sup>
        </m:sSubSup>
      </m:oMath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‒</w:t>
      </w:r>
      <w:proofErr w:type="gramEnd"/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112F32" w:rsidRPr="000B72FA">
        <w:rPr>
          <w:rFonts w:ascii="Times New Roman" w:eastAsia="Times New Roman" w:hAnsi="Times New Roman"/>
          <w:sz w:val="28"/>
          <w:szCs w:val="20"/>
          <w:lang w:eastAsia="ru-RU"/>
        </w:rPr>
        <w:t>затраты</w:t>
      </w:r>
      <w:r w:rsidR="00A002F0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D1E57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на модерниза</w:t>
      </w:r>
      <w:r w:rsidR="008E36A1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цию</w:t>
      </w:r>
      <w:r w:rsidR="005935C5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 (</w:t>
      </w:r>
      <w:r w:rsidR="00670EFD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совершенствование</w:t>
      </w:r>
      <w:r w:rsidR="005935C5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)</w:t>
      </w:r>
      <w:r w:rsidR="008E36A1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 программного средства, р.</w:t>
      </w:r>
      <w:r w:rsidR="003A7C7C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;</w:t>
      </w:r>
    </w:p>
    <w:p w14:paraId="082066CB" w14:textId="42092F26" w:rsidR="003A7C7C" w:rsidRPr="000B72FA" w:rsidRDefault="003A7C7C" w:rsidP="003A7C7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993"/>
        <w:jc w:val="both"/>
        <w:rPr>
          <w:rFonts w:ascii="Times New Roman" w:eastAsia="Times New Roman" w:hAnsi="Times New Roman"/>
          <w:spacing w:val="-6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– для случая разработки программного средства «с нуля» по формуле рентабельности инвестиций </w:t>
      </w:r>
      <w:r w:rsidR="005935C5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(</w:t>
      </w:r>
      <w:proofErr w:type="spellStart"/>
      <w:r w:rsidR="005935C5" w:rsidRPr="000B72FA">
        <w:rPr>
          <w:rFonts w:ascii="Times New Roman" w:eastAsia="Times New Roman" w:hAnsi="Times New Roman"/>
          <w:i/>
          <w:spacing w:val="-6"/>
          <w:sz w:val="28"/>
          <w:szCs w:val="20"/>
          <w:lang w:eastAsia="ru-RU"/>
        </w:rPr>
        <w:t>Return</w:t>
      </w:r>
      <w:proofErr w:type="spellEnd"/>
      <w:r w:rsidR="005935C5" w:rsidRPr="000B72FA">
        <w:rPr>
          <w:rFonts w:ascii="Times New Roman" w:eastAsia="Times New Roman" w:hAnsi="Times New Roman"/>
          <w:i/>
          <w:spacing w:val="-6"/>
          <w:sz w:val="28"/>
          <w:szCs w:val="20"/>
          <w:lang w:eastAsia="ru-RU"/>
        </w:rPr>
        <w:t xml:space="preserve"> </w:t>
      </w:r>
      <w:proofErr w:type="spellStart"/>
      <w:r w:rsidR="005935C5" w:rsidRPr="000B72FA">
        <w:rPr>
          <w:rFonts w:ascii="Times New Roman" w:eastAsia="Times New Roman" w:hAnsi="Times New Roman"/>
          <w:i/>
          <w:spacing w:val="-6"/>
          <w:sz w:val="28"/>
          <w:szCs w:val="20"/>
          <w:lang w:eastAsia="ru-RU"/>
        </w:rPr>
        <w:t>on</w:t>
      </w:r>
      <w:proofErr w:type="spellEnd"/>
      <w:r w:rsidR="005935C5" w:rsidRPr="000B72FA">
        <w:rPr>
          <w:rFonts w:ascii="Times New Roman" w:eastAsia="Times New Roman" w:hAnsi="Times New Roman"/>
          <w:i/>
          <w:spacing w:val="-6"/>
          <w:sz w:val="28"/>
          <w:szCs w:val="20"/>
          <w:lang w:eastAsia="ru-RU"/>
        </w:rPr>
        <w:t xml:space="preserve"> </w:t>
      </w:r>
      <w:proofErr w:type="spellStart"/>
      <w:r w:rsidR="005935C5" w:rsidRPr="000B72FA">
        <w:rPr>
          <w:rFonts w:ascii="Times New Roman" w:eastAsia="Times New Roman" w:hAnsi="Times New Roman"/>
          <w:i/>
          <w:spacing w:val="-6"/>
          <w:sz w:val="28"/>
          <w:szCs w:val="20"/>
          <w:lang w:eastAsia="ru-RU"/>
        </w:rPr>
        <w:t>Investment</w:t>
      </w:r>
      <w:proofErr w:type="spellEnd"/>
      <w:r w:rsidR="005935C5" w:rsidRPr="000B72FA">
        <w:rPr>
          <w:rFonts w:ascii="Times New Roman" w:eastAsia="Times New Roman" w:hAnsi="Times New Roman"/>
          <w:i/>
          <w:spacing w:val="-6"/>
          <w:sz w:val="28"/>
          <w:szCs w:val="20"/>
          <w:lang w:eastAsia="ru-RU"/>
        </w:rPr>
        <w:t xml:space="preserve">, </w:t>
      </w:r>
      <w:r w:rsidR="005935C5" w:rsidRPr="000B72FA">
        <w:rPr>
          <w:rFonts w:ascii="Times New Roman" w:eastAsia="Times New Roman" w:hAnsi="Times New Roman"/>
          <w:i/>
          <w:spacing w:val="-6"/>
          <w:sz w:val="28"/>
          <w:szCs w:val="20"/>
          <w:lang w:val="en-US" w:eastAsia="ru-RU"/>
        </w:rPr>
        <w:t>ROI</w:t>
      </w:r>
      <w:r w:rsidR="005935C5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):</w:t>
      </w:r>
    </w:p>
    <w:p w14:paraId="7562AED3" w14:textId="77777777" w:rsidR="005935C5" w:rsidRPr="000B72FA" w:rsidRDefault="005935C5" w:rsidP="003A7C7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993"/>
        <w:jc w:val="both"/>
        <w:rPr>
          <w:rFonts w:ascii="Times New Roman" w:eastAsia="Times New Roman" w:hAnsi="Times New Roman"/>
          <w:spacing w:val="-6"/>
          <w:sz w:val="28"/>
          <w:szCs w:val="20"/>
          <w:lang w:eastAsia="ru-RU"/>
        </w:rPr>
      </w:pPr>
    </w:p>
    <w:p w14:paraId="6E9D752D" w14:textId="6F579C6A" w:rsidR="00A676ED" w:rsidRPr="000B72FA" w:rsidRDefault="005935C5" w:rsidP="00B45D1D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993"/>
        <w:jc w:val="center"/>
        <w:rPr>
          <w:rFonts w:ascii="Times New Roman" w:eastAsia="Times New Roman" w:hAnsi="Times New Roman"/>
          <w:sz w:val="26"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 w:val="26"/>
              <w:szCs w:val="26"/>
              <w:lang w:eastAsia="ru-RU"/>
            </w:rPr>
            <w:lastRenderedPageBreak/>
            <m:t xml:space="preserve">                                                     ROI= </m:t>
          </m:r>
          <m:f>
            <m:fPr>
              <m:ctrlPr>
                <w:rPr>
                  <w:rFonts w:ascii="Cambria Math" w:eastAsia="Times New Roman" w:hAnsi="Cambria Math"/>
                  <w:i/>
                  <w:sz w:val="26"/>
                  <w:szCs w:val="26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∆П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ч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eastAsia="ru-RU"/>
                    </w:rPr>
                    <m:t xml:space="preserve"> З</m:t>
                  </m:r>
                </m:e>
                <m:sub>
                  <m:r>
                    <w:rPr>
                      <w:rFonts w:ascii="Cambria Math" w:eastAsia="Times New Roman" w:hAnsi="Cambria Math"/>
                      <w:sz w:val="26"/>
                      <w:szCs w:val="26"/>
                      <w:lang w:eastAsia="ru-RU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eastAsia="ru-RU"/>
                    </w:rPr>
                    <m:t xml:space="preserve"> З</m:t>
                  </m:r>
                </m:e>
                <m:sub>
                  <m:r>
                    <w:rPr>
                      <w:rFonts w:ascii="Cambria Math" w:eastAsia="Times New Roman" w:hAnsi="Cambria Math"/>
                      <w:sz w:val="26"/>
                      <w:szCs w:val="26"/>
                      <w:lang w:eastAsia="ru-RU"/>
                    </w:rPr>
                    <m:t>р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6"/>
              <w:szCs w:val="26"/>
              <w:lang w:eastAsia="ru-RU"/>
            </w:rPr>
            <m:t>⋅100%,                                         (2.12)</m:t>
          </m:r>
        </m:oMath>
      </m:oMathPara>
    </w:p>
    <w:p w14:paraId="2A3D9D1A" w14:textId="77777777" w:rsidR="00006BC9" w:rsidRPr="000B72FA" w:rsidRDefault="00006BC9" w:rsidP="00B45D1D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4B7926C5" w14:textId="0B7D9559" w:rsidR="00B45D1D" w:rsidRPr="000B72FA" w:rsidRDefault="00B45D1D" w:rsidP="00B45D1D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‒</w:t>
      </w:r>
      <w:proofErr w:type="gramEnd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прирост чистой прибыли, полученной от использования </w:t>
      </w:r>
      <w:r w:rsidR="002B26D5" w:rsidRPr="000B72FA">
        <w:rPr>
          <w:rFonts w:ascii="Times New Roman" w:eastAsia="Times New Roman" w:hAnsi="Times New Roman"/>
          <w:sz w:val="28"/>
          <w:szCs w:val="20"/>
          <w:lang w:eastAsia="ru-RU"/>
        </w:rPr>
        <w:t>разработанного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программного средства, р.;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р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‒ затраты </w:t>
      </w:r>
      <w:r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на </w:t>
      </w:r>
      <w:r w:rsidR="002B26D5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разработку</w:t>
      </w:r>
      <w:r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 программного средства, р.</w:t>
      </w:r>
    </w:p>
    <w:p w14:paraId="27ACC63B" w14:textId="77777777" w:rsidR="00006BC9" w:rsidRPr="000B72FA" w:rsidRDefault="00006BC9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29A53330" w14:textId="5086177D" w:rsidR="00670EFD" w:rsidRPr="000B72FA" w:rsidRDefault="001740A4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Инвестиции</w:t>
      </w:r>
      <w:r w:rsidR="00E546C2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(затраты)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на разработку </w:t>
      </w:r>
      <w:r w:rsidR="00670EFD" w:rsidRPr="000B72FA">
        <w:rPr>
          <w:rFonts w:ascii="Times New Roman" w:eastAsia="Times New Roman" w:hAnsi="Times New Roman"/>
          <w:sz w:val="28"/>
          <w:szCs w:val="20"/>
          <w:lang w:eastAsia="ru-RU"/>
        </w:rPr>
        <w:t>(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>модернизацию</w:t>
      </w:r>
      <w:r w:rsidR="00E546C2" w:rsidRPr="000B72FA">
        <w:rPr>
          <w:rFonts w:ascii="Times New Roman" w:eastAsia="Times New Roman" w:hAnsi="Times New Roman"/>
          <w:sz w:val="28"/>
          <w:szCs w:val="20"/>
          <w:lang w:eastAsia="ru-RU"/>
        </w:rPr>
        <w:t>, совершенствование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>) программного средства будут экономически эффективными, если рентабельность инвестиций</w:t>
      </w:r>
      <w:r w:rsidR="00E546C2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(затрат)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превы</w:t>
      </w:r>
      <w:r w:rsidR="00DE4F69" w:rsidRPr="000B72FA">
        <w:rPr>
          <w:rFonts w:ascii="Times New Roman" w:eastAsia="Times New Roman" w:hAnsi="Times New Roman"/>
          <w:sz w:val="28"/>
          <w:szCs w:val="20"/>
          <w:lang w:eastAsia="ru-RU"/>
        </w:rPr>
        <w:t>сит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124363" w:rsidRPr="000B72FA">
        <w:rPr>
          <w:rFonts w:ascii="Times New Roman" w:eastAsia="Times New Roman" w:hAnsi="Times New Roman"/>
          <w:sz w:val="28"/>
          <w:szCs w:val="20"/>
          <w:lang w:eastAsia="ru-RU"/>
        </w:rPr>
        <w:t>ставку по банковским депозитам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="00C54675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и, следовательно, 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>программное средство целесообразно разрабатывать (модернизировать</w:t>
      </w:r>
      <w:r w:rsidR="00A676ED" w:rsidRPr="000B72FA">
        <w:rPr>
          <w:rFonts w:ascii="Times New Roman" w:eastAsia="Times New Roman" w:hAnsi="Times New Roman"/>
          <w:sz w:val="28"/>
          <w:szCs w:val="20"/>
          <w:lang w:eastAsia="ru-RU"/>
        </w:rPr>
        <w:t>, совершенствовать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>)</w:t>
      </w:r>
      <w:r w:rsidR="00FD099D" w:rsidRPr="000B72FA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</w:p>
    <w:p w14:paraId="41A98B62" w14:textId="67427E49" w:rsidR="00DD1E57" w:rsidRPr="000B72FA" w:rsidRDefault="00670EFD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2.4.2.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E4F69" w:rsidRPr="000B72FA">
        <w:rPr>
          <w:rFonts w:ascii="Times New Roman" w:eastAsia="Times New Roman" w:hAnsi="Times New Roman"/>
          <w:sz w:val="28"/>
          <w:szCs w:val="20"/>
          <w:lang w:eastAsia="ru-RU"/>
        </w:rPr>
        <w:t>Е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сли </w:t>
      </w:r>
      <w:r w:rsidR="005E79F6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инвестиции (затраты) окупятся более чем за год, 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то экономическая эффективность инвестиций </w:t>
      </w:r>
      <w:r w:rsidR="00124363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(затрат) 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>в разработку</w:t>
      </w:r>
      <w:r w:rsidR="00C54675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(модернизацию)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и использование программного продукта осуществляется на основе расч</w:t>
      </w:r>
      <w:r w:rsidR="000751DB" w:rsidRPr="000B72FA">
        <w:rPr>
          <w:rFonts w:ascii="Times New Roman" w:eastAsia="Times New Roman" w:hAnsi="Times New Roman"/>
          <w:sz w:val="28"/>
          <w:szCs w:val="20"/>
          <w:lang w:eastAsia="ru-RU"/>
        </w:rPr>
        <w:t>е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>та и оценки показателей</w:t>
      </w:r>
      <w:r w:rsidR="00C54675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эффективности инвестиций</w:t>
      </w:r>
      <w:r w:rsidR="00F53B45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согласно представленной в разд. 1 последовательности действий (см. </w:t>
      </w:r>
      <w:r w:rsidR="009D28F5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табл. </w:t>
      </w:r>
      <w:r w:rsidR="00321C36" w:rsidRPr="000B72FA">
        <w:rPr>
          <w:rFonts w:ascii="Times New Roman" w:eastAsia="Times New Roman" w:hAnsi="Times New Roman"/>
          <w:sz w:val="28"/>
          <w:szCs w:val="20"/>
          <w:lang w:eastAsia="ru-RU"/>
        </w:rPr>
        <w:t>1</w:t>
      </w:r>
      <w:r w:rsidR="00DD1E57" w:rsidRPr="000B72FA">
        <w:rPr>
          <w:rFonts w:ascii="Times New Roman" w:eastAsia="Times New Roman" w:hAnsi="Times New Roman"/>
          <w:sz w:val="28"/>
          <w:szCs w:val="20"/>
          <w:lang w:eastAsia="ru-RU"/>
        </w:rPr>
        <w:t>.1</w:t>
      </w:r>
      <w:r w:rsidR="00D7311A" w:rsidRPr="000B72FA">
        <w:rPr>
          <w:rFonts w:ascii="Times New Roman" w:eastAsia="Times New Roman" w:hAnsi="Times New Roman"/>
          <w:sz w:val="28"/>
          <w:szCs w:val="20"/>
          <w:lang w:eastAsia="ru-RU"/>
        </w:rPr>
        <w:t>–</w:t>
      </w:r>
      <w:r w:rsidR="00F53B45" w:rsidRPr="000B72FA">
        <w:rPr>
          <w:rFonts w:ascii="Times New Roman" w:eastAsia="Times New Roman" w:hAnsi="Times New Roman"/>
          <w:sz w:val="28"/>
          <w:szCs w:val="20"/>
          <w:lang w:eastAsia="ru-RU"/>
        </w:rPr>
        <w:t>1.2, формулы (</w:t>
      </w:r>
      <w:proofErr w:type="gramStart"/>
      <w:r w:rsidR="00F53B45" w:rsidRPr="000B72FA">
        <w:rPr>
          <w:rFonts w:ascii="Times New Roman" w:eastAsia="Times New Roman" w:hAnsi="Times New Roman"/>
          <w:sz w:val="28"/>
          <w:szCs w:val="20"/>
          <w:lang w:eastAsia="ru-RU"/>
        </w:rPr>
        <w:t>1.1)–</w:t>
      </w:r>
      <w:proofErr w:type="gramEnd"/>
      <w:r w:rsidR="00F53B45" w:rsidRPr="000B72FA">
        <w:rPr>
          <w:rFonts w:ascii="Times New Roman" w:eastAsia="Times New Roman" w:hAnsi="Times New Roman"/>
          <w:sz w:val="28"/>
          <w:szCs w:val="20"/>
          <w:lang w:eastAsia="ru-RU"/>
        </w:rPr>
        <w:t>(1.</w:t>
      </w:r>
      <w:r w:rsidR="00D40DF8" w:rsidRPr="000B72FA">
        <w:rPr>
          <w:rFonts w:ascii="Times New Roman" w:eastAsia="Times New Roman" w:hAnsi="Times New Roman"/>
          <w:sz w:val="28"/>
          <w:szCs w:val="20"/>
          <w:lang w:eastAsia="ru-RU"/>
        </w:rPr>
        <w:t>6</w:t>
      </w:r>
      <w:r w:rsidR="00CF4B63" w:rsidRPr="000B72FA">
        <w:rPr>
          <w:rFonts w:ascii="Times New Roman" w:eastAsia="Times New Roman" w:hAnsi="Times New Roman"/>
          <w:sz w:val="28"/>
          <w:szCs w:val="20"/>
          <w:lang w:eastAsia="ru-RU"/>
        </w:rPr>
        <w:t>)</w:t>
      </w:r>
      <w:r w:rsidR="00F53B45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на с. 1</w:t>
      </w:r>
      <w:r w:rsidR="00D40DF8" w:rsidRPr="000B72FA">
        <w:rPr>
          <w:rFonts w:ascii="Times New Roman" w:eastAsia="Times New Roman" w:hAnsi="Times New Roman"/>
          <w:sz w:val="28"/>
          <w:szCs w:val="20"/>
          <w:lang w:eastAsia="ru-RU"/>
        </w:rPr>
        <w:t>2</w:t>
      </w:r>
      <w:r w:rsidR="00F53B45" w:rsidRPr="000B72FA">
        <w:rPr>
          <w:rFonts w:ascii="Times New Roman" w:eastAsia="Times New Roman" w:hAnsi="Times New Roman"/>
          <w:sz w:val="28"/>
          <w:szCs w:val="20"/>
          <w:lang w:eastAsia="ru-RU"/>
        </w:rPr>
        <w:t>–14)</w:t>
      </w:r>
      <w:r w:rsidR="005A7400" w:rsidRPr="000B7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14:paraId="046D72CA" w14:textId="77777777" w:rsidR="005A7400" w:rsidRPr="000B72FA" w:rsidRDefault="005A7400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2BEF51" w14:textId="77777777" w:rsidR="006C132C" w:rsidRPr="000B72FA" w:rsidRDefault="006C132C" w:rsidP="006C132C">
      <w:pPr>
        <w:pStyle w:val="af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72FA">
        <w:rPr>
          <w:rFonts w:ascii="Times New Roman" w:hAnsi="Times New Roman"/>
          <w:b/>
          <w:sz w:val="28"/>
          <w:szCs w:val="28"/>
          <w:u w:val="single"/>
        </w:rPr>
        <w:t>Вывод по результатам расчета:</w:t>
      </w:r>
      <w:r w:rsidRPr="000B72FA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261CB4D7" w14:textId="3652659C" w:rsidR="006C132C" w:rsidRPr="000B72FA" w:rsidRDefault="006C132C" w:rsidP="006C132C">
      <w:pPr>
        <w:pStyle w:val="af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72FA">
        <w:rPr>
          <w:rFonts w:ascii="Times New Roman" w:hAnsi="Times New Roman"/>
          <w:sz w:val="28"/>
          <w:szCs w:val="28"/>
        </w:rPr>
        <w:t xml:space="preserve">На основании полученных значений показателей эффективности инвестиций (затрат) следует сделать общий вывод об экономической целесообразности рассматриваемого проекта по разработке (модернизации) программного средства. В случае доступности данных можно также дополнительно указать, почему разработка (модернизация) программного средства силами самой компании в данном случае выгоднее, чем заказ подобной услуги у сторонней организации (цена сторонней разработки выше затрат на разработку внутри организации, реализуемый функционал программного средства </w:t>
      </w:r>
      <w:proofErr w:type="spellStart"/>
      <w:r w:rsidRPr="000B72FA">
        <w:rPr>
          <w:rFonts w:ascii="Times New Roman" w:hAnsi="Times New Roman"/>
          <w:sz w:val="28"/>
          <w:szCs w:val="28"/>
        </w:rPr>
        <w:t>у̀же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 и т.п.).</w:t>
      </w:r>
    </w:p>
    <w:p w14:paraId="641CE5ED" w14:textId="4860013F" w:rsidR="00006BC9" w:rsidRPr="000B72FA" w:rsidRDefault="004518D0" w:rsidP="001D0CAB">
      <w:pPr>
        <w:pStyle w:val="af7"/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66209EF2" w14:textId="1D44CC9C" w:rsidR="000F3FD9" w:rsidRPr="000B72FA" w:rsidRDefault="00F3495C" w:rsidP="00890A06">
      <w:pPr>
        <w:pStyle w:val="1"/>
        <w:suppressAutoHyphens/>
      </w:pPr>
      <w:bookmarkStart w:id="20" w:name="_Toc79524415"/>
      <w:bookmarkStart w:id="21" w:name="_Toc79698390"/>
      <w:r w:rsidRPr="000B72FA">
        <w:lastRenderedPageBreak/>
        <w:t xml:space="preserve">3. ЭКОНОМИЧЕСКОЕ ОБОСНОВАНИЕ </w:t>
      </w:r>
      <w:r w:rsidR="0005077E" w:rsidRPr="000B72FA">
        <w:t xml:space="preserve">ПРОГРАММНОГО ОБЕСПЕЧЕНИЯ, </w:t>
      </w:r>
      <w:r w:rsidRPr="000B72FA">
        <w:t>РАЗРАБ</w:t>
      </w:r>
      <w:r w:rsidR="009D1190" w:rsidRPr="000B72FA">
        <w:t>АТЫВАЕМОГО</w:t>
      </w:r>
      <w:r w:rsidRPr="000B72FA">
        <w:t xml:space="preserve"> ПО ИНДИВИДУАЛЬНОМУ ЗАКАЗУ</w:t>
      </w:r>
      <w:bookmarkEnd w:id="20"/>
      <w:bookmarkEnd w:id="21"/>
      <w:r w:rsidRPr="000B72FA">
        <w:t xml:space="preserve"> </w:t>
      </w:r>
    </w:p>
    <w:p w14:paraId="0C7E9E35" w14:textId="77777777" w:rsidR="00A84285" w:rsidRPr="000B72FA" w:rsidRDefault="00A84285" w:rsidP="009933A5">
      <w:pPr>
        <w:pStyle w:val="ae"/>
        <w:ind w:firstLine="709"/>
        <w:jc w:val="both"/>
        <w:rPr>
          <w:sz w:val="28"/>
          <w:szCs w:val="28"/>
        </w:rPr>
      </w:pPr>
    </w:p>
    <w:p w14:paraId="64925EB8" w14:textId="77777777" w:rsidR="00D81F9D" w:rsidRPr="000B72FA" w:rsidRDefault="00D81F9D" w:rsidP="00D81F9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E48A62A" w14:textId="77777777" w:rsidR="00D81F9D" w:rsidRPr="000B72FA" w:rsidRDefault="00D81F9D" w:rsidP="00D81F9D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b/>
          <w:sz w:val="28"/>
          <w:szCs w:val="28"/>
          <w:u w:val="single"/>
        </w:rPr>
      </w:pPr>
      <w:r w:rsidRPr="000B72FA">
        <w:rPr>
          <w:b/>
          <w:sz w:val="28"/>
          <w:szCs w:val="28"/>
          <w:u w:val="single"/>
        </w:rPr>
        <w:t>Область применения методики:</w:t>
      </w:r>
    </w:p>
    <w:p w14:paraId="4C2F76D9" w14:textId="0F7E6974" w:rsidR="00D81F9D" w:rsidRPr="000B72FA" w:rsidRDefault="00890A06" w:rsidP="00D81F9D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>Экономическое обоснование</w:t>
      </w:r>
      <w:r w:rsidR="0005077E" w:rsidRPr="000B72FA">
        <w:rPr>
          <w:sz w:val="28"/>
          <w:szCs w:val="28"/>
        </w:rPr>
        <w:t xml:space="preserve"> дипломных проектов, целью которых является разработка (модернизация) специализированными ИТ-организациями по индивидуальному заказу предприятия</w:t>
      </w:r>
      <w:r w:rsidRPr="000B72FA">
        <w:rPr>
          <w:sz w:val="28"/>
          <w:szCs w:val="28"/>
        </w:rPr>
        <w:t xml:space="preserve"> программных средств</w:t>
      </w:r>
      <w:r w:rsidR="0005077E" w:rsidRPr="000B72FA">
        <w:rPr>
          <w:sz w:val="28"/>
          <w:szCs w:val="28"/>
        </w:rPr>
        <w:t xml:space="preserve">, </w:t>
      </w:r>
      <w:r w:rsidRPr="000B72FA">
        <w:rPr>
          <w:sz w:val="28"/>
          <w:szCs w:val="28"/>
        </w:rPr>
        <w:t>используемых</w:t>
      </w:r>
      <w:r w:rsidR="0005077E" w:rsidRPr="000B72FA">
        <w:rPr>
          <w:sz w:val="28"/>
          <w:szCs w:val="28"/>
        </w:rPr>
        <w:t xml:space="preserve"> в</w:t>
      </w:r>
      <w:r w:rsidR="002A4218" w:rsidRPr="000B72FA">
        <w:rPr>
          <w:sz w:val="28"/>
          <w:szCs w:val="28"/>
        </w:rPr>
        <w:t xml:space="preserve"> </w:t>
      </w:r>
      <w:r w:rsidR="0005077E" w:rsidRPr="000B72FA">
        <w:rPr>
          <w:sz w:val="28"/>
          <w:szCs w:val="28"/>
        </w:rPr>
        <w:t>деятельности</w:t>
      </w:r>
      <w:r w:rsidRPr="000B72FA">
        <w:rPr>
          <w:sz w:val="28"/>
          <w:szCs w:val="28"/>
        </w:rPr>
        <w:t xml:space="preserve"> заказчика</w:t>
      </w:r>
      <w:r w:rsidR="0005077E" w:rsidRPr="000B72FA">
        <w:rPr>
          <w:sz w:val="28"/>
          <w:szCs w:val="28"/>
        </w:rPr>
        <w:t xml:space="preserve">. Такую ситуацию принято называть </w:t>
      </w:r>
      <w:r w:rsidR="0005077E" w:rsidRPr="000B72FA">
        <w:rPr>
          <w:i/>
          <w:sz w:val="28"/>
          <w:szCs w:val="28"/>
        </w:rPr>
        <w:t>ИТ-аутсорсингом</w:t>
      </w:r>
      <w:r w:rsidR="00C25C48" w:rsidRPr="000B72FA">
        <w:rPr>
          <w:sz w:val="28"/>
          <w:szCs w:val="28"/>
        </w:rPr>
        <w:t>, а компанию-разработчика –</w:t>
      </w:r>
      <w:r w:rsidR="00C25C48" w:rsidRPr="000B72FA">
        <w:rPr>
          <w:i/>
          <w:sz w:val="28"/>
          <w:szCs w:val="28"/>
        </w:rPr>
        <w:t xml:space="preserve"> </w:t>
      </w:r>
      <w:proofErr w:type="spellStart"/>
      <w:r w:rsidR="00C25C48" w:rsidRPr="000B72FA">
        <w:rPr>
          <w:i/>
          <w:sz w:val="28"/>
          <w:szCs w:val="28"/>
        </w:rPr>
        <w:t>аутсорсинговой</w:t>
      </w:r>
      <w:proofErr w:type="spellEnd"/>
      <w:r w:rsidR="0005077E" w:rsidRPr="000B72FA">
        <w:rPr>
          <w:sz w:val="28"/>
          <w:szCs w:val="28"/>
        </w:rPr>
        <w:t xml:space="preserve">. </w:t>
      </w:r>
    </w:p>
    <w:p w14:paraId="2A97DEB5" w14:textId="77777777" w:rsidR="0005077E" w:rsidRPr="000B72FA" w:rsidRDefault="0005077E" w:rsidP="00D81F9D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eastAsia="Times New Roman"/>
          <w:sz w:val="28"/>
        </w:rPr>
      </w:pPr>
    </w:p>
    <w:p w14:paraId="53EF45BD" w14:textId="77777777" w:rsidR="00D81F9D" w:rsidRPr="000B72FA" w:rsidRDefault="00D81F9D" w:rsidP="00D81F9D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eastAsia="Times New Roman"/>
          <w:b/>
          <w:sz w:val="28"/>
          <w:u w:val="single"/>
        </w:rPr>
      </w:pPr>
      <w:r w:rsidRPr="000B72FA">
        <w:rPr>
          <w:rFonts w:eastAsia="Times New Roman"/>
          <w:b/>
          <w:sz w:val="28"/>
          <w:u w:val="single"/>
        </w:rPr>
        <w:t>Примеры проектов:</w:t>
      </w:r>
    </w:p>
    <w:p w14:paraId="1D533483" w14:textId="7D872DA7" w:rsidR="00D81F9D" w:rsidRPr="000B72FA" w:rsidRDefault="0005077E" w:rsidP="00D81F9D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  <w:shd w:val="clear" w:color="auto" w:fill="FFFFFF"/>
        </w:rPr>
      </w:pPr>
      <w:r w:rsidRPr="000B72FA">
        <w:rPr>
          <w:sz w:val="28"/>
          <w:szCs w:val="28"/>
        </w:rPr>
        <w:t>Заказ от оператора мобильной связи на разработку автоматической системы учета стоимости разговоров абонентов, заказ от медицинского учреждения на разработку системы управления пациентами и т. п.</w:t>
      </w:r>
    </w:p>
    <w:p w14:paraId="1C1238B2" w14:textId="77777777" w:rsidR="00D81F9D" w:rsidRPr="000B72FA" w:rsidRDefault="00D81F9D" w:rsidP="00D81F9D">
      <w:pPr>
        <w:pStyle w:val="newncpi"/>
        <w:ind w:firstLine="709"/>
        <w:rPr>
          <w:rFonts w:eastAsia="Times New Roman"/>
          <w:sz w:val="28"/>
          <w:szCs w:val="28"/>
        </w:rPr>
      </w:pPr>
    </w:p>
    <w:p w14:paraId="2D867FD1" w14:textId="7FA0476D" w:rsidR="000563A9" w:rsidRPr="000B72FA" w:rsidRDefault="000563A9" w:rsidP="009933A5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Название раздела дипломного проекта может быть сформулировано следующим образом: </w:t>
      </w:r>
      <w:r w:rsidRPr="000B72FA">
        <w:rPr>
          <w:rFonts w:ascii="Times New Roman" w:hAnsi="Times New Roman"/>
          <w:i/>
          <w:sz w:val="28"/>
          <w:szCs w:val="28"/>
        </w:rPr>
        <w:t>«</w:t>
      </w:r>
      <w:r w:rsidR="00D81F9D" w:rsidRPr="000B72FA">
        <w:rPr>
          <w:rFonts w:ascii="Times New Roman" w:hAnsi="Times New Roman"/>
          <w:i/>
          <w:sz w:val="28"/>
          <w:szCs w:val="28"/>
        </w:rPr>
        <w:t>Э</w:t>
      </w:r>
      <w:r w:rsidRPr="000B72FA">
        <w:rPr>
          <w:rFonts w:ascii="Times New Roman" w:hAnsi="Times New Roman"/>
          <w:i/>
          <w:sz w:val="28"/>
          <w:szCs w:val="28"/>
        </w:rPr>
        <w:t>кономическое обоснование разработки и использования</w:t>
      </w:r>
      <w:r w:rsidR="00E62F13" w:rsidRPr="000B72FA">
        <w:rPr>
          <w:rFonts w:ascii="Times New Roman" w:hAnsi="Times New Roman"/>
          <w:i/>
          <w:sz w:val="28"/>
          <w:szCs w:val="28"/>
        </w:rPr>
        <w:t xml:space="preserve"> автоматической системы учета стоимости разговоров абонентов</w:t>
      </w:r>
      <w:r w:rsidRPr="000B72FA">
        <w:rPr>
          <w:rFonts w:ascii="Times New Roman" w:hAnsi="Times New Roman"/>
          <w:i/>
          <w:sz w:val="28"/>
          <w:szCs w:val="28"/>
        </w:rPr>
        <w:t>».</w:t>
      </w:r>
    </w:p>
    <w:p w14:paraId="1BE22E19" w14:textId="6E50433A" w:rsidR="00A84285" w:rsidRPr="000B72FA" w:rsidRDefault="00A84285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Для оценки экономической эффективности инвестиций в разработку и использование программного средства необходимо</w:t>
      </w:r>
      <w:r w:rsidR="002A3BA3" w:rsidRPr="000B72FA">
        <w:rPr>
          <w:rFonts w:ascii="Times New Roman" w:hAnsi="Times New Roman"/>
          <w:sz w:val="28"/>
          <w:szCs w:val="28"/>
        </w:rPr>
        <w:t xml:space="preserve"> рассчитать</w:t>
      </w:r>
      <w:r w:rsidRPr="000B72FA">
        <w:rPr>
          <w:rFonts w:ascii="Times New Roman" w:hAnsi="Times New Roman"/>
          <w:sz w:val="28"/>
          <w:szCs w:val="28"/>
        </w:rPr>
        <w:t>:</w:t>
      </w:r>
    </w:p>
    <w:p w14:paraId="4F0F3F43" w14:textId="0C526DC9" w:rsidR="00A84285" w:rsidRPr="000B72FA" w:rsidRDefault="002A3BA3" w:rsidP="002A3BA3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1) </w:t>
      </w:r>
      <w:r w:rsidR="00A84285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инвестиции в разработку (модернизацию) программного средства</w:t>
      </w:r>
      <w:r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16FAC070" w14:textId="2EB75C8F" w:rsidR="00A84285" w:rsidRPr="000B72FA" w:rsidRDefault="002A3BA3" w:rsidP="002A3BA3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2) </w:t>
      </w:r>
      <w:r w:rsidR="00C11486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экономический эффект (</w:t>
      </w:r>
      <w:r w:rsidR="00A84285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результат</w:t>
      </w:r>
      <w:r w:rsidR="00C11486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)</w:t>
      </w:r>
      <w:r w:rsidR="00A84285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от использования прог</w:t>
      </w:r>
      <w:r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раммного средства в организации;</w:t>
      </w:r>
    </w:p>
    <w:p w14:paraId="2CB54D06" w14:textId="7D64CDD9" w:rsidR="00A84285" w:rsidRPr="000B72FA" w:rsidRDefault="002A3BA3" w:rsidP="002A3BA3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3) </w:t>
      </w:r>
      <w:r w:rsidR="00A84285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показатели эффективности инвестиций в </w:t>
      </w:r>
      <w:r w:rsidR="000563A9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ра</w:t>
      </w:r>
      <w:r w:rsidR="00A84285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зработку и использование программного средства в организации.</w:t>
      </w:r>
    </w:p>
    <w:p w14:paraId="4258ABD5" w14:textId="77777777" w:rsidR="00A84285" w:rsidRPr="000B72FA" w:rsidRDefault="00A84285" w:rsidP="009933A5">
      <w:pPr>
        <w:pStyle w:val="af7"/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EC4DD3F" w14:textId="2D526B58" w:rsidR="00C32329" w:rsidRPr="000B72FA" w:rsidRDefault="00723B9A" w:rsidP="00E13378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bookmarkStart w:id="22" w:name="_Toc79524416"/>
      <w:bookmarkStart w:id="23" w:name="_Toc79698391"/>
      <w:r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3.1</w:t>
      </w:r>
      <w:r w:rsidR="00340337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. Характер</w:t>
      </w:r>
      <w:r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истика разработанного </w:t>
      </w:r>
      <w:r w:rsidR="004F2E3F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 индивидуальному заказу </w:t>
      </w:r>
      <w:r w:rsidR="00283573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340337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программного средства</w:t>
      </w:r>
      <w:bookmarkEnd w:id="22"/>
      <w:bookmarkEnd w:id="23"/>
    </w:p>
    <w:p w14:paraId="4168B60B" w14:textId="77777777" w:rsidR="00C32329" w:rsidRPr="000B72FA" w:rsidRDefault="00C32329" w:rsidP="009933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91C9D02" w14:textId="77777777" w:rsidR="000563A9" w:rsidRPr="000B72FA" w:rsidRDefault="000563A9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Необходимо дать краткую характеристику разработанного программного средства: </w:t>
      </w:r>
    </w:p>
    <w:p w14:paraId="09C04DD7" w14:textId="4D21BF69" w:rsidR="000563A9" w:rsidRPr="000B72FA" w:rsidRDefault="004F2E3F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–</w:t>
      </w:r>
      <w:r w:rsidR="000563A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указать </w:t>
      </w:r>
      <w:r w:rsidR="000563A9" w:rsidRPr="000B72FA">
        <w:rPr>
          <w:rFonts w:ascii="Times New Roman" w:eastAsia="Times New Roman" w:hAnsi="Times New Roman"/>
          <w:sz w:val="28"/>
          <w:szCs w:val="24"/>
          <w:lang w:eastAsia="ru-RU"/>
        </w:rPr>
        <w:t>цель разработки, область применения, какие задачи решает, какие функции выполняет;</w:t>
      </w:r>
    </w:p>
    <w:p w14:paraId="3176EB1A" w14:textId="791E9EA2" w:rsidR="000563A9" w:rsidRPr="000B72FA" w:rsidRDefault="004F2E3F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–</w:t>
      </w:r>
      <w:r w:rsidR="000563A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указать, кто является разработчиком программного средства, и организаци</w:t>
      </w:r>
      <w:r w:rsidR="00C11486" w:rsidRPr="000B72FA">
        <w:rPr>
          <w:rFonts w:ascii="Times New Roman" w:eastAsia="Times New Roman" w:hAnsi="Times New Roman"/>
          <w:sz w:val="28"/>
          <w:szCs w:val="24"/>
          <w:lang w:eastAsia="ru-RU"/>
        </w:rPr>
        <w:t>ей</w:t>
      </w:r>
      <w:r w:rsidR="000563A9" w:rsidRPr="000B72FA">
        <w:rPr>
          <w:rFonts w:ascii="Times New Roman" w:eastAsia="Times New Roman" w:hAnsi="Times New Roman"/>
          <w:sz w:val="28"/>
          <w:szCs w:val="24"/>
          <w:lang w:eastAsia="ru-RU"/>
        </w:rPr>
        <w:t>-заказчик</w:t>
      </w:r>
      <w:r w:rsidR="00C11486" w:rsidRPr="000B72FA">
        <w:rPr>
          <w:rFonts w:ascii="Times New Roman" w:eastAsia="Times New Roman" w:hAnsi="Times New Roman"/>
          <w:sz w:val="28"/>
          <w:szCs w:val="24"/>
          <w:lang w:eastAsia="ru-RU"/>
        </w:rPr>
        <w:t>ом</w:t>
      </w:r>
      <w:r w:rsidR="000563A9" w:rsidRPr="000B72FA">
        <w:rPr>
          <w:rFonts w:ascii="Times New Roman" w:eastAsia="Times New Roman" w:hAnsi="Times New Roman"/>
          <w:sz w:val="28"/>
          <w:szCs w:val="24"/>
          <w:lang w:eastAsia="ru-RU"/>
        </w:rPr>
        <w:t>, для которой оно разрабатывается;</w:t>
      </w:r>
    </w:p>
    <w:p w14:paraId="3A260E8D" w14:textId="7BA4BFC8" w:rsidR="000563A9" w:rsidRPr="000B72FA" w:rsidRDefault="004F2E3F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–</w:t>
      </w:r>
      <w:r w:rsidR="000563A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п</w:t>
      </w:r>
      <w:r w:rsidR="000563A9" w:rsidRPr="000B72FA">
        <w:rPr>
          <w:rFonts w:ascii="Times New Roman" w:eastAsia="Times New Roman" w:hAnsi="Times New Roman"/>
          <w:sz w:val="28"/>
          <w:szCs w:val="28"/>
          <w:lang w:eastAsia="ru-RU"/>
        </w:rPr>
        <w:t>одтвердить наличие актуальной потребности в разрабатываемом программном средстве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;</w:t>
      </w:r>
      <w:r w:rsidR="000563A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</w:p>
    <w:p w14:paraId="61090359" w14:textId="0FFFA3CB" w:rsidR="000563A9" w:rsidRPr="000B72FA" w:rsidRDefault="004F2E3F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–</w:t>
      </w:r>
      <w:r w:rsidR="000563A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определить</w:t>
      </w:r>
      <w:r w:rsidR="000563A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возможный </w:t>
      </w:r>
      <w:r w:rsidR="00C11486" w:rsidRPr="000B72FA">
        <w:rPr>
          <w:rFonts w:ascii="Times New Roman" w:eastAsia="Times New Roman" w:hAnsi="Times New Roman"/>
          <w:sz w:val="28"/>
          <w:szCs w:val="24"/>
          <w:lang w:eastAsia="ru-RU"/>
        </w:rPr>
        <w:t>экономический эффект</w:t>
      </w:r>
      <w:r w:rsidR="000563A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ожидаемый при</w:t>
      </w:r>
      <w:r w:rsidR="000563A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использовании</w:t>
      </w:r>
      <w:r w:rsidR="000563A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программного средства в организации.</w:t>
      </w:r>
    </w:p>
    <w:p w14:paraId="058250A1" w14:textId="77777777" w:rsidR="002A4218" w:rsidRPr="000B72FA" w:rsidRDefault="002A4218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353C070" w14:textId="3EAFEAC6" w:rsidR="00B41CF9" w:rsidRPr="000B72FA" w:rsidRDefault="00723B9A" w:rsidP="00E13378">
      <w:pPr>
        <w:suppressAutoHyphens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bookmarkStart w:id="24" w:name="_Toc79524417"/>
      <w:bookmarkStart w:id="25" w:name="_Toc79698392"/>
      <w:r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lastRenderedPageBreak/>
        <w:t>3.2.</w:t>
      </w:r>
      <w:r w:rsidR="00B41CF9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Расчет </w:t>
      </w:r>
      <w:r w:rsidR="00F63F40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затрат на разработку и цены </w:t>
      </w:r>
      <w:r w:rsidR="00B41CF9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программного средства</w:t>
      </w:r>
      <w:r w:rsidR="000D435D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по индивидуальному заказу</w:t>
      </w:r>
      <w:bookmarkEnd w:id="24"/>
      <w:bookmarkEnd w:id="25"/>
    </w:p>
    <w:p w14:paraId="0F0A36FF" w14:textId="77777777" w:rsidR="00723B9A" w:rsidRPr="000B72FA" w:rsidRDefault="00723B9A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EC91DB" w14:textId="36CF7D0F" w:rsidR="00CD5225" w:rsidRPr="000B72FA" w:rsidRDefault="00F63F40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Основой для оценки экономической целесообразности разработки программного средства по индивидуальному заказу </w:t>
      </w:r>
      <w:r w:rsidR="001E29A6" w:rsidRPr="000B72FA">
        <w:rPr>
          <w:rFonts w:ascii="Times New Roman" w:eastAsia="Times New Roman" w:hAnsi="Times New Roman"/>
          <w:sz w:val="28"/>
          <w:szCs w:val="28"/>
          <w:lang w:eastAsia="ru-RU"/>
        </w:rPr>
        <w:t>является цена программного средства</w:t>
      </w:r>
      <w:r w:rsidR="00CD522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(с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учетом </w:t>
      </w:r>
      <w:r w:rsidR="00CD5225" w:rsidRPr="000B72FA">
        <w:rPr>
          <w:rFonts w:ascii="Times New Roman" w:eastAsia="Times New Roman" w:hAnsi="Times New Roman"/>
          <w:sz w:val="28"/>
          <w:szCs w:val="28"/>
          <w:lang w:eastAsia="ru-RU"/>
        </w:rPr>
        <w:t>НДС, если разработчик не является резидентом Парка высоких технологий)</w:t>
      </w:r>
      <w:r w:rsidR="001E29A6" w:rsidRPr="000B72FA">
        <w:rPr>
          <w:rFonts w:ascii="Times New Roman" w:eastAsia="Times New Roman" w:hAnsi="Times New Roman"/>
          <w:sz w:val="28"/>
          <w:szCs w:val="28"/>
          <w:lang w:eastAsia="ru-RU"/>
        </w:rPr>
        <w:t>, которая</w:t>
      </w:r>
      <w:r w:rsidR="00CD522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</w:t>
      </w:r>
      <w:r w:rsidR="00CF3F0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определяться</w:t>
      </w:r>
      <w:r w:rsidR="00CD522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следующими альтернативными способами:</w:t>
      </w:r>
    </w:p>
    <w:p w14:paraId="2FA44165" w14:textId="34995ABB" w:rsidR="00CD5225" w:rsidRPr="000B72FA" w:rsidRDefault="000D435D" w:rsidP="009933A5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CD522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на основе </w:t>
      </w:r>
      <w:r w:rsidR="00CF3F0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полных </w:t>
      </w:r>
      <w:r w:rsidR="00CD5225" w:rsidRPr="000B72FA">
        <w:rPr>
          <w:rFonts w:ascii="Times New Roman" w:eastAsia="Times New Roman" w:hAnsi="Times New Roman"/>
          <w:sz w:val="28"/>
          <w:szCs w:val="28"/>
          <w:lang w:eastAsia="ru-RU"/>
        </w:rPr>
        <w:t>затрат на разработку</w:t>
      </w:r>
      <w:r w:rsidR="00CF3F0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программного средства организа</w:t>
      </w:r>
      <w:r w:rsidR="00CF3F07" w:rsidRPr="000B72FA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цией-разработчиком </w:t>
      </w:r>
      <w:r w:rsidRPr="000B72FA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(</w:t>
      </w:r>
      <w:r w:rsidR="00321D6B" w:rsidRPr="000B72FA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методика определения</w:t>
      </w:r>
      <w:r w:rsidR="00CF3F07" w:rsidRPr="000B72FA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представлен</w:t>
      </w:r>
      <w:r w:rsidR="00321D6B" w:rsidRPr="000B72FA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а</w:t>
      </w:r>
      <w:r w:rsidR="00CF3F07" w:rsidRPr="000B72FA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в </w:t>
      </w:r>
      <w:r w:rsidR="00905BE8" w:rsidRPr="000B72FA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табл. 3</w:t>
      </w:r>
      <w:r w:rsidR="00CD5225" w:rsidRPr="000B72FA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.</w:t>
      </w:r>
      <w:r w:rsidR="00905BE8" w:rsidRPr="000B72FA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1</w:t>
      </w:r>
      <w:r w:rsidRPr="000B72FA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)</w:t>
      </w:r>
      <w:r w:rsidR="00CD5225" w:rsidRPr="000B72FA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;</w:t>
      </w:r>
    </w:p>
    <w:p w14:paraId="4B6D9A6E" w14:textId="13130786" w:rsidR="00980C8B" w:rsidRPr="000B72FA" w:rsidRDefault="000D435D" w:rsidP="009933A5">
      <w:pPr>
        <w:tabs>
          <w:tab w:val="left" w:pos="142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CD522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в процессе переговоров между разработчиком и заказчиком</w:t>
      </w:r>
      <w:r w:rsidR="005461CB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730B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в форме </w:t>
      </w:r>
      <w:r w:rsidR="005461CB" w:rsidRPr="000B72FA">
        <w:rPr>
          <w:rFonts w:ascii="Times New Roman" w:eastAsia="Times New Roman" w:hAnsi="Times New Roman"/>
          <w:sz w:val="28"/>
          <w:szCs w:val="28"/>
          <w:lang w:eastAsia="ru-RU"/>
        </w:rPr>
        <w:t>договорн</w:t>
      </w:r>
      <w:r w:rsidR="006730BC" w:rsidRPr="000B72FA">
        <w:rPr>
          <w:rFonts w:ascii="Times New Roman" w:eastAsia="Times New Roman" w:hAnsi="Times New Roman"/>
          <w:sz w:val="28"/>
          <w:szCs w:val="28"/>
          <w:lang w:eastAsia="ru-RU"/>
        </w:rPr>
        <w:t>ой цены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дог</m:t>
            </m:r>
          </m:sub>
        </m:sSub>
      </m:oMath>
      <w:r w:rsidR="005461CB" w:rsidRPr="000B72FA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980C8B" w:rsidRPr="000B72FA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6CA4687" w14:textId="6AAACA6C" w:rsidR="00980C8B" w:rsidRPr="000B72FA" w:rsidRDefault="000D435D" w:rsidP="009933A5">
      <w:pPr>
        <w:pStyle w:val="af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E62F13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на </w:t>
      </w:r>
      <w:r w:rsidR="00CD5225" w:rsidRPr="000B72FA">
        <w:rPr>
          <w:rFonts w:ascii="Times New Roman" w:eastAsia="Times New Roman" w:hAnsi="Times New Roman"/>
          <w:sz w:val="28"/>
          <w:szCs w:val="28"/>
          <w:lang w:eastAsia="ru-RU"/>
        </w:rPr>
        <w:t>основе средних рыночных цен на программные средства</w:t>
      </w:r>
      <w:r w:rsidR="006730B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6730BC" w:rsidRPr="000B72FA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980C8B" w:rsidRPr="000B72F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9007758" w14:textId="77777777" w:rsidR="001E29A6" w:rsidRPr="000B72FA" w:rsidRDefault="001E29A6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EF3DB2" w14:textId="77777777" w:rsidR="00F5088C" w:rsidRPr="000B72FA" w:rsidRDefault="00F5088C" w:rsidP="009933A5">
      <w:pPr>
        <w:pStyle w:val="210"/>
        <w:tabs>
          <w:tab w:val="left" w:pos="-142"/>
          <w:tab w:val="center" w:pos="709"/>
          <w:tab w:val="left" w:pos="851"/>
          <w:tab w:val="left" w:pos="993"/>
        </w:tabs>
        <w:ind w:firstLine="0"/>
        <w:jc w:val="right"/>
      </w:pPr>
      <w:r w:rsidRPr="000B72FA">
        <w:t>Таблица</w:t>
      </w:r>
      <w:r w:rsidR="00F30BB3" w:rsidRPr="000B72FA">
        <w:t xml:space="preserve"> </w:t>
      </w:r>
      <w:r w:rsidR="00905BE8" w:rsidRPr="000B72FA">
        <w:t>3</w:t>
      </w:r>
      <w:r w:rsidRPr="000B72FA">
        <w:t>.</w:t>
      </w:r>
      <w:r w:rsidR="00905BE8" w:rsidRPr="000B72FA">
        <w:t>1</w:t>
      </w:r>
    </w:p>
    <w:p w14:paraId="521E7728" w14:textId="77777777" w:rsidR="00F5088C" w:rsidRPr="000B72FA" w:rsidRDefault="00321D6B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Методика ф</w:t>
      </w:r>
      <w:r w:rsidR="00C11486" w:rsidRPr="000B72FA">
        <w:rPr>
          <w:sz w:val="28"/>
          <w:szCs w:val="28"/>
        </w:rPr>
        <w:t xml:space="preserve">ормирование цены </w:t>
      </w:r>
      <w:r w:rsidR="00F5088C" w:rsidRPr="000B72FA">
        <w:rPr>
          <w:sz w:val="28"/>
          <w:szCs w:val="28"/>
        </w:rPr>
        <w:t>программного средства</w:t>
      </w:r>
      <w:r w:rsidR="00C11486" w:rsidRPr="000B72FA">
        <w:rPr>
          <w:sz w:val="28"/>
          <w:szCs w:val="28"/>
        </w:rPr>
        <w:t xml:space="preserve"> </w:t>
      </w:r>
      <w:r w:rsidR="00980C8B" w:rsidRPr="000B72FA">
        <w:rPr>
          <w:sz w:val="28"/>
          <w:szCs w:val="28"/>
        </w:rPr>
        <w:t>на основе затрат</w:t>
      </w:r>
    </w:p>
    <w:tbl>
      <w:tblPr>
        <w:tblStyle w:val="afd"/>
        <w:tblW w:w="9498" w:type="dxa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735DBC" w:rsidRPr="000B72FA" w14:paraId="1296D50B" w14:textId="77777777" w:rsidTr="0097102D">
        <w:tc>
          <w:tcPr>
            <w:tcW w:w="4820" w:type="dxa"/>
          </w:tcPr>
          <w:p w14:paraId="75CE1ACA" w14:textId="77777777" w:rsidR="00905BE8" w:rsidRPr="000B72FA" w:rsidRDefault="00905BE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Наименование </w:t>
            </w:r>
          </w:p>
          <w:p w14:paraId="7EE69F61" w14:textId="77777777" w:rsidR="00905BE8" w:rsidRPr="000B72FA" w:rsidRDefault="00905BE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0B72FA">
              <w:rPr>
                <w:sz w:val="26"/>
                <w:szCs w:val="26"/>
              </w:rPr>
              <w:t>статьи затрат</w:t>
            </w:r>
          </w:p>
        </w:tc>
        <w:tc>
          <w:tcPr>
            <w:tcW w:w="4678" w:type="dxa"/>
          </w:tcPr>
          <w:p w14:paraId="707D50EF" w14:textId="77777777" w:rsidR="00905BE8" w:rsidRPr="000B72FA" w:rsidRDefault="00905BE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Формула (таблица) для расчета</w:t>
            </w:r>
          </w:p>
        </w:tc>
      </w:tr>
      <w:tr w:rsidR="00735DBC" w:rsidRPr="000B72FA" w14:paraId="3E46622F" w14:textId="77777777" w:rsidTr="0097102D">
        <w:tc>
          <w:tcPr>
            <w:tcW w:w="4820" w:type="dxa"/>
          </w:tcPr>
          <w:p w14:paraId="3F77AFFB" w14:textId="77777777" w:rsidR="00905BE8" w:rsidRPr="000B72FA" w:rsidRDefault="00905BE8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1. Основная заработная плата разработчиков</w:t>
            </w:r>
          </w:p>
        </w:tc>
        <w:tc>
          <w:tcPr>
            <w:tcW w:w="4678" w:type="dxa"/>
          </w:tcPr>
          <w:p w14:paraId="6DA717BB" w14:textId="48B2B78E" w:rsidR="00905BE8" w:rsidRPr="000B72FA" w:rsidRDefault="000D435D" w:rsidP="000D435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Формула (2.1), </w:t>
            </w:r>
            <w:r w:rsidR="00905BE8" w:rsidRPr="000B72FA">
              <w:rPr>
                <w:rFonts w:ascii="Times New Roman" w:hAnsi="Times New Roman"/>
                <w:sz w:val="26"/>
                <w:szCs w:val="26"/>
              </w:rPr>
              <w:t>табл. 2.1</w:t>
            </w:r>
          </w:p>
        </w:tc>
      </w:tr>
      <w:tr w:rsidR="00735DBC" w:rsidRPr="000B72FA" w14:paraId="59BC4603" w14:textId="77777777" w:rsidTr="0097102D">
        <w:tc>
          <w:tcPr>
            <w:tcW w:w="4820" w:type="dxa"/>
          </w:tcPr>
          <w:p w14:paraId="2D318BA7" w14:textId="77777777" w:rsidR="00905BE8" w:rsidRPr="000B72FA" w:rsidRDefault="00905BE8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2. Дополнительная заработная плата разработчиков </w:t>
            </w:r>
          </w:p>
        </w:tc>
        <w:tc>
          <w:tcPr>
            <w:tcW w:w="4678" w:type="dxa"/>
          </w:tcPr>
          <w:p w14:paraId="60C752B1" w14:textId="77777777" w:rsidR="00905BE8" w:rsidRPr="000B72FA" w:rsidRDefault="00905BE8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(2.2)</w:t>
            </w:r>
          </w:p>
        </w:tc>
      </w:tr>
      <w:tr w:rsidR="00735DBC" w:rsidRPr="000B72FA" w14:paraId="4E56B9BB" w14:textId="77777777" w:rsidTr="0097102D">
        <w:trPr>
          <w:trHeight w:val="458"/>
        </w:trPr>
        <w:tc>
          <w:tcPr>
            <w:tcW w:w="4820" w:type="dxa"/>
          </w:tcPr>
          <w:p w14:paraId="26D6C8A5" w14:textId="77777777" w:rsidR="00905BE8" w:rsidRPr="000B72FA" w:rsidRDefault="00905BE8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3. Отчисления на социальные нужды</w:t>
            </w:r>
          </w:p>
        </w:tc>
        <w:tc>
          <w:tcPr>
            <w:tcW w:w="4678" w:type="dxa"/>
          </w:tcPr>
          <w:p w14:paraId="18DC1678" w14:textId="77777777" w:rsidR="00905BE8" w:rsidRPr="000B72FA" w:rsidRDefault="00905BE8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(2.3)</w:t>
            </w:r>
          </w:p>
        </w:tc>
      </w:tr>
      <w:tr w:rsidR="00735DBC" w:rsidRPr="000B72FA" w14:paraId="404B9F5F" w14:textId="77777777" w:rsidTr="0097102D">
        <w:trPr>
          <w:trHeight w:val="310"/>
        </w:trPr>
        <w:tc>
          <w:tcPr>
            <w:tcW w:w="4820" w:type="dxa"/>
          </w:tcPr>
          <w:p w14:paraId="7020275A" w14:textId="77777777" w:rsidR="00905BE8" w:rsidRPr="000B72FA" w:rsidRDefault="00905BE8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4. Прочие расходы</w:t>
            </w:r>
          </w:p>
        </w:tc>
        <w:tc>
          <w:tcPr>
            <w:tcW w:w="4678" w:type="dxa"/>
          </w:tcPr>
          <w:p w14:paraId="1C92A188" w14:textId="77777777" w:rsidR="00905BE8" w:rsidRPr="000B72FA" w:rsidRDefault="00905BE8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(2.4)</w:t>
            </w:r>
          </w:p>
        </w:tc>
      </w:tr>
      <w:tr w:rsidR="00735DBC" w:rsidRPr="000B72FA" w14:paraId="488E0983" w14:textId="77777777" w:rsidTr="0097102D">
        <w:trPr>
          <w:trHeight w:val="666"/>
        </w:trPr>
        <w:tc>
          <w:tcPr>
            <w:tcW w:w="4820" w:type="dxa"/>
          </w:tcPr>
          <w:p w14:paraId="302DC57F" w14:textId="07778C48" w:rsidR="00905BE8" w:rsidRPr="000B72FA" w:rsidRDefault="00905BE8" w:rsidP="00EF0EE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5. </w:t>
            </w:r>
            <w:r w:rsidRPr="000B72FA">
              <w:rPr>
                <w:spacing w:val="-4"/>
                <w:sz w:val="26"/>
                <w:szCs w:val="26"/>
              </w:rPr>
              <w:t xml:space="preserve">Общая сумма затрат на разработку </w:t>
            </w:r>
            <w:r w:rsidR="00D1135C" w:rsidRPr="000B72FA">
              <w:rPr>
                <w:spacing w:val="-4"/>
                <w:sz w:val="26"/>
                <w:szCs w:val="26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oMath>
            <w:r w:rsidR="00D1135C" w:rsidRPr="000B72FA">
              <w:rPr>
                <w:spacing w:val="-4"/>
                <w:sz w:val="26"/>
                <w:szCs w:val="26"/>
              </w:rPr>
              <w:t>)</w:t>
            </w:r>
          </w:p>
        </w:tc>
        <w:tc>
          <w:tcPr>
            <w:tcW w:w="4678" w:type="dxa"/>
          </w:tcPr>
          <w:p w14:paraId="66FE65A3" w14:textId="77777777" w:rsidR="00905BE8" w:rsidRPr="000B72FA" w:rsidRDefault="00905BE8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(2.5)</w:t>
            </w:r>
          </w:p>
        </w:tc>
      </w:tr>
      <w:tr w:rsidR="00735DBC" w:rsidRPr="000B72FA" w14:paraId="5C2D791A" w14:textId="77777777" w:rsidTr="0097102D">
        <w:tc>
          <w:tcPr>
            <w:tcW w:w="4820" w:type="dxa"/>
          </w:tcPr>
          <w:p w14:paraId="0C0FC4A1" w14:textId="77777777" w:rsidR="00905BE8" w:rsidRPr="000B72FA" w:rsidRDefault="00905BE8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6. Плановая прибыль, включаемая в цену программного средства</w:t>
            </w:r>
          </w:p>
        </w:tc>
        <w:tc>
          <w:tcPr>
            <w:tcW w:w="4678" w:type="dxa"/>
          </w:tcPr>
          <w:p w14:paraId="53F70664" w14:textId="0D0ADC11" w:rsidR="00905BE8" w:rsidRPr="000B72FA" w:rsidRDefault="000D435D" w:rsidP="009933A5">
            <w:pPr>
              <w:spacing w:before="120" w:after="120"/>
              <w:contextualSpacing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п.с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               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3.1</m:t>
                    </m:r>
                  </m:e>
                </m:d>
              </m:oMath>
            </m:oMathPara>
          </w:p>
          <w:p w14:paraId="46BD031E" w14:textId="00F061D6" w:rsidR="00905BE8" w:rsidRPr="000B72FA" w:rsidRDefault="000D435D" w:rsidP="000D435D">
            <w:pPr>
              <w:pStyle w:val="31"/>
              <w:spacing w:after="0"/>
              <w:ind w:left="0"/>
              <w:jc w:val="both"/>
              <w:rPr>
                <w:sz w:val="26"/>
                <w:szCs w:val="26"/>
              </w:rPr>
            </w:pPr>
            <w:proofErr w:type="gramStart"/>
            <w:r w:rsidRPr="000B72FA">
              <w:rPr>
                <w:sz w:val="26"/>
                <w:szCs w:val="26"/>
              </w:rPr>
              <w:t>Г</w:t>
            </w:r>
            <w:r w:rsidR="00905BE8" w:rsidRPr="000B72FA">
              <w:rPr>
                <w:sz w:val="26"/>
                <w:szCs w:val="26"/>
              </w:rPr>
              <w:t>де</w:t>
            </w:r>
            <w:r w:rsidRPr="000B72FA">
              <w:rPr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oMath>
            <w:r w:rsidR="00905BE8" w:rsidRPr="000B72FA">
              <w:rPr>
                <w:sz w:val="26"/>
                <w:szCs w:val="26"/>
              </w:rPr>
              <w:t xml:space="preserve"> </w:t>
            </w:r>
            <w:r w:rsidRPr="000B72FA">
              <w:rPr>
                <w:sz w:val="26"/>
                <w:szCs w:val="26"/>
              </w:rPr>
              <w:t>–</w:t>
            </w:r>
            <w:proofErr w:type="gramEnd"/>
            <w:r w:rsidRPr="000B72FA">
              <w:rPr>
                <w:sz w:val="26"/>
                <w:szCs w:val="26"/>
              </w:rPr>
              <w:t xml:space="preserve"> затраты на разработку программного средства, р.;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п.с</m:t>
                  </m:r>
                </m:sub>
              </m:sSub>
            </m:oMath>
            <w:r w:rsidR="00905BE8" w:rsidRPr="000B72FA">
              <w:rPr>
                <w:spacing w:val="-8"/>
                <w:sz w:val="26"/>
                <w:szCs w:val="26"/>
              </w:rPr>
              <w:t xml:space="preserve"> – рентабельность затрат на разработку программного средства</w:t>
            </w:r>
            <w:r w:rsidR="00905BE8" w:rsidRPr="000B72FA">
              <w:rPr>
                <w:sz w:val="26"/>
                <w:szCs w:val="26"/>
              </w:rPr>
              <w:t xml:space="preserve">  (</w:t>
            </w:r>
            <w:r w:rsidR="00927180" w:rsidRPr="000B72FA">
              <w:rPr>
                <w:sz w:val="26"/>
                <w:szCs w:val="26"/>
              </w:rPr>
              <w:t xml:space="preserve">по фактическим данным предприятия или на уровне </w:t>
            </w:r>
            <w:r w:rsidR="00905BE8" w:rsidRPr="000B72FA">
              <w:rPr>
                <w:sz w:val="26"/>
                <w:szCs w:val="26"/>
              </w:rPr>
              <w:t>25‒40 %)</w:t>
            </w:r>
          </w:p>
        </w:tc>
      </w:tr>
      <w:tr w:rsidR="00735DBC" w:rsidRPr="000B72FA" w14:paraId="33663BA3" w14:textId="77777777" w:rsidTr="0097102D">
        <w:tc>
          <w:tcPr>
            <w:tcW w:w="4820" w:type="dxa"/>
          </w:tcPr>
          <w:p w14:paraId="578BC72A" w14:textId="77777777" w:rsidR="00905BE8" w:rsidRPr="000B72FA" w:rsidRDefault="00905BE8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7. Отпускная цена программного средства</w:t>
            </w:r>
          </w:p>
        </w:tc>
        <w:tc>
          <w:tcPr>
            <w:tcW w:w="4678" w:type="dxa"/>
          </w:tcPr>
          <w:p w14:paraId="2864859A" w14:textId="7181CFBF" w:rsidR="00905BE8" w:rsidRPr="000B72FA" w:rsidRDefault="001A436E" w:rsidP="009933A5">
            <w:pPr>
              <w:pStyle w:val="31"/>
              <w:spacing w:before="120" w:after="0"/>
              <w:ind w:left="0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п.с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п.с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(3.2)</m:t>
                </m:r>
              </m:oMath>
            </m:oMathPara>
          </w:p>
        </w:tc>
      </w:tr>
    </w:tbl>
    <w:p w14:paraId="740ABC1F" w14:textId="77777777" w:rsidR="003960BB" w:rsidRPr="000B72FA" w:rsidRDefault="003960BB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4"/>
          <w:lang w:eastAsia="ru-RU"/>
        </w:rPr>
      </w:pPr>
    </w:p>
    <w:p w14:paraId="5ADFDE48" w14:textId="1E4F46C9" w:rsidR="00905BE8" w:rsidRPr="000B72FA" w:rsidRDefault="001F1B5A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Формирование цены на основе затрат необходимо осуществлять в табличной форме (табл. 3.2).</w:t>
      </w:r>
    </w:p>
    <w:p w14:paraId="595F5515" w14:textId="77777777" w:rsidR="00B179CB" w:rsidRPr="000B72FA" w:rsidRDefault="00B179CB" w:rsidP="009933A5">
      <w:pPr>
        <w:pStyle w:val="210"/>
        <w:tabs>
          <w:tab w:val="left" w:pos="-142"/>
          <w:tab w:val="center" w:pos="709"/>
          <w:tab w:val="left" w:pos="851"/>
          <w:tab w:val="left" w:pos="993"/>
        </w:tabs>
        <w:ind w:firstLine="0"/>
        <w:jc w:val="right"/>
      </w:pPr>
    </w:p>
    <w:p w14:paraId="5EB0E47F" w14:textId="77777777" w:rsidR="002703F6" w:rsidRPr="000B72FA" w:rsidRDefault="002703F6" w:rsidP="009933A5">
      <w:pPr>
        <w:pStyle w:val="210"/>
        <w:tabs>
          <w:tab w:val="left" w:pos="-142"/>
          <w:tab w:val="center" w:pos="709"/>
          <w:tab w:val="left" w:pos="851"/>
          <w:tab w:val="left" w:pos="993"/>
        </w:tabs>
        <w:ind w:firstLine="0"/>
        <w:jc w:val="right"/>
      </w:pPr>
    </w:p>
    <w:p w14:paraId="53749BA7" w14:textId="77777777" w:rsidR="0097102D" w:rsidRPr="000B72FA" w:rsidRDefault="0097102D" w:rsidP="009933A5">
      <w:pPr>
        <w:pStyle w:val="210"/>
        <w:tabs>
          <w:tab w:val="left" w:pos="-142"/>
          <w:tab w:val="center" w:pos="709"/>
          <w:tab w:val="left" w:pos="851"/>
          <w:tab w:val="left" w:pos="993"/>
        </w:tabs>
        <w:ind w:firstLine="0"/>
        <w:jc w:val="right"/>
      </w:pPr>
    </w:p>
    <w:p w14:paraId="3B843F78" w14:textId="77777777" w:rsidR="0097102D" w:rsidRPr="000B72FA" w:rsidRDefault="0097102D" w:rsidP="009933A5">
      <w:pPr>
        <w:pStyle w:val="210"/>
        <w:tabs>
          <w:tab w:val="left" w:pos="-142"/>
          <w:tab w:val="center" w:pos="709"/>
          <w:tab w:val="left" w:pos="851"/>
          <w:tab w:val="left" w:pos="993"/>
        </w:tabs>
        <w:ind w:firstLine="0"/>
        <w:jc w:val="right"/>
      </w:pPr>
    </w:p>
    <w:p w14:paraId="433AD60C" w14:textId="77777777" w:rsidR="002703F6" w:rsidRPr="000B72FA" w:rsidRDefault="002703F6" w:rsidP="009933A5">
      <w:pPr>
        <w:pStyle w:val="210"/>
        <w:tabs>
          <w:tab w:val="left" w:pos="-142"/>
          <w:tab w:val="center" w:pos="709"/>
          <w:tab w:val="left" w:pos="851"/>
          <w:tab w:val="left" w:pos="993"/>
        </w:tabs>
        <w:ind w:firstLine="0"/>
        <w:jc w:val="right"/>
      </w:pPr>
    </w:p>
    <w:p w14:paraId="394FFA2B" w14:textId="77777777" w:rsidR="00905BE8" w:rsidRPr="000B72FA" w:rsidRDefault="00905BE8" w:rsidP="009933A5">
      <w:pPr>
        <w:pStyle w:val="210"/>
        <w:tabs>
          <w:tab w:val="left" w:pos="-142"/>
          <w:tab w:val="center" w:pos="709"/>
          <w:tab w:val="left" w:pos="851"/>
          <w:tab w:val="left" w:pos="993"/>
        </w:tabs>
        <w:ind w:firstLine="0"/>
        <w:jc w:val="right"/>
      </w:pPr>
      <w:r w:rsidRPr="000B72FA">
        <w:t>Таблица</w:t>
      </w:r>
      <w:r w:rsidR="001F1B5A" w:rsidRPr="000B72FA">
        <w:t xml:space="preserve"> 3</w:t>
      </w:r>
      <w:r w:rsidRPr="000B72FA">
        <w:t>.</w:t>
      </w:r>
      <w:r w:rsidR="001F1B5A" w:rsidRPr="000B72FA">
        <w:t>2</w:t>
      </w:r>
    </w:p>
    <w:p w14:paraId="4C3D20E8" w14:textId="77777777" w:rsidR="00905BE8" w:rsidRPr="000B72FA" w:rsidRDefault="001F1B5A" w:rsidP="009933A5">
      <w:pPr>
        <w:pStyle w:val="31"/>
        <w:spacing w:after="0"/>
        <w:ind w:left="0"/>
        <w:jc w:val="center"/>
        <w:rPr>
          <w:sz w:val="26"/>
          <w:szCs w:val="26"/>
        </w:rPr>
      </w:pPr>
      <w:r w:rsidRPr="000B72FA">
        <w:rPr>
          <w:sz w:val="28"/>
          <w:szCs w:val="28"/>
        </w:rPr>
        <w:t>Ф</w:t>
      </w:r>
      <w:r w:rsidR="00905BE8" w:rsidRPr="000B72FA">
        <w:rPr>
          <w:sz w:val="28"/>
          <w:szCs w:val="28"/>
        </w:rPr>
        <w:t xml:space="preserve">ормирование цены </w:t>
      </w:r>
      <w:r w:rsidR="00905BE8" w:rsidRPr="000B72FA">
        <w:rPr>
          <w:sz w:val="26"/>
          <w:szCs w:val="26"/>
        </w:rPr>
        <w:t>программного средства на основе затрат</w:t>
      </w:r>
    </w:p>
    <w:tbl>
      <w:tblPr>
        <w:tblStyle w:val="afd"/>
        <w:tblW w:w="9639" w:type="dxa"/>
        <w:tblLayout w:type="fixed"/>
        <w:tblLook w:val="0000" w:firstRow="0" w:lastRow="0" w:firstColumn="0" w:lastColumn="0" w:noHBand="0" w:noVBand="0"/>
      </w:tblPr>
      <w:tblGrid>
        <w:gridCol w:w="4395"/>
        <w:gridCol w:w="3685"/>
        <w:gridCol w:w="1559"/>
      </w:tblGrid>
      <w:tr w:rsidR="00735DBC" w:rsidRPr="000B72FA" w14:paraId="5226E904" w14:textId="77777777" w:rsidTr="00D66D32">
        <w:tc>
          <w:tcPr>
            <w:tcW w:w="4395" w:type="dxa"/>
          </w:tcPr>
          <w:p w14:paraId="60244397" w14:textId="77777777" w:rsidR="00905BE8" w:rsidRPr="000B72FA" w:rsidRDefault="00905BE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Наименование </w:t>
            </w:r>
          </w:p>
          <w:p w14:paraId="6A41D37E" w14:textId="77777777" w:rsidR="00905BE8" w:rsidRPr="000B72FA" w:rsidRDefault="00905BE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0B72FA">
              <w:rPr>
                <w:sz w:val="26"/>
                <w:szCs w:val="26"/>
              </w:rPr>
              <w:t>статьи затрат</w:t>
            </w:r>
          </w:p>
        </w:tc>
        <w:tc>
          <w:tcPr>
            <w:tcW w:w="3685" w:type="dxa"/>
          </w:tcPr>
          <w:p w14:paraId="7A5B683B" w14:textId="7817F1FC" w:rsidR="00905BE8" w:rsidRPr="000B72FA" w:rsidRDefault="00B179C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Расчет по формуле </w:t>
            </w:r>
            <w:r w:rsidR="00154258" w:rsidRPr="000B72FA">
              <w:rPr>
                <w:sz w:val="26"/>
                <w:szCs w:val="26"/>
              </w:rPr>
              <w:t>/ ссылка на таблицу</w:t>
            </w:r>
          </w:p>
        </w:tc>
        <w:tc>
          <w:tcPr>
            <w:tcW w:w="1559" w:type="dxa"/>
          </w:tcPr>
          <w:p w14:paraId="1FBA8903" w14:textId="77777777" w:rsidR="00905BE8" w:rsidRPr="000B72FA" w:rsidRDefault="00905BE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Значение, р.</w:t>
            </w:r>
          </w:p>
        </w:tc>
      </w:tr>
      <w:tr w:rsidR="00735DBC" w:rsidRPr="000B72FA" w14:paraId="1BDDEBBE" w14:textId="77777777" w:rsidTr="00D66D32">
        <w:tc>
          <w:tcPr>
            <w:tcW w:w="4395" w:type="dxa"/>
          </w:tcPr>
          <w:p w14:paraId="505BBA6D" w14:textId="77777777" w:rsidR="00905BE8" w:rsidRPr="000B72FA" w:rsidRDefault="00905BE8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1. Основная заработная плата разработчиков</w:t>
            </w:r>
          </w:p>
        </w:tc>
        <w:tc>
          <w:tcPr>
            <w:tcW w:w="3685" w:type="dxa"/>
          </w:tcPr>
          <w:p w14:paraId="6A0BCC73" w14:textId="349059EA" w:rsidR="00905BE8" w:rsidRPr="000B72FA" w:rsidRDefault="000D435D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</w:t>
            </w:r>
            <w:r w:rsidR="00905BE8" w:rsidRPr="000B72FA">
              <w:rPr>
                <w:rFonts w:ascii="Times New Roman" w:hAnsi="Times New Roman"/>
                <w:sz w:val="26"/>
                <w:szCs w:val="26"/>
              </w:rPr>
              <w:t>абл. 2.1</w:t>
            </w:r>
          </w:p>
        </w:tc>
        <w:tc>
          <w:tcPr>
            <w:tcW w:w="1559" w:type="dxa"/>
          </w:tcPr>
          <w:p w14:paraId="61AF4459" w14:textId="77777777" w:rsidR="00905BE8" w:rsidRPr="000B72FA" w:rsidRDefault="00905BE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48D9E982" w14:textId="77777777" w:rsidTr="00D66D32">
        <w:tc>
          <w:tcPr>
            <w:tcW w:w="4395" w:type="dxa"/>
          </w:tcPr>
          <w:p w14:paraId="5BBCC0A2" w14:textId="77777777" w:rsidR="00B179CB" w:rsidRPr="000B72FA" w:rsidRDefault="00B179CB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2. Дополнительная заработная плата разработчиков </w:t>
            </w:r>
          </w:p>
        </w:tc>
        <w:tc>
          <w:tcPr>
            <w:tcW w:w="3685" w:type="dxa"/>
          </w:tcPr>
          <w:p w14:paraId="7336F4D8" w14:textId="77777777" w:rsidR="00B179CB" w:rsidRPr="000B72FA" w:rsidRDefault="00B179CB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(2.2)</w:t>
            </w:r>
          </w:p>
        </w:tc>
        <w:tc>
          <w:tcPr>
            <w:tcW w:w="1559" w:type="dxa"/>
          </w:tcPr>
          <w:p w14:paraId="1E5BF530" w14:textId="77777777" w:rsidR="00B179CB" w:rsidRPr="000B72FA" w:rsidRDefault="00B179C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26256A52" w14:textId="77777777" w:rsidTr="00D66D32">
        <w:trPr>
          <w:trHeight w:val="268"/>
        </w:trPr>
        <w:tc>
          <w:tcPr>
            <w:tcW w:w="4395" w:type="dxa"/>
          </w:tcPr>
          <w:p w14:paraId="6AE00D78" w14:textId="77777777" w:rsidR="00905BE8" w:rsidRPr="000B72FA" w:rsidRDefault="00905BE8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3. Отчисления на социальные нужды</w:t>
            </w:r>
          </w:p>
        </w:tc>
        <w:tc>
          <w:tcPr>
            <w:tcW w:w="3685" w:type="dxa"/>
          </w:tcPr>
          <w:p w14:paraId="3071AE5A" w14:textId="77777777" w:rsidR="00905BE8" w:rsidRPr="000B72FA" w:rsidRDefault="00905BE8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(2.3)</w:t>
            </w:r>
          </w:p>
        </w:tc>
        <w:tc>
          <w:tcPr>
            <w:tcW w:w="1559" w:type="dxa"/>
          </w:tcPr>
          <w:p w14:paraId="143A92FB" w14:textId="77777777" w:rsidR="00905BE8" w:rsidRPr="000B72FA" w:rsidRDefault="00905BE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373D25CB" w14:textId="77777777" w:rsidTr="00D66D32">
        <w:trPr>
          <w:trHeight w:val="310"/>
        </w:trPr>
        <w:tc>
          <w:tcPr>
            <w:tcW w:w="4395" w:type="dxa"/>
          </w:tcPr>
          <w:p w14:paraId="046C9C0B" w14:textId="77777777" w:rsidR="00905BE8" w:rsidRPr="000B72FA" w:rsidRDefault="00905BE8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4. Прочие расходы</w:t>
            </w:r>
          </w:p>
        </w:tc>
        <w:tc>
          <w:tcPr>
            <w:tcW w:w="3685" w:type="dxa"/>
          </w:tcPr>
          <w:p w14:paraId="55AAF3B6" w14:textId="77777777" w:rsidR="00905BE8" w:rsidRPr="000B72FA" w:rsidRDefault="00905BE8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(2.4)</w:t>
            </w:r>
          </w:p>
        </w:tc>
        <w:tc>
          <w:tcPr>
            <w:tcW w:w="1559" w:type="dxa"/>
          </w:tcPr>
          <w:p w14:paraId="1A548348" w14:textId="77777777" w:rsidR="00905BE8" w:rsidRPr="000B72FA" w:rsidRDefault="00905BE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4F9FFC75" w14:textId="77777777" w:rsidTr="00D66D32">
        <w:trPr>
          <w:trHeight w:val="192"/>
        </w:trPr>
        <w:tc>
          <w:tcPr>
            <w:tcW w:w="4395" w:type="dxa"/>
          </w:tcPr>
          <w:p w14:paraId="3FDF9EE8" w14:textId="69111836" w:rsidR="00905BE8" w:rsidRPr="000B72FA" w:rsidRDefault="00905BE8" w:rsidP="005461CB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5. </w:t>
            </w:r>
            <w:r w:rsidRPr="000B72FA">
              <w:rPr>
                <w:spacing w:val="-4"/>
                <w:sz w:val="26"/>
                <w:szCs w:val="26"/>
              </w:rPr>
              <w:t xml:space="preserve">Общая сумма затрат на разработку </w:t>
            </w:r>
          </w:p>
        </w:tc>
        <w:tc>
          <w:tcPr>
            <w:tcW w:w="3685" w:type="dxa"/>
          </w:tcPr>
          <w:p w14:paraId="00E01309" w14:textId="77777777" w:rsidR="00905BE8" w:rsidRPr="000B72FA" w:rsidRDefault="00905BE8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(2.5)</w:t>
            </w:r>
          </w:p>
        </w:tc>
        <w:tc>
          <w:tcPr>
            <w:tcW w:w="1559" w:type="dxa"/>
          </w:tcPr>
          <w:p w14:paraId="2F46F133" w14:textId="77777777" w:rsidR="00905BE8" w:rsidRPr="000B72FA" w:rsidRDefault="00905BE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3BAE4A15" w14:textId="77777777" w:rsidTr="00D66D32">
        <w:tc>
          <w:tcPr>
            <w:tcW w:w="4395" w:type="dxa"/>
          </w:tcPr>
          <w:p w14:paraId="47A4EC0F" w14:textId="77777777" w:rsidR="00905BE8" w:rsidRPr="000B72FA" w:rsidRDefault="00905BE8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6. Плановая прибыль, включаемая в цену программного средства</w:t>
            </w:r>
          </w:p>
        </w:tc>
        <w:tc>
          <w:tcPr>
            <w:tcW w:w="3685" w:type="dxa"/>
          </w:tcPr>
          <w:p w14:paraId="1D00CBA0" w14:textId="77777777" w:rsidR="00905BE8" w:rsidRPr="000B72FA" w:rsidRDefault="001F1B5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Формула (3.1)</w:t>
            </w:r>
          </w:p>
        </w:tc>
        <w:tc>
          <w:tcPr>
            <w:tcW w:w="1559" w:type="dxa"/>
          </w:tcPr>
          <w:p w14:paraId="42907A3D" w14:textId="77777777" w:rsidR="00905BE8" w:rsidRPr="000B72FA" w:rsidRDefault="00905BE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7031288B" w14:textId="77777777" w:rsidTr="00D66D32">
        <w:tc>
          <w:tcPr>
            <w:tcW w:w="4395" w:type="dxa"/>
          </w:tcPr>
          <w:p w14:paraId="285CCBE4" w14:textId="77777777" w:rsidR="00905BE8" w:rsidRPr="000B72FA" w:rsidRDefault="00905BE8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7. Отпускная цена программного средства</w:t>
            </w:r>
          </w:p>
        </w:tc>
        <w:tc>
          <w:tcPr>
            <w:tcW w:w="3685" w:type="dxa"/>
          </w:tcPr>
          <w:p w14:paraId="0B06AF84" w14:textId="77777777" w:rsidR="00905BE8" w:rsidRPr="000B72FA" w:rsidRDefault="001F1B5A" w:rsidP="009933A5">
            <w:pPr>
              <w:pStyle w:val="31"/>
              <w:spacing w:before="120"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Формула (3.2)</w:t>
            </w:r>
          </w:p>
        </w:tc>
        <w:tc>
          <w:tcPr>
            <w:tcW w:w="1559" w:type="dxa"/>
          </w:tcPr>
          <w:p w14:paraId="1A880B96" w14:textId="77777777" w:rsidR="00905BE8" w:rsidRPr="000B72FA" w:rsidRDefault="00905BE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14:paraId="28ED5F66" w14:textId="77777777" w:rsidR="00EC5CDB" w:rsidRPr="000B72FA" w:rsidRDefault="00EC5CDB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4"/>
          <w:lang w:eastAsia="ru-RU"/>
        </w:rPr>
      </w:pPr>
    </w:p>
    <w:p w14:paraId="35718C1F" w14:textId="483DB5DA" w:rsidR="00127B25" w:rsidRPr="000B72FA" w:rsidRDefault="00127B25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i/>
          <w:sz w:val="28"/>
          <w:szCs w:val="24"/>
          <w:lang w:eastAsia="ru-RU"/>
        </w:rPr>
        <w:t xml:space="preserve">Примечание.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В столбце «Расчет по формуле </w:t>
      </w:r>
      <w:r w:rsidR="00154258" w:rsidRPr="000B72FA">
        <w:rPr>
          <w:rFonts w:ascii="Times New Roman" w:hAnsi="Times New Roman"/>
          <w:sz w:val="28"/>
        </w:rPr>
        <w:t>/ ссылка на таблицу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» необходимо сделать расчет, подставив необходимые значения в указанную формулу, или сделать ссылку на </w:t>
      </w:r>
      <w:r w:rsidR="00B26433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отдельную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таблицу с расчетом, итоговый результат вписать в столбец «</w:t>
      </w:r>
      <w:r w:rsidR="00BE706D" w:rsidRPr="000B72FA">
        <w:rPr>
          <w:rFonts w:ascii="Times New Roman" w:eastAsia="Times New Roman" w:hAnsi="Times New Roman"/>
          <w:sz w:val="28"/>
          <w:szCs w:val="24"/>
          <w:lang w:eastAsia="ru-RU"/>
        </w:rPr>
        <w:t>Значение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».</w:t>
      </w:r>
    </w:p>
    <w:p w14:paraId="6019405A" w14:textId="77777777" w:rsidR="00A01C56" w:rsidRPr="000B72FA" w:rsidRDefault="00A01C56" w:rsidP="009933A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4339B52" w14:textId="6CCA6D0B" w:rsidR="00723B9A" w:rsidRPr="000B72FA" w:rsidRDefault="00CF3F07" w:rsidP="00E13378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bookmarkStart w:id="26" w:name="_Toc79524418"/>
      <w:bookmarkStart w:id="27" w:name="_Toc79698393"/>
      <w:r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3</w:t>
      </w:r>
      <w:r w:rsidR="00AA36AF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.3. </w:t>
      </w:r>
      <w:r w:rsidR="00A84285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Расчет результата от разработк</w:t>
      </w:r>
      <w:r w:rsidR="00723B9A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и и использования</w:t>
      </w:r>
      <w:bookmarkStart w:id="28" w:name="_Toc79524419"/>
      <w:bookmarkEnd w:id="26"/>
      <w:r w:rsidR="00E67BB8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AA36AF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программн</w:t>
      </w:r>
      <w:r w:rsidR="00723B9A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ого средства</w:t>
      </w:r>
      <w:r w:rsidR="000D435D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 индивидуальному заказу</w:t>
      </w:r>
      <w:bookmarkEnd w:id="27"/>
      <w:bookmarkEnd w:id="28"/>
    </w:p>
    <w:p w14:paraId="3ADA7AB9" w14:textId="77777777" w:rsidR="00723B9A" w:rsidRPr="000B72FA" w:rsidRDefault="00723B9A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AA2CE31" w14:textId="77777777" w:rsidR="00565C29" w:rsidRPr="000B72FA" w:rsidRDefault="001C33B3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Экономический эффект от разработки программного средства по индивидуальному заказу </w:t>
      </w:r>
      <w:r w:rsidR="00C3232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может быть рассчитан </w:t>
      </w:r>
      <w:r w:rsidR="00C32329"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как для организации-разработчика, </w:t>
      </w:r>
      <w:r w:rsidR="00C3232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так и </w:t>
      </w:r>
      <w:r w:rsidR="00C32329"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для </w:t>
      </w:r>
      <w:r w:rsidR="00F5088C"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>организации-</w:t>
      </w:r>
      <w:r w:rsidR="00C32329"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>заказчика</w:t>
      </w:r>
      <w:r w:rsidR="00C32329" w:rsidRPr="000B72F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2CD167B" w14:textId="1ABC3157" w:rsidR="00F5088C" w:rsidRPr="000B72FA" w:rsidRDefault="009864CD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3.3.1</w:t>
      </w:r>
      <w:r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. </w:t>
      </w:r>
      <w:r w:rsidR="00F5088C"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>Для организации-разработчика</w:t>
      </w:r>
      <w:r w:rsidR="00F5088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экономич</w:t>
      </w:r>
      <w:r w:rsidR="00F84C64" w:rsidRPr="000B72FA">
        <w:rPr>
          <w:rFonts w:ascii="Times New Roman" w:eastAsia="Times New Roman" w:hAnsi="Times New Roman"/>
          <w:sz w:val="28"/>
          <w:szCs w:val="28"/>
          <w:lang w:eastAsia="ru-RU"/>
        </w:rPr>
        <w:t>еским эффектом является прирост</w:t>
      </w:r>
      <w:r w:rsidR="00F5088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чистой прибыли, полученной от разработки и реализации </w:t>
      </w:r>
      <w:r w:rsidR="00F84C64" w:rsidRPr="000B72FA">
        <w:rPr>
          <w:rFonts w:ascii="Times New Roman" w:eastAsia="Times New Roman" w:hAnsi="Times New Roman"/>
          <w:sz w:val="28"/>
          <w:szCs w:val="28"/>
          <w:lang w:eastAsia="ru-RU"/>
        </w:rPr>
        <w:t>программного средства заказчику</w:t>
      </w:r>
      <w:r w:rsidR="00913397" w:rsidRPr="000B72FA">
        <w:rPr>
          <w:rFonts w:ascii="Times New Roman" w:eastAsia="Times New Roman" w:hAnsi="Times New Roman"/>
          <w:sz w:val="28"/>
          <w:szCs w:val="28"/>
          <w:lang w:eastAsia="ru-RU"/>
        </w:rPr>
        <w:t>. Прирост</w:t>
      </w:r>
      <w:r w:rsidR="00F84C6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быть рассчитан следующим образом:</w:t>
      </w:r>
    </w:p>
    <w:p w14:paraId="10E416A6" w14:textId="77777777" w:rsidR="00CB107C" w:rsidRPr="000B72FA" w:rsidRDefault="00081D2D" w:rsidP="009933A5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а)</w:t>
      </w:r>
      <w:r w:rsidR="00F5088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8D00C6" w:rsidRPr="000B72FA">
        <w:rPr>
          <w:rFonts w:ascii="Times New Roman" w:eastAsia="Times New Roman" w:hAnsi="Times New Roman"/>
          <w:sz w:val="28"/>
          <w:szCs w:val="28"/>
          <w:lang w:eastAsia="ru-RU"/>
        </w:rPr>
        <w:t>сли программное средство будет реализовываться организацией-разработчиком по отпускной цене, сформированной н</w:t>
      </w:r>
      <w:r w:rsidR="00EE4E27" w:rsidRPr="000B72FA">
        <w:rPr>
          <w:rFonts w:ascii="Times New Roman" w:eastAsia="Times New Roman" w:hAnsi="Times New Roman"/>
          <w:sz w:val="28"/>
          <w:szCs w:val="28"/>
          <w:lang w:eastAsia="ru-RU"/>
        </w:rPr>
        <w:t>а основе затрат на разработку</w:t>
      </w:r>
      <w:r w:rsidR="008B782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(см. табл. </w:t>
      </w:r>
      <w:r w:rsidR="00E62F13" w:rsidRPr="000B72FA">
        <w:rPr>
          <w:rFonts w:ascii="Times New Roman" w:eastAsia="Times New Roman" w:hAnsi="Times New Roman"/>
          <w:sz w:val="28"/>
          <w:szCs w:val="28"/>
          <w:lang w:eastAsia="ru-RU"/>
        </w:rPr>
        <w:t>3.1</w:t>
      </w:r>
      <w:r w:rsidR="00F84C64" w:rsidRPr="000B72FA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EE4E27" w:rsidRPr="000B72FA">
        <w:rPr>
          <w:rFonts w:ascii="Times New Roman" w:eastAsia="Times New Roman" w:hAnsi="Times New Roman"/>
          <w:sz w:val="28"/>
          <w:szCs w:val="28"/>
          <w:lang w:eastAsia="ru-RU"/>
        </w:rPr>
        <w:t>, т</w:t>
      </w:r>
      <w:r w:rsidR="008D00C6" w:rsidRPr="000B72FA">
        <w:rPr>
          <w:rFonts w:ascii="Times New Roman" w:eastAsia="Times New Roman" w:hAnsi="Times New Roman"/>
          <w:sz w:val="28"/>
          <w:szCs w:val="28"/>
          <w:lang w:eastAsia="ru-RU"/>
        </w:rPr>
        <w:t>о эк</w:t>
      </w:r>
      <w:r w:rsidR="00CB107C" w:rsidRPr="000B72FA">
        <w:rPr>
          <w:rFonts w:ascii="Times New Roman" w:eastAsia="Times New Roman" w:hAnsi="Times New Roman"/>
          <w:sz w:val="28"/>
          <w:szCs w:val="28"/>
          <w:lang w:eastAsia="ru-RU"/>
        </w:rPr>
        <w:t>ономически</w:t>
      </w:r>
      <w:r w:rsidR="008D00C6" w:rsidRPr="000B72FA">
        <w:rPr>
          <w:rFonts w:ascii="Times New Roman" w:eastAsia="Times New Roman" w:hAnsi="Times New Roman"/>
          <w:sz w:val="28"/>
          <w:szCs w:val="28"/>
          <w:lang w:eastAsia="ru-RU"/>
        </w:rPr>
        <w:t>й</w:t>
      </w:r>
      <w:r w:rsidR="00CB107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эффект</w:t>
      </w:r>
      <w:r w:rsidR="008D00C6" w:rsidRPr="000B72FA">
        <w:rPr>
          <w:rFonts w:ascii="Times New Roman" w:eastAsia="Times New Roman" w:hAnsi="Times New Roman"/>
          <w:sz w:val="28"/>
          <w:szCs w:val="28"/>
          <w:lang w:eastAsia="ru-RU"/>
        </w:rPr>
        <w:t>, полученный</w:t>
      </w:r>
      <w:r w:rsidR="00CB107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организацией-разработчиком, в </w:t>
      </w:r>
      <w:r w:rsidR="008D00C6" w:rsidRPr="000B72FA">
        <w:rPr>
          <w:rFonts w:ascii="Times New Roman" w:eastAsia="Times New Roman" w:hAnsi="Times New Roman"/>
          <w:sz w:val="28"/>
          <w:szCs w:val="28"/>
          <w:lang w:eastAsia="ru-RU"/>
        </w:rPr>
        <w:t>виде</w:t>
      </w:r>
      <w:r w:rsidR="00CB107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прирост</w:t>
      </w:r>
      <w:r w:rsidR="008D00C6" w:rsidRPr="000B72FA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CB107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чистой прибыли от </w:t>
      </w:r>
      <w:r w:rsidR="008D00C6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его </w:t>
      </w:r>
      <w:r w:rsidR="00EE4E2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разработки, </w:t>
      </w:r>
      <w:r w:rsidR="00CB107C" w:rsidRPr="000B72FA">
        <w:rPr>
          <w:rFonts w:ascii="Times New Roman" w:eastAsia="Times New Roman" w:hAnsi="Times New Roman"/>
          <w:sz w:val="28"/>
          <w:szCs w:val="28"/>
          <w:lang w:eastAsia="ru-RU"/>
        </w:rPr>
        <w:t>определяется по формуле</w:t>
      </w:r>
    </w:p>
    <w:p w14:paraId="194586FF" w14:textId="59971F64" w:rsidR="00CB107C" w:rsidRPr="000B72FA" w:rsidRDefault="00CB107C" w:rsidP="009933A5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                                             (3.3)</m:t>
          </m:r>
        </m:oMath>
      </m:oMathPara>
    </w:p>
    <w:p w14:paraId="1B58A0F5" w14:textId="77777777" w:rsidR="00255466" w:rsidRPr="000B72FA" w:rsidRDefault="00255466" w:rsidP="009933A5">
      <w:pPr>
        <w:tabs>
          <w:tab w:val="left" w:pos="992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2392F3" w14:textId="159C1460" w:rsidR="00CB107C" w:rsidRPr="000B72FA" w:rsidRDefault="00CB107C" w:rsidP="009933A5">
      <w:pPr>
        <w:tabs>
          <w:tab w:val="left" w:pos="992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8"/>
        </w:rPr>
        <w:t xml:space="preserve"> ‒</w:t>
      </w:r>
      <w:proofErr w:type="gramEnd"/>
      <w:r w:rsidRPr="000B72FA">
        <w:rPr>
          <w:rFonts w:ascii="Times New Roman" w:eastAsia="Times New Roman" w:hAnsi="Times New Roman"/>
          <w:sz w:val="28"/>
          <w:szCs w:val="28"/>
        </w:rPr>
        <w:t xml:space="preserve"> прибыль, включаемая в цену программного средства, р.</w:t>
      </w:r>
    </w:p>
    <w:p w14:paraId="19C933BF" w14:textId="77777777" w:rsidR="00CB107C" w:rsidRPr="000B72FA" w:rsidRDefault="00CB107C" w:rsidP="009933A5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6D2D418" w14:textId="338DF51C" w:rsidR="001C33B3" w:rsidRPr="000B72FA" w:rsidRDefault="00081D2D" w:rsidP="009933A5">
      <w:pPr>
        <w:tabs>
          <w:tab w:val="left" w:pos="142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б) е</w:t>
      </w:r>
      <w:r w:rsidR="008D00C6" w:rsidRPr="000B72FA">
        <w:rPr>
          <w:rFonts w:ascii="Times New Roman" w:eastAsia="Times New Roman" w:hAnsi="Times New Roman"/>
          <w:sz w:val="28"/>
          <w:szCs w:val="28"/>
          <w:lang w:eastAsia="ru-RU"/>
        </w:rPr>
        <w:t>сли цена устанавливается</w:t>
      </w:r>
      <w:r w:rsidR="00A9258A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в</w:t>
      </w:r>
      <w:r w:rsidR="00CB107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C33B3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процессе переговоров между разработчиком и заказчиком, </w:t>
      </w:r>
      <w:r w:rsidR="00CB107C" w:rsidRPr="000B72FA">
        <w:rPr>
          <w:rFonts w:ascii="Times New Roman" w:eastAsia="Times New Roman" w:hAnsi="Times New Roman"/>
          <w:sz w:val="28"/>
          <w:szCs w:val="28"/>
          <w:lang w:eastAsia="ru-RU"/>
        </w:rPr>
        <w:t>т. к.</w:t>
      </w:r>
      <w:r w:rsidR="001C33B3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71E0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программное средство </w:t>
      </w:r>
      <w:r w:rsidR="001C33B3" w:rsidRPr="000B72FA">
        <w:rPr>
          <w:rFonts w:ascii="Times New Roman" w:eastAsia="Times New Roman" w:hAnsi="Times New Roman"/>
          <w:sz w:val="28"/>
          <w:szCs w:val="28"/>
          <w:lang w:eastAsia="ru-RU"/>
        </w:rPr>
        <w:t>созда</w:t>
      </w:r>
      <w:r w:rsidR="000751DB" w:rsidRPr="000B72FA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1C33B3" w:rsidRPr="000B72FA">
        <w:rPr>
          <w:rFonts w:ascii="Times New Roman" w:eastAsia="Times New Roman" w:hAnsi="Times New Roman"/>
          <w:sz w:val="28"/>
          <w:szCs w:val="28"/>
          <w:lang w:eastAsia="ru-RU"/>
        </w:rPr>
        <w:t>тся под нужды и т</w:t>
      </w:r>
      <w:r w:rsidR="00CB107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ребования </w:t>
      </w:r>
      <w:r w:rsidR="00CB107C" w:rsidRPr="000B72F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конкретного заказчика и</w:t>
      </w:r>
      <w:r w:rsidR="001C33B3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является уникальным</w:t>
      </w:r>
      <w:r w:rsidR="008D00C6" w:rsidRPr="000B72FA">
        <w:rPr>
          <w:rFonts w:ascii="Times New Roman" w:eastAsia="Times New Roman" w:hAnsi="Times New Roman"/>
          <w:sz w:val="28"/>
          <w:szCs w:val="28"/>
          <w:lang w:eastAsia="ru-RU"/>
        </w:rPr>
        <w:t>, то э</w:t>
      </w:r>
      <w:r w:rsidR="00CB107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кономический эффект </w:t>
      </w:r>
      <w:r w:rsidR="00F71E0C" w:rsidRPr="000B72FA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CB107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организации-разработчика будет определяться по формуле</w:t>
      </w:r>
    </w:p>
    <w:p w14:paraId="711F6EEA" w14:textId="77777777" w:rsidR="008D00C6" w:rsidRPr="000B72FA" w:rsidRDefault="008D00C6" w:rsidP="009933A5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DEEEAD0" w14:textId="77777777" w:rsidR="00CB107C" w:rsidRPr="000B72FA" w:rsidRDefault="00CB107C" w:rsidP="009933A5">
      <w:pPr>
        <w:shd w:val="clear" w:color="auto" w:fill="FFFFFF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дог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‒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                                (3.4)</m:t>
          </m:r>
        </m:oMath>
      </m:oMathPara>
    </w:p>
    <w:p w14:paraId="31B3054E" w14:textId="77777777" w:rsidR="00CB107C" w:rsidRPr="000B72FA" w:rsidRDefault="00CB107C" w:rsidP="009933A5">
      <w:pPr>
        <w:pStyle w:val="af7"/>
        <w:tabs>
          <w:tab w:val="left" w:pos="992"/>
        </w:tabs>
        <w:spacing w:after="0" w:line="240" w:lineRule="auto"/>
        <w:ind w:left="106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DF4FB6" w14:textId="37FC992F" w:rsidR="00CB107C" w:rsidRPr="000B72FA" w:rsidRDefault="008D00C6" w:rsidP="009933A5">
      <w:pPr>
        <w:tabs>
          <w:tab w:val="left" w:pos="992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="00CB107C" w:rsidRPr="000B72FA">
        <w:rPr>
          <w:rFonts w:ascii="Times New Roman" w:eastAsia="Times New Roman" w:hAnsi="Times New Roman"/>
          <w:sz w:val="28"/>
          <w:szCs w:val="28"/>
          <w:lang w:eastAsia="ru-RU"/>
        </w:rPr>
        <w:t>де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дог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8"/>
        </w:rPr>
        <w:t xml:space="preserve"> ‒</w:t>
      </w:r>
      <w:proofErr w:type="gramEnd"/>
      <w:r w:rsidRPr="000B72FA">
        <w:rPr>
          <w:rFonts w:ascii="Times New Roman" w:eastAsia="Times New Roman" w:hAnsi="Times New Roman"/>
          <w:sz w:val="28"/>
          <w:szCs w:val="28"/>
        </w:rPr>
        <w:t xml:space="preserve"> цена, установленная на основе переговоров между заказчиком и организацией-разработчиком (без НДС), р.</w:t>
      </w:r>
      <w:r w:rsidR="00D61109" w:rsidRPr="000B72FA">
        <w:rPr>
          <w:rFonts w:ascii="Times New Roman" w:eastAsia="Times New Roman" w:hAnsi="Times New Roman"/>
          <w:sz w:val="28"/>
          <w:szCs w:val="28"/>
        </w:rPr>
        <w:t>;</w:t>
      </w:r>
      <w:r w:rsidR="00D73434" w:rsidRPr="000B72FA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D61109" w:rsidRPr="000B72FA">
        <w:rPr>
          <w:rFonts w:ascii="Times New Roman" w:eastAsia="Times New Roman" w:hAnsi="Times New Roman"/>
          <w:sz w:val="28"/>
          <w:szCs w:val="28"/>
        </w:rPr>
        <w:t xml:space="preserve"> ‒ затраты на разработку программного средства, р.</w:t>
      </w:r>
      <w:r w:rsidR="00F71E0C" w:rsidRPr="000B72FA">
        <w:rPr>
          <w:rFonts w:ascii="Times New Roman" w:eastAsia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F71E0C" w:rsidRPr="000B72FA">
        <w:rPr>
          <w:rFonts w:ascii="Times New Roman" w:eastAsia="Times New Roman" w:hAnsi="Times New Roman"/>
          <w:sz w:val="28"/>
          <w:szCs w:val="28"/>
        </w:rPr>
        <w:t xml:space="preserve"> – ставка налога на прибыль. </w:t>
      </w:r>
    </w:p>
    <w:p w14:paraId="0101D2CF" w14:textId="7EA79662" w:rsidR="001C33B3" w:rsidRPr="000B72FA" w:rsidRDefault="00081D2D" w:rsidP="009933A5">
      <w:pPr>
        <w:pStyle w:val="af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в) е</w:t>
      </w:r>
      <w:r w:rsidR="008D00C6" w:rsidRPr="000B72FA">
        <w:rPr>
          <w:rFonts w:ascii="Times New Roman" w:eastAsia="Times New Roman" w:hAnsi="Times New Roman"/>
          <w:sz w:val="28"/>
          <w:szCs w:val="28"/>
          <w:lang w:eastAsia="ru-RU"/>
        </w:rPr>
        <w:t>сли цена программного средства устанавливается</w:t>
      </w:r>
      <w:r w:rsidR="00A9258A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н</w:t>
      </w:r>
      <w:r w:rsidR="00CB107C" w:rsidRPr="000B72FA">
        <w:rPr>
          <w:rFonts w:ascii="Times New Roman" w:eastAsia="Times New Roman" w:hAnsi="Times New Roman"/>
          <w:sz w:val="28"/>
          <w:szCs w:val="28"/>
          <w:lang w:eastAsia="ru-RU"/>
        </w:rPr>
        <w:t>а основе средних рыночных цен на программные средства</w:t>
      </w:r>
      <w:r w:rsidR="001C33B3" w:rsidRPr="000B72FA">
        <w:rPr>
          <w:rFonts w:ascii="Times New Roman" w:eastAsia="Times New Roman" w:hAnsi="Times New Roman"/>
          <w:sz w:val="28"/>
          <w:szCs w:val="28"/>
          <w:lang w:eastAsia="ru-RU"/>
        </w:rPr>
        <w:t>, выполняющие аналогичные функции</w:t>
      </w:r>
      <w:r w:rsidR="00CB107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, экономический эффект </w:t>
      </w:r>
      <w:r w:rsidR="00F71E0C" w:rsidRPr="000B72FA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CB107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разработчика определяется по формуле</w:t>
      </w:r>
    </w:p>
    <w:p w14:paraId="3E0112EF" w14:textId="77777777" w:rsidR="008D00C6" w:rsidRPr="000B72FA" w:rsidRDefault="008D00C6" w:rsidP="009933A5">
      <w:pPr>
        <w:tabs>
          <w:tab w:val="left" w:pos="709"/>
          <w:tab w:val="left" w:pos="1701"/>
        </w:tabs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14:paraId="4A403C75" w14:textId="77777777" w:rsidR="008D00C6" w:rsidRPr="000B72FA" w:rsidRDefault="0064192A" w:rsidP="009933A5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‒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                                    (3.5)</m:t>
          </m:r>
        </m:oMath>
      </m:oMathPara>
    </w:p>
    <w:p w14:paraId="1D5C2D72" w14:textId="77777777" w:rsidR="008D00C6" w:rsidRPr="000B72FA" w:rsidRDefault="008D00C6" w:rsidP="009933A5">
      <w:pPr>
        <w:pStyle w:val="af7"/>
        <w:tabs>
          <w:tab w:val="left" w:pos="992"/>
        </w:tabs>
        <w:spacing w:after="0" w:line="240" w:lineRule="auto"/>
        <w:ind w:left="106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483931" w14:textId="77777777" w:rsidR="008D00C6" w:rsidRPr="000B72FA" w:rsidRDefault="008D00C6" w:rsidP="009933A5">
      <w:pPr>
        <w:tabs>
          <w:tab w:val="left" w:pos="992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8"/>
        </w:rPr>
        <w:t xml:space="preserve"> ‒</w:t>
      </w:r>
      <w:proofErr w:type="gramEnd"/>
      <w:r w:rsidRPr="000B72FA">
        <w:rPr>
          <w:rFonts w:ascii="Times New Roman" w:eastAsia="Times New Roman" w:hAnsi="Times New Roman"/>
          <w:sz w:val="28"/>
          <w:szCs w:val="28"/>
        </w:rPr>
        <w:t xml:space="preserve"> рыночная цена программного средства (без НДС), р.</w:t>
      </w:r>
    </w:p>
    <w:p w14:paraId="11C6F148" w14:textId="77777777" w:rsidR="008D00C6" w:rsidRPr="000B72FA" w:rsidRDefault="008D00C6" w:rsidP="009933A5">
      <w:pPr>
        <w:tabs>
          <w:tab w:val="left" w:pos="709"/>
          <w:tab w:val="left" w:pos="1701"/>
        </w:tabs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14:paraId="182320F7" w14:textId="3B7917B1" w:rsidR="00CB107C" w:rsidRPr="000B72FA" w:rsidRDefault="00D1135C" w:rsidP="009933A5">
      <w:pPr>
        <w:tabs>
          <w:tab w:val="left" w:pos="709"/>
          <w:tab w:val="left" w:pos="1701"/>
        </w:tabs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</w:rPr>
        <w:t>В случае, если о</w:t>
      </w:r>
      <w:r w:rsidR="00CB107C" w:rsidRPr="000B72FA">
        <w:rPr>
          <w:rFonts w:ascii="Times New Roman" w:eastAsia="Times New Roman" w:hAnsi="Times New Roman"/>
          <w:sz w:val="28"/>
          <w:szCs w:val="28"/>
        </w:rPr>
        <w:t>рганизация-разработчик</w:t>
      </w:r>
      <w:r w:rsidRPr="000B72FA">
        <w:rPr>
          <w:rFonts w:ascii="Times New Roman" w:eastAsia="Times New Roman" w:hAnsi="Times New Roman"/>
          <w:sz w:val="28"/>
          <w:szCs w:val="28"/>
        </w:rPr>
        <w:t xml:space="preserve"> является</w:t>
      </w:r>
      <w:r w:rsidR="00CB107C" w:rsidRPr="000B72FA">
        <w:rPr>
          <w:rFonts w:ascii="Times New Roman" w:eastAsia="Times New Roman" w:hAnsi="Times New Roman"/>
          <w:sz w:val="28"/>
          <w:szCs w:val="28"/>
        </w:rPr>
        <w:t xml:space="preserve"> резидентом Парка высоких тех</w:t>
      </w:r>
      <w:r w:rsidR="00D73434" w:rsidRPr="000B72FA">
        <w:rPr>
          <w:rFonts w:ascii="Times New Roman" w:eastAsia="Times New Roman" w:hAnsi="Times New Roman"/>
          <w:sz w:val="28"/>
          <w:szCs w:val="28"/>
        </w:rPr>
        <w:t xml:space="preserve">нологий, </w:t>
      </w:r>
      <w:r w:rsidRPr="000B72FA">
        <w:rPr>
          <w:rFonts w:ascii="Times New Roman" w:eastAsia="Times New Roman" w:hAnsi="Times New Roman"/>
          <w:sz w:val="28"/>
          <w:szCs w:val="28"/>
        </w:rPr>
        <w:t xml:space="preserve">она </w:t>
      </w:r>
      <w:r w:rsidR="00CB107C" w:rsidRPr="000B72FA">
        <w:rPr>
          <w:rFonts w:ascii="Times New Roman" w:eastAsia="Times New Roman" w:hAnsi="Times New Roman"/>
          <w:sz w:val="28"/>
          <w:szCs w:val="28"/>
        </w:rPr>
        <w:t>освобождена от уплаты налога на прибыль</w:t>
      </w:r>
      <w:r w:rsidRPr="000B72FA">
        <w:rPr>
          <w:rFonts w:ascii="Times New Roman" w:eastAsia="Times New Roman" w:hAnsi="Times New Roman"/>
          <w:sz w:val="28"/>
          <w:szCs w:val="28"/>
        </w:rPr>
        <w:t xml:space="preserve"> и в формулах (</w:t>
      </w:r>
      <w:proofErr w:type="gramStart"/>
      <w:r w:rsidRPr="000B72FA">
        <w:rPr>
          <w:rFonts w:ascii="Times New Roman" w:eastAsia="Times New Roman" w:hAnsi="Times New Roman"/>
          <w:sz w:val="28"/>
          <w:szCs w:val="28"/>
        </w:rPr>
        <w:t>3.3)–</w:t>
      </w:r>
      <w:proofErr w:type="gramEnd"/>
      <w:r w:rsidRPr="000B72FA">
        <w:rPr>
          <w:rFonts w:ascii="Times New Roman" w:eastAsia="Times New Roman" w:hAnsi="Times New Roman"/>
          <w:sz w:val="28"/>
          <w:szCs w:val="28"/>
        </w:rPr>
        <w:t xml:space="preserve">(3.5)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CB107C" w:rsidRPr="000B72FA">
        <w:rPr>
          <w:rFonts w:ascii="Times New Roman" w:eastAsia="Times New Roman" w:hAnsi="Times New Roman"/>
          <w:sz w:val="28"/>
          <w:szCs w:val="28"/>
        </w:rPr>
        <w:t>.</w:t>
      </w:r>
    </w:p>
    <w:p w14:paraId="16B453FD" w14:textId="77777777" w:rsidR="00BF4CEE" w:rsidRPr="000B72FA" w:rsidRDefault="00BF4CEE" w:rsidP="009933A5">
      <w:pPr>
        <w:tabs>
          <w:tab w:val="left" w:pos="709"/>
          <w:tab w:val="left" w:pos="993"/>
          <w:tab w:val="left" w:pos="2127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14:paraId="1F06C37D" w14:textId="0543CC95" w:rsidR="00C32329" w:rsidRPr="000B72FA" w:rsidRDefault="00CB107C" w:rsidP="009933A5">
      <w:pPr>
        <w:tabs>
          <w:tab w:val="left" w:pos="709"/>
          <w:tab w:val="left" w:pos="993"/>
          <w:tab w:val="left" w:pos="2127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="009864CD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3.3.2.</w:t>
      </w:r>
      <w:r w:rsidR="009864CD" w:rsidRPr="000B72FA">
        <w:rPr>
          <w:rFonts w:ascii="Times New Roman" w:eastAsia="Times New Roman" w:hAnsi="Times New Roman"/>
          <w:i/>
          <w:sz w:val="28"/>
          <w:szCs w:val="24"/>
          <w:lang w:eastAsia="ru-RU"/>
        </w:rPr>
        <w:t xml:space="preserve"> </w:t>
      </w:r>
      <w:r w:rsidR="00C4612F" w:rsidRPr="000B72FA">
        <w:rPr>
          <w:rFonts w:ascii="Times New Roman" w:eastAsia="Times New Roman" w:hAnsi="Times New Roman"/>
          <w:i/>
          <w:sz w:val="28"/>
          <w:szCs w:val="24"/>
          <w:lang w:eastAsia="ru-RU"/>
        </w:rPr>
        <w:t>Для организации-заказчика</w:t>
      </w:r>
      <w:r w:rsidR="00C4612F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="00C4612F" w:rsidRPr="000B72FA">
        <w:rPr>
          <w:rFonts w:ascii="Times New Roman" w:eastAsia="Times New Roman" w:hAnsi="Times New Roman"/>
          <w:sz w:val="28"/>
          <w:szCs w:val="24"/>
          <w:lang w:eastAsia="ru-RU"/>
        </w:rPr>
        <w:t>р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асчет экономического эффекта</w:t>
      </w:r>
      <w:r w:rsidR="00C4612F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от использования</w:t>
      </w:r>
      <w:r w:rsidR="00C3232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программного средства</w:t>
      </w:r>
      <w:r w:rsidR="00E62F13" w:rsidRPr="000B72FA">
        <w:rPr>
          <w:rFonts w:ascii="Times New Roman" w:eastAsia="Times New Roman" w:hAnsi="Times New Roman"/>
          <w:sz w:val="28"/>
          <w:szCs w:val="24"/>
          <w:lang w:eastAsia="ru-RU"/>
        </w:rPr>
        <w:t>, разработанного по индивидуальному заказу сторонней организацией</w:t>
      </w:r>
      <w:r w:rsidR="00C3232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, осуществляется в соответствии с </w:t>
      </w:r>
      <w:r w:rsidR="00F71E0C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методикой, </w:t>
      </w:r>
      <w:r w:rsidR="00876FA4" w:rsidRPr="000B72FA">
        <w:rPr>
          <w:rFonts w:ascii="Times New Roman" w:eastAsia="Times New Roman" w:hAnsi="Times New Roman"/>
          <w:sz w:val="28"/>
          <w:szCs w:val="24"/>
          <w:lang w:eastAsia="ru-RU"/>
        </w:rPr>
        <w:t>представленной</w:t>
      </w:r>
      <w:r w:rsidR="00F71E0C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в </w:t>
      </w:r>
      <w:r w:rsidR="00876FA4" w:rsidRPr="000B72FA">
        <w:rPr>
          <w:rFonts w:ascii="Times New Roman" w:eastAsia="Times New Roman" w:hAnsi="Times New Roman"/>
          <w:sz w:val="28"/>
          <w:szCs w:val="24"/>
          <w:lang w:eastAsia="ru-RU"/>
        </w:rPr>
        <w:t>формулах (</w:t>
      </w:r>
      <w:proofErr w:type="gramStart"/>
      <w:r w:rsidR="00876FA4" w:rsidRPr="000B72FA">
        <w:rPr>
          <w:rFonts w:ascii="Times New Roman" w:eastAsia="Times New Roman" w:hAnsi="Times New Roman"/>
          <w:sz w:val="28"/>
          <w:szCs w:val="24"/>
          <w:lang w:eastAsia="ru-RU"/>
        </w:rPr>
        <w:t>2.6)–</w:t>
      </w:r>
      <w:proofErr w:type="gramEnd"/>
      <w:r w:rsidR="00876FA4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(2.9) </w:t>
      </w:r>
      <w:proofErr w:type="spellStart"/>
      <w:r w:rsidR="00F71E0C" w:rsidRPr="000B72FA">
        <w:rPr>
          <w:rFonts w:ascii="Times New Roman" w:eastAsia="Times New Roman" w:hAnsi="Times New Roman"/>
          <w:sz w:val="28"/>
          <w:szCs w:val="24"/>
          <w:lang w:eastAsia="ru-RU"/>
        </w:rPr>
        <w:t>подразд</w:t>
      </w:r>
      <w:proofErr w:type="spellEnd"/>
      <w:r w:rsidR="00F71E0C" w:rsidRPr="000B72FA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 w:rsidR="00C3232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F30BB3" w:rsidRPr="000B72FA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 w:rsidR="00C4612F" w:rsidRPr="000B72FA">
        <w:rPr>
          <w:rFonts w:ascii="Times New Roman" w:eastAsia="Times New Roman" w:hAnsi="Times New Roman"/>
          <w:sz w:val="28"/>
          <w:szCs w:val="24"/>
          <w:lang w:eastAsia="ru-RU"/>
        </w:rPr>
        <w:t>3</w:t>
      </w:r>
      <w:r w:rsidR="00C3232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</w:p>
    <w:p w14:paraId="61865D30" w14:textId="77777777" w:rsidR="003960BB" w:rsidRPr="000B72FA" w:rsidRDefault="003960BB" w:rsidP="009933A5">
      <w:pPr>
        <w:tabs>
          <w:tab w:val="left" w:pos="709"/>
          <w:tab w:val="left" w:pos="993"/>
          <w:tab w:val="left" w:pos="2127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AB1DEEA" w14:textId="2ADEFBD3" w:rsidR="00C4612F" w:rsidRPr="000B72FA" w:rsidRDefault="00CF3F07" w:rsidP="008A2758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bookmarkStart w:id="29" w:name="_Toc79524420"/>
      <w:bookmarkStart w:id="30" w:name="_Toc79698394"/>
      <w:r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="00C4612F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.4. Расч</w:t>
      </w:r>
      <w:r w:rsidR="000751DB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е</w:t>
      </w:r>
      <w:r w:rsidR="00C4612F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т показателей экономической эффективности разработки</w:t>
      </w:r>
      <w:r w:rsidR="008A2758">
        <w:rPr>
          <w:rFonts w:ascii="Times New Roman" w:eastAsia="Times New Roman" w:hAnsi="Times New Roman"/>
          <w:b/>
          <w:sz w:val="28"/>
          <w:szCs w:val="24"/>
          <w:lang w:eastAsia="ru-RU"/>
        </w:rPr>
        <w:br/>
      </w:r>
      <w:r w:rsidR="00C4612F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и использования программного средства</w:t>
      </w:r>
      <w:bookmarkEnd w:id="29"/>
      <w:bookmarkEnd w:id="30"/>
    </w:p>
    <w:p w14:paraId="14C1A71A" w14:textId="77777777" w:rsidR="00C4612F" w:rsidRPr="000B72FA" w:rsidRDefault="00C4612F" w:rsidP="009933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4346018" w14:textId="77777777" w:rsidR="00EF0EE7" w:rsidRPr="000B72FA" w:rsidRDefault="00EF0EE7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Экономическая эффективность может быть рассчитана </w:t>
      </w:r>
      <w:r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>как для организации-разработчика, так и для организации-заказчика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85755C8" w14:textId="4576DCF2" w:rsidR="009864CD" w:rsidRPr="000B72FA" w:rsidRDefault="009864CD" w:rsidP="009933A5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3.4.1.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F0EE7"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>Для организации-разработчика</w:t>
      </w:r>
      <w:r w:rsidR="00EF0EE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программного средства о</w:t>
      </w:r>
      <w:r w:rsidR="00C4612F" w:rsidRPr="000B72FA">
        <w:rPr>
          <w:rFonts w:ascii="Times New Roman" w:eastAsia="Times New Roman" w:hAnsi="Times New Roman"/>
          <w:sz w:val="28"/>
          <w:szCs w:val="28"/>
          <w:lang w:eastAsia="ru-RU"/>
        </w:rPr>
        <w:t>ценка экономической эффективности разработки</w:t>
      </w:r>
      <w:r w:rsidR="00EF0EE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осуществляется с помощью расчета простой нормы прибыли (рентабельности </w:t>
      </w:r>
      <w:r w:rsidR="00F71E0C" w:rsidRPr="000B72FA">
        <w:rPr>
          <w:rFonts w:ascii="Times New Roman" w:eastAsia="Times New Roman" w:hAnsi="Times New Roman"/>
          <w:sz w:val="28"/>
          <w:szCs w:val="20"/>
          <w:lang w:eastAsia="ru-RU"/>
        </w:rPr>
        <w:t>инвестиций (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затрат</w:t>
      </w:r>
      <w:r w:rsidR="00F71E0C" w:rsidRPr="000B72FA">
        <w:rPr>
          <w:rFonts w:ascii="Times New Roman" w:eastAsia="Times New Roman" w:hAnsi="Times New Roman"/>
          <w:sz w:val="28"/>
          <w:szCs w:val="20"/>
          <w:lang w:eastAsia="ru-RU"/>
        </w:rPr>
        <w:t>)</w:t>
      </w:r>
      <w:r w:rsidR="00EF0EE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на разработку программного средства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) по формуле</w:t>
      </w:r>
    </w:p>
    <w:p w14:paraId="5982A40F" w14:textId="77777777" w:rsidR="009864CD" w:rsidRPr="000B72FA" w:rsidRDefault="009864CD" w:rsidP="009933A5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03DCBB74" w14:textId="77777777" w:rsidR="00EF0EE7" w:rsidRPr="000B72FA" w:rsidRDefault="00EF0EE7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 xml:space="preserve">                                                              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и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∆П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 xml:space="preserve">ч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р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 xml:space="preserve"> ·100 %,                                             (3.6)</m:t>
          </m:r>
        </m:oMath>
      </m:oMathPara>
    </w:p>
    <w:p w14:paraId="4610091D" w14:textId="77777777" w:rsidR="009864CD" w:rsidRPr="000B72FA" w:rsidRDefault="009864CD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03A6B4F" w14:textId="77777777" w:rsidR="009864CD" w:rsidRPr="000B72FA" w:rsidRDefault="009864CD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∆П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 xml:space="preserve">ч 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‒</w:t>
      </w:r>
      <w:proofErr w:type="gramEnd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прирост чистой прибыли, полученной от </w:t>
      </w:r>
      <w:r w:rsidR="009C5775" w:rsidRPr="000B72FA">
        <w:rPr>
          <w:rFonts w:ascii="Times New Roman" w:eastAsia="Times New Roman" w:hAnsi="Times New Roman"/>
          <w:sz w:val="28"/>
          <w:szCs w:val="20"/>
          <w:lang w:eastAsia="ru-RU"/>
        </w:rPr>
        <w:t>разработки программного средства организацией-разработчиком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по индивидуальному заказу, р.</w:t>
      </w:r>
      <w:r w:rsidR="009C5775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(см. п. </w:t>
      </w:r>
      <w:r w:rsidR="009C5775" w:rsidRPr="000B72FA"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>3.3.1)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/>
            <w:sz w:val="28"/>
            <w:szCs w:val="20"/>
            <w:lang w:eastAsia="ru-RU"/>
          </w:rPr>
          <m:t xml:space="preserve"> </m:t>
        </m:r>
      </m:oMath>
      <w:r w:rsidRPr="000B72FA">
        <w:rPr>
          <w:rFonts w:ascii="Times New Roman" w:eastAsia="Times New Roman" w:hAnsi="Times New Roman"/>
          <w:spacing w:val="-12"/>
          <w:sz w:val="28"/>
          <w:szCs w:val="20"/>
          <w:lang w:eastAsia="ru-RU"/>
        </w:rPr>
        <w:t xml:space="preserve">‒ </w:t>
      </w:r>
      <w:r w:rsidR="009C5775" w:rsidRPr="000B72FA">
        <w:rPr>
          <w:rFonts w:ascii="Times New Roman" w:eastAsia="Times New Roman" w:hAnsi="Times New Roman"/>
          <w:spacing w:val="-12"/>
          <w:sz w:val="28"/>
          <w:szCs w:val="20"/>
          <w:lang w:eastAsia="ru-RU"/>
        </w:rPr>
        <w:t xml:space="preserve"> затраты на </w:t>
      </w:r>
      <w:r w:rsidR="009C5775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разработку программного средства организацией-разработчиком,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р.</w:t>
      </w:r>
    </w:p>
    <w:p w14:paraId="0C33A45F" w14:textId="77777777" w:rsidR="003960BB" w:rsidRPr="000B72FA" w:rsidRDefault="003960BB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34358EEE" w14:textId="041CA7D3" w:rsidR="00414FA9" w:rsidRPr="000B72FA" w:rsidRDefault="009C5775" w:rsidP="005F533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3.4.2.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414FA9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i/>
          <w:sz w:val="28"/>
          <w:szCs w:val="24"/>
          <w:lang w:eastAsia="ru-RU"/>
        </w:rPr>
        <w:t>Для организации-заказчика</w:t>
      </w:r>
      <w:r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расчет экономической эффективности от использования программного средства, разработанного под заказ, </w:t>
      </w:r>
      <w:r w:rsidR="00414FA9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будет зависеть </w:t>
      </w:r>
      <w:r w:rsidR="00414FA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от результата сравнения инвестиций </w:t>
      </w:r>
      <w:r w:rsidR="005F533F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в его </w:t>
      </w:r>
      <w:r w:rsidR="005F533F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разработку или модернизацию </w:t>
      </w:r>
      <w:r w:rsidR="00414FA9" w:rsidRPr="000B72FA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5F533F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в данном случае инвестиции определяются на основании затрат на приобретение программного средства, т.е. равные его цене) </w:t>
      </w:r>
      <w:r w:rsidR="00414FA9" w:rsidRPr="000B72FA">
        <w:rPr>
          <w:rFonts w:ascii="Times New Roman" w:eastAsia="Times New Roman" w:hAnsi="Times New Roman"/>
          <w:sz w:val="28"/>
          <w:szCs w:val="20"/>
          <w:lang w:eastAsia="ru-RU"/>
        </w:rPr>
        <w:t>и полученного годового прироста чистой прибыли от его использования.</w:t>
      </w:r>
    </w:p>
    <w:p w14:paraId="05B8FFB4" w14:textId="709EE7BD" w:rsidR="00C4612F" w:rsidRPr="000B72FA" w:rsidRDefault="00CF3F07" w:rsidP="009933A5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="00DE4F69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.4.</w:t>
      </w:r>
      <w:r w:rsidR="00414FA9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="0002075B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414FA9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1.</w:t>
      </w:r>
      <w:r w:rsidR="00414FA9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Если сумма инвестиций </w:t>
      </w:r>
      <w:r w:rsidR="005F533F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(цена приобретаемого программного средства с НДС) 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>меньше суммы годового экономического эффекта, т. е. инвестиции окупятся менее чем за год, оценка экономической эффективности инвестиций в</w:t>
      </w:r>
      <w:r w:rsidR="001322AD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9864CD" w:rsidRPr="000B72FA">
        <w:rPr>
          <w:rFonts w:ascii="Times New Roman" w:eastAsia="Times New Roman" w:hAnsi="Times New Roman"/>
          <w:sz w:val="28"/>
          <w:szCs w:val="20"/>
          <w:lang w:eastAsia="ru-RU"/>
        </w:rPr>
        <w:t>разработку (</w:t>
      </w:r>
      <w:r w:rsidR="001322AD" w:rsidRPr="000B72FA">
        <w:rPr>
          <w:rFonts w:ascii="Times New Roman" w:eastAsia="Times New Roman" w:hAnsi="Times New Roman"/>
          <w:sz w:val="28"/>
          <w:szCs w:val="20"/>
          <w:lang w:eastAsia="ru-RU"/>
        </w:rPr>
        <w:t>модернизацию)</w:t>
      </w:r>
      <w:r w:rsidR="00CE701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программного средства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осуществляется с помощью расчета рентабельности инвестиций</w:t>
      </w:r>
      <w:r w:rsidR="002E621A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(</w:t>
      </w:r>
      <w:proofErr w:type="spellStart"/>
      <w:r w:rsidR="002E621A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>Return</w:t>
      </w:r>
      <w:proofErr w:type="spellEnd"/>
      <w:r w:rsidR="002E621A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 xml:space="preserve"> </w:t>
      </w:r>
      <w:proofErr w:type="spellStart"/>
      <w:r w:rsidR="002E621A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>on</w:t>
      </w:r>
      <w:proofErr w:type="spellEnd"/>
      <w:r w:rsidR="002E621A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 xml:space="preserve"> </w:t>
      </w:r>
      <w:proofErr w:type="spellStart"/>
      <w:r w:rsidR="002E621A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>Investment</w:t>
      </w:r>
      <w:proofErr w:type="spellEnd"/>
      <w:r w:rsidR="002E621A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 xml:space="preserve">, </w:t>
      </w:r>
      <w:r w:rsidR="002E621A" w:rsidRPr="000B72FA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ROI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>) по формуле</w:t>
      </w:r>
    </w:p>
    <w:p w14:paraId="25365B8F" w14:textId="77777777" w:rsidR="00C4612F" w:rsidRPr="000B72FA" w:rsidRDefault="00C4612F" w:rsidP="009933A5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31633526" w14:textId="77777777" w:rsidR="00BF4CEE" w:rsidRPr="000B72FA" w:rsidRDefault="00BF4CEE" w:rsidP="009933A5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45FAAF1F" w14:textId="4C82CFE9" w:rsidR="00BF4CEE" w:rsidRPr="000B72FA" w:rsidRDefault="00BF4CEE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 xml:space="preserve">                                     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и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∆П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 xml:space="preserve">ч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п.с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д.с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-1</m:t>
              </m:r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 xml:space="preserve"> ·100 %,                                       (3.7)</m:t>
          </m:r>
        </m:oMath>
      </m:oMathPara>
    </w:p>
    <w:p w14:paraId="3D1D1A91" w14:textId="77777777" w:rsidR="00BF4CEE" w:rsidRPr="000B72FA" w:rsidRDefault="00BF4CEE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20911281" w14:textId="56465589" w:rsidR="00BF4CEE" w:rsidRPr="000B72FA" w:rsidRDefault="00BF4CEE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∆П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 xml:space="preserve">ч 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‒</w:t>
      </w:r>
      <w:proofErr w:type="gramEnd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прирост чистой прибыли, полученной от использования </w:t>
      </w:r>
      <w:r w:rsidRPr="000B72FA">
        <w:rPr>
          <w:rFonts w:ascii="Times New Roman" w:eastAsia="Times New Roman" w:hAnsi="Times New Roman"/>
          <w:spacing w:val="-4"/>
          <w:sz w:val="28"/>
          <w:szCs w:val="20"/>
          <w:lang w:eastAsia="ru-RU"/>
        </w:rPr>
        <w:t>разработанного (модернизированного) программного средства по индивидуальному заказу, р.;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‒ цена программного средства, рассчитанная на основе затрат (см. табл. 4.2), договорная или рыночная цена, р.;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д.с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‒ ставка налога на добавленную стоимость в соответствии с законодательством (по состоянию на </w:t>
      </w:r>
      <w:r w:rsidR="00D04D3A" w:rsidRPr="000B72FA">
        <w:rPr>
          <w:rFonts w:ascii="Times New Roman" w:eastAsia="Times New Roman" w:hAnsi="Times New Roman"/>
          <w:sz w:val="28"/>
          <w:szCs w:val="20"/>
          <w:lang w:eastAsia="ru-RU"/>
        </w:rPr>
        <w:t>июль 2021 г.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– 20 %) </w:t>
      </w:r>
      <w:r w:rsidR="00E83E86" w:rsidRPr="000B72FA">
        <w:rPr>
          <w:rFonts w:ascii="Times New Roman" w:eastAsia="Times New Roman" w:hAnsi="Times New Roman"/>
          <w:sz w:val="28"/>
          <w:szCs w:val="20"/>
          <w:lang w:eastAsia="ru-RU"/>
        </w:rPr>
        <w:t>(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рассчитывается, если организация-разработчик не является резидентом Парка высоких технологий</w:t>
      </w:r>
      <w:r w:rsidR="00E83E86" w:rsidRPr="000B72FA">
        <w:rPr>
          <w:rFonts w:ascii="Times New Roman" w:eastAsia="Times New Roman" w:hAnsi="Times New Roman"/>
          <w:sz w:val="28"/>
          <w:szCs w:val="20"/>
          <w:lang w:eastAsia="ru-RU"/>
        </w:rPr>
        <w:t>)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, %. </w:t>
      </w:r>
    </w:p>
    <w:p w14:paraId="787FB2EE" w14:textId="66EF46EA" w:rsidR="003A7565" w:rsidRPr="000B72FA" w:rsidRDefault="00BF4CEE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>Инвестиции н</w:t>
      </w:r>
      <w:r w:rsidR="003A7565" w:rsidRPr="000B72FA">
        <w:rPr>
          <w:rFonts w:ascii="Times New Roman" w:eastAsia="Times New Roman" w:hAnsi="Times New Roman"/>
          <w:sz w:val="28"/>
          <w:szCs w:val="20"/>
          <w:lang w:eastAsia="ru-RU"/>
        </w:rPr>
        <w:t>а разработку (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>модернизацию) программного средства</w:t>
      </w:r>
      <w:r w:rsidR="00654090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по заказу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будут экономически эффективными, если рентабельность инвестиций </w:t>
      </w:r>
      <w:r w:rsidR="005F533F" w:rsidRPr="000B72FA">
        <w:rPr>
          <w:rFonts w:ascii="Times New Roman" w:eastAsia="Times New Roman" w:hAnsi="Times New Roman"/>
          <w:sz w:val="28"/>
          <w:szCs w:val="20"/>
          <w:lang w:eastAsia="ru-RU"/>
        </w:rPr>
        <w:t>(</w:t>
      </w:r>
      <w:r w:rsidR="005F533F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>ROI</w:t>
      </w:r>
      <w:r w:rsidR="005F533F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) 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>превы</w:t>
      </w:r>
      <w:r w:rsidR="00DE4F69" w:rsidRPr="000B72FA">
        <w:rPr>
          <w:rFonts w:ascii="Times New Roman" w:eastAsia="Times New Roman" w:hAnsi="Times New Roman"/>
          <w:sz w:val="28"/>
          <w:szCs w:val="20"/>
          <w:lang w:eastAsia="ru-RU"/>
        </w:rPr>
        <w:t>си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т </w:t>
      </w:r>
      <w:r w:rsidR="00D04D3A" w:rsidRPr="000B72FA">
        <w:rPr>
          <w:rFonts w:ascii="Times New Roman" w:eastAsia="Times New Roman" w:hAnsi="Times New Roman"/>
          <w:sz w:val="28"/>
          <w:szCs w:val="20"/>
          <w:lang w:eastAsia="ru-RU"/>
        </w:rPr>
        <w:t>ставку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по банковским долгосрочным депозитам, и, следовательно, программное средство целесообразно разрабатывать (</w:t>
      </w:r>
      <w:r w:rsidR="003A7565" w:rsidRPr="000B72FA">
        <w:rPr>
          <w:rFonts w:ascii="Times New Roman" w:eastAsia="Times New Roman" w:hAnsi="Times New Roman"/>
          <w:sz w:val="28"/>
          <w:szCs w:val="20"/>
          <w:lang w:eastAsia="ru-RU"/>
        </w:rPr>
        <w:t>мо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дернизировать). </w:t>
      </w:r>
    </w:p>
    <w:p w14:paraId="24502822" w14:textId="2DEBC78D" w:rsidR="00C4612F" w:rsidRPr="000B72FA" w:rsidRDefault="003A7565" w:rsidP="00D66D32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3.4.2.2.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>Если сумма инвестиций больше суммы годового прироста чистой прибыли, то экономическая эффективность инвестиций в разработку (</w:t>
      </w:r>
      <w:r w:rsidR="008865A7" w:rsidRPr="000B72FA">
        <w:rPr>
          <w:rFonts w:ascii="Times New Roman" w:eastAsia="Times New Roman" w:hAnsi="Times New Roman"/>
          <w:sz w:val="28"/>
          <w:szCs w:val="20"/>
          <w:lang w:eastAsia="ru-RU"/>
        </w:rPr>
        <w:t>модернизацию, совершенствование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>)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программного средства по индивидуальному заказу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и 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его 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>использование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у заказчика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осуществляется на основе расч</w:t>
      </w:r>
      <w:r w:rsidR="000751DB" w:rsidRPr="000B72FA">
        <w:rPr>
          <w:rFonts w:ascii="Times New Roman" w:eastAsia="Times New Roman" w:hAnsi="Times New Roman"/>
          <w:sz w:val="28"/>
          <w:szCs w:val="20"/>
          <w:lang w:eastAsia="ru-RU"/>
        </w:rPr>
        <w:t>е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та и оценки </w:t>
      </w:r>
      <w:r w:rsidR="000B4F0D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всех </w:t>
      </w:r>
      <w:r w:rsidR="00C4612F" w:rsidRPr="000B72FA">
        <w:rPr>
          <w:rFonts w:ascii="Times New Roman" w:eastAsia="Times New Roman" w:hAnsi="Times New Roman"/>
          <w:sz w:val="28"/>
          <w:szCs w:val="20"/>
          <w:lang w:eastAsia="ru-RU"/>
        </w:rPr>
        <w:t>показателей эффективности инвестиций</w:t>
      </w:r>
      <w:r w:rsidR="00461C15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B30844" w:rsidRPr="000B72FA">
        <w:rPr>
          <w:rFonts w:ascii="Times New Roman" w:eastAsia="Times New Roman" w:hAnsi="Times New Roman"/>
          <w:sz w:val="28"/>
          <w:szCs w:val="20"/>
          <w:lang w:eastAsia="ru-RU"/>
        </w:rPr>
        <w:t>согласно представленной в разд. 1 последовательности действий (см. табл. 1.1, табл. 1.2, формулы (</w:t>
      </w:r>
      <w:proofErr w:type="gramStart"/>
      <w:r w:rsidR="00B30844" w:rsidRPr="000B72FA">
        <w:rPr>
          <w:rFonts w:ascii="Times New Roman" w:eastAsia="Times New Roman" w:hAnsi="Times New Roman"/>
          <w:sz w:val="28"/>
          <w:szCs w:val="20"/>
          <w:lang w:eastAsia="ru-RU"/>
        </w:rPr>
        <w:t>1.1)–</w:t>
      </w:r>
      <w:proofErr w:type="gramEnd"/>
      <w:r w:rsidR="00B30844" w:rsidRPr="000B72FA">
        <w:rPr>
          <w:rFonts w:ascii="Times New Roman" w:eastAsia="Times New Roman" w:hAnsi="Times New Roman"/>
          <w:sz w:val="28"/>
          <w:szCs w:val="20"/>
          <w:lang w:eastAsia="ru-RU"/>
        </w:rPr>
        <w:t>(1.</w:t>
      </w:r>
      <w:r w:rsidR="00B26433" w:rsidRPr="000B72FA">
        <w:rPr>
          <w:rFonts w:ascii="Times New Roman" w:eastAsia="Times New Roman" w:hAnsi="Times New Roman"/>
          <w:sz w:val="28"/>
          <w:szCs w:val="20"/>
          <w:lang w:eastAsia="ru-RU"/>
        </w:rPr>
        <w:t>6</w:t>
      </w:r>
      <w:r w:rsidR="00B30844" w:rsidRPr="000B72FA">
        <w:rPr>
          <w:rFonts w:ascii="Times New Roman" w:eastAsia="Times New Roman" w:hAnsi="Times New Roman"/>
          <w:sz w:val="28"/>
          <w:szCs w:val="20"/>
          <w:lang w:eastAsia="ru-RU"/>
        </w:rPr>
        <w:t>) на с. 1</w:t>
      </w:r>
      <w:r w:rsidR="00B26433" w:rsidRPr="000B72FA">
        <w:rPr>
          <w:rFonts w:ascii="Times New Roman" w:eastAsia="Times New Roman" w:hAnsi="Times New Roman"/>
          <w:sz w:val="28"/>
          <w:szCs w:val="20"/>
          <w:lang w:eastAsia="ru-RU"/>
        </w:rPr>
        <w:t>2</w:t>
      </w:r>
      <w:r w:rsidR="00B30844" w:rsidRPr="000B72FA">
        <w:rPr>
          <w:rFonts w:ascii="Times New Roman" w:eastAsia="Times New Roman" w:hAnsi="Times New Roman"/>
          <w:sz w:val="28"/>
          <w:szCs w:val="20"/>
          <w:lang w:eastAsia="ru-RU"/>
        </w:rPr>
        <w:t>–14).</w:t>
      </w:r>
      <w:r w:rsidR="00CB1298" w:rsidRPr="000B72FA">
        <w:rPr>
          <w:rFonts w:ascii="Times New Roman" w:hAnsi="Times New Roman"/>
          <w:sz w:val="28"/>
          <w:szCs w:val="28"/>
        </w:rPr>
        <w:t xml:space="preserve">.  </w:t>
      </w:r>
    </w:p>
    <w:p w14:paraId="3220540E" w14:textId="77777777" w:rsidR="0002075B" w:rsidRPr="000B72FA" w:rsidRDefault="0002075B" w:rsidP="009933A5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A9B89B" w14:textId="77777777" w:rsidR="006C132C" w:rsidRPr="000B72FA" w:rsidRDefault="00BF4CEE" w:rsidP="006C132C">
      <w:pPr>
        <w:pStyle w:val="af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72FA">
        <w:rPr>
          <w:rFonts w:ascii="Times New Roman" w:hAnsi="Times New Roman"/>
          <w:b/>
          <w:sz w:val="28"/>
          <w:szCs w:val="28"/>
          <w:u w:val="single"/>
        </w:rPr>
        <w:t>В</w:t>
      </w:r>
      <w:r w:rsidR="006C132C" w:rsidRPr="000B72FA">
        <w:rPr>
          <w:rFonts w:ascii="Times New Roman" w:hAnsi="Times New Roman"/>
          <w:b/>
          <w:sz w:val="28"/>
          <w:szCs w:val="28"/>
          <w:u w:val="single"/>
        </w:rPr>
        <w:t>ывод по результатам расчета:</w:t>
      </w:r>
      <w:r w:rsidR="003D1A75" w:rsidRPr="000B72FA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63815FC3" w14:textId="021C07CD" w:rsidR="00EC4A1A" w:rsidRPr="000B72FA" w:rsidRDefault="002A0AEA" w:rsidP="006C132C">
      <w:pPr>
        <w:pStyle w:val="af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По итогам оценки эффективности инвестиций (затрат) следует сделать общий вывод об экономической целесообразности рассматриваемого проекта </w:t>
      </w:r>
      <w:r w:rsidR="00404975" w:rsidRPr="000B72FA">
        <w:rPr>
          <w:rFonts w:ascii="Times New Roman" w:hAnsi="Times New Roman"/>
          <w:sz w:val="28"/>
          <w:szCs w:val="28"/>
        </w:rPr>
        <w:t xml:space="preserve">для </w:t>
      </w:r>
      <w:r w:rsidR="00404975" w:rsidRPr="000B72FA">
        <w:rPr>
          <w:rFonts w:ascii="Times New Roman" w:hAnsi="Times New Roman"/>
          <w:sz w:val="28"/>
          <w:szCs w:val="28"/>
        </w:rPr>
        <w:lastRenderedPageBreak/>
        <w:t xml:space="preserve">организации-разработчика и при необходимости организации-заказчика. </w:t>
      </w:r>
      <w:r w:rsidRPr="000B72FA">
        <w:rPr>
          <w:rFonts w:ascii="Times New Roman" w:hAnsi="Times New Roman"/>
          <w:sz w:val="28"/>
          <w:szCs w:val="28"/>
        </w:rPr>
        <w:t xml:space="preserve">В случае доступности данных можно также дополнительно указать, почему разработка (модернизация) программного средства </w:t>
      </w:r>
      <w:r w:rsidR="00404975" w:rsidRPr="000B72FA">
        <w:rPr>
          <w:rFonts w:ascii="Times New Roman" w:hAnsi="Times New Roman"/>
          <w:sz w:val="28"/>
          <w:szCs w:val="28"/>
        </w:rPr>
        <w:t>у конкретной организации-разработчика</w:t>
      </w:r>
      <w:r w:rsidRPr="000B72FA">
        <w:rPr>
          <w:rFonts w:ascii="Times New Roman" w:hAnsi="Times New Roman"/>
          <w:sz w:val="28"/>
          <w:szCs w:val="28"/>
        </w:rPr>
        <w:t xml:space="preserve"> в данном случае выгоднее, чем </w:t>
      </w:r>
      <w:r w:rsidR="00404975" w:rsidRPr="000B72FA">
        <w:rPr>
          <w:rFonts w:ascii="Times New Roman" w:hAnsi="Times New Roman"/>
          <w:sz w:val="28"/>
          <w:szCs w:val="28"/>
        </w:rPr>
        <w:t xml:space="preserve">разработка собственными силами организации-заказчика или получение </w:t>
      </w:r>
      <w:r w:rsidRPr="000B72FA">
        <w:rPr>
          <w:rFonts w:ascii="Times New Roman" w:hAnsi="Times New Roman"/>
          <w:sz w:val="28"/>
          <w:szCs w:val="28"/>
        </w:rPr>
        <w:t xml:space="preserve">подобной услуги у </w:t>
      </w:r>
      <w:r w:rsidR="00404975" w:rsidRPr="000B72FA">
        <w:rPr>
          <w:rFonts w:ascii="Times New Roman" w:hAnsi="Times New Roman"/>
          <w:sz w:val="28"/>
          <w:szCs w:val="28"/>
        </w:rPr>
        <w:t>иной компании-разработчика</w:t>
      </w:r>
      <w:r w:rsidRPr="000B72FA">
        <w:rPr>
          <w:rFonts w:ascii="Times New Roman" w:hAnsi="Times New Roman"/>
          <w:sz w:val="28"/>
          <w:szCs w:val="28"/>
        </w:rPr>
        <w:t xml:space="preserve"> (</w:t>
      </w:r>
      <w:r w:rsidR="00404975" w:rsidRPr="000B72FA">
        <w:rPr>
          <w:rFonts w:ascii="Times New Roman" w:hAnsi="Times New Roman"/>
          <w:sz w:val="28"/>
          <w:szCs w:val="28"/>
        </w:rPr>
        <w:t>отсутствуют необходимые кадры, выше стоимость разработки</w:t>
      </w:r>
      <w:r w:rsidRPr="000B72FA">
        <w:rPr>
          <w:rFonts w:ascii="Times New Roman" w:hAnsi="Times New Roman"/>
          <w:sz w:val="28"/>
          <w:szCs w:val="28"/>
        </w:rPr>
        <w:t xml:space="preserve"> и т.п.).</w:t>
      </w:r>
      <w:r w:rsidR="00C4612F" w:rsidRPr="000B72FA">
        <w:rPr>
          <w:rFonts w:ascii="Times New Roman" w:hAnsi="Times New Roman"/>
          <w:sz w:val="28"/>
          <w:szCs w:val="28"/>
        </w:rPr>
        <w:t xml:space="preserve"> </w:t>
      </w:r>
    </w:p>
    <w:p w14:paraId="3D36A394" w14:textId="77777777" w:rsidR="003A7565" w:rsidRPr="000B72FA" w:rsidRDefault="003A7565" w:rsidP="009933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E91A18F" w14:textId="12DCF6BC" w:rsidR="003A7565" w:rsidRPr="000B72FA" w:rsidRDefault="001701B3" w:rsidP="00571847">
      <w:pPr>
        <w:pStyle w:val="1"/>
        <w:suppressAutoHyphens/>
      </w:pPr>
      <w:bookmarkStart w:id="31" w:name="_Toc79524421"/>
      <w:bookmarkStart w:id="32" w:name="_Toc79698395"/>
      <w:r w:rsidRPr="000B72FA">
        <w:lastRenderedPageBreak/>
        <w:t xml:space="preserve">4. ЭКОНОМИЧЕСКОЕ ОБОСНОВАНИЕ РАЗРАБОТКИ И РЕАЛИЗАЦИИ </w:t>
      </w:r>
      <w:r w:rsidR="0005077E" w:rsidRPr="000B72FA">
        <w:t xml:space="preserve">ПРОГРАММНОГО ПРОДУКТА </w:t>
      </w:r>
      <w:r w:rsidRPr="000B72FA">
        <w:t xml:space="preserve">НА </w:t>
      </w:r>
      <w:r w:rsidR="0005077E" w:rsidRPr="000B72FA">
        <w:t xml:space="preserve">МАССОВОМ </w:t>
      </w:r>
      <w:r w:rsidRPr="000B72FA">
        <w:t>РЫНКЕ</w:t>
      </w:r>
      <w:bookmarkEnd w:id="31"/>
      <w:bookmarkEnd w:id="32"/>
      <w:r w:rsidRPr="000B72FA">
        <w:t xml:space="preserve"> </w:t>
      </w:r>
    </w:p>
    <w:p w14:paraId="23EFABC4" w14:textId="77777777" w:rsidR="003A7565" w:rsidRPr="000B72FA" w:rsidRDefault="003A7565" w:rsidP="009933A5">
      <w:pPr>
        <w:pStyle w:val="newncpi"/>
        <w:ind w:firstLine="709"/>
        <w:rPr>
          <w:sz w:val="28"/>
          <w:szCs w:val="28"/>
        </w:rPr>
      </w:pPr>
    </w:p>
    <w:p w14:paraId="1EE37FBD" w14:textId="77777777" w:rsidR="0005077E" w:rsidRPr="000B72FA" w:rsidRDefault="0005077E" w:rsidP="0005077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8A84204" w14:textId="77777777" w:rsidR="0005077E" w:rsidRPr="000B72FA" w:rsidRDefault="0005077E" w:rsidP="0005077E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b/>
          <w:sz w:val="28"/>
          <w:szCs w:val="28"/>
          <w:u w:val="single"/>
        </w:rPr>
      </w:pPr>
      <w:r w:rsidRPr="000B72FA">
        <w:rPr>
          <w:b/>
          <w:sz w:val="28"/>
          <w:szCs w:val="28"/>
          <w:u w:val="single"/>
        </w:rPr>
        <w:t>Область применения методики:</w:t>
      </w:r>
    </w:p>
    <w:p w14:paraId="68A8250B" w14:textId="1371667D" w:rsidR="00AC2514" w:rsidRPr="000B72FA" w:rsidRDefault="00AC2514" w:rsidP="0005077E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Экономическое обоснование </w:t>
      </w:r>
      <w:r w:rsidR="0005077E" w:rsidRPr="000B72FA">
        <w:rPr>
          <w:sz w:val="28"/>
          <w:szCs w:val="28"/>
        </w:rPr>
        <w:t xml:space="preserve">дипломных проектов, целью которых является разработка специализированными </w:t>
      </w:r>
      <w:r w:rsidRPr="000B72FA">
        <w:rPr>
          <w:sz w:val="28"/>
          <w:szCs w:val="28"/>
        </w:rPr>
        <w:t>ИТ-</w:t>
      </w:r>
      <w:r w:rsidR="0005077E" w:rsidRPr="000B72FA">
        <w:rPr>
          <w:sz w:val="28"/>
          <w:szCs w:val="28"/>
        </w:rPr>
        <w:t>ор</w:t>
      </w:r>
      <w:r w:rsidRPr="000B72FA">
        <w:rPr>
          <w:sz w:val="28"/>
          <w:szCs w:val="28"/>
        </w:rPr>
        <w:t>ганизациями программных продуктов</w:t>
      </w:r>
      <w:r w:rsidR="0005077E" w:rsidRPr="000B72FA">
        <w:rPr>
          <w:sz w:val="28"/>
          <w:szCs w:val="28"/>
        </w:rPr>
        <w:t>, предназначенных для использования широким кругом потребителей и имеющих достаточный спрос для свободной их реализации на рынке информационных технологий</w:t>
      </w:r>
      <w:r w:rsidR="004073D6" w:rsidRPr="000B72FA">
        <w:rPr>
          <w:sz w:val="28"/>
          <w:szCs w:val="28"/>
        </w:rPr>
        <w:t xml:space="preserve"> (например, через </w:t>
      </w:r>
      <w:proofErr w:type="spellStart"/>
      <w:r w:rsidR="004073D6" w:rsidRPr="000B72FA">
        <w:rPr>
          <w:sz w:val="28"/>
          <w:szCs w:val="28"/>
        </w:rPr>
        <w:t>App</w:t>
      </w:r>
      <w:proofErr w:type="spellEnd"/>
      <w:r w:rsidR="004073D6" w:rsidRPr="000B72FA">
        <w:rPr>
          <w:sz w:val="28"/>
          <w:szCs w:val="28"/>
        </w:rPr>
        <w:t xml:space="preserve"> </w:t>
      </w:r>
      <w:r w:rsidR="004073D6" w:rsidRPr="000B72FA">
        <w:rPr>
          <w:sz w:val="28"/>
          <w:szCs w:val="28"/>
          <w:lang w:val="en-US"/>
        </w:rPr>
        <w:t>Store</w:t>
      </w:r>
      <w:r w:rsidR="004073D6" w:rsidRPr="000B72FA">
        <w:rPr>
          <w:sz w:val="28"/>
          <w:szCs w:val="28"/>
        </w:rPr>
        <w:t xml:space="preserve"> компании </w:t>
      </w:r>
      <w:proofErr w:type="spellStart"/>
      <w:r w:rsidR="004073D6" w:rsidRPr="000B72FA">
        <w:rPr>
          <w:sz w:val="28"/>
          <w:szCs w:val="28"/>
        </w:rPr>
        <w:t>Apple</w:t>
      </w:r>
      <w:proofErr w:type="spellEnd"/>
      <w:r w:rsidR="004073D6" w:rsidRPr="000B72FA">
        <w:rPr>
          <w:sz w:val="28"/>
          <w:szCs w:val="28"/>
        </w:rPr>
        <w:t>)</w:t>
      </w:r>
      <w:r w:rsidR="0005077E" w:rsidRPr="000B72FA">
        <w:rPr>
          <w:sz w:val="28"/>
          <w:szCs w:val="28"/>
        </w:rPr>
        <w:t xml:space="preserve">. </w:t>
      </w:r>
    </w:p>
    <w:p w14:paraId="12E210C4" w14:textId="31A080E3" w:rsidR="0005077E" w:rsidRPr="000B72FA" w:rsidRDefault="0005077E" w:rsidP="0005077E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>Так</w:t>
      </w:r>
      <w:r w:rsidR="00AC2514" w:rsidRPr="000B72FA">
        <w:rPr>
          <w:sz w:val="28"/>
          <w:szCs w:val="28"/>
        </w:rPr>
        <w:t xml:space="preserve">ие ИТ-организации принято называть </w:t>
      </w:r>
      <w:r w:rsidR="00AC2514" w:rsidRPr="000B72FA">
        <w:rPr>
          <w:i/>
          <w:sz w:val="28"/>
          <w:szCs w:val="28"/>
        </w:rPr>
        <w:t>продуктовыми</w:t>
      </w:r>
      <w:r w:rsidR="00AC2514" w:rsidRPr="000B72FA">
        <w:rPr>
          <w:sz w:val="28"/>
          <w:szCs w:val="28"/>
        </w:rPr>
        <w:t xml:space="preserve">, </w:t>
      </w:r>
      <w:r w:rsidR="00DD0F1A" w:rsidRPr="000B72FA">
        <w:rPr>
          <w:sz w:val="28"/>
          <w:szCs w:val="28"/>
        </w:rPr>
        <w:t>т. е.</w:t>
      </w:r>
      <w:r w:rsidR="00AC2514" w:rsidRPr="000B72FA">
        <w:rPr>
          <w:sz w:val="28"/>
          <w:szCs w:val="28"/>
        </w:rPr>
        <w:t xml:space="preserve"> использующими </w:t>
      </w:r>
      <w:r w:rsidR="00AC2514" w:rsidRPr="000B72FA">
        <w:rPr>
          <w:i/>
          <w:sz w:val="28"/>
          <w:szCs w:val="28"/>
        </w:rPr>
        <w:t>продуктовую бизнес-модель</w:t>
      </w:r>
      <w:r w:rsidR="00AC2514" w:rsidRPr="000B72FA">
        <w:rPr>
          <w:sz w:val="28"/>
          <w:szCs w:val="28"/>
        </w:rPr>
        <w:t>.</w:t>
      </w:r>
      <w:r w:rsidRPr="000B72FA">
        <w:rPr>
          <w:sz w:val="28"/>
          <w:szCs w:val="28"/>
        </w:rPr>
        <w:t xml:space="preserve"> </w:t>
      </w:r>
    </w:p>
    <w:p w14:paraId="654C9222" w14:textId="77777777" w:rsidR="0005077E" w:rsidRPr="000B72FA" w:rsidRDefault="0005077E" w:rsidP="0005077E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</w:p>
    <w:p w14:paraId="1E24FF28" w14:textId="77777777" w:rsidR="0005077E" w:rsidRPr="000B72FA" w:rsidRDefault="0005077E" w:rsidP="0005077E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i/>
          <w:sz w:val="28"/>
          <w:szCs w:val="28"/>
        </w:rPr>
      </w:pPr>
      <w:r w:rsidRPr="000B72FA">
        <w:rPr>
          <w:b/>
          <w:sz w:val="28"/>
          <w:szCs w:val="28"/>
          <w:u w:val="single"/>
        </w:rPr>
        <w:t>Примеры проектов:</w:t>
      </w:r>
      <w:r w:rsidRPr="000B72FA">
        <w:rPr>
          <w:i/>
          <w:sz w:val="28"/>
          <w:szCs w:val="28"/>
        </w:rPr>
        <w:t xml:space="preserve"> </w:t>
      </w:r>
    </w:p>
    <w:p w14:paraId="046A649B" w14:textId="70D1A96A" w:rsidR="0005077E" w:rsidRPr="000B72FA" w:rsidRDefault="0005077E" w:rsidP="0005077E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eastAsia="Times New Roman"/>
          <w:b/>
          <w:sz w:val="28"/>
          <w:u w:val="single"/>
        </w:rPr>
      </w:pPr>
      <w:r w:rsidRPr="000B72FA">
        <w:rPr>
          <w:i/>
          <w:sz w:val="28"/>
          <w:szCs w:val="28"/>
        </w:rPr>
        <w:t>А</w:t>
      </w:r>
      <w:proofErr w:type="spellStart"/>
      <w:r w:rsidRPr="000B72FA">
        <w:rPr>
          <w:i/>
          <w:sz w:val="28"/>
          <w:szCs w:val="28"/>
          <w:lang w:val="en-US"/>
        </w:rPr>
        <w:t>ndroid</w:t>
      </w:r>
      <w:proofErr w:type="spellEnd"/>
      <w:r w:rsidRPr="000B72FA">
        <w:rPr>
          <w:sz w:val="28"/>
          <w:szCs w:val="28"/>
        </w:rPr>
        <w:t>-игра «Змейка» с различными вариантами управления, игровое программное средство «</w:t>
      </w:r>
      <w:r w:rsidRPr="000B72FA">
        <w:rPr>
          <w:i/>
          <w:sz w:val="28"/>
          <w:szCs w:val="28"/>
          <w:lang w:val="en-US"/>
        </w:rPr>
        <w:t>Alive</w:t>
      </w:r>
      <w:r w:rsidRPr="000B72FA">
        <w:rPr>
          <w:sz w:val="28"/>
          <w:szCs w:val="28"/>
        </w:rPr>
        <w:t xml:space="preserve">» на платформе </w:t>
      </w:r>
      <w:r w:rsidRPr="000B72FA">
        <w:rPr>
          <w:i/>
          <w:sz w:val="28"/>
          <w:szCs w:val="28"/>
          <w:lang w:val="en-US"/>
        </w:rPr>
        <w:t>Unreal</w:t>
      </w:r>
      <w:r w:rsidRPr="000B72FA">
        <w:rPr>
          <w:i/>
          <w:sz w:val="28"/>
          <w:szCs w:val="28"/>
        </w:rPr>
        <w:t xml:space="preserve"> </w:t>
      </w:r>
      <w:r w:rsidRPr="000B72FA">
        <w:rPr>
          <w:i/>
          <w:sz w:val="28"/>
          <w:szCs w:val="28"/>
          <w:lang w:val="en-US"/>
        </w:rPr>
        <w:t>Engin</w:t>
      </w:r>
      <w:r w:rsidR="002D33E3" w:rsidRPr="000B72FA">
        <w:rPr>
          <w:i/>
          <w:sz w:val="28"/>
          <w:szCs w:val="28"/>
          <w:lang w:val="en-US" w:eastAsia="zh-CN"/>
        </w:rPr>
        <w:t>e</w:t>
      </w:r>
      <w:r w:rsidRPr="000B72FA">
        <w:rPr>
          <w:sz w:val="28"/>
          <w:szCs w:val="28"/>
        </w:rPr>
        <w:t xml:space="preserve"> 4, программный модуль мониторинга вычислительных ресурсов смартфона</w:t>
      </w:r>
      <w:r w:rsidR="004073D6" w:rsidRPr="000B72FA">
        <w:rPr>
          <w:sz w:val="28"/>
          <w:szCs w:val="28"/>
        </w:rPr>
        <w:t xml:space="preserve"> </w:t>
      </w:r>
      <w:r w:rsidR="003F3FFD" w:rsidRPr="000B72FA">
        <w:rPr>
          <w:sz w:val="28"/>
          <w:szCs w:val="28"/>
        </w:rPr>
        <w:t>и т. п.</w:t>
      </w:r>
    </w:p>
    <w:p w14:paraId="1A2880D7" w14:textId="77777777" w:rsidR="0005077E" w:rsidRPr="000B72FA" w:rsidRDefault="0005077E" w:rsidP="009933A5">
      <w:pPr>
        <w:pStyle w:val="newncpi"/>
        <w:ind w:firstLine="709"/>
        <w:rPr>
          <w:sz w:val="28"/>
          <w:szCs w:val="28"/>
        </w:rPr>
      </w:pPr>
    </w:p>
    <w:p w14:paraId="763709FE" w14:textId="30CF4AEB" w:rsidR="003A7565" w:rsidRPr="000B72FA" w:rsidRDefault="003A7565" w:rsidP="009933A5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Название раздела дипломного проекта может быть сформулировано</w:t>
      </w:r>
      <w:r w:rsidR="00B16D84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 xml:space="preserve">следующим образом: </w:t>
      </w:r>
      <w:r w:rsidRPr="000B72FA">
        <w:rPr>
          <w:rFonts w:ascii="Times New Roman" w:hAnsi="Times New Roman"/>
          <w:i/>
          <w:sz w:val="28"/>
          <w:szCs w:val="28"/>
        </w:rPr>
        <w:t>«</w:t>
      </w:r>
      <w:r w:rsidR="003F4BCB" w:rsidRPr="000B72FA">
        <w:rPr>
          <w:rFonts w:ascii="Times New Roman" w:hAnsi="Times New Roman"/>
          <w:i/>
          <w:sz w:val="28"/>
          <w:szCs w:val="28"/>
        </w:rPr>
        <w:t>Э</w:t>
      </w:r>
      <w:r w:rsidRPr="000B72FA">
        <w:rPr>
          <w:rFonts w:ascii="Times New Roman" w:hAnsi="Times New Roman"/>
          <w:i/>
          <w:sz w:val="28"/>
          <w:szCs w:val="28"/>
        </w:rPr>
        <w:t>кономическое обоснование разработки и реализации на рынке программного модуля мониторинга вычислительных ресурсов смартфона».</w:t>
      </w:r>
    </w:p>
    <w:p w14:paraId="38873FD2" w14:textId="0393F2F0" w:rsidR="003A7565" w:rsidRPr="000B72FA" w:rsidRDefault="003A7565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Для оценки экономической эффективности инвестиций в разработку </w:t>
      </w:r>
      <w:r w:rsidR="00571847" w:rsidRPr="000B72FA">
        <w:rPr>
          <w:rFonts w:ascii="Times New Roman" w:hAnsi="Times New Roman"/>
          <w:sz w:val="28"/>
          <w:szCs w:val="28"/>
        </w:rPr>
        <w:t xml:space="preserve">программного средства </w:t>
      </w:r>
      <w:r w:rsidRPr="000B72FA">
        <w:rPr>
          <w:rFonts w:ascii="Times New Roman" w:hAnsi="Times New Roman"/>
          <w:sz w:val="28"/>
          <w:szCs w:val="28"/>
        </w:rPr>
        <w:t xml:space="preserve">и реализацию </w:t>
      </w:r>
      <w:r w:rsidR="00571847" w:rsidRPr="000B72FA">
        <w:rPr>
          <w:rFonts w:ascii="Times New Roman" w:hAnsi="Times New Roman"/>
          <w:sz w:val="28"/>
          <w:szCs w:val="28"/>
        </w:rPr>
        <w:t xml:space="preserve">его </w:t>
      </w:r>
      <w:r w:rsidRPr="000B72FA">
        <w:rPr>
          <w:rFonts w:ascii="Times New Roman" w:hAnsi="Times New Roman"/>
          <w:sz w:val="28"/>
          <w:szCs w:val="28"/>
        </w:rPr>
        <w:t>в свободной продаже на рынке необходимо</w:t>
      </w:r>
      <w:r w:rsidR="00571847" w:rsidRPr="000B72FA">
        <w:rPr>
          <w:rFonts w:ascii="Times New Roman" w:hAnsi="Times New Roman"/>
          <w:sz w:val="28"/>
          <w:szCs w:val="28"/>
        </w:rPr>
        <w:t xml:space="preserve"> рассчитать</w:t>
      </w:r>
      <w:r w:rsidRPr="000B72FA">
        <w:rPr>
          <w:rFonts w:ascii="Times New Roman" w:hAnsi="Times New Roman"/>
          <w:sz w:val="28"/>
          <w:szCs w:val="28"/>
        </w:rPr>
        <w:t>:</w:t>
      </w:r>
    </w:p>
    <w:p w14:paraId="37A84085" w14:textId="54BA29AB" w:rsidR="003A7565" w:rsidRPr="000B72FA" w:rsidRDefault="00571847" w:rsidP="00571847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1) </w:t>
      </w:r>
      <w:r w:rsidR="003A7565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инвестиции в разработку программного средства, которые представляют собой </w:t>
      </w:r>
      <w:r w:rsidR="00B16D84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затраты на его разработку</w:t>
      </w:r>
      <w:r w:rsidR="002F26CB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4CBFF101" w14:textId="3E28D72A" w:rsidR="003A7565" w:rsidRPr="000B72FA" w:rsidRDefault="00571847" w:rsidP="00571847">
      <w:pPr>
        <w:tabs>
          <w:tab w:val="left" w:pos="900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2) экономический </w:t>
      </w:r>
      <w:r w:rsidR="003A7565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результат (эффект) о</w:t>
      </w:r>
      <w:r w:rsidR="002F26CB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т продажи программного средства;</w:t>
      </w:r>
    </w:p>
    <w:p w14:paraId="7A8D8029" w14:textId="775D9641" w:rsidR="003A7565" w:rsidRPr="000B72FA" w:rsidRDefault="00571847" w:rsidP="00571847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3) </w:t>
      </w:r>
      <w:r w:rsidR="003A7565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>показатели экономической эффективности инвестиций в разработку</w:t>
      </w:r>
      <w:r w:rsidR="00B16D84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реализацию на рынке программного</w:t>
      </w:r>
      <w:r w:rsidR="003A7565" w:rsidRPr="000B72F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средства в организации.</w:t>
      </w:r>
    </w:p>
    <w:p w14:paraId="217AAC11" w14:textId="77777777" w:rsidR="003A7565" w:rsidRPr="000B72FA" w:rsidRDefault="003A7565" w:rsidP="009933A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A27D5B9" w14:textId="556899BA" w:rsidR="00DB0134" w:rsidRPr="000B72FA" w:rsidRDefault="00B16D84" w:rsidP="009216A6">
      <w:pPr>
        <w:suppressAutoHyphens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bookmarkStart w:id="33" w:name="_Toc79524422"/>
      <w:bookmarkStart w:id="34" w:name="_Toc79698396"/>
      <w:r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4</w:t>
      </w:r>
      <w:r w:rsidR="00493B47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.1. Характеристика программного средства</w:t>
      </w:r>
      <w:r w:rsidR="00D21639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, разрабатываемого для реализации на рынке</w:t>
      </w:r>
      <w:bookmarkEnd w:id="33"/>
      <w:bookmarkEnd w:id="34"/>
    </w:p>
    <w:p w14:paraId="653F1A55" w14:textId="77777777" w:rsidR="00DB0134" w:rsidRPr="000B72FA" w:rsidRDefault="00DB0134" w:rsidP="009933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0E22019" w14:textId="77777777" w:rsidR="00C76271" w:rsidRPr="000B72FA" w:rsidRDefault="00060E9F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Необходимо сформировать представление о программном средстве как о товаре, </w:t>
      </w:r>
      <w:r w:rsidR="00C76271" w:rsidRPr="000B72FA">
        <w:rPr>
          <w:rFonts w:ascii="Times New Roman" w:hAnsi="Times New Roman"/>
          <w:sz w:val="28"/>
          <w:szCs w:val="28"/>
        </w:rPr>
        <w:t>дав</w:t>
      </w:r>
      <w:r w:rsidRPr="000B72FA">
        <w:rPr>
          <w:rFonts w:ascii="Times New Roman" w:hAnsi="Times New Roman"/>
          <w:sz w:val="28"/>
          <w:szCs w:val="28"/>
        </w:rPr>
        <w:t xml:space="preserve"> его краткую характеристику:</w:t>
      </w:r>
    </w:p>
    <w:p w14:paraId="3DF6242B" w14:textId="465F2CB7" w:rsidR="00C76271" w:rsidRPr="000B72FA" w:rsidRDefault="00527BF1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060E9F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 xml:space="preserve">указать </w:t>
      </w:r>
      <w:r w:rsidR="00060E9F" w:rsidRPr="000B72FA">
        <w:rPr>
          <w:rFonts w:ascii="Times New Roman" w:eastAsia="Times New Roman" w:hAnsi="Times New Roman"/>
          <w:sz w:val="28"/>
          <w:szCs w:val="24"/>
          <w:lang w:eastAsia="ru-RU"/>
        </w:rPr>
        <w:t>цель разработки, область применения, какие задачи решает, какие функции выполняет</w:t>
      </w:r>
      <w:r w:rsidR="00C76271" w:rsidRPr="000B72FA">
        <w:rPr>
          <w:rFonts w:ascii="Times New Roman" w:eastAsia="Times New Roman" w:hAnsi="Times New Roman"/>
          <w:sz w:val="28"/>
          <w:szCs w:val="24"/>
          <w:lang w:eastAsia="ru-RU"/>
        </w:rPr>
        <w:t>;</w:t>
      </w:r>
    </w:p>
    <w:p w14:paraId="26D64B3B" w14:textId="3B7FAA7F" w:rsidR="00C76271" w:rsidRPr="000B72FA" w:rsidRDefault="00527BF1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–</w:t>
      </w:r>
      <w:r w:rsidR="00C76271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у</w:t>
      </w:r>
      <w:r w:rsidR="00060E9F" w:rsidRPr="000B72FA">
        <w:rPr>
          <w:rFonts w:ascii="Times New Roman" w:eastAsia="Times New Roman" w:hAnsi="Times New Roman"/>
          <w:sz w:val="28"/>
          <w:szCs w:val="24"/>
          <w:lang w:eastAsia="ru-RU"/>
        </w:rPr>
        <w:t>казать организацию-разработчика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и</w:t>
      </w:r>
      <w:r w:rsidR="00060E9F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потенциальных покупателей программного средства</w:t>
      </w:r>
      <w:r w:rsidR="00324C13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(профиль целевой аудитории)</w:t>
      </w:r>
      <w:r w:rsidR="00C76271" w:rsidRPr="000B72FA">
        <w:rPr>
          <w:rFonts w:ascii="Times New Roman" w:eastAsia="Times New Roman" w:hAnsi="Times New Roman"/>
          <w:sz w:val="28"/>
          <w:szCs w:val="24"/>
          <w:lang w:eastAsia="ru-RU"/>
        </w:rPr>
        <w:t>;</w:t>
      </w:r>
    </w:p>
    <w:p w14:paraId="0610E676" w14:textId="2E5C1C88" w:rsidR="00060E9F" w:rsidRPr="000B72FA" w:rsidRDefault="00527BF1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–</w:t>
      </w:r>
      <w:r w:rsidR="00C76271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п</w:t>
      </w:r>
      <w:r w:rsidR="00060E9F" w:rsidRPr="000B72FA">
        <w:rPr>
          <w:rFonts w:ascii="Times New Roman" w:eastAsia="Times New Roman" w:hAnsi="Times New Roman"/>
          <w:sz w:val="28"/>
          <w:szCs w:val="28"/>
          <w:lang w:eastAsia="ru-RU"/>
        </w:rPr>
        <w:t>одтвердить наличие актуальной потребности в разрабатываемом программном средстве</w:t>
      </w:r>
      <w:r w:rsidR="00324C13" w:rsidRPr="000B72FA">
        <w:rPr>
          <w:rFonts w:ascii="Times New Roman" w:eastAsia="Times New Roman" w:hAnsi="Times New Roman"/>
          <w:sz w:val="28"/>
          <w:szCs w:val="28"/>
          <w:lang w:eastAsia="ru-RU"/>
        </w:rPr>
        <w:t>, в том числе перечислить существующие на рынке конкурентные аналоги</w:t>
      </w:r>
      <w:r w:rsidR="00060E9F" w:rsidRPr="000B72FA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2CA1AA29" w14:textId="77777777" w:rsidR="000D04C4" w:rsidRPr="000B72FA" w:rsidRDefault="00060E9F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На основе маркетинговых исследований потребительского спроса необходимо обосновать прогнозируемый годовой объем продаж в течение расчетного периода и прогнозируемую цену копии (лицензии).</w:t>
      </w:r>
      <w:r w:rsidR="00856E7F" w:rsidRPr="000B72FA">
        <w:rPr>
          <w:rFonts w:ascii="Times New Roman" w:hAnsi="Times New Roman"/>
          <w:sz w:val="28"/>
          <w:szCs w:val="28"/>
        </w:rPr>
        <w:t xml:space="preserve"> </w:t>
      </w:r>
    </w:p>
    <w:p w14:paraId="5C0DDE24" w14:textId="4051A3E5" w:rsidR="00E123FD" w:rsidRPr="000B72FA" w:rsidRDefault="00856E7F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Указать </w:t>
      </w:r>
      <w:r w:rsidR="006168CC" w:rsidRPr="000B72FA">
        <w:rPr>
          <w:rFonts w:ascii="Times New Roman" w:hAnsi="Times New Roman"/>
          <w:sz w:val="28"/>
          <w:szCs w:val="28"/>
        </w:rPr>
        <w:t xml:space="preserve">(с кратким обоснованием) </w:t>
      </w:r>
      <w:r w:rsidRPr="000B72FA">
        <w:rPr>
          <w:rFonts w:ascii="Times New Roman" w:hAnsi="Times New Roman"/>
          <w:sz w:val="28"/>
          <w:szCs w:val="28"/>
        </w:rPr>
        <w:t>предполагаемую модель монетизации программного продукта: платное приложение (</w:t>
      </w:r>
      <w:r w:rsidRPr="000B72FA">
        <w:rPr>
          <w:rFonts w:ascii="Times New Roman" w:hAnsi="Times New Roman"/>
          <w:sz w:val="28"/>
          <w:szCs w:val="28"/>
          <w:lang w:val="en-US"/>
        </w:rPr>
        <w:t>Paid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  <w:lang w:val="en-US"/>
        </w:rPr>
        <w:t>App</w:t>
      </w:r>
      <w:r w:rsidRPr="000B72FA">
        <w:rPr>
          <w:rFonts w:ascii="Times New Roman" w:hAnsi="Times New Roman"/>
          <w:sz w:val="28"/>
          <w:szCs w:val="28"/>
        </w:rPr>
        <w:t>), подписка (</w:t>
      </w:r>
      <w:proofErr w:type="spellStart"/>
      <w:r w:rsidRPr="000B72FA">
        <w:rPr>
          <w:rFonts w:ascii="Times New Roman" w:hAnsi="Times New Roman"/>
          <w:sz w:val="28"/>
          <w:szCs w:val="28"/>
        </w:rPr>
        <w:t>Subscriptio</w:t>
      </w:r>
      <w:proofErr w:type="spellEnd"/>
      <w:r w:rsidRPr="000B72FA">
        <w:rPr>
          <w:rFonts w:ascii="Times New Roman" w:hAnsi="Times New Roman"/>
          <w:sz w:val="28"/>
          <w:szCs w:val="28"/>
          <w:lang w:val="en-US"/>
        </w:rPr>
        <w:t>n</w:t>
      </w:r>
      <w:r w:rsidRPr="000B72FA">
        <w:rPr>
          <w:rFonts w:ascii="Times New Roman" w:hAnsi="Times New Roman"/>
          <w:sz w:val="28"/>
          <w:szCs w:val="28"/>
        </w:rPr>
        <w:t>), реклама внутри приложения (</w:t>
      </w:r>
      <w:proofErr w:type="spellStart"/>
      <w:r w:rsidRPr="000B72FA">
        <w:rPr>
          <w:rFonts w:ascii="Times New Roman" w:hAnsi="Times New Roman"/>
          <w:sz w:val="28"/>
          <w:szCs w:val="28"/>
        </w:rPr>
        <w:t>In-app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2FA">
        <w:rPr>
          <w:rFonts w:ascii="Times New Roman" w:hAnsi="Times New Roman"/>
          <w:sz w:val="28"/>
          <w:szCs w:val="28"/>
        </w:rPr>
        <w:t>Advertising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), </w:t>
      </w:r>
      <w:r w:rsidR="003436E7" w:rsidRPr="000B72FA">
        <w:rPr>
          <w:rFonts w:ascii="Times New Roman" w:hAnsi="Times New Roman"/>
          <w:sz w:val="28"/>
          <w:szCs w:val="28"/>
        </w:rPr>
        <w:t>бесплатная базовая и платная расширенная версии</w:t>
      </w:r>
      <w:r w:rsidRPr="000B72FA">
        <w:rPr>
          <w:rFonts w:ascii="Times New Roman" w:hAnsi="Times New Roman"/>
          <w:sz w:val="28"/>
          <w:szCs w:val="28"/>
        </w:rPr>
        <w:t xml:space="preserve"> (</w:t>
      </w:r>
      <w:r w:rsidRPr="000B72FA">
        <w:rPr>
          <w:rFonts w:ascii="Times New Roman" w:hAnsi="Times New Roman"/>
          <w:sz w:val="28"/>
          <w:szCs w:val="28"/>
          <w:lang w:val="en-US"/>
        </w:rPr>
        <w:t>Freemium</w:t>
      </w:r>
      <w:r w:rsidRPr="000B72FA">
        <w:rPr>
          <w:rFonts w:ascii="Times New Roman" w:hAnsi="Times New Roman"/>
          <w:sz w:val="28"/>
          <w:szCs w:val="28"/>
        </w:rPr>
        <w:t>), транзакционная модель, покупки внутри приложения (</w:t>
      </w:r>
      <w:proofErr w:type="spellStart"/>
      <w:r w:rsidRPr="000B72FA">
        <w:rPr>
          <w:rFonts w:ascii="Times New Roman" w:hAnsi="Times New Roman"/>
          <w:sz w:val="28"/>
          <w:szCs w:val="28"/>
        </w:rPr>
        <w:t>In-app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2FA">
        <w:rPr>
          <w:rFonts w:ascii="Times New Roman" w:hAnsi="Times New Roman"/>
          <w:sz w:val="28"/>
          <w:szCs w:val="28"/>
        </w:rPr>
        <w:t>Purchases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) и т.п. </w:t>
      </w:r>
    </w:p>
    <w:p w14:paraId="5165F00B" w14:textId="6BC9941D" w:rsidR="00060E9F" w:rsidRPr="000B72FA" w:rsidRDefault="00E123FD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Стоит также у</w:t>
      </w:r>
      <w:r w:rsidR="000D04C4" w:rsidRPr="000B72FA">
        <w:rPr>
          <w:rFonts w:ascii="Times New Roman" w:hAnsi="Times New Roman"/>
          <w:sz w:val="28"/>
          <w:szCs w:val="28"/>
        </w:rPr>
        <w:t xml:space="preserve">казать </w:t>
      </w:r>
      <w:r w:rsidRPr="000B72FA">
        <w:rPr>
          <w:rFonts w:ascii="Times New Roman" w:hAnsi="Times New Roman"/>
          <w:sz w:val="28"/>
          <w:szCs w:val="28"/>
        </w:rPr>
        <w:t xml:space="preserve">предполагаемые </w:t>
      </w:r>
      <w:r w:rsidR="000D04C4" w:rsidRPr="000B72FA">
        <w:rPr>
          <w:rFonts w:ascii="Times New Roman" w:hAnsi="Times New Roman"/>
          <w:sz w:val="28"/>
          <w:szCs w:val="28"/>
        </w:rPr>
        <w:t>каналы продаж программного продукта (например,</w:t>
      </w:r>
      <w:r w:rsidR="00F13E42" w:rsidRPr="000B72FA">
        <w:rPr>
          <w:rFonts w:ascii="Times New Roman" w:hAnsi="Times New Roman"/>
          <w:sz w:val="28"/>
          <w:szCs w:val="28"/>
        </w:rPr>
        <w:t xml:space="preserve"> через платформу </w:t>
      </w:r>
      <w:proofErr w:type="spellStart"/>
      <w:r w:rsidR="00F13E42" w:rsidRPr="000B72FA">
        <w:rPr>
          <w:rFonts w:ascii="Times New Roman" w:hAnsi="Times New Roman"/>
          <w:sz w:val="28"/>
          <w:szCs w:val="28"/>
        </w:rPr>
        <w:t>Goo</w:t>
      </w:r>
      <w:r w:rsidR="00F13E42" w:rsidRPr="000B72FA">
        <w:rPr>
          <w:rFonts w:ascii="Times New Roman" w:hAnsi="Times New Roman"/>
          <w:sz w:val="28"/>
          <w:szCs w:val="28"/>
          <w:lang w:val="en-US"/>
        </w:rPr>
        <w:t>gle</w:t>
      </w:r>
      <w:proofErr w:type="spellEnd"/>
      <w:r w:rsidR="00F13E42" w:rsidRPr="000B72FA">
        <w:rPr>
          <w:rFonts w:ascii="Times New Roman" w:hAnsi="Times New Roman"/>
          <w:sz w:val="28"/>
          <w:szCs w:val="28"/>
        </w:rPr>
        <w:t xml:space="preserve"> </w:t>
      </w:r>
      <w:r w:rsidR="00F13E42" w:rsidRPr="000B72FA">
        <w:rPr>
          <w:rFonts w:ascii="Times New Roman" w:hAnsi="Times New Roman"/>
          <w:sz w:val="28"/>
          <w:szCs w:val="28"/>
          <w:lang w:val="en-US"/>
        </w:rPr>
        <w:t>Play</w:t>
      </w:r>
      <w:r w:rsidR="00F13E42" w:rsidRPr="000B72FA">
        <w:rPr>
          <w:rFonts w:ascii="Times New Roman" w:hAnsi="Times New Roman"/>
          <w:sz w:val="28"/>
          <w:szCs w:val="28"/>
        </w:rPr>
        <w:t xml:space="preserve"> или A</w:t>
      </w:r>
      <w:proofErr w:type="spellStart"/>
      <w:r w:rsidR="00F13E42" w:rsidRPr="000B72FA">
        <w:rPr>
          <w:rFonts w:ascii="Times New Roman" w:hAnsi="Times New Roman"/>
          <w:sz w:val="28"/>
          <w:szCs w:val="28"/>
          <w:lang w:val="en-US"/>
        </w:rPr>
        <w:t>ppStore</w:t>
      </w:r>
      <w:proofErr w:type="spellEnd"/>
      <w:r w:rsidR="00F13E42" w:rsidRPr="000B72FA">
        <w:rPr>
          <w:rFonts w:ascii="Times New Roman" w:hAnsi="Times New Roman"/>
          <w:sz w:val="28"/>
          <w:szCs w:val="28"/>
        </w:rPr>
        <w:t xml:space="preserve">). </w:t>
      </w:r>
      <w:r w:rsidRPr="000B72FA">
        <w:rPr>
          <w:rFonts w:ascii="Times New Roman" w:hAnsi="Times New Roman"/>
          <w:sz w:val="28"/>
          <w:szCs w:val="28"/>
        </w:rPr>
        <w:t xml:space="preserve">Крайне желательно кратко сформулировать стратегию продвижения программного продукта. </w:t>
      </w:r>
      <w:r w:rsidR="000D04C4" w:rsidRPr="000B72FA">
        <w:rPr>
          <w:rFonts w:ascii="Times New Roman" w:hAnsi="Times New Roman"/>
          <w:sz w:val="28"/>
          <w:szCs w:val="28"/>
        </w:rPr>
        <w:t xml:space="preserve">  </w:t>
      </w:r>
    </w:p>
    <w:p w14:paraId="4EB6B228" w14:textId="158E550B" w:rsidR="00060E9F" w:rsidRPr="000B72FA" w:rsidRDefault="001479A2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Также следует указать, что в</w:t>
      </w:r>
      <w:r w:rsidR="00060E9F" w:rsidRPr="000B72FA">
        <w:rPr>
          <w:rFonts w:ascii="Times New Roman" w:hAnsi="Times New Roman"/>
          <w:sz w:val="28"/>
          <w:szCs w:val="28"/>
        </w:rPr>
        <w:t xml:space="preserve"> результате </w:t>
      </w:r>
      <w:r w:rsidR="00A15FBD" w:rsidRPr="000B72FA">
        <w:rPr>
          <w:rFonts w:ascii="Times New Roman" w:hAnsi="Times New Roman"/>
          <w:sz w:val="28"/>
          <w:szCs w:val="28"/>
        </w:rPr>
        <w:t>организация-</w:t>
      </w:r>
      <w:r w:rsidR="00060E9F" w:rsidRPr="000B72FA">
        <w:rPr>
          <w:rFonts w:ascii="Times New Roman" w:hAnsi="Times New Roman"/>
          <w:sz w:val="28"/>
          <w:szCs w:val="28"/>
        </w:rPr>
        <w:t xml:space="preserve">разработчик получит экономический эффект в виде прироста чистой прибыли, полученной от их реализации. </w:t>
      </w:r>
    </w:p>
    <w:p w14:paraId="3C466C82" w14:textId="77777777" w:rsidR="00C76271" w:rsidRPr="000B72FA" w:rsidRDefault="00C76271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4BD9110" w14:textId="77777777" w:rsidR="00C76271" w:rsidRPr="000B72FA" w:rsidRDefault="00C76271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3740060" w14:textId="5DC65626" w:rsidR="00DB0134" w:rsidRPr="000B72FA" w:rsidRDefault="00C50A01" w:rsidP="009216A6">
      <w:pPr>
        <w:pStyle w:val="af7"/>
        <w:spacing w:after="0" w:line="240" w:lineRule="auto"/>
        <w:ind w:left="0"/>
        <w:jc w:val="center"/>
        <w:outlineLvl w:val="1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bookmarkStart w:id="35" w:name="_Toc79524423"/>
      <w:bookmarkStart w:id="36" w:name="_Toc79698397"/>
      <w:r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4.2. </w:t>
      </w:r>
      <w:r w:rsidR="00DB0134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Расчет инвестиций в разработку</w:t>
      </w:r>
      <w:r w:rsidR="00493B47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="00DB0134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программного средства</w:t>
      </w:r>
      <w:r w:rsidR="00283573">
        <w:rPr>
          <w:rFonts w:ascii="Times New Roman" w:eastAsia="Times New Roman" w:hAnsi="Times New Roman"/>
          <w:b/>
          <w:sz w:val="28"/>
          <w:szCs w:val="24"/>
          <w:lang w:eastAsia="ru-RU"/>
        </w:rPr>
        <w:br/>
      </w:r>
      <w:r w:rsidR="00784E6A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для</w:t>
      </w:r>
      <w:r w:rsidR="00120BB6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="00784E6A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реализации его на рынке</w:t>
      </w:r>
      <w:bookmarkEnd w:id="35"/>
      <w:bookmarkEnd w:id="36"/>
    </w:p>
    <w:p w14:paraId="143F18AD" w14:textId="77777777" w:rsidR="00DB0134" w:rsidRPr="000B72FA" w:rsidRDefault="00DB0134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A2685B" w14:textId="77777777" w:rsidR="00DB0134" w:rsidRPr="000B72FA" w:rsidRDefault="00B16D84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Инвестициями</w:t>
      </w:r>
      <w:r w:rsidR="00B023DB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для</w:t>
      </w:r>
      <w:r w:rsidR="00DB013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организации-</w:t>
      </w:r>
      <w:r w:rsidR="00B023DB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разработчика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программного средства </w:t>
      </w:r>
      <w:r w:rsidR="00B023DB" w:rsidRPr="000B72FA">
        <w:rPr>
          <w:rFonts w:ascii="Times New Roman" w:eastAsia="Times New Roman" w:hAnsi="Times New Roman"/>
          <w:sz w:val="28"/>
          <w:szCs w:val="28"/>
          <w:lang w:eastAsia="ru-RU"/>
        </w:rPr>
        <w:t>являются затраты на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его</w:t>
      </w:r>
      <w:r w:rsidR="00B023DB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B0134" w:rsidRPr="000B72FA">
        <w:rPr>
          <w:rFonts w:ascii="Times New Roman" w:eastAsia="Times New Roman" w:hAnsi="Times New Roman"/>
          <w:sz w:val="28"/>
          <w:szCs w:val="28"/>
          <w:lang w:eastAsia="ru-RU"/>
        </w:rPr>
        <w:t>разработку, котор</w:t>
      </w:r>
      <w:r w:rsidR="00B023DB" w:rsidRPr="000B72FA">
        <w:rPr>
          <w:rFonts w:ascii="Times New Roman" w:eastAsia="Times New Roman" w:hAnsi="Times New Roman"/>
          <w:sz w:val="28"/>
          <w:szCs w:val="28"/>
          <w:lang w:eastAsia="ru-RU"/>
        </w:rPr>
        <w:t>ые</w:t>
      </w:r>
      <w:r w:rsidR="00DB013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рассчитыва</w:t>
      </w:r>
      <w:r w:rsidR="00B023DB" w:rsidRPr="000B72FA">
        <w:rPr>
          <w:rFonts w:ascii="Times New Roman" w:eastAsia="Times New Roman" w:hAnsi="Times New Roman"/>
          <w:sz w:val="28"/>
          <w:szCs w:val="28"/>
          <w:lang w:eastAsia="ru-RU"/>
        </w:rPr>
        <w:t>ю</w:t>
      </w:r>
      <w:r w:rsidR="00DB0134" w:rsidRPr="000B72FA">
        <w:rPr>
          <w:rFonts w:ascii="Times New Roman" w:eastAsia="Times New Roman" w:hAnsi="Times New Roman"/>
          <w:sz w:val="28"/>
          <w:szCs w:val="28"/>
          <w:lang w:eastAsia="ru-RU"/>
        </w:rPr>
        <w:t>тся в соответствии с методикой, представленной в табл</w:t>
      </w:r>
      <w:r w:rsidR="00EC4A1A" w:rsidRPr="000B72F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B013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53AC2" w:rsidRPr="000B72FA">
        <w:rPr>
          <w:rFonts w:ascii="Times New Roman" w:eastAsia="Times New Roman" w:hAnsi="Times New Roman"/>
          <w:sz w:val="28"/>
          <w:szCs w:val="28"/>
          <w:lang w:eastAsia="ru-RU"/>
        </w:rPr>
        <w:t>4.1</w:t>
      </w:r>
      <w:r w:rsidR="00B023DB" w:rsidRPr="000B72F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B013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188A5E27" w14:textId="77777777" w:rsidR="00A15FBD" w:rsidRPr="000B72FA" w:rsidRDefault="00A15FBD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4AB1A6" w14:textId="77777777" w:rsidR="00DB0134" w:rsidRPr="000B72FA" w:rsidRDefault="00DB0134" w:rsidP="009933A5">
      <w:pPr>
        <w:pStyle w:val="210"/>
        <w:tabs>
          <w:tab w:val="left" w:pos="-142"/>
          <w:tab w:val="center" w:pos="709"/>
          <w:tab w:val="left" w:pos="851"/>
          <w:tab w:val="left" w:pos="993"/>
        </w:tabs>
        <w:ind w:firstLine="0"/>
        <w:jc w:val="right"/>
      </w:pPr>
      <w:r w:rsidRPr="000B72FA">
        <w:t xml:space="preserve">Таблица </w:t>
      </w:r>
      <w:r w:rsidR="00C53AC2" w:rsidRPr="000B72FA">
        <w:t>4.1</w:t>
      </w:r>
    </w:p>
    <w:p w14:paraId="3F8DD89D" w14:textId="1291D069" w:rsidR="00C76271" w:rsidRPr="000B72FA" w:rsidRDefault="00C76271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Методика р</w:t>
      </w:r>
      <w:r w:rsidR="00DB0134" w:rsidRPr="000B72FA">
        <w:rPr>
          <w:sz w:val="28"/>
          <w:szCs w:val="28"/>
        </w:rPr>
        <w:t>асч</w:t>
      </w:r>
      <w:r w:rsidR="000751DB" w:rsidRPr="000B72FA">
        <w:rPr>
          <w:sz w:val="28"/>
          <w:szCs w:val="28"/>
        </w:rPr>
        <w:t>е</w:t>
      </w:r>
      <w:r w:rsidR="00DB0134" w:rsidRPr="000B72FA">
        <w:rPr>
          <w:sz w:val="28"/>
          <w:szCs w:val="28"/>
        </w:rPr>
        <w:t>т</w:t>
      </w:r>
      <w:r w:rsidRPr="000B72FA">
        <w:rPr>
          <w:sz w:val="28"/>
          <w:szCs w:val="28"/>
        </w:rPr>
        <w:t>а</w:t>
      </w:r>
      <w:r w:rsidR="00DB0134" w:rsidRPr="000B72FA">
        <w:rPr>
          <w:sz w:val="28"/>
          <w:szCs w:val="28"/>
        </w:rPr>
        <w:t xml:space="preserve"> затрат на разработку программного средства</w:t>
      </w:r>
      <w:r w:rsidR="00B023DB" w:rsidRPr="000B72FA">
        <w:rPr>
          <w:sz w:val="28"/>
          <w:szCs w:val="28"/>
        </w:rPr>
        <w:t xml:space="preserve">, </w:t>
      </w:r>
    </w:p>
    <w:p w14:paraId="3FBBD86D" w14:textId="77777777" w:rsidR="00DB0134" w:rsidRPr="000B72FA" w:rsidRDefault="00C76271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п</w:t>
      </w:r>
      <w:r w:rsidR="00B023DB" w:rsidRPr="000B72FA">
        <w:rPr>
          <w:sz w:val="28"/>
          <w:szCs w:val="28"/>
        </w:rPr>
        <w:t>редназначенного</w:t>
      </w:r>
      <w:r w:rsidRPr="000B72FA">
        <w:rPr>
          <w:sz w:val="28"/>
          <w:szCs w:val="28"/>
        </w:rPr>
        <w:t xml:space="preserve"> </w:t>
      </w:r>
      <w:r w:rsidR="00B023DB" w:rsidRPr="000B72FA">
        <w:rPr>
          <w:sz w:val="28"/>
          <w:szCs w:val="28"/>
        </w:rPr>
        <w:t>для продажи</w:t>
      </w:r>
    </w:p>
    <w:tbl>
      <w:tblPr>
        <w:tblStyle w:val="afd"/>
        <w:tblW w:w="5000" w:type="pct"/>
        <w:tblLayout w:type="fixed"/>
        <w:tblLook w:val="0000" w:firstRow="0" w:lastRow="0" w:firstColumn="0" w:lastColumn="0" w:noHBand="0" w:noVBand="0"/>
      </w:tblPr>
      <w:tblGrid>
        <w:gridCol w:w="3256"/>
        <w:gridCol w:w="4961"/>
        <w:gridCol w:w="1411"/>
      </w:tblGrid>
      <w:tr w:rsidR="003C6161" w:rsidRPr="000B72FA" w14:paraId="031D96C3" w14:textId="0260A9CA" w:rsidTr="003C6161">
        <w:trPr>
          <w:trHeight w:val="59"/>
        </w:trPr>
        <w:tc>
          <w:tcPr>
            <w:tcW w:w="3256" w:type="dxa"/>
          </w:tcPr>
          <w:p w14:paraId="246A9BD3" w14:textId="77777777" w:rsidR="003C6161" w:rsidRPr="000B72FA" w:rsidRDefault="003C6161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0B72FA">
              <w:rPr>
                <w:sz w:val="26"/>
                <w:szCs w:val="26"/>
              </w:rPr>
              <w:t>Наименование статьи затрат</w:t>
            </w:r>
          </w:p>
        </w:tc>
        <w:tc>
          <w:tcPr>
            <w:tcW w:w="4961" w:type="dxa"/>
          </w:tcPr>
          <w:p w14:paraId="28E8B968" w14:textId="77777777" w:rsidR="003C6161" w:rsidRPr="000B72FA" w:rsidRDefault="003C6161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Формула (таблица) для расчета</w:t>
            </w:r>
          </w:p>
        </w:tc>
        <w:tc>
          <w:tcPr>
            <w:tcW w:w="1411" w:type="dxa"/>
          </w:tcPr>
          <w:p w14:paraId="515E692C" w14:textId="3B483CA0" w:rsidR="003C6161" w:rsidRPr="000B72FA" w:rsidRDefault="003C6161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Значение, р.</w:t>
            </w:r>
          </w:p>
        </w:tc>
      </w:tr>
      <w:tr w:rsidR="003C6161" w:rsidRPr="000B72FA" w14:paraId="4F44CC32" w14:textId="2DF59F12" w:rsidTr="003C6161">
        <w:tc>
          <w:tcPr>
            <w:tcW w:w="3256" w:type="dxa"/>
          </w:tcPr>
          <w:p w14:paraId="212D715C" w14:textId="681212DC" w:rsidR="003C6161" w:rsidRPr="000B72FA" w:rsidRDefault="003C6161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1. Основная заработная плата разработчиков (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</m:oMath>
            <w:r w:rsidRPr="000B72FA">
              <w:rPr>
                <w:sz w:val="26"/>
                <w:szCs w:val="26"/>
              </w:rPr>
              <w:t>)</w:t>
            </w:r>
          </w:p>
        </w:tc>
        <w:tc>
          <w:tcPr>
            <w:tcW w:w="4961" w:type="dxa"/>
          </w:tcPr>
          <w:p w14:paraId="6762AAF1" w14:textId="55241186" w:rsidR="003C6161" w:rsidRPr="000B72FA" w:rsidRDefault="003C6161" w:rsidP="007204E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(2.1), табл. 2.1</w:t>
            </w:r>
          </w:p>
        </w:tc>
        <w:tc>
          <w:tcPr>
            <w:tcW w:w="1411" w:type="dxa"/>
          </w:tcPr>
          <w:p w14:paraId="42E4371A" w14:textId="77777777" w:rsidR="003C6161" w:rsidRPr="000B72FA" w:rsidRDefault="003C6161" w:rsidP="007204E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6161" w:rsidRPr="000B72FA" w14:paraId="4C999D72" w14:textId="4822B7D0" w:rsidTr="003C6161">
        <w:tc>
          <w:tcPr>
            <w:tcW w:w="3256" w:type="dxa"/>
          </w:tcPr>
          <w:p w14:paraId="1D5A828B" w14:textId="17445DB7" w:rsidR="003C6161" w:rsidRPr="000B72FA" w:rsidRDefault="003C6161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2. Дополнительная заработная плата разработчиков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 w:rsidRPr="000B72FA">
              <w:rPr>
                <w:sz w:val="26"/>
                <w:szCs w:val="26"/>
              </w:rPr>
              <w:t>)</w:t>
            </w:r>
          </w:p>
        </w:tc>
        <w:tc>
          <w:tcPr>
            <w:tcW w:w="4961" w:type="dxa"/>
          </w:tcPr>
          <w:p w14:paraId="344EC2F2" w14:textId="77777777" w:rsidR="003C6161" w:rsidRPr="000B72FA" w:rsidRDefault="003C6161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(2.2)</w:t>
            </w:r>
          </w:p>
        </w:tc>
        <w:tc>
          <w:tcPr>
            <w:tcW w:w="1411" w:type="dxa"/>
          </w:tcPr>
          <w:p w14:paraId="76F27875" w14:textId="77777777" w:rsidR="003C6161" w:rsidRPr="000B72FA" w:rsidRDefault="003C6161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6161" w:rsidRPr="000B72FA" w14:paraId="6E76C9C7" w14:textId="4F040ECC" w:rsidTr="003C6161">
        <w:trPr>
          <w:trHeight w:val="458"/>
        </w:trPr>
        <w:tc>
          <w:tcPr>
            <w:tcW w:w="3256" w:type="dxa"/>
          </w:tcPr>
          <w:p w14:paraId="3C3A0EF5" w14:textId="4B12526A" w:rsidR="003C6161" w:rsidRPr="000B72FA" w:rsidRDefault="003C6161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3. Отчисления на социальные нужды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oMath>
            <w:r w:rsidRPr="000B72FA">
              <w:rPr>
                <w:sz w:val="26"/>
                <w:szCs w:val="26"/>
              </w:rPr>
              <w:t>)</w:t>
            </w:r>
          </w:p>
        </w:tc>
        <w:tc>
          <w:tcPr>
            <w:tcW w:w="4961" w:type="dxa"/>
          </w:tcPr>
          <w:p w14:paraId="1A5CA01A" w14:textId="77777777" w:rsidR="003C6161" w:rsidRPr="000B72FA" w:rsidRDefault="003C6161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(2.3)</w:t>
            </w:r>
          </w:p>
        </w:tc>
        <w:tc>
          <w:tcPr>
            <w:tcW w:w="1411" w:type="dxa"/>
          </w:tcPr>
          <w:p w14:paraId="69B89055" w14:textId="77777777" w:rsidR="003C6161" w:rsidRPr="000B72FA" w:rsidRDefault="003C6161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6161" w:rsidRPr="000B72FA" w14:paraId="1F9095B4" w14:textId="6886001E" w:rsidTr="003C6161">
        <w:trPr>
          <w:trHeight w:val="310"/>
        </w:trPr>
        <w:tc>
          <w:tcPr>
            <w:tcW w:w="3256" w:type="dxa"/>
          </w:tcPr>
          <w:p w14:paraId="5E27CA4E" w14:textId="3DB00AEF" w:rsidR="003C6161" w:rsidRPr="000B72FA" w:rsidRDefault="003C6161" w:rsidP="004E6B41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4. Прочие расходы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4961" w:type="dxa"/>
          </w:tcPr>
          <w:p w14:paraId="37890BA5" w14:textId="77777777" w:rsidR="003C6161" w:rsidRPr="000B72FA" w:rsidRDefault="003C6161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(2.4)</w:t>
            </w:r>
          </w:p>
        </w:tc>
        <w:tc>
          <w:tcPr>
            <w:tcW w:w="1411" w:type="dxa"/>
          </w:tcPr>
          <w:p w14:paraId="77BF66AC" w14:textId="77777777" w:rsidR="003C6161" w:rsidRPr="000B72FA" w:rsidRDefault="003C6161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6161" w:rsidRPr="000B72FA" w14:paraId="0FEB6B60" w14:textId="04D2C448" w:rsidTr="003C6161">
        <w:trPr>
          <w:trHeight w:val="310"/>
        </w:trPr>
        <w:tc>
          <w:tcPr>
            <w:tcW w:w="3256" w:type="dxa"/>
          </w:tcPr>
          <w:p w14:paraId="08CBEF4A" w14:textId="6F601D71" w:rsidR="003C6161" w:rsidRPr="000B72FA" w:rsidRDefault="003C6161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5. </w:t>
            </w:r>
            <w:r w:rsidRPr="000B72FA">
              <w:rPr>
                <w:spacing w:val="-4"/>
                <w:sz w:val="26"/>
                <w:szCs w:val="26"/>
              </w:rPr>
              <w:t>Расходы на реализацию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oMath>
            <w:r w:rsidRPr="000B72FA">
              <w:rPr>
                <w:spacing w:val="-4"/>
                <w:sz w:val="26"/>
                <w:szCs w:val="26"/>
              </w:rPr>
              <w:t>)</w:t>
            </w:r>
          </w:p>
        </w:tc>
        <w:tc>
          <w:tcPr>
            <w:tcW w:w="4961" w:type="dxa"/>
          </w:tcPr>
          <w:p w14:paraId="12A795A5" w14:textId="77777777" w:rsidR="003C6161" w:rsidRPr="000B72FA" w:rsidRDefault="003C6161" w:rsidP="009933A5">
            <w:pPr>
              <w:spacing w:before="120" w:after="120"/>
              <w:contextualSpacing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(4.1)</m:t>
                </m:r>
              </m:oMath>
            </m:oMathPara>
          </w:p>
          <w:p w14:paraId="4224916A" w14:textId="186A6B0D" w:rsidR="003C6161" w:rsidRPr="000B72FA" w:rsidRDefault="003C6161" w:rsidP="00FD1B2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gramStart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spacing w:val="6"/>
                <w:sz w:val="26"/>
                <w:szCs w:val="26"/>
              </w:rPr>
              <w:t>‒</w:t>
            </w:r>
            <w:proofErr w:type="gramEnd"/>
            <w:r w:rsidRPr="000B72FA">
              <w:rPr>
                <w:rFonts w:ascii="Times New Roman" w:hAnsi="Times New Roman"/>
                <w:spacing w:val="6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норматив расходов на реализацию (3‒5 %)</w:t>
            </w:r>
          </w:p>
        </w:tc>
        <w:tc>
          <w:tcPr>
            <w:tcW w:w="1411" w:type="dxa"/>
          </w:tcPr>
          <w:p w14:paraId="24C0B1EF" w14:textId="77777777" w:rsidR="003C6161" w:rsidRPr="000B72FA" w:rsidRDefault="003C6161" w:rsidP="009933A5">
            <w:pPr>
              <w:spacing w:before="120" w:after="12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3C6161" w:rsidRPr="000B72FA" w14:paraId="697B47D0" w14:textId="0F76E502" w:rsidTr="003C6161">
        <w:trPr>
          <w:trHeight w:val="666"/>
        </w:trPr>
        <w:tc>
          <w:tcPr>
            <w:tcW w:w="3256" w:type="dxa"/>
          </w:tcPr>
          <w:p w14:paraId="5582E983" w14:textId="2769AFE2" w:rsidR="003C6161" w:rsidRPr="000B72FA" w:rsidRDefault="003C6161" w:rsidP="00484918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6. </w:t>
            </w:r>
            <w:r w:rsidRPr="000B72FA">
              <w:rPr>
                <w:spacing w:val="-4"/>
                <w:sz w:val="26"/>
                <w:szCs w:val="26"/>
              </w:rPr>
              <w:t>Общая сумма затрат на разработку и реализацию</w:t>
            </w:r>
          </w:p>
        </w:tc>
        <w:tc>
          <w:tcPr>
            <w:tcW w:w="4961" w:type="dxa"/>
          </w:tcPr>
          <w:p w14:paraId="1A4523CE" w14:textId="64DE722A" w:rsidR="003C6161" w:rsidRPr="000B72FA" w:rsidRDefault="001A436E" w:rsidP="009933A5">
            <w:pPr>
              <w:spacing w:after="0" w:line="240" w:lineRule="auto"/>
              <w:contextualSpacing/>
              <w:jc w:val="both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пр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(4.2)</m:t>
                </m:r>
              </m:oMath>
            </m:oMathPara>
          </w:p>
        </w:tc>
        <w:tc>
          <w:tcPr>
            <w:tcW w:w="1411" w:type="dxa"/>
          </w:tcPr>
          <w:p w14:paraId="5F3C46A1" w14:textId="77777777" w:rsidR="003C6161" w:rsidRPr="000B72FA" w:rsidRDefault="003C6161" w:rsidP="009933A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97ED652" w14:textId="77777777" w:rsidR="00DB0134" w:rsidRPr="000B72FA" w:rsidRDefault="00DB0134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F0E6DF" w14:textId="6337B5A0" w:rsidR="00127B25" w:rsidRPr="000B72FA" w:rsidRDefault="00127B25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i/>
          <w:sz w:val="28"/>
          <w:szCs w:val="24"/>
          <w:lang w:eastAsia="ru-RU"/>
        </w:rPr>
        <w:t xml:space="preserve">Примечание.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В столбце «Расчет по формуле </w:t>
      </w:r>
      <w:r w:rsidR="00154258" w:rsidRPr="000B72FA">
        <w:rPr>
          <w:rFonts w:ascii="Times New Roman" w:hAnsi="Times New Roman"/>
          <w:sz w:val="28"/>
        </w:rPr>
        <w:t>/ ссылка на таблицу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» </w:t>
      </w:r>
      <w:r w:rsidR="00484918" w:rsidRPr="000B72FA">
        <w:rPr>
          <w:rFonts w:ascii="Times New Roman" w:eastAsia="Times New Roman" w:hAnsi="Times New Roman"/>
          <w:sz w:val="28"/>
          <w:szCs w:val="24"/>
          <w:lang w:eastAsia="ru-RU"/>
        </w:rPr>
        <w:t>следует произвести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расчет, подставив необходимые значения в указанную формулу, или сделать ссылку на таблицу с расчетом, итоговый результат вписать в столбец «</w:t>
      </w:r>
      <w:r w:rsidR="003C6161" w:rsidRPr="000B72FA">
        <w:rPr>
          <w:rFonts w:ascii="Times New Roman" w:eastAsia="Times New Roman" w:hAnsi="Times New Roman"/>
          <w:sz w:val="28"/>
          <w:szCs w:val="24"/>
          <w:lang w:eastAsia="ru-RU"/>
        </w:rPr>
        <w:t>Значение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».</w:t>
      </w:r>
    </w:p>
    <w:p w14:paraId="58F46EA6" w14:textId="77777777" w:rsidR="00EA2B3C" w:rsidRPr="000B72FA" w:rsidRDefault="00EA2B3C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1D5E61C" w14:textId="77777777" w:rsidR="00A01C56" w:rsidRPr="000B72FA" w:rsidRDefault="00A01C56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B859F1" w14:textId="72B4A5B3" w:rsidR="00493B47" w:rsidRPr="000B72FA" w:rsidRDefault="00C53AC2" w:rsidP="009216A6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bookmarkStart w:id="37" w:name="_Toc79524424"/>
      <w:bookmarkStart w:id="38" w:name="_Toc79698398"/>
      <w:r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4</w:t>
      </w:r>
      <w:r w:rsidR="00493B47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.3. Расчет экономического эффекта от реализации программного</w:t>
      </w:r>
      <w:bookmarkStart w:id="39" w:name="_Toc79524425"/>
      <w:bookmarkEnd w:id="37"/>
      <w:r w:rsidR="00D634D6">
        <w:rPr>
          <w:rFonts w:ascii="Times New Roman" w:eastAsia="Times New Roman" w:hAnsi="Times New Roman"/>
          <w:b/>
          <w:sz w:val="28"/>
          <w:szCs w:val="24"/>
          <w:lang w:eastAsia="ru-RU"/>
        </w:rPr>
        <w:br/>
      </w:r>
      <w:r w:rsidR="00493B47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средства на рынке</w:t>
      </w:r>
      <w:bookmarkEnd w:id="38"/>
      <w:bookmarkEnd w:id="39"/>
    </w:p>
    <w:p w14:paraId="5D5F2DF8" w14:textId="77777777" w:rsidR="00493B47" w:rsidRPr="000B72FA" w:rsidRDefault="00493B47" w:rsidP="009933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7735E82" w14:textId="16A92B0C" w:rsidR="00493B47" w:rsidRPr="000B72FA" w:rsidRDefault="00493B47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Экономический эффект организации-разработчика программного средства представляет собой прирост чистой прибыли от его продажи на рынке потребителям, вели</w:t>
      </w:r>
      <w:r w:rsidR="000D059A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чина которого зависит от объ</w:t>
      </w:r>
      <w:r w:rsidR="000751DB" w:rsidRPr="000B72FA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ма продаж, цены реализации и затрат на разработку программного средства.</w:t>
      </w:r>
    </w:p>
    <w:p w14:paraId="0FFD6BC9" w14:textId="5FDB691D" w:rsidR="00493B47" w:rsidRPr="000B72FA" w:rsidRDefault="00493B47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Необходимо сделать обоснование предполагаемого объ</w:t>
      </w:r>
      <w:r w:rsidR="000751DB" w:rsidRPr="000B72FA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ма продаж – ожидаемого количества копий (лицензий) программного средства, которое будет приобретено пользователями.</w:t>
      </w:r>
    </w:p>
    <w:p w14:paraId="081CA73C" w14:textId="3202A307" w:rsidR="00493B47" w:rsidRPr="000B72FA" w:rsidRDefault="00493B47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Цена программного средства может быть определена на основе опроса потенциальных пользователей или</w:t>
      </w:r>
      <w:r w:rsidR="00B965A3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цен на аналогичные программные средства, представленные на рынке (при этом необходимо дать ссылку на источник с ценами).</w:t>
      </w:r>
    </w:p>
    <w:p w14:paraId="4E485887" w14:textId="77777777" w:rsidR="00493B47" w:rsidRPr="000B72FA" w:rsidRDefault="00493B47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Прирост чистой прибыли, полученной разработчиком от реализации программного средства на рынке, можно рассчитать по формуле</w:t>
      </w:r>
    </w:p>
    <w:p w14:paraId="48790191" w14:textId="77777777" w:rsidR="00493B47" w:rsidRPr="000B72FA" w:rsidRDefault="00493B47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3DFF4D" w14:textId="77777777" w:rsidR="00493B47" w:rsidRPr="000B72FA" w:rsidRDefault="00493B47" w:rsidP="009933A5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∆П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ч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отп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- НДС)∙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                  (4.3)</m:t>
          </m:r>
        </m:oMath>
      </m:oMathPara>
    </w:p>
    <w:p w14:paraId="16780ED5" w14:textId="77777777" w:rsidR="00493B47" w:rsidRPr="000B72FA" w:rsidRDefault="00493B47" w:rsidP="009933A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6DDBD66" w14:textId="19AE9D11" w:rsidR="00493B47" w:rsidRPr="000B72FA" w:rsidRDefault="00493B47" w:rsidP="009933A5">
      <w:pPr>
        <w:spacing w:after="0" w:line="240" w:lineRule="auto"/>
        <w:jc w:val="both"/>
        <w:rPr>
          <w:rFonts w:ascii="Times New Roman" w:hAnsi="Times New Roman"/>
          <w:i/>
          <w:sz w:val="28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отп</m:t>
            </m:r>
          </m:sub>
        </m:sSub>
      </m:oMath>
      <w:r w:rsidR="005461CB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–</w:t>
      </w:r>
      <w:proofErr w:type="gramEnd"/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отпускная цена копии (лицензии) программного средства, р.;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0B72FA">
        <w:rPr>
          <w:rFonts w:ascii="Times New Roman" w:eastAsia="Times New Roman" w:hAnsi="Times New Roman"/>
          <w:sz w:val="28"/>
          <w:szCs w:val="28"/>
        </w:rPr>
        <w:t xml:space="preserve"> ‒ количество копий (лицензий) программного средства, реализуемое за год, шт.; </w:t>
      </w:r>
      <m:oMath>
        <m:r>
          <w:rPr>
            <w:rFonts w:ascii="Cambria Math" w:hAnsi="Cambria Math"/>
            <w:sz w:val="28"/>
            <w:szCs w:val="28"/>
          </w:rPr>
          <m:t xml:space="preserve">НДС </m:t>
        </m:r>
      </m:oMath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‒ сумма налога на добавленную стоимость, р.;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8"/>
        </w:rPr>
        <w:t xml:space="preserve"> ‒ рентабельность продаж копий (лицензий) (</w:t>
      </w:r>
      <w:r w:rsidR="00111DD6" w:rsidRPr="000B72FA">
        <w:rPr>
          <w:rFonts w:ascii="Times New Roman" w:eastAsia="Times New Roman" w:hAnsi="Times New Roman"/>
          <w:sz w:val="28"/>
          <w:szCs w:val="28"/>
        </w:rPr>
        <w:t xml:space="preserve">по фактическим данным предприятия или на уровне </w:t>
      </w:r>
      <w:r w:rsidRPr="000B72FA">
        <w:rPr>
          <w:rFonts w:ascii="Times New Roman" w:eastAsia="Times New Roman" w:hAnsi="Times New Roman"/>
          <w:sz w:val="28"/>
          <w:szCs w:val="28"/>
        </w:rPr>
        <w:t>20‒40 %)</w:t>
      </w:r>
      <w:r w:rsidR="00A15FBD" w:rsidRPr="000B72FA">
        <w:rPr>
          <w:rFonts w:ascii="Times New Roman" w:eastAsia="Times New Roman" w:hAnsi="Times New Roman"/>
          <w:sz w:val="28"/>
          <w:szCs w:val="28"/>
        </w:rPr>
        <w:t>;</w:t>
      </w:r>
      <w:r w:rsidRPr="000B72FA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‒ ставка налога на прибыль согласно действующему законодательству, %</w:t>
      </w:r>
      <w:r w:rsidR="00111DD6" w:rsidRPr="000B72FA">
        <w:rPr>
          <w:rFonts w:ascii="Times New Roman" w:hAnsi="Times New Roman"/>
          <w:sz w:val="28"/>
          <w:szCs w:val="28"/>
        </w:rPr>
        <w:t xml:space="preserve"> </w:t>
      </w:r>
      <w:r w:rsidR="00111DD6" w:rsidRPr="000B72FA">
        <w:rPr>
          <w:rFonts w:ascii="Times New Roman" w:eastAsia="Times New Roman" w:hAnsi="Times New Roman"/>
          <w:sz w:val="28"/>
          <w:szCs w:val="24"/>
          <w:lang w:eastAsia="ru-RU"/>
        </w:rPr>
        <w:t>(по состоянию на июль 2021 г. – 18 %)</w:t>
      </w:r>
      <w:r w:rsidRPr="000B72FA">
        <w:rPr>
          <w:rFonts w:ascii="Times New Roman" w:hAnsi="Times New Roman"/>
          <w:sz w:val="28"/>
          <w:szCs w:val="28"/>
        </w:rPr>
        <w:t xml:space="preserve">. </w:t>
      </w:r>
    </w:p>
    <w:p w14:paraId="53B7B87D" w14:textId="77777777" w:rsidR="00493B47" w:rsidRPr="000B72FA" w:rsidRDefault="00493B47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Налог на добавленную стоимость определяется по формуле</w:t>
      </w:r>
    </w:p>
    <w:p w14:paraId="4A2D635C" w14:textId="77777777" w:rsidR="00493B47" w:rsidRPr="000B72FA" w:rsidRDefault="00493B47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4992FE" w14:textId="4FBFDE6B" w:rsidR="008864CD" w:rsidRPr="000B72FA" w:rsidRDefault="00493B47" w:rsidP="009933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                                                          НДС=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отп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∙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·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д.с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 xml:space="preserve">100%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д.с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 xml:space="preserve"> 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,                                         (4.4)</m:t>
          </m:r>
        </m:oMath>
      </m:oMathPara>
    </w:p>
    <w:p w14:paraId="0398FA8F" w14:textId="77777777" w:rsidR="00493B47" w:rsidRPr="000B72FA" w:rsidRDefault="00493B47" w:rsidP="009933A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ED10316" w14:textId="4E20B6A0" w:rsidR="00493B47" w:rsidRPr="000B72FA" w:rsidRDefault="00493B47" w:rsidP="009933A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д.с 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–</w:t>
      </w:r>
      <w:proofErr w:type="gramEnd"/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ставка налога на добавленную стоимость в соответствии с</w:t>
      </w:r>
      <w:r w:rsidR="008864CD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действующим законодательством,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%</w:t>
      </w:r>
      <w:r w:rsidR="008864CD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(по состоянию н</w:t>
      </w:r>
      <w:r w:rsidR="00111DD6" w:rsidRPr="000B72FA">
        <w:rPr>
          <w:rFonts w:ascii="Times New Roman" w:eastAsia="Times New Roman" w:hAnsi="Times New Roman"/>
          <w:sz w:val="28"/>
          <w:szCs w:val="24"/>
          <w:lang w:eastAsia="ru-RU"/>
        </w:rPr>
        <w:t>а июль 2021</w:t>
      </w:r>
      <w:r w:rsidR="008864CD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г. – 20 %)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5370333D" w14:textId="77777777" w:rsidR="00493B47" w:rsidRPr="000B72FA" w:rsidRDefault="00493B47" w:rsidP="009933A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26A999C" w14:textId="77777777" w:rsidR="00493B47" w:rsidRPr="000B72FA" w:rsidRDefault="00493B47" w:rsidP="009933A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Если организация-разработчик является резидентом Парка высоких технологий, то прирост чистой прибыли рассчитывается по формуле </w:t>
      </w:r>
    </w:p>
    <w:p w14:paraId="1E939F1C" w14:textId="77777777" w:rsidR="00493B47" w:rsidRPr="000B72FA" w:rsidRDefault="00493B47" w:rsidP="009933A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04BB9CF" w14:textId="77777777" w:rsidR="00493B47" w:rsidRPr="000B72FA" w:rsidRDefault="00493B47" w:rsidP="009933A5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∆П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ч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отп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                                              (4.5)</m:t>
          </m:r>
        </m:oMath>
      </m:oMathPara>
    </w:p>
    <w:p w14:paraId="1423FC5D" w14:textId="77777777" w:rsidR="00493B47" w:rsidRPr="000B72FA" w:rsidRDefault="00493B47" w:rsidP="009933A5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7EF546" w14:textId="32DC41D8" w:rsidR="00DB0134" w:rsidRPr="000B72FA" w:rsidRDefault="00DB0134" w:rsidP="009216A6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bookmarkStart w:id="40" w:name="_Toc79524426"/>
      <w:bookmarkStart w:id="41" w:name="_Toc79698399"/>
      <w:r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4.</w:t>
      </w:r>
      <w:r w:rsidR="00C53AC2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4.</w:t>
      </w:r>
      <w:r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Расч</w:t>
      </w:r>
      <w:r w:rsidR="000751DB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е</w:t>
      </w:r>
      <w:r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т показателей экономической эффективности</w:t>
      </w:r>
      <w:r w:rsidR="00493B47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разработки</w:t>
      </w:r>
      <w:r w:rsidR="000B0C0C">
        <w:rPr>
          <w:rFonts w:ascii="Times New Roman" w:eastAsia="Times New Roman" w:hAnsi="Times New Roman"/>
          <w:b/>
          <w:sz w:val="28"/>
          <w:szCs w:val="24"/>
          <w:lang w:eastAsia="ru-RU"/>
        </w:rPr>
        <w:br/>
      </w:r>
      <w:r w:rsidR="00493B47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и</w:t>
      </w:r>
      <w:r w:rsidR="00E41A32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="00493B47"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реализации программного средства на рынке</w:t>
      </w:r>
      <w:bookmarkEnd w:id="40"/>
      <w:bookmarkEnd w:id="41"/>
    </w:p>
    <w:p w14:paraId="54946FB8" w14:textId="77777777" w:rsidR="00DB0134" w:rsidRPr="000B72FA" w:rsidRDefault="00DB0134" w:rsidP="009933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D8ED842" w14:textId="2E8CF5F8" w:rsidR="00DB0134" w:rsidRPr="000B72FA" w:rsidRDefault="00DB0134" w:rsidP="009933A5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Оценка экономической эффективности разработки и </w:t>
      </w:r>
      <w:r w:rsidR="004B2B1B" w:rsidRPr="000B72FA">
        <w:rPr>
          <w:rFonts w:ascii="Times New Roman" w:eastAsia="Times New Roman" w:hAnsi="Times New Roman"/>
          <w:sz w:val="28"/>
          <w:szCs w:val="28"/>
          <w:lang w:eastAsia="ru-RU"/>
        </w:rPr>
        <w:t>реализации программного средства на рынке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зависит от результата сравнения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инвестиций </w:t>
      </w:r>
      <w:r w:rsidR="00C01C45">
        <w:rPr>
          <w:rFonts w:ascii="Times New Roman" w:eastAsia="Times New Roman" w:hAnsi="Times New Roman"/>
          <w:sz w:val="28"/>
          <w:szCs w:val="20"/>
          <w:lang w:eastAsia="ru-RU"/>
        </w:rPr>
        <w:t xml:space="preserve">(затрат)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в его разработку (</w:t>
      </w:r>
      <w:r w:rsidR="008865A7" w:rsidRPr="000B72FA">
        <w:rPr>
          <w:rFonts w:ascii="Times New Roman" w:eastAsia="Times New Roman" w:hAnsi="Times New Roman"/>
          <w:sz w:val="28"/>
          <w:szCs w:val="20"/>
          <w:lang w:eastAsia="ru-RU"/>
        </w:rPr>
        <w:t>модернизацию, совершенствование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) и полученного годового </w:t>
      </w:r>
      <w:r w:rsidR="00DE4F69" w:rsidRPr="000B72FA">
        <w:rPr>
          <w:rFonts w:ascii="Times New Roman" w:eastAsia="Times New Roman" w:hAnsi="Times New Roman"/>
          <w:sz w:val="28"/>
          <w:szCs w:val="20"/>
          <w:lang w:eastAsia="ru-RU"/>
        </w:rPr>
        <w:t>прироста чистой прибыли.</w:t>
      </w:r>
    </w:p>
    <w:p w14:paraId="4C0B43D4" w14:textId="70C5071A" w:rsidR="00DB0134" w:rsidRPr="000B72FA" w:rsidRDefault="00C53AC2" w:rsidP="009933A5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4.</w:t>
      </w:r>
      <w:r w:rsidR="00DE4F69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4.1.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E4F69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>Если сумма инвестиций</w:t>
      </w:r>
      <w:r w:rsidR="004B2B1B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01C45">
        <w:rPr>
          <w:rFonts w:ascii="Times New Roman" w:eastAsia="Times New Roman" w:hAnsi="Times New Roman"/>
          <w:sz w:val="28"/>
          <w:szCs w:val="20"/>
          <w:lang w:eastAsia="ru-RU"/>
        </w:rPr>
        <w:t xml:space="preserve">(затрат) </w:t>
      </w:r>
      <w:r w:rsidR="004B2B1B" w:rsidRPr="000B72FA">
        <w:rPr>
          <w:rFonts w:ascii="Times New Roman" w:eastAsia="Times New Roman" w:hAnsi="Times New Roman"/>
          <w:sz w:val="28"/>
          <w:szCs w:val="20"/>
          <w:lang w:eastAsia="ru-RU"/>
        </w:rPr>
        <w:t>на разработку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меньше суммы годового экономического эффекта, т. е. инвестиции окупятся менее чем за год, оценка экономической эффективности инвестиций в разработку программного средства осуществляется с помощью расчета ре</w:t>
      </w:r>
      <w:r w:rsidR="004B2B1B" w:rsidRPr="000B72FA">
        <w:rPr>
          <w:rFonts w:ascii="Times New Roman" w:eastAsia="Times New Roman" w:hAnsi="Times New Roman"/>
          <w:sz w:val="28"/>
          <w:szCs w:val="20"/>
          <w:lang w:eastAsia="ru-RU"/>
        </w:rPr>
        <w:t>нтабельности инвестиций</w:t>
      </w:r>
      <w:r w:rsidR="00B75CB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(</w:t>
      </w:r>
      <w:proofErr w:type="spellStart"/>
      <w:r w:rsidR="00B75CB4" w:rsidRPr="000B72FA">
        <w:rPr>
          <w:rFonts w:ascii="Times New Roman" w:eastAsia="Times New Roman" w:hAnsi="Times New Roman"/>
          <w:i/>
          <w:spacing w:val="-6"/>
          <w:sz w:val="28"/>
          <w:szCs w:val="20"/>
          <w:lang w:eastAsia="ru-RU"/>
        </w:rPr>
        <w:t>Return</w:t>
      </w:r>
      <w:proofErr w:type="spellEnd"/>
      <w:r w:rsidR="00B75CB4" w:rsidRPr="000B72FA">
        <w:rPr>
          <w:rFonts w:ascii="Times New Roman" w:eastAsia="Times New Roman" w:hAnsi="Times New Roman"/>
          <w:i/>
          <w:spacing w:val="-6"/>
          <w:sz w:val="28"/>
          <w:szCs w:val="20"/>
          <w:lang w:eastAsia="ru-RU"/>
        </w:rPr>
        <w:t xml:space="preserve"> </w:t>
      </w:r>
      <w:proofErr w:type="spellStart"/>
      <w:r w:rsidR="00B75CB4" w:rsidRPr="000B72FA">
        <w:rPr>
          <w:rFonts w:ascii="Times New Roman" w:eastAsia="Times New Roman" w:hAnsi="Times New Roman"/>
          <w:i/>
          <w:spacing w:val="-6"/>
          <w:sz w:val="28"/>
          <w:szCs w:val="20"/>
          <w:lang w:eastAsia="ru-RU"/>
        </w:rPr>
        <w:t>on</w:t>
      </w:r>
      <w:proofErr w:type="spellEnd"/>
      <w:r w:rsidR="00B75CB4" w:rsidRPr="000B72FA">
        <w:rPr>
          <w:rFonts w:ascii="Times New Roman" w:eastAsia="Times New Roman" w:hAnsi="Times New Roman"/>
          <w:i/>
          <w:spacing w:val="-6"/>
          <w:sz w:val="28"/>
          <w:szCs w:val="20"/>
          <w:lang w:eastAsia="ru-RU"/>
        </w:rPr>
        <w:t xml:space="preserve"> </w:t>
      </w:r>
      <w:proofErr w:type="spellStart"/>
      <w:r w:rsidR="00B75CB4" w:rsidRPr="000B72FA">
        <w:rPr>
          <w:rFonts w:ascii="Times New Roman" w:eastAsia="Times New Roman" w:hAnsi="Times New Roman"/>
          <w:i/>
          <w:spacing w:val="-6"/>
          <w:sz w:val="28"/>
          <w:szCs w:val="20"/>
          <w:lang w:eastAsia="ru-RU"/>
        </w:rPr>
        <w:t>Investment</w:t>
      </w:r>
      <w:proofErr w:type="spellEnd"/>
      <w:r w:rsidR="00B75CB4" w:rsidRPr="000B72FA">
        <w:rPr>
          <w:rFonts w:ascii="Times New Roman" w:eastAsia="Times New Roman" w:hAnsi="Times New Roman"/>
          <w:i/>
          <w:spacing w:val="-6"/>
          <w:sz w:val="28"/>
          <w:szCs w:val="20"/>
          <w:lang w:eastAsia="ru-RU"/>
        </w:rPr>
        <w:t xml:space="preserve">, </w:t>
      </w:r>
      <w:r w:rsidR="00B75CB4" w:rsidRPr="000B72FA">
        <w:rPr>
          <w:rFonts w:ascii="Times New Roman" w:eastAsia="Times New Roman" w:hAnsi="Times New Roman"/>
          <w:i/>
          <w:spacing w:val="-6"/>
          <w:sz w:val="28"/>
          <w:szCs w:val="20"/>
          <w:lang w:val="en-US" w:eastAsia="ru-RU"/>
        </w:rPr>
        <w:t>ROI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>) по формуле</w:t>
      </w:r>
      <w:r w:rsidR="00C01C45">
        <w:rPr>
          <w:rStyle w:val="aff"/>
          <w:rFonts w:ascii="Times New Roman" w:eastAsia="Times New Roman" w:hAnsi="Times New Roman"/>
          <w:sz w:val="28"/>
          <w:szCs w:val="20"/>
          <w:lang w:eastAsia="ru-RU"/>
        </w:rPr>
        <w:footnoteReference w:customMarkFollows="1" w:id="10"/>
        <w:t>*</w:t>
      </w:r>
    </w:p>
    <w:p w14:paraId="6735EC69" w14:textId="77777777" w:rsidR="00DB0134" w:rsidRPr="000B72FA" w:rsidRDefault="00DB0134" w:rsidP="009933A5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1ABB7487" w14:textId="567C708E" w:rsidR="00DB0134" w:rsidRPr="000B72FA" w:rsidRDefault="00DB0134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 xml:space="preserve">                                                     ROI=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∆П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ч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р</m:t>
                  </m:r>
                </m:sup>
              </m:sSubSup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р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 xml:space="preserve"> ·100 %,                                           (4.6)</m:t>
          </m:r>
        </m:oMath>
      </m:oMathPara>
    </w:p>
    <w:p w14:paraId="2472269A" w14:textId="77777777" w:rsidR="00DB0134" w:rsidRPr="000B72FA" w:rsidRDefault="00DB0134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4A3FA754" w14:textId="1C8D36DD" w:rsidR="00DB0134" w:rsidRPr="000B72FA" w:rsidRDefault="00DB0134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∆П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ч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р</m:t>
            </m:r>
          </m:sup>
        </m:sSubSup>
      </m:oMath>
      <w:r w:rsidR="00063DFB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‒</w:t>
      </w:r>
      <w:proofErr w:type="gramEnd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прирост чистой прибыли, полученной от </w:t>
      </w:r>
      <w:r w:rsidR="00063DFB" w:rsidRPr="000B72FA">
        <w:rPr>
          <w:rFonts w:ascii="Times New Roman" w:eastAsia="Times New Roman" w:hAnsi="Times New Roman"/>
          <w:sz w:val="28"/>
          <w:szCs w:val="20"/>
          <w:lang w:eastAsia="ru-RU"/>
        </w:rPr>
        <w:t>реализации программного средства на рынке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, р.;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р</m:t>
            </m:r>
          </m:sub>
        </m:sSub>
      </m:oMath>
      <w:r w:rsidR="00063DFB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‒ </w:t>
      </w:r>
      <w:r w:rsidR="00063DFB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затраты на разработку </w:t>
      </w:r>
      <w:r w:rsidR="004D6405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и реализацию </w:t>
      </w:r>
      <w:r w:rsidR="00063DFB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программн</w:t>
      </w:r>
      <w:r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ого средства</w:t>
      </w:r>
      <w:r w:rsidR="00063DFB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,</w:t>
      </w:r>
      <w:r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 р.</w:t>
      </w:r>
    </w:p>
    <w:p w14:paraId="034C1D1F" w14:textId="77777777" w:rsidR="00AB3254" w:rsidRPr="000B72FA" w:rsidRDefault="00AB3254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07032300" w14:textId="2348457E" w:rsidR="00DB0134" w:rsidRPr="000B72FA" w:rsidRDefault="00063DFB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Инвестиции </w:t>
      </w:r>
      <w:r w:rsidR="00C01C45">
        <w:rPr>
          <w:rFonts w:ascii="Times New Roman" w:eastAsia="Times New Roman" w:hAnsi="Times New Roman"/>
          <w:sz w:val="28"/>
          <w:szCs w:val="20"/>
          <w:lang w:eastAsia="ru-RU"/>
        </w:rPr>
        <w:t xml:space="preserve">(затраты)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на разработку 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программного средства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и его реализация на рынке информационных технологий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будут экономически эффективными, если рентабельность инвестиций превы</w:t>
      </w:r>
      <w:r w:rsidR="00DE4F69" w:rsidRPr="000B72FA">
        <w:rPr>
          <w:rFonts w:ascii="Times New Roman" w:eastAsia="Times New Roman" w:hAnsi="Times New Roman"/>
          <w:sz w:val="28"/>
          <w:szCs w:val="20"/>
          <w:lang w:eastAsia="ru-RU"/>
        </w:rPr>
        <w:t>си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т </w:t>
      </w:r>
      <w:r w:rsidR="00EE3DC9" w:rsidRPr="000B72FA">
        <w:rPr>
          <w:rFonts w:ascii="Times New Roman" w:eastAsia="Times New Roman" w:hAnsi="Times New Roman"/>
          <w:sz w:val="28"/>
          <w:szCs w:val="20"/>
          <w:lang w:eastAsia="ru-RU"/>
        </w:rPr>
        <w:t>ставк</w:t>
      </w:r>
      <w:r w:rsidR="00E123FD" w:rsidRPr="000B72FA">
        <w:rPr>
          <w:rFonts w:ascii="Times New Roman" w:eastAsia="Times New Roman" w:hAnsi="Times New Roman"/>
          <w:sz w:val="28"/>
          <w:szCs w:val="20"/>
          <w:lang w:eastAsia="ru-RU"/>
        </w:rPr>
        <w:t>у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по ба</w:t>
      </w:r>
      <w:r w:rsidR="00EE3DC9" w:rsidRPr="000B72FA">
        <w:rPr>
          <w:rFonts w:ascii="Times New Roman" w:eastAsia="Times New Roman" w:hAnsi="Times New Roman"/>
          <w:sz w:val="28"/>
          <w:szCs w:val="20"/>
          <w:lang w:eastAsia="ru-RU"/>
        </w:rPr>
        <w:t>нковским долгосрочным депозитам</w:t>
      </w:r>
      <w:r w:rsidR="00B457F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на момент расчета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, и, следовательно, программное средство целесообразно разрабатывать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и реализовывать по установленной цене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14:paraId="19692748" w14:textId="4F0F162C" w:rsidR="00B76F17" w:rsidRPr="000B72FA" w:rsidRDefault="00C53AC2" w:rsidP="00B76F17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="00DE4F69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.4.2.</w:t>
      </w:r>
      <w:r w:rsidR="00DE4F69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 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Если сумма инвестиций </w:t>
      </w:r>
      <w:r w:rsidR="00C01C45">
        <w:rPr>
          <w:rFonts w:ascii="Times New Roman" w:eastAsia="Times New Roman" w:hAnsi="Times New Roman"/>
          <w:sz w:val="28"/>
          <w:szCs w:val="20"/>
          <w:lang w:eastAsia="ru-RU"/>
        </w:rPr>
        <w:t xml:space="preserve">(затрат) 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больше суммы годового </w:t>
      </w:r>
      <w:r w:rsidR="00DE4F69" w:rsidRPr="000B72FA">
        <w:rPr>
          <w:rFonts w:ascii="Times New Roman" w:eastAsia="Times New Roman" w:hAnsi="Times New Roman"/>
          <w:sz w:val="28"/>
          <w:szCs w:val="20"/>
          <w:lang w:eastAsia="ru-RU"/>
        </w:rPr>
        <w:t>прироста чистой</w:t>
      </w:r>
      <w:r w:rsidR="003E0AC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прибыли, то экономическая эффективность инвестиций в разработку программного средства </w:t>
      </w:r>
      <w:r w:rsidR="001A2858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и его реализацию на рынке 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>осуществляется на основе расч</w:t>
      </w:r>
      <w:r w:rsidR="000751DB" w:rsidRPr="000B72FA">
        <w:rPr>
          <w:rFonts w:ascii="Times New Roman" w:eastAsia="Times New Roman" w:hAnsi="Times New Roman"/>
          <w:sz w:val="28"/>
          <w:szCs w:val="20"/>
          <w:lang w:eastAsia="ru-RU"/>
        </w:rPr>
        <w:t>е</w:t>
      </w:r>
      <w:r w:rsidR="00DB0134" w:rsidRPr="000B72FA">
        <w:rPr>
          <w:rFonts w:ascii="Times New Roman" w:eastAsia="Times New Roman" w:hAnsi="Times New Roman"/>
          <w:sz w:val="28"/>
          <w:szCs w:val="20"/>
          <w:lang w:eastAsia="ru-RU"/>
        </w:rPr>
        <w:t>та и оценки показателей эффективности инвестиций</w:t>
      </w:r>
      <w:r w:rsidR="00AB325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B76F17" w:rsidRPr="000B72FA">
        <w:rPr>
          <w:rFonts w:ascii="Times New Roman" w:eastAsia="Times New Roman" w:hAnsi="Times New Roman"/>
          <w:sz w:val="28"/>
          <w:szCs w:val="20"/>
          <w:lang w:eastAsia="ru-RU"/>
        </w:rPr>
        <w:t>согласно представленной в разд. 1 последовательности действий (см. табл. 1.1</w:t>
      </w:r>
      <w:r w:rsidR="001B706C" w:rsidRPr="000B72FA">
        <w:rPr>
          <w:rFonts w:ascii="Times New Roman" w:eastAsia="Times New Roman" w:hAnsi="Times New Roman"/>
          <w:sz w:val="28"/>
          <w:szCs w:val="20"/>
          <w:lang w:eastAsia="ru-RU"/>
        </w:rPr>
        <w:t>–</w:t>
      </w:r>
      <w:r w:rsidR="00B76F17" w:rsidRPr="000B72FA">
        <w:rPr>
          <w:rFonts w:ascii="Times New Roman" w:eastAsia="Times New Roman" w:hAnsi="Times New Roman"/>
          <w:sz w:val="28"/>
          <w:szCs w:val="20"/>
          <w:lang w:eastAsia="ru-RU"/>
        </w:rPr>
        <w:t>1.2, формулы (</w:t>
      </w:r>
      <w:proofErr w:type="gramStart"/>
      <w:r w:rsidR="00B76F17" w:rsidRPr="000B72FA">
        <w:rPr>
          <w:rFonts w:ascii="Times New Roman" w:eastAsia="Times New Roman" w:hAnsi="Times New Roman"/>
          <w:sz w:val="28"/>
          <w:szCs w:val="20"/>
          <w:lang w:eastAsia="ru-RU"/>
        </w:rPr>
        <w:t>1.1)–</w:t>
      </w:r>
      <w:proofErr w:type="gramEnd"/>
      <w:r w:rsidR="00B76F17" w:rsidRPr="000B72FA">
        <w:rPr>
          <w:rFonts w:ascii="Times New Roman" w:eastAsia="Times New Roman" w:hAnsi="Times New Roman"/>
          <w:sz w:val="28"/>
          <w:szCs w:val="20"/>
          <w:lang w:eastAsia="ru-RU"/>
        </w:rPr>
        <w:t>(1.</w:t>
      </w:r>
      <w:r w:rsidR="001B706C" w:rsidRPr="000B72FA">
        <w:rPr>
          <w:rFonts w:ascii="Times New Roman" w:eastAsia="Times New Roman" w:hAnsi="Times New Roman"/>
          <w:sz w:val="28"/>
          <w:szCs w:val="20"/>
          <w:lang w:eastAsia="ru-RU"/>
        </w:rPr>
        <w:t>6</w:t>
      </w:r>
      <w:r w:rsidR="00B76F17" w:rsidRPr="000B72FA">
        <w:rPr>
          <w:rFonts w:ascii="Times New Roman" w:eastAsia="Times New Roman" w:hAnsi="Times New Roman"/>
          <w:sz w:val="28"/>
          <w:szCs w:val="20"/>
          <w:lang w:eastAsia="ru-RU"/>
        </w:rPr>
        <w:t>) на с. 1</w:t>
      </w:r>
      <w:r w:rsidR="001B706C" w:rsidRPr="000B72FA">
        <w:rPr>
          <w:rFonts w:ascii="Times New Roman" w:eastAsia="Times New Roman" w:hAnsi="Times New Roman"/>
          <w:sz w:val="28"/>
          <w:szCs w:val="20"/>
          <w:lang w:eastAsia="ru-RU"/>
        </w:rPr>
        <w:t>2</w:t>
      </w:r>
      <w:r w:rsidR="00B76F17" w:rsidRPr="000B72FA">
        <w:rPr>
          <w:rFonts w:ascii="Times New Roman" w:eastAsia="Times New Roman" w:hAnsi="Times New Roman"/>
          <w:sz w:val="28"/>
          <w:szCs w:val="20"/>
          <w:lang w:eastAsia="ru-RU"/>
        </w:rPr>
        <w:t>–14).</w:t>
      </w:r>
    </w:p>
    <w:p w14:paraId="3F2CF616" w14:textId="1025E905" w:rsidR="00DB0134" w:rsidRPr="000B72FA" w:rsidRDefault="00DB0134" w:rsidP="00B76F17">
      <w:pPr>
        <w:tabs>
          <w:tab w:val="left" w:pos="-2552"/>
          <w:tab w:val="left" w:pos="-2410"/>
          <w:tab w:val="left" w:pos="-2268"/>
          <w:tab w:val="left" w:pos="-2127"/>
          <w:tab w:val="left" w:pos="142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04E34E2D" w14:textId="77777777" w:rsidR="000D04C4" w:rsidRPr="000B72FA" w:rsidRDefault="0064192A" w:rsidP="000D04C4">
      <w:pPr>
        <w:pStyle w:val="af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  <w:u w:val="single"/>
        </w:rPr>
        <w:t xml:space="preserve">Вывод </w:t>
      </w:r>
      <w:r w:rsidR="00DB0134" w:rsidRPr="000B72FA">
        <w:rPr>
          <w:rFonts w:ascii="Times New Roman" w:hAnsi="Times New Roman"/>
          <w:b/>
          <w:sz w:val="28"/>
          <w:szCs w:val="28"/>
          <w:u w:val="single"/>
        </w:rPr>
        <w:t>по результатам расчета</w:t>
      </w:r>
      <w:r w:rsidR="00DB0134" w:rsidRPr="000B72FA">
        <w:rPr>
          <w:rFonts w:ascii="Times New Roman" w:hAnsi="Times New Roman"/>
          <w:b/>
          <w:sz w:val="28"/>
          <w:szCs w:val="28"/>
        </w:rPr>
        <w:t>:</w:t>
      </w:r>
      <w:r w:rsidR="00DB0134" w:rsidRPr="000B72FA">
        <w:rPr>
          <w:rFonts w:ascii="Times New Roman" w:hAnsi="Times New Roman"/>
          <w:sz w:val="28"/>
          <w:szCs w:val="28"/>
        </w:rPr>
        <w:t xml:space="preserve"> </w:t>
      </w:r>
    </w:p>
    <w:p w14:paraId="7B8EEC58" w14:textId="0E6F76E1" w:rsidR="000D04C4" w:rsidRPr="000B72FA" w:rsidRDefault="000D04C4" w:rsidP="000D04C4">
      <w:pPr>
        <w:pStyle w:val="af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В качестве итогового обобщения следует сделать вывод об эффективности разработки и реализации программного на массовом рынке</w:t>
      </w:r>
      <w:r w:rsidR="00E123FD" w:rsidRPr="000B72FA">
        <w:rPr>
          <w:rFonts w:ascii="Times New Roman" w:hAnsi="Times New Roman"/>
          <w:sz w:val="28"/>
          <w:szCs w:val="28"/>
        </w:rPr>
        <w:t>, основываясь на зна</w:t>
      </w:r>
      <w:r w:rsidR="00E123FD" w:rsidRPr="000B72FA">
        <w:rPr>
          <w:rFonts w:ascii="Times New Roman" w:hAnsi="Times New Roman"/>
          <w:sz w:val="28"/>
          <w:szCs w:val="28"/>
        </w:rPr>
        <w:lastRenderedPageBreak/>
        <w:t>чении полученных показателей эффективности</w:t>
      </w:r>
      <w:r w:rsidRPr="000B72FA">
        <w:rPr>
          <w:rFonts w:ascii="Times New Roman" w:hAnsi="Times New Roman"/>
          <w:sz w:val="28"/>
          <w:szCs w:val="28"/>
        </w:rPr>
        <w:t xml:space="preserve">. </w:t>
      </w:r>
      <w:r w:rsidR="00E123FD" w:rsidRPr="000B72FA">
        <w:rPr>
          <w:rFonts w:ascii="Times New Roman" w:hAnsi="Times New Roman"/>
          <w:sz w:val="28"/>
          <w:szCs w:val="28"/>
        </w:rPr>
        <w:t xml:space="preserve">С учетом того, что продажа программного продукта широкой аудитории </w:t>
      </w:r>
      <w:r w:rsidR="00835B8B" w:rsidRPr="000B72FA">
        <w:rPr>
          <w:rFonts w:ascii="Times New Roman" w:hAnsi="Times New Roman"/>
          <w:sz w:val="28"/>
          <w:szCs w:val="28"/>
        </w:rPr>
        <w:t xml:space="preserve">неминуемо содержит </w:t>
      </w:r>
      <w:r w:rsidR="004D6405" w:rsidRPr="000B72FA">
        <w:rPr>
          <w:rFonts w:ascii="Times New Roman" w:hAnsi="Times New Roman"/>
          <w:sz w:val="28"/>
          <w:szCs w:val="28"/>
        </w:rPr>
        <w:t>возможность коммерческой</w:t>
      </w:r>
      <w:r w:rsidR="00835B8B" w:rsidRPr="000B72FA">
        <w:rPr>
          <w:rFonts w:ascii="Times New Roman" w:hAnsi="Times New Roman"/>
          <w:sz w:val="28"/>
          <w:szCs w:val="28"/>
        </w:rPr>
        <w:t xml:space="preserve"> неудачи, можно </w:t>
      </w:r>
      <w:r w:rsidR="00152739" w:rsidRPr="000B72FA">
        <w:rPr>
          <w:rFonts w:ascii="Times New Roman" w:hAnsi="Times New Roman"/>
          <w:sz w:val="28"/>
          <w:szCs w:val="28"/>
        </w:rPr>
        <w:t>предельно кратко описать основные риски</w:t>
      </w:r>
      <w:r w:rsidR="004D6405" w:rsidRPr="000B72FA">
        <w:rPr>
          <w:rFonts w:ascii="Times New Roman" w:hAnsi="Times New Roman"/>
          <w:sz w:val="28"/>
          <w:szCs w:val="28"/>
        </w:rPr>
        <w:t xml:space="preserve"> проекта. При необходимости можно сделать приближенную оценку минимального объема продаж лицензий на программное средство для полного покрытия затрат на разработку и реализацию, исходя </w:t>
      </w:r>
      <w:r w:rsidR="00B322C2" w:rsidRPr="000B72FA">
        <w:rPr>
          <w:rFonts w:ascii="Times New Roman" w:hAnsi="Times New Roman"/>
          <w:sz w:val="28"/>
          <w:szCs w:val="28"/>
        </w:rPr>
        <w:t>рассчитанных значений</w:t>
      </w:r>
      <w:r w:rsidR="004D6405" w:rsidRPr="000B72FA">
        <w:rPr>
          <w:rFonts w:ascii="Times New Roman" w:hAnsi="Times New Roman"/>
          <w:sz w:val="28"/>
          <w:szCs w:val="28"/>
        </w:rPr>
        <w:t xml:space="preserve"> затрат </w:t>
      </w:r>
      <w:r w:rsidR="00CB718C" w:rsidRPr="000B72FA">
        <w:rPr>
          <w:rFonts w:ascii="Times New Roman" w:hAnsi="Times New Roman"/>
          <w:sz w:val="28"/>
          <w:szCs w:val="28"/>
        </w:rPr>
        <w:t xml:space="preserve">на разработку и реализацию </w:t>
      </w:r>
      <w:r w:rsidR="00B322C2" w:rsidRPr="000B72FA">
        <w:rPr>
          <w:rFonts w:ascii="Times New Roman" w:hAnsi="Times New Roman"/>
          <w:sz w:val="28"/>
          <w:szCs w:val="28"/>
        </w:rPr>
        <w:t>и</w:t>
      </w:r>
      <w:r w:rsidR="004D6405" w:rsidRPr="000B72FA">
        <w:rPr>
          <w:rFonts w:ascii="Times New Roman" w:hAnsi="Times New Roman"/>
          <w:sz w:val="28"/>
          <w:szCs w:val="28"/>
        </w:rPr>
        <w:t xml:space="preserve"> </w:t>
      </w:r>
      <w:r w:rsidR="00B322C2" w:rsidRPr="000B72FA">
        <w:rPr>
          <w:rFonts w:ascii="Times New Roman" w:hAnsi="Times New Roman"/>
          <w:sz w:val="28"/>
          <w:szCs w:val="28"/>
        </w:rPr>
        <w:t xml:space="preserve">чистой </w:t>
      </w:r>
      <w:r w:rsidR="004D6405" w:rsidRPr="000B72FA">
        <w:rPr>
          <w:rFonts w:ascii="Times New Roman" w:hAnsi="Times New Roman"/>
          <w:sz w:val="28"/>
          <w:szCs w:val="28"/>
        </w:rPr>
        <w:t>прибыли на одну лицензию.</w:t>
      </w:r>
    </w:p>
    <w:p w14:paraId="28AD53FF" w14:textId="77777777" w:rsidR="00CC3ED8" w:rsidRPr="000B72FA" w:rsidRDefault="00CC3ED8" w:rsidP="009933A5">
      <w:pPr>
        <w:pStyle w:val="af7"/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D6A0709" w14:textId="77777777" w:rsidR="00823D1A" w:rsidRPr="000B72FA" w:rsidRDefault="00823D1A" w:rsidP="009933A5">
      <w:pPr>
        <w:pStyle w:val="af7"/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CDB81E9" w14:textId="77777777" w:rsidR="00823D1A" w:rsidRPr="000B72FA" w:rsidRDefault="00823D1A" w:rsidP="009933A5">
      <w:pPr>
        <w:pStyle w:val="af7"/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C1387EE" w14:textId="77777777" w:rsidR="001A78EA" w:rsidRPr="000B72FA" w:rsidRDefault="001A78EA" w:rsidP="009933A5">
      <w:pPr>
        <w:pStyle w:val="af7"/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452AFD2" w14:textId="77777777" w:rsidR="001A78EA" w:rsidRPr="000B72FA" w:rsidRDefault="001A78EA" w:rsidP="009933A5">
      <w:pPr>
        <w:pStyle w:val="af7"/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32FD698" w14:textId="77777777" w:rsidR="00EC4A1A" w:rsidRPr="000B72FA" w:rsidRDefault="00EC4A1A" w:rsidP="009933A5">
      <w:pPr>
        <w:pStyle w:val="af7"/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E210A86" w14:textId="63B11A59" w:rsidR="00823D1A" w:rsidRPr="000B72FA" w:rsidRDefault="00823D1A" w:rsidP="00A15C5E">
      <w:pPr>
        <w:pStyle w:val="1"/>
        <w:suppressAutoHyphens/>
      </w:pPr>
      <w:bookmarkStart w:id="42" w:name="_Toc79524427"/>
      <w:bookmarkStart w:id="43" w:name="_Toc79698400"/>
      <w:r w:rsidRPr="000B72FA">
        <w:lastRenderedPageBreak/>
        <w:t xml:space="preserve">5. </w:t>
      </w:r>
      <w:r w:rsidR="007C787A" w:rsidRPr="000B72FA">
        <w:t xml:space="preserve">ЭКОНОМИЧЕСКОЕ ОБОСНОВАНИЕ </w:t>
      </w:r>
      <w:r w:rsidRPr="000B72FA">
        <w:t xml:space="preserve">РАЗРАБОТКИ И </w:t>
      </w:r>
      <w:r w:rsidR="007C787A" w:rsidRPr="000B72FA">
        <w:t>ПРОИЗВОДСТВА НОВОГО ИЗДЕЛИЯ</w:t>
      </w:r>
      <w:bookmarkEnd w:id="42"/>
      <w:bookmarkEnd w:id="43"/>
    </w:p>
    <w:p w14:paraId="149D88CE" w14:textId="77777777" w:rsidR="00823D1A" w:rsidRPr="000B72FA" w:rsidRDefault="00823D1A" w:rsidP="009933A5">
      <w:pPr>
        <w:tabs>
          <w:tab w:val="left" w:pos="284"/>
          <w:tab w:val="left" w:pos="851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6A4E22" w14:textId="77777777" w:rsidR="001E2C35" w:rsidRPr="000B72FA" w:rsidRDefault="001E2C35" w:rsidP="001E2C3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0CF71F4" w14:textId="77777777" w:rsidR="00686A9F" w:rsidRPr="000B72FA" w:rsidRDefault="001E2C35" w:rsidP="00686A9F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b/>
          <w:sz w:val="28"/>
          <w:szCs w:val="28"/>
          <w:u w:val="single"/>
        </w:rPr>
      </w:pPr>
      <w:r w:rsidRPr="000B72FA">
        <w:rPr>
          <w:b/>
          <w:sz w:val="28"/>
          <w:szCs w:val="28"/>
          <w:u w:val="single"/>
        </w:rPr>
        <w:t>Область применения методики:</w:t>
      </w:r>
    </w:p>
    <w:p w14:paraId="1FCCFA8C" w14:textId="65F8FC61" w:rsidR="00686A9F" w:rsidRPr="000B72FA" w:rsidRDefault="001E2C35" w:rsidP="00686A9F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Экономическое обоснование дипломных проектов, целью которых является разработка </w:t>
      </w:r>
      <w:r w:rsidR="00686A9F" w:rsidRPr="000B72FA">
        <w:rPr>
          <w:sz w:val="28"/>
          <w:szCs w:val="28"/>
        </w:rPr>
        <w:t xml:space="preserve">новой технической продукции, </w:t>
      </w:r>
      <w:r w:rsidR="00A15C5E" w:rsidRPr="000B72FA">
        <w:rPr>
          <w:sz w:val="28"/>
          <w:szCs w:val="28"/>
        </w:rPr>
        <w:t>относящейся</w:t>
      </w:r>
      <w:r w:rsidR="00686A9F" w:rsidRPr="000B72FA">
        <w:rPr>
          <w:sz w:val="28"/>
          <w:szCs w:val="28"/>
        </w:rPr>
        <w:t xml:space="preserve"> к</w:t>
      </w:r>
      <w:r w:rsidR="00A15C5E" w:rsidRPr="000B72FA">
        <w:rPr>
          <w:sz w:val="28"/>
          <w:szCs w:val="28"/>
        </w:rPr>
        <w:t xml:space="preserve"> следующим видам товаров</w:t>
      </w:r>
      <w:r w:rsidR="00686A9F" w:rsidRPr="000B72FA">
        <w:rPr>
          <w:sz w:val="28"/>
          <w:szCs w:val="28"/>
        </w:rPr>
        <w:t>:</w:t>
      </w:r>
    </w:p>
    <w:p w14:paraId="3D7DAC82" w14:textId="1BF70782" w:rsidR="00686A9F" w:rsidRPr="000B72FA" w:rsidRDefault="00686A9F" w:rsidP="00686A9F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i/>
          <w:sz w:val="28"/>
          <w:szCs w:val="28"/>
        </w:rPr>
      </w:pPr>
      <w:r w:rsidRPr="000B72FA">
        <w:rPr>
          <w:sz w:val="28"/>
          <w:szCs w:val="28"/>
        </w:rPr>
        <w:t xml:space="preserve">1) </w:t>
      </w:r>
      <w:r w:rsidRPr="000B72FA">
        <w:rPr>
          <w:i/>
          <w:sz w:val="28"/>
          <w:szCs w:val="28"/>
        </w:rPr>
        <w:t xml:space="preserve">промышленным товарам, </w:t>
      </w:r>
      <w:r w:rsidRPr="000B72FA">
        <w:rPr>
          <w:sz w:val="28"/>
          <w:szCs w:val="28"/>
        </w:rPr>
        <w:t>предназначенным для производственного потребления в качестве</w:t>
      </w:r>
      <w:r w:rsidRPr="000B72FA">
        <w:rPr>
          <w:i/>
          <w:sz w:val="28"/>
          <w:szCs w:val="28"/>
        </w:rPr>
        <w:t xml:space="preserve"> комплектующего изделия, модуля, блока</w:t>
      </w:r>
      <w:r w:rsidRPr="000B72FA">
        <w:rPr>
          <w:sz w:val="28"/>
          <w:szCs w:val="28"/>
        </w:rPr>
        <w:t xml:space="preserve"> при производстве других видов продукции;</w:t>
      </w:r>
    </w:p>
    <w:p w14:paraId="731CBCD5" w14:textId="6EE7B9C6" w:rsidR="00686A9F" w:rsidRPr="000B72FA" w:rsidRDefault="00686A9F" w:rsidP="00686A9F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pacing w:val="-2"/>
          <w:sz w:val="28"/>
          <w:szCs w:val="28"/>
        </w:rPr>
      </w:pPr>
      <w:r w:rsidRPr="000B72FA">
        <w:rPr>
          <w:sz w:val="28"/>
          <w:szCs w:val="28"/>
        </w:rPr>
        <w:t>2)</w:t>
      </w:r>
      <w:r w:rsidRPr="000B72FA">
        <w:rPr>
          <w:i/>
          <w:sz w:val="28"/>
          <w:szCs w:val="28"/>
        </w:rPr>
        <w:t xml:space="preserve"> промышленным товарам, </w:t>
      </w:r>
      <w:r w:rsidRPr="000B72FA">
        <w:rPr>
          <w:sz w:val="28"/>
          <w:szCs w:val="28"/>
        </w:rPr>
        <w:t>предназначенным для производственного потребления в качестве</w:t>
      </w:r>
      <w:r w:rsidRPr="000B72FA">
        <w:rPr>
          <w:i/>
          <w:spacing w:val="-2"/>
          <w:sz w:val="28"/>
          <w:szCs w:val="28"/>
        </w:rPr>
        <w:t xml:space="preserve"> основного средства </w:t>
      </w:r>
      <w:r w:rsidRPr="000B72FA">
        <w:rPr>
          <w:spacing w:val="-2"/>
          <w:sz w:val="28"/>
          <w:szCs w:val="28"/>
        </w:rPr>
        <w:t>(</w:t>
      </w:r>
      <w:r w:rsidR="00C10537" w:rsidRPr="000B72FA">
        <w:rPr>
          <w:sz w:val="28"/>
          <w:szCs w:val="28"/>
        </w:rPr>
        <w:t>машин, оборудования, аппаратов, приспособлений, инструментов, приборов, агрегатов, установок</w:t>
      </w:r>
      <w:r w:rsidRPr="000B72FA">
        <w:rPr>
          <w:spacing w:val="-2"/>
          <w:sz w:val="28"/>
          <w:szCs w:val="28"/>
        </w:rPr>
        <w:t>), используемого в процессе произ</w:t>
      </w:r>
      <w:r w:rsidR="004E7B84" w:rsidRPr="000B72FA">
        <w:rPr>
          <w:spacing w:val="-2"/>
          <w:sz w:val="28"/>
          <w:szCs w:val="28"/>
        </w:rPr>
        <w:t xml:space="preserve">водства других видов продукции или </w:t>
      </w:r>
      <w:r w:rsidRPr="000B72FA">
        <w:rPr>
          <w:spacing w:val="-2"/>
          <w:sz w:val="28"/>
          <w:szCs w:val="28"/>
        </w:rPr>
        <w:t>оказания услуг, выполнения ра</w:t>
      </w:r>
      <w:r w:rsidR="004E7B84" w:rsidRPr="000B72FA">
        <w:rPr>
          <w:spacing w:val="-2"/>
          <w:sz w:val="28"/>
          <w:szCs w:val="28"/>
        </w:rPr>
        <w:t>бот</w:t>
      </w:r>
      <w:r w:rsidRPr="000B72FA">
        <w:rPr>
          <w:spacing w:val="-2"/>
          <w:sz w:val="28"/>
          <w:szCs w:val="28"/>
        </w:rPr>
        <w:t>;</w:t>
      </w:r>
    </w:p>
    <w:p w14:paraId="10FFBCB1" w14:textId="0C73AC31" w:rsidR="00686A9F" w:rsidRPr="000B72FA" w:rsidRDefault="00A15C5E" w:rsidP="00686A9F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pacing w:val="-6"/>
          <w:sz w:val="28"/>
          <w:szCs w:val="28"/>
        </w:rPr>
      </w:pPr>
      <w:r w:rsidRPr="000B72FA">
        <w:rPr>
          <w:spacing w:val="-2"/>
          <w:sz w:val="28"/>
          <w:szCs w:val="28"/>
        </w:rPr>
        <w:t>3</w:t>
      </w:r>
      <w:r w:rsidR="00686A9F" w:rsidRPr="000B72FA">
        <w:rPr>
          <w:spacing w:val="-2"/>
          <w:sz w:val="28"/>
          <w:szCs w:val="28"/>
        </w:rPr>
        <w:t xml:space="preserve">) </w:t>
      </w:r>
      <w:r w:rsidR="00686A9F" w:rsidRPr="000B72FA">
        <w:rPr>
          <w:i/>
          <w:spacing w:val="-2"/>
          <w:sz w:val="28"/>
          <w:szCs w:val="28"/>
        </w:rPr>
        <w:t>потребительским</w:t>
      </w:r>
      <w:r w:rsidR="00686A9F" w:rsidRPr="000B72FA">
        <w:rPr>
          <w:spacing w:val="-2"/>
          <w:sz w:val="28"/>
          <w:szCs w:val="28"/>
        </w:rPr>
        <w:t xml:space="preserve"> </w:t>
      </w:r>
      <w:r w:rsidR="00686A9F" w:rsidRPr="000B72FA">
        <w:rPr>
          <w:i/>
          <w:spacing w:val="-2"/>
          <w:sz w:val="28"/>
          <w:szCs w:val="28"/>
        </w:rPr>
        <w:t>товарам</w:t>
      </w:r>
      <w:r w:rsidR="00686A9F" w:rsidRPr="000B72FA">
        <w:rPr>
          <w:spacing w:val="-2"/>
          <w:sz w:val="28"/>
          <w:szCs w:val="28"/>
        </w:rPr>
        <w:t>, предназначенным для потребления населением (физическими лицами)</w:t>
      </w:r>
      <w:r w:rsidR="00686A9F" w:rsidRPr="000B72FA">
        <w:rPr>
          <w:spacing w:val="-6"/>
          <w:sz w:val="28"/>
          <w:szCs w:val="28"/>
        </w:rPr>
        <w:t>.</w:t>
      </w:r>
    </w:p>
    <w:p w14:paraId="2033FBE0" w14:textId="77777777" w:rsidR="001E2C35" w:rsidRPr="000B72FA" w:rsidRDefault="001E2C35" w:rsidP="001E2C35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</w:p>
    <w:p w14:paraId="055296FF" w14:textId="77777777" w:rsidR="001E2C35" w:rsidRPr="000B72FA" w:rsidRDefault="001E2C35" w:rsidP="001E2C35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i/>
          <w:sz w:val="28"/>
          <w:szCs w:val="28"/>
        </w:rPr>
      </w:pPr>
      <w:r w:rsidRPr="000B72FA">
        <w:rPr>
          <w:b/>
          <w:sz w:val="28"/>
          <w:szCs w:val="28"/>
          <w:u w:val="single"/>
        </w:rPr>
        <w:t>Примеры проектов:</w:t>
      </w:r>
      <w:r w:rsidRPr="000B72FA">
        <w:rPr>
          <w:i/>
          <w:sz w:val="28"/>
          <w:szCs w:val="28"/>
        </w:rPr>
        <w:t xml:space="preserve"> </w:t>
      </w:r>
    </w:p>
    <w:p w14:paraId="38C8F0CA" w14:textId="101CD622" w:rsidR="00686A9F" w:rsidRPr="000B72FA" w:rsidRDefault="00686A9F" w:rsidP="001E2C35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pacing w:val="-2"/>
          <w:sz w:val="28"/>
          <w:szCs w:val="28"/>
          <w:shd w:val="clear" w:color="auto" w:fill="FFFFFF"/>
        </w:rPr>
      </w:pPr>
      <w:r w:rsidRPr="000B72FA">
        <w:rPr>
          <w:sz w:val="28"/>
          <w:szCs w:val="28"/>
        </w:rPr>
        <w:t xml:space="preserve">Для </w:t>
      </w:r>
      <w:r w:rsidR="00A15C5E" w:rsidRPr="000B72FA">
        <w:rPr>
          <w:sz w:val="28"/>
          <w:szCs w:val="28"/>
        </w:rPr>
        <w:t>п.1</w:t>
      </w:r>
      <w:r w:rsidRPr="000B72FA">
        <w:rPr>
          <w:sz w:val="28"/>
          <w:szCs w:val="28"/>
        </w:rPr>
        <w:t xml:space="preserve">: датчик контроля электрофизических характеристик физических </w:t>
      </w:r>
      <w:r w:rsidRPr="000B72FA">
        <w:rPr>
          <w:spacing w:val="-2"/>
          <w:sz w:val="28"/>
          <w:szCs w:val="28"/>
        </w:rPr>
        <w:t>сред, устройство стабилизации носилок для автомобилей скорой помощи, фотореле с функцией датчика, контроллер управления двигателем транспортного средства, КВ-радиовещательный приемник в электронной настройкой</w:t>
      </w:r>
      <w:r w:rsidRPr="000B72FA">
        <w:rPr>
          <w:spacing w:val="-2"/>
          <w:sz w:val="28"/>
          <w:szCs w:val="28"/>
          <w:shd w:val="clear" w:color="auto" w:fill="FFFFFF"/>
        </w:rPr>
        <w:t xml:space="preserve"> и т. п.</w:t>
      </w:r>
    </w:p>
    <w:p w14:paraId="709473EE" w14:textId="03878585" w:rsidR="00686A9F" w:rsidRPr="000B72FA" w:rsidRDefault="00686A9F" w:rsidP="001E2C35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Для </w:t>
      </w:r>
      <w:r w:rsidR="00A15C5E" w:rsidRPr="000B72FA">
        <w:rPr>
          <w:sz w:val="28"/>
          <w:szCs w:val="28"/>
        </w:rPr>
        <w:t>п. 2</w:t>
      </w:r>
      <w:r w:rsidRPr="000B72FA">
        <w:rPr>
          <w:sz w:val="28"/>
          <w:szCs w:val="28"/>
        </w:rPr>
        <w:t xml:space="preserve">: стационарный электроприводной операционный стол, </w:t>
      </w:r>
      <w:proofErr w:type="spellStart"/>
      <w:r w:rsidRPr="000B72FA">
        <w:rPr>
          <w:sz w:val="28"/>
          <w:szCs w:val="28"/>
        </w:rPr>
        <w:t>мультиметр</w:t>
      </w:r>
      <w:proofErr w:type="spellEnd"/>
      <w:r w:rsidRPr="000B72FA">
        <w:rPr>
          <w:sz w:val="28"/>
          <w:szCs w:val="28"/>
        </w:rPr>
        <w:t xml:space="preserve"> цифровой, </w:t>
      </w:r>
      <w:r w:rsidRPr="000B72FA">
        <w:rPr>
          <w:sz w:val="28"/>
          <w:szCs w:val="28"/>
          <w:shd w:val="clear" w:color="auto" w:fill="FFFFFF"/>
        </w:rPr>
        <w:t>радиорелейные станции, мобильные узлы связи, а</w:t>
      </w:r>
      <w:r w:rsidRPr="000B72FA">
        <w:rPr>
          <w:rFonts w:eastAsia="Times New Roman"/>
          <w:sz w:val="28"/>
          <w:szCs w:val="28"/>
        </w:rPr>
        <w:t>ппарат стимуляции диадинамическими токами,</w:t>
      </w:r>
      <w:r w:rsidRPr="000B72FA">
        <w:rPr>
          <w:sz w:val="28"/>
          <w:szCs w:val="28"/>
          <w:shd w:val="clear" w:color="auto" w:fill="FFFFFF"/>
        </w:rPr>
        <w:t xml:space="preserve"> а</w:t>
      </w:r>
      <w:r w:rsidRPr="000B72FA">
        <w:rPr>
          <w:rFonts w:eastAsia="Times New Roman"/>
          <w:sz w:val="28"/>
          <w:szCs w:val="28"/>
        </w:rPr>
        <w:t>ппарат НЧ</w:t>
      </w:r>
      <w:r w:rsidR="009B2284" w:rsidRPr="000B72FA">
        <w:rPr>
          <w:rFonts w:eastAsia="Times New Roman"/>
          <w:sz w:val="28"/>
          <w:szCs w:val="28"/>
        </w:rPr>
        <w:t>-</w:t>
      </w:r>
      <w:r w:rsidRPr="000B72FA">
        <w:rPr>
          <w:rFonts w:eastAsia="Times New Roman"/>
          <w:sz w:val="28"/>
          <w:szCs w:val="28"/>
        </w:rPr>
        <w:t>терапии,</w:t>
      </w:r>
      <w:r w:rsidRPr="000B72FA">
        <w:rPr>
          <w:sz w:val="28"/>
          <w:szCs w:val="28"/>
          <w:shd w:val="clear" w:color="auto" w:fill="FFFFFF"/>
        </w:rPr>
        <w:t xml:space="preserve"> передвижные командные пункты оперативно-тактического командования ВВС и войск ПВО</w:t>
      </w:r>
      <w:r w:rsidRPr="000B72FA">
        <w:rPr>
          <w:sz w:val="28"/>
          <w:szCs w:val="28"/>
        </w:rPr>
        <w:t xml:space="preserve"> и т. п.</w:t>
      </w:r>
    </w:p>
    <w:p w14:paraId="59D8C14E" w14:textId="2E4F92C2" w:rsidR="004E7B84" w:rsidRPr="000B72FA" w:rsidRDefault="00686A9F" w:rsidP="001E2C35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pacing w:val="-6"/>
          <w:sz w:val="28"/>
          <w:szCs w:val="28"/>
          <w:shd w:val="clear" w:color="auto" w:fill="FFFFFF"/>
        </w:rPr>
      </w:pPr>
      <w:r w:rsidRPr="000B72FA">
        <w:rPr>
          <w:sz w:val="28"/>
          <w:szCs w:val="28"/>
        </w:rPr>
        <w:t xml:space="preserve">Для </w:t>
      </w:r>
      <w:r w:rsidR="00A15C5E" w:rsidRPr="000B72FA">
        <w:rPr>
          <w:sz w:val="28"/>
          <w:szCs w:val="28"/>
        </w:rPr>
        <w:t>п. 3</w:t>
      </w:r>
      <w:r w:rsidRPr="000B72FA">
        <w:rPr>
          <w:sz w:val="28"/>
          <w:szCs w:val="28"/>
        </w:rPr>
        <w:t>: прибор бытовой для дозиметрии ионизирующих излучений, р</w:t>
      </w:r>
      <w:r w:rsidRPr="000B72FA">
        <w:rPr>
          <w:sz w:val="28"/>
          <w:szCs w:val="28"/>
          <w:shd w:val="clear" w:color="auto" w:fill="FFFFFF"/>
        </w:rPr>
        <w:t>адиосистема охранной сигнализации для легковых автомобилей, зарядная станция для электромобилей, светильник для релак</w:t>
      </w:r>
      <w:r w:rsidRPr="000B72FA">
        <w:rPr>
          <w:spacing w:val="-6"/>
          <w:sz w:val="28"/>
          <w:szCs w:val="28"/>
          <w:shd w:val="clear" w:color="auto" w:fill="FFFFFF"/>
        </w:rPr>
        <w:t>сации, маршрутный компьютер для велосипеда, электронный кодовый замок и т. п.</w:t>
      </w:r>
    </w:p>
    <w:p w14:paraId="1BBF73C3" w14:textId="77777777" w:rsidR="001E2C35" w:rsidRPr="000B72FA" w:rsidRDefault="001E2C35" w:rsidP="001E2C35">
      <w:pPr>
        <w:pStyle w:val="newncpi"/>
        <w:ind w:firstLine="709"/>
        <w:rPr>
          <w:sz w:val="28"/>
          <w:szCs w:val="28"/>
        </w:rPr>
      </w:pPr>
    </w:p>
    <w:p w14:paraId="7A8BE703" w14:textId="1AA6E5E7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Название раздела дипломного проекта </w:t>
      </w:r>
      <w:r w:rsidR="00A35E34" w:rsidRPr="000B72FA">
        <w:rPr>
          <w:rFonts w:ascii="Times New Roman" w:hAnsi="Times New Roman"/>
          <w:sz w:val="28"/>
          <w:szCs w:val="28"/>
        </w:rPr>
        <w:t>может</w:t>
      </w:r>
      <w:r w:rsidRPr="000B72FA">
        <w:rPr>
          <w:rFonts w:ascii="Times New Roman" w:hAnsi="Times New Roman"/>
          <w:sz w:val="28"/>
          <w:szCs w:val="28"/>
        </w:rPr>
        <w:t xml:space="preserve"> быть сформулировано сле</w:t>
      </w:r>
      <w:r w:rsidR="00A35E34" w:rsidRPr="000B72FA">
        <w:rPr>
          <w:rFonts w:ascii="Times New Roman" w:hAnsi="Times New Roman"/>
          <w:sz w:val="28"/>
          <w:szCs w:val="28"/>
        </w:rPr>
        <w:t xml:space="preserve">дующим образом: </w:t>
      </w:r>
      <w:r w:rsidRPr="000B72FA">
        <w:rPr>
          <w:rFonts w:ascii="Times New Roman" w:hAnsi="Times New Roman"/>
          <w:i/>
          <w:sz w:val="28"/>
          <w:szCs w:val="28"/>
        </w:rPr>
        <w:t>«</w:t>
      </w:r>
      <w:r w:rsidR="001E2C35" w:rsidRPr="000B72FA">
        <w:rPr>
          <w:rFonts w:ascii="Times New Roman" w:hAnsi="Times New Roman"/>
          <w:i/>
          <w:sz w:val="28"/>
          <w:szCs w:val="28"/>
        </w:rPr>
        <w:t>Э</w:t>
      </w:r>
      <w:r w:rsidRPr="000B72FA">
        <w:rPr>
          <w:rFonts w:ascii="Times New Roman" w:hAnsi="Times New Roman"/>
          <w:i/>
          <w:sz w:val="28"/>
          <w:szCs w:val="28"/>
        </w:rPr>
        <w:t>кономическое обоснование разработки и производства стационарного электро</w:t>
      </w:r>
      <w:r w:rsidR="00A35E34" w:rsidRPr="000B72FA">
        <w:rPr>
          <w:rFonts w:ascii="Times New Roman" w:hAnsi="Times New Roman"/>
          <w:i/>
          <w:sz w:val="28"/>
          <w:szCs w:val="28"/>
        </w:rPr>
        <w:t>приводного операционного стола»</w:t>
      </w:r>
      <w:r w:rsidR="003F3FFD" w:rsidRPr="000B72FA">
        <w:rPr>
          <w:rFonts w:ascii="Times New Roman" w:hAnsi="Times New Roman"/>
          <w:sz w:val="28"/>
          <w:szCs w:val="28"/>
        </w:rPr>
        <w:t>.</w:t>
      </w:r>
    </w:p>
    <w:p w14:paraId="642A548D" w14:textId="52AB43D6" w:rsidR="00823D1A" w:rsidRPr="000B72FA" w:rsidRDefault="00823D1A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В результате производства новых изделий предприятие-производитель или предприятие-разработчик получит экономический эффект в виде прироста чистой прибыли от их реализации. </w:t>
      </w:r>
    </w:p>
    <w:p w14:paraId="46FA85CE" w14:textId="0F563DDD" w:rsidR="00823D1A" w:rsidRPr="000B72FA" w:rsidRDefault="00823D1A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Для оценки экономической эффективности инвестиций в производство нового изделия необходимо</w:t>
      </w:r>
      <w:r w:rsidR="00EA23C4" w:rsidRPr="000B72FA">
        <w:rPr>
          <w:rFonts w:ascii="Times New Roman" w:hAnsi="Times New Roman"/>
          <w:sz w:val="28"/>
          <w:szCs w:val="28"/>
        </w:rPr>
        <w:t xml:space="preserve"> рассчитать</w:t>
      </w:r>
      <w:r w:rsidRPr="000B72FA">
        <w:rPr>
          <w:rFonts w:ascii="Times New Roman" w:hAnsi="Times New Roman"/>
          <w:sz w:val="28"/>
          <w:szCs w:val="28"/>
        </w:rPr>
        <w:t>:</w:t>
      </w:r>
    </w:p>
    <w:p w14:paraId="13EC0ED9" w14:textId="160FA907" w:rsidR="00823D1A" w:rsidRPr="000B72FA" w:rsidRDefault="00B677BD" w:rsidP="00B677BD">
      <w:pPr>
        <w:pStyle w:val="210"/>
        <w:widowControl w:val="0"/>
        <w:tabs>
          <w:tab w:val="clear" w:pos="709"/>
          <w:tab w:val="left" w:pos="992"/>
        </w:tabs>
      </w:pPr>
      <w:r w:rsidRPr="000B72FA">
        <w:t xml:space="preserve">1) </w:t>
      </w:r>
      <w:r w:rsidR="00823D1A" w:rsidRPr="000B72FA">
        <w:t>экономический эффект (результат), полученный от производства нового изделия (прирост чистой прибыли)</w:t>
      </w:r>
      <w:r w:rsidR="00B15F30" w:rsidRPr="000B72FA">
        <w:t>;</w:t>
      </w:r>
    </w:p>
    <w:p w14:paraId="62025A98" w14:textId="724106A0" w:rsidR="00823D1A" w:rsidRPr="000B72FA" w:rsidRDefault="00B677BD" w:rsidP="00B677BD">
      <w:pPr>
        <w:pStyle w:val="210"/>
        <w:widowControl w:val="0"/>
        <w:tabs>
          <w:tab w:val="clear" w:pos="709"/>
          <w:tab w:val="left" w:pos="992"/>
        </w:tabs>
      </w:pPr>
      <w:r w:rsidRPr="000B72FA">
        <w:lastRenderedPageBreak/>
        <w:t xml:space="preserve">2) </w:t>
      </w:r>
      <w:r w:rsidR="00823D1A" w:rsidRPr="000B72FA">
        <w:t>инвестиции (затраты) в производс</w:t>
      </w:r>
      <w:r w:rsidR="00B15F30" w:rsidRPr="000B72FA">
        <w:t>тво (разработку) нового изделия;</w:t>
      </w:r>
    </w:p>
    <w:p w14:paraId="0F5A692A" w14:textId="3942018E" w:rsidR="00823D1A" w:rsidRPr="000B72FA" w:rsidRDefault="00B677BD" w:rsidP="00B677BD">
      <w:pPr>
        <w:pStyle w:val="210"/>
        <w:tabs>
          <w:tab w:val="clear" w:pos="709"/>
          <w:tab w:val="left" w:pos="992"/>
        </w:tabs>
      </w:pPr>
      <w:r w:rsidRPr="000B72FA">
        <w:t xml:space="preserve">3) </w:t>
      </w:r>
      <w:r w:rsidR="00823D1A" w:rsidRPr="000B72FA">
        <w:t>показатели экономической эффективности инвестиций в производство и реализацию нового изделия.</w:t>
      </w:r>
    </w:p>
    <w:p w14:paraId="1A8131F9" w14:textId="77777777" w:rsidR="00E5779F" w:rsidRPr="000B72FA" w:rsidRDefault="00E5779F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66DC65" w14:textId="28DE6530" w:rsidR="00823D1A" w:rsidRPr="000B72FA" w:rsidRDefault="00E5779F" w:rsidP="00A77C44">
      <w:pPr>
        <w:tabs>
          <w:tab w:val="left" w:pos="709"/>
        </w:tabs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44" w:name="_Toc79524428"/>
      <w:bookmarkStart w:id="45" w:name="_Toc79698401"/>
      <w:r w:rsidRPr="000B72FA">
        <w:rPr>
          <w:rFonts w:ascii="Times New Roman" w:hAnsi="Times New Roman"/>
          <w:b/>
          <w:sz w:val="28"/>
          <w:szCs w:val="28"/>
        </w:rPr>
        <w:t>5</w:t>
      </w:r>
      <w:r w:rsidR="00823D1A" w:rsidRPr="000B72FA">
        <w:rPr>
          <w:rFonts w:ascii="Times New Roman" w:hAnsi="Times New Roman"/>
          <w:b/>
          <w:sz w:val="28"/>
          <w:szCs w:val="28"/>
        </w:rPr>
        <w:t>.1. Характеристика нового изделия</w:t>
      </w:r>
      <w:bookmarkEnd w:id="44"/>
      <w:bookmarkEnd w:id="45"/>
    </w:p>
    <w:p w14:paraId="2A21FEB6" w14:textId="77777777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53554CB" w14:textId="77777777" w:rsidR="00823D1A" w:rsidRPr="000B72FA" w:rsidRDefault="00823D1A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Необходимо привести краткую характеристику изделия как товара: </w:t>
      </w:r>
    </w:p>
    <w:p w14:paraId="1A02F74B" w14:textId="5E57A4A5" w:rsidR="00823D1A" w:rsidRPr="000B72FA" w:rsidRDefault="00823D1A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 название</w:t>
      </w:r>
      <w:r w:rsidR="00AC4E7F" w:rsidRPr="000B72FA">
        <w:rPr>
          <w:rFonts w:ascii="Times New Roman" w:hAnsi="Times New Roman"/>
          <w:sz w:val="28"/>
          <w:szCs w:val="28"/>
        </w:rPr>
        <w:t>;</w:t>
      </w: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7ED5C259" w14:textId="7777E327" w:rsidR="00823D1A" w:rsidRPr="000B72FA" w:rsidRDefault="00823D1A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AC4E7F" w:rsidRPr="000B72FA">
        <w:rPr>
          <w:rFonts w:ascii="Times New Roman" w:hAnsi="Times New Roman"/>
          <w:sz w:val="28"/>
          <w:szCs w:val="28"/>
        </w:rPr>
        <w:t xml:space="preserve"> назначение и сфера применения</w:t>
      </w:r>
      <w:r w:rsidR="006528A9" w:rsidRPr="000B72FA">
        <w:rPr>
          <w:rFonts w:ascii="Times New Roman" w:hAnsi="Times New Roman"/>
          <w:sz w:val="28"/>
          <w:szCs w:val="28"/>
        </w:rPr>
        <w:t>, включая краткое описание целевых пользователей</w:t>
      </w:r>
      <w:r w:rsidR="00AC4E7F" w:rsidRPr="000B72FA">
        <w:rPr>
          <w:rFonts w:ascii="Times New Roman" w:hAnsi="Times New Roman"/>
          <w:sz w:val="28"/>
          <w:szCs w:val="28"/>
        </w:rPr>
        <w:t>;</w:t>
      </w:r>
    </w:p>
    <w:p w14:paraId="698DC2D2" w14:textId="607BAC97" w:rsidR="00823D1A" w:rsidRPr="000B72FA" w:rsidRDefault="00823D1A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 чем вызвана необходимость разработки и производства</w:t>
      </w:r>
      <w:r w:rsidR="00AC4E7F" w:rsidRPr="000B72FA">
        <w:rPr>
          <w:rFonts w:ascii="Times New Roman" w:hAnsi="Times New Roman"/>
          <w:sz w:val="28"/>
          <w:szCs w:val="28"/>
        </w:rPr>
        <w:t>;</w:t>
      </w: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7E77E11B" w14:textId="1CCC8DE6" w:rsidR="00823D1A" w:rsidRPr="000B72FA" w:rsidRDefault="00823D1A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 отличия от существующих на рынке конкур</w:t>
      </w:r>
      <w:r w:rsidR="00AC4E7F" w:rsidRPr="000B72FA">
        <w:rPr>
          <w:rFonts w:ascii="Times New Roman" w:hAnsi="Times New Roman"/>
          <w:sz w:val="28"/>
          <w:szCs w:val="28"/>
        </w:rPr>
        <w:t>ентных аналогов (если они есть);</w:t>
      </w: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5803BB73" w14:textId="77777777" w:rsidR="00823D1A" w:rsidRPr="000B72FA" w:rsidRDefault="00823D1A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 преимущества, которые получат потребители (высокое качество, низкая цена или иные потребительские свойства, удовлетворяющие требованиям рынка и обеспечивающие технический и коммерческий успех).</w:t>
      </w:r>
    </w:p>
    <w:p w14:paraId="223B0152" w14:textId="7F427E1F" w:rsidR="00823D1A" w:rsidRPr="000B72FA" w:rsidRDefault="00823D1A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На основе маркетинговых исследований потребительского спроса или экспертных оценок необходимо обосновать прогнозируемый годовой объем производства и реализации новых изделий в течение расчетного периода, охватывающего временной интервал </w:t>
      </w:r>
      <w:r w:rsidR="00AC4E7F" w:rsidRPr="000B72FA">
        <w:rPr>
          <w:rFonts w:ascii="Times New Roman" w:hAnsi="Times New Roman"/>
          <w:sz w:val="28"/>
          <w:szCs w:val="28"/>
        </w:rPr>
        <w:t>2–</w:t>
      </w:r>
      <w:r w:rsidR="00493603" w:rsidRPr="000B72FA">
        <w:rPr>
          <w:rFonts w:ascii="Times New Roman" w:hAnsi="Times New Roman"/>
          <w:sz w:val="28"/>
          <w:szCs w:val="28"/>
        </w:rPr>
        <w:t>4</w:t>
      </w:r>
      <w:r w:rsidR="00764753" w:rsidRPr="000B72FA">
        <w:rPr>
          <w:rFonts w:ascii="Times New Roman" w:hAnsi="Times New Roman"/>
          <w:sz w:val="28"/>
          <w:szCs w:val="28"/>
        </w:rPr>
        <w:t xml:space="preserve"> года или </w:t>
      </w:r>
      <w:r w:rsidRPr="000B72FA">
        <w:rPr>
          <w:rFonts w:ascii="Times New Roman" w:hAnsi="Times New Roman"/>
          <w:sz w:val="28"/>
          <w:szCs w:val="28"/>
        </w:rPr>
        <w:t>по фактическим данным проекта.</w:t>
      </w:r>
    </w:p>
    <w:p w14:paraId="4CAE78C3" w14:textId="77777777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C5B9FBD" w14:textId="750AD52C" w:rsidR="00823D1A" w:rsidRPr="000B72FA" w:rsidRDefault="00E5779F" w:rsidP="00A77C44">
      <w:pPr>
        <w:tabs>
          <w:tab w:val="left" w:pos="0"/>
        </w:tabs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46" w:name="_Toc79524429"/>
      <w:bookmarkStart w:id="47" w:name="_Toc79698402"/>
      <w:r w:rsidRPr="000B72FA">
        <w:rPr>
          <w:rFonts w:ascii="Times New Roman" w:hAnsi="Times New Roman"/>
          <w:b/>
          <w:sz w:val="28"/>
          <w:szCs w:val="28"/>
        </w:rPr>
        <w:t>5</w:t>
      </w:r>
      <w:r w:rsidR="00823D1A" w:rsidRPr="000B72FA">
        <w:rPr>
          <w:rFonts w:ascii="Times New Roman" w:hAnsi="Times New Roman"/>
          <w:b/>
          <w:sz w:val="28"/>
          <w:szCs w:val="28"/>
        </w:rPr>
        <w:t>.2. Формирование отпускной цены нового изделия</w:t>
      </w:r>
      <w:bookmarkEnd w:id="46"/>
      <w:bookmarkEnd w:id="47"/>
    </w:p>
    <w:p w14:paraId="420BF9C4" w14:textId="77777777" w:rsidR="00823D1A" w:rsidRPr="000B72FA" w:rsidRDefault="00823D1A" w:rsidP="009933A5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079A174" w14:textId="19EF79E5" w:rsidR="00823D1A" w:rsidRPr="000B72FA" w:rsidRDefault="00823D1A" w:rsidP="009933A5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Формирование отпускной цены нового изделия, </w:t>
      </w:r>
      <w:r w:rsidRPr="000B72FA">
        <w:rPr>
          <w:rFonts w:ascii="Times New Roman" w:hAnsi="Times New Roman"/>
          <w:b/>
          <w:i/>
          <w:sz w:val="28"/>
          <w:szCs w:val="28"/>
          <w:u w:val="single"/>
        </w:rPr>
        <w:t>производство которого автоматизировано</w:t>
      </w:r>
      <w:r w:rsidRPr="000B72FA">
        <w:rPr>
          <w:rFonts w:ascii="Times New Roman" w:hAnsi="Times New Roman"/>
          <w:sz w:val="28"/>
          <w:szCs w:val="28"/>
        </w:rPr>
        <w:t>, осуществляется на основе расчета его полной себестоимости следующим образом:</w:t>
      </w:r>
    </w:p>
    <w:p w14:paraId="3533C365" w14:textId="3E0636E4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1. Расч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 xml:space="preserve">т затрат по статье «Основные и вспомогательные материалы», в которую включается стоимость необходимых для изготовления изделия основных и вспомогательных материалов </w:t>
      </w:r>
      <w:r w:rsidR="002B6250" w:rsidRPr="000B72FA">
        <w:rPr>
          <w:rFonts w:ascii="Times New Roman" w:hAnsi="Times New Roman"/>
          <w:i/>
          <w:sz w:val="28"/>
          <w:szCs w:val="28"/>
        </w:rPr>
        <w:t>в соответствии с представленной в</w:t>
      </w:r>
      <w:r w:rsidRPr="000B72FA">
        <w:rPr>
          <w:rFonts w:ascii="Times New Roman" w:hAnsi="Times New Roman"/>
          <w:i/>
          <w:sz w:val="28"/>
          <w:szCs w:val="28"/>
        </w:rPr>
        <w:t xml:space="preserve"> конструкторской документации </w:t>
      </w:r>
      <w:r w:rsidR="002B6250" w:rsidRPr="000B72FA">
        <w:rPr>
          <w:rFonts w:ascii="Times New Roman" w:hAnsi="Times New Roman"/>
          <w:i/>
          <w:sz w:val="28"/>
          <w:szCs w:val="28"/>
        </w:rPr>
        <w:t xml:space="preserve">дипломного проекта </w:t>
      </w:r>
      <w:r w:rsidRPr="000B72FA">
        <w:rPr>
          <w:rFonts w:ascii="Times New Roman" w:hAnsi="Times New Roman"/>
          <w:i/>
          <w:sz w:val="28"/>
          <w:szCs w:val="28"/>
        </w:rPr>
        <w:t>номенклатурой</w:t>
      </w:r>
      <w:r w:rsidRPr="000B72FA">
        <w:rPr>
          <w:rFonts w:ascii="Times New Roman" w:hAnsi="Times New Roman"/>
          <w:sz w:val="28"/>
          <w:szCs w:val="28"/>
        </w:rPr>
        <w:t xml:space="preserve">, </w:t>
      </w:r>
      <w:r w:rsidRPr="000B72FA">
        <w:rPr>
          <w:rFonts w:ascii="Times New Roman" w:hAnsi="Times New Roman"/>
          <w:i/>
          <w:sz w:val="28"/>
          <w:szCs w:val="28"/>
        </w:rPr>
        <w:t>норм расхода на изделие и рыночных цен,</w:t>
      </w:r>
      <w:r w:rsidRPr="000B72FA">
        <w:rPr>
          <w:rFonts w:ascii="Times New Roman" w:hAnsi="Times New Roman"/>
          <w:sz w:val="28"/>
          <w:szCs w:val="28"/>
        </w:rPr>
        <w:t xml:space="preserve"> осуществляется по формуле </w:t>
      </w:r>
    </w:p>
    <w:p w14:paraId="1DDBD4E2" w14:textId="77777777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58297C1" w14:textId="77777777" w:rsidR="00823D1A" w:rsidRPr="000B72FA" w:rsidRDefault="001A436E" w:rsidP="009933A5">
      <w:pPr>
        <w:spacing w:after="0" w:line="240" w:lineRule="auto"/>
        <w:contextualSpacing/>
        <w:jc w:val="center"/>
        <w:rPr>
          <w:rFonts w:ascii="Times New Roman" w:hAnsi="Times New Roman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 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отп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                               (5.1)</m:t>
          </m:r>
        </m:oMath>
      </m:oMathPara>
    </w:p>
    <w:p w14:paraId="4E047CB0" w14:textId="77777777" w:rsidR="00823D1A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D3040E9" w14:textId="335C8441" w:rsidR="00823D1A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0B72FA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‒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коэффициент транспортных расходов (</w:t>
      </w:r>
      <w:r w:rsidR="00AC4E7F" w:rsidRPr="000B72FA">
        <w:rPr>
          <w:rFonts w:ascii="Times New Roman" w:hAnsi="Times New Roman"/>
          <w:sz w:val="28"/>
          <w:szCs w:val="28"/>
        </w:rPr>
        <w:t>принимается</w:t>
      </w:r>
      <w:r w:rsidRPr="000B72FA">
        <w:rPr>
          <w:rFonts w:ascii="Times New Roman" w:hAnsi="Times New Roman"/>
          <w:sz w:val="28"/>
          <w:szCs w:val="28"/>
        </w:rPr>
        <w:t xml:space="preserve"> по фактическим данным предприятия или в диапазоне 1,1–1,2);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0B72FA">
        <w:rPr>
          <w:rFonts w:ascii="Times New Roman" w:hAnsi="Times New Roman"/>
          <w:i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 xml:space="preserve">‒ </w:t>
      </w:r>
      <w:r w:rsidRPr="000B72FA">
        <w:rPr>
          <w:rFonts w:ascii="Times New Roman" w:hAnsi="Times New Roman"/>
          <w:spacing w:val="6"/>
          <w:sz w:val="28"/>
          <w:szCs w:val="28"/>
        </w:rPr>
        <w:t>номенклатура применяемых материалов</w:t>
      </w:r>
      <w:r w:rsidRPr="000B72FA">
        <w:rPr>
          <w:rFonts w:ascii="Times New Roman" w:hAnsi="Times New Roman"/>
          <w:spacing w:val="-8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pacing w:val="-8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8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pacing w:val="-8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pacing w:val="-8"/>
                <w:sz w:val="28"/>
                <w:szCs w:val="28"/>
                <w:lang w:val="en-US"/>
              </w:rPr>
              <m:t>i</m:t>
            </m:r>
          </m:sub>
        </m:sSub>
      </m:oMath>
      <w:r w:rsidRPr="000B72FA">
        <w:rPr>
          <w:rFonts w:ascii="Times New Roman" w:hAnsi="Times New Roman"/>
          <w:spacing w:val="-8"/>
          <w:sz w:val="28"/>
          <w:szCs w:val="28"/>
        </w:rPr>
        <w:t xml:space="preserve"> ‒ н</w:t>
      </w:r>
      <w:proofErr w:type="spellStart"/>
      <w:r w:rsidRPr="000B72FA">
        <w:rPr>
          <w:rFonts w:ascii="Times New Roman" w:hAnsi="Times New Roman"/>
          <w:spacing w:val="-12"/>
          <w:sz w:val="28"/>
          <w:szCs w:val="28"/>
        </w:rPr>
        <w:t>орма</w:t>
      </w:r>
      <w:proofErr w:type="spellEnd"/>
      <w:r w:rsidRPr="000B72FA">
        <w:rPr>
          <w:rFonts w:ascii="Times New Roman" w:hAnsi="Times New Roman"/>
          <w:spacing w:val="-12"/>
          <w:sz w:val="28"/>
          <w:szCs w:val="28"/>
        </w:rPr>
        <w:t xml:space="preserve"> расхода материала </w:t>
      </w:r>
      <w:proofErr w:type="spellStart"/>
      <w:r w:rsidRPr="000B72FA">
        <w:rPr>
          <w:rFonts w:ascii="Times New Roman" w:hAnsi="Times New Roman"/>
          <w:i/>
          <w:spacing w:val="-12"/>
          <w:sz w:val="28"/>
          <w:szCs w:val="28"/>
          <w:lang w:val="en-US"/>
        </w:rPr>
        <w:t>i</w:t>
      </w:r>
      <w:proofErr w:type="spellEnd"/>
      <w:r w:rsidRPr="000B72FA">
        <w:rPr>
          <w:rFonts w:ascii="Times New Roman" w:hAnsi="Times New Roman"/>
          <w:spacing w:val="-12"/>
          <w:sz w:val="28"/>
          <w:szCs w:val="28"/>
        </w:rPr>
        <w:t xml:space="preserve">-го вида на единицу изделия, </w:t>
      </w:r>
      <w:proofErr w:type="spellStart"/>
      <w:r w:rsidRPr="000B72FA">
        <w:rPr>
          <w:rFonts w:ascii="Times New Roman" w:hAnsi="Times New Roman"/>
          <w:spacing w:val="-12"/>
          <w:sz w:val="28"/>
          <w:szCs w:val="28"/>
        </w:rPr>
        <w:t>нат</w:t>
      </w:r>
      <w:proofErr w:type="spellEnd"/>
      <w:r w:rsidRPr="000B72FA">
        <w:rPr>
          <w:rFonts w:ascii="Times New Roman" w:hAnsi="Times New Roman"/>
          <w:spacing w:val="-12"/>
          <w:sz w:val="28"/>
          <w:szCs w:val="28"/>
        </w:rPr>
        <w:t xml:space="preserve">. ед./шт.; </w:t>
      </w:r>
      <m:oMath>
        <m:sSub>
          <m:sSubPr>
            <m:ctrlPr>
              <w:rPr>
                <w:rFonts w:ascii="Cambria Math" w:hAnsi="Cambria Math"/>
                <w:i/>
                <w:spacing w:val="-1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12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pacing w:val="-12"/>
                <w:sz w:val="28"/>
                <w:szCs w:val="28"/>
              </w:rPr>
              <m:t>отп</m:t>
            </m:r>
            <m:r>
              <w:rPr>
                <w:rFonts w:ascii="Cambria Math" w:hAnsi="Cambria Math"/>
                <w:spacing w:val="-12"/>
                <w:sz w:val="28"/>
                <w:szCs w:val="28"/>
                <w:lang w:val="en-US"/>
              </w:rPr>
              <m:t>i</m:t>
            </m:r>
          </m:sub>
        </m:sSub>
      </m:oMath>
      <w:r w:rsidRPr="000B72FA">
        <w:rPr>
          <w:rFonts w:ascii="Times New Roman" w:hAnsi="Times New Roman"/>
          <w:spacing w:val="-12"/>
          <w:sz w:val="28"/>
          <w:szCs w:val="28"/>
        </w:rPr>
        <w:t xml:space="preserve"> ‒ </w:t>
      </w:r>
      <w:r w:rsidRPr="000B72FA">
        <w:rPr>
          <w:rFonts w:ascii="Times New Roman" w:hAnsi="Times New Roman"/>
          <w:sz w:val="28"/>
          <w:szCs w:val="28"/>
        </w:rPr>
        <w:t xml:space="preserve">цена за единицу материала </w:t>
      </w:r>
      <w:proofErr w:type="spellStart"/>
      <w:r w:rsidRPr="000B72FA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0B72FA">
        <w:rPr>
          <w:rFonts w:ascii="Times New Roman" w:hAnsi="Times New Roman"/>
          <w:sz w:val="28"/>
          <w:szCs w:val="28"/>
        </w:rPr>
        <w:t>-го вида, р. (</w:t>
      </w:r>
      <w:r w:rsidR="008C4937" w:rsidRPr="000B72FA">
        <w:rPr>
          <w:rFonts w:ascii="Times New Roman" w:hAnsi="Times New Roman"/>
          <w:sz w:val="28"/>
          <w:szCs w:val="28"/>
        </w:rPr>
        <w:t>принимается</w:t>
      </w:r>
      <w:r w:rsidRPr="000B72FA">
        <w:rPr>
          <w:rFonts w:ascii="Times New Roman" w:hAnsi="Times New Roman"/>
          <w:sz w:val="28"/>
          <w:szCs w:val="28"/>
        </w:rPr>
        <w:t xml:space="preserve"> в соответствии  с действующими на момент проведения расчетов ценами со ссылкой на источник информации).</w:t>
      </w:r>
    </w:p>
    <w:p w14:paraId="5F36DD5F" w14:textId="77777777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6D75E3A" w14:textId="77777777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pacing w:val="4"/>
          <w:sz w:val="28"/>
          <w:szCs w:val="28"/>
        </w:rPr>
      </w:pPr>
      <w:r w:rsidRPr="000B72FA">
        <w:rPr>
          <w:rFonts w:ascii="Times New Roman" w:hAnsi="Times New Roman"/>
          <w:spacing w:val="4"/>
          <w:sz w:val="28"/>
          <w:szCs w:val="28"/>
        </w:rPr>
        <w:lastRenderedPageBreak/>
        <w:t>Расчет затрат на материалы необходимо произв</w:t>
      </w:r>
      <w:r w:rsidR="00764753" w:rsidRPr="000B72FA">
        <w:rPr>
          <w:rFonts w:ascii="Times New Roman" w:hAnsi="Times New Roman"/>
          <w:spacing w:val="4"/>
          <w:sz w:val="28"/>
          <w:szCs w:val="28"/>
        </w:rPr>
        <w:t>одить в табличной форме (табл. 5</w:t>
      </w:r>
      <w:r w:rsidRPr="000B72FA">
        <w:rPr>
          <w:rFonts w:ascii="Times New Roman" w:hAnsi="Times New Roman"/>
          <w:spacing w:val="4"/>
          <w:sz w:val="28"/>
          <w:szCs w:val="28"/>
        </w:rPr>
        <w:t xml:space="preserve">.1). </w:t>
      </w:r>
    </w:p>
    <w:p w14:paraId="1F46B34F" w14:textId="77777777" w:rsidR="00764753" w:rsidRPr="000B72FA" w:rsidRDefault="00764753" w:rsidP="009933A5">
      <w:pPr>
        <w:pStyle w:val="31"/>
        <w:spacing w:after="0"/>
        <w:ind w:left="0"/>
        <w:jc w:val="right"/>
        <w:rPr>
          <w:sz w:val="28"/>
          <w:szCs w:val="28"/>
        </w:rPr>
      </w:pPr>
    </w:p>
    <w:p w14:paraId="7659A82D" w14:textId="77777777" w:rsidR="00823D1A" w:rsidRPr="000B72FA" w:rsidRDefault="00823D1A" w:rsidP="009933A5">
      <w:pPr>
        <w:pStyle w:val="31"/>
        <w:spacing w:after="0"/>
        <w:ind w:left="0"/>
        <w:jc w:val="right"/>
        <w:rPr>
          <w:sz w:val="28"/>
          <w:szCs w:val="28"/>
        </w:rPr>
      </w:pPr>
      <w:r w:rsidRPr="000B72FA">
        <w:rPr>
          <w:sz w:val="28"/>
          <w:szCs w:val="28"/>
        </w:rPr>
        <w:t xml:space="preserve">Таблица </w:t>
      </w:r>
      <w:r w:rsidR="00764753" w:rsidRPr="000B72FA">
        <w:rPr>
          <w:sz w:val="28"/>
          <w:szCs w:val="28"/>
        </w:rPr>
        <w:t>5</w:t>
      </w:r>
      <w:r w:rsidRPr="000B72FA">
        <w:rPr>
          <w:sz w:val="28"/>
          <w:szCs w:val="28"/>
        </w:rPr>
        <w:t>.1</w:t>
      </w:r>
    </w:p>
    <w:p w14:paraId="6895B550" w14:textId="60DF731B" w:rsidR="00823D1A" w:rsidRPr="000B72FA" w:rsidRDefault="00823D1A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Расч</w:t>
      </w:r>
      <w:r w:rsidR="000751DB" w:rsidRPr="000B72FA">
        <w:rPr>
          <w:sz w:val="28"/>
          <w:szCs w:val="28"/>
        </w:rPr>
        <w:t>е</w:t>
      </w:r>
      <w:r w:rsidRPr="000B72FA">
        <w:rPr>
          <w:sz w:val="28"/>
          <w:szCs w:val="28"/>
        </w:rPr>
        <w:t>т затрат на основные и вспомогательные материалы</w:t>
      </w:r>
    </w:p>
    <w:tbl>
      <w:tblPr>
        <w:tblStyle w:val="afd"/>
        <w:tblW w:w="9523" w:type="dxa"/>
        <w:tblLayout w:type="fixed"/>
        <w:tblLook w:val="0000" w:firstRow="0" w:lastRow="0" w:firstColumn="0" w:lastColumn="0" w:noHBand="0" w:noVBand="0"/>
      </w:tblPr>
      <w:tblGrid>
        <w:gridCol w:w="4562"/>
        <w:gridCol w:w="1418"/>
        <w:gridCol w:w="1275"/>
        <w:gridCol w:w="993"/>
        <w:gridCol w:w="1275"/>
      </w:tblGrid>
      <w:tr w:rsidR="00735DBC" w:rsidRPr="000B72FA" w14:paraId="1561D287" w14:textId="77777777" w:rsidTr="004E68F7">
        <w:trPr>
          <w:trHeight w:val="513"/>
        </w:trPr>
        <w:tc>
          <w:tcPr>
            <w:tcW w:w="4562" w:type="dxa"/>
          </w:tcPr>
          <w:p w14:paraId="5259BEB7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Наименование материала</w:t>
            </w:r>
          </w:p>
        </w:tc>
        <w:tc>
          <w:tcPr>
            <w:tcW w:w="1418" w:type="dxa"/>
          </w:tcPr>
          <w:p w14:paraId="1E259F9C" w14:textId="412A041D" w:rsidR="00823D1A" w:rsidRPr="000B72FA" w:rsidRDefault="006605D2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Единица измерения</w:t>
            </w:r>
          </w:p>
        </w:tc>
        <w:tc>
          <w:tcPr>
            <w:tcW w:w="1275" w:type="dxa"/>
          </w:tcPr>
          <w:p w14:paraId="2468F426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Норма</w:t>
            </w:r>
          </w:p>
          <w:p w14:paraId="696B0C6D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расхода </w:t>
            </w:r>
          </w:p>
        </w:tc>
        <w:tc>
          <w:tcPr>
            <w:tcW w:w="993" w:type="dxa"/>
          </w:tcPr>
          <w:p w14:paraId="4AC89B65" w14:textId="316AAB36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Цена</w:t>
            </w:r>
            <w:r w:rsidR="008A3B13" w:rsidRPr="000B72FA">
              <w:rPr>
                <w:sz w:val="26"/>
                <w:szCs w:val="26"/>
              </w:rPr>
              <w:t xml:space="preserve"> за единицу</w:t>
            </w:r>
            <w:r w:rsidRPr="000B72FA">
              <w:rPr>
                <w:sz w:val="26"/>
                <w:szCs w:val="26"/>
              </w:rPr>
              <w:t>, р.</w:t>
            </w:r>
          </w:p>
        </w:tc>
        <w:tc>
          <w:tcPr>
            <w:tcW w:w="1275" w:type="dxa"/>
          </w:tcPr>
          <w:p w14:paraId="0CFE5DD1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Сумма, р.</w:t>
            </w:r>
          </w:p>
        </w:tc>
      </w:tr>
      <w:tr w:rsidR="00735DBC" w:rsidRPr="000B72FA" w14:paraId="7B0C28CC" w14:textId="77777777" w:rsidTr="004E68F7">
        <w:trPr>
          <w:trHeight w:val="70"/>
        </w:trPr>
        <w:tc>
          <w:tcPr>
            <w:tcW w:w="4562" w:type="dxa"/>
          </w:tcPr>
          <w:p w14:paraId="64D62FFA" w14:textId="77777777" w:rsidR="00823D1A" w:rsidRPr="000B72FA" w:rsidRDefault="00823D1A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Пластик </w:t>
            </w:r>
            <w:r w:rsidRPr="000B72FA">
              <w:rPr>
                <w:sz w:val="26"/>
                <w:szCs w:val="26"/>
                <w:shd w:val="clear" w:color="auto" w:fill="FFFFFF"/>
              </w:rPr>
              <w:t>ABS</w:t>
            </w:r>
          </w:p>
        </w:tc>
        <w:tc>
          <w:tcPr>
            <w:tcW w:w="1418" w:type="dxa"/>
          </w:tcPr>
          <w:p w14:paraId="07FB66BC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14:paraId="52A0F6C3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</w:tcPr>
          <w:p w14:paraId="04278716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14:paraId="7B760E36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0B8ABD27" w14:textId="77777777" w:rsidTr="004E68F7">
        <w:tc>
          <w:tcPr>
            <w:tcW w:w="4562" w:type="dxa"/>
          </w:tcPr>
          <w:p w14:paraId="1C860BA1" w14:textId="620ACDA8" w:rsidR="00823D1A" w:rsidRPr="000B72FA" w:rsidRDefault="008C4937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…</w:t>
            </w:r>
          </w:p>
        </w:tc>
        <w:tc>
          <w:tcPr>
            <w:tcW w:w="1418" w:type="dxa"/>
          </w:tcPr>
          <w:p w14:paraId="5D78DA28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14:paraId="005612FE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</w:tcPr>
          <w:p w14:paraId="01234151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14:paraId="408D65E4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57A29B51" w14:textId="77777777" w:rsidTr="004E68F7">
        <w:tc>
          <w:tcPr>
            <w:tcW w:w="4562" w:type="dxa"/>
          </w:tcPr>
          <w:p w14:paraId="64872761" w14:textId="77777777" w:rsidR="00823D1A" w:rsidRPr="000B72FA" w:rsidRDefault="00823D1A" w:rsidP="009933A5">
            <w:pPr>
              <w:pStyle w:val="31"/>
              <w:spacing w:after="0"/>
              <w:ind w:left="0"/>
              <w:rPr>
                <w:i/>
                <w:sz w:val="26"/>
                <w:szCs w:val="26"/>
              </w:rPr>
            </w:pPr>
            <w:r w:rsidRPr="000B72FA">
              <w:rPr>
                <w:i/>
                <w:sz w:val="26"/>
                <w:szCs w:val="26"/>
              </w:rPr>
              <w:t>Итого</w:t>
            </w:r>
          </w:p>
        </w:tc>
        <w:tc>
          <w:tcPr>
            <w:tcW w:w="1418" w:type="dxa"/>
          </w:tcPr>
          <w:p w14:paraId="2FFEA681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14:paraId="57467CC7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</w:tcPr>
          <w:p w14:paraId="462DB6EF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14:paraId="62CFC417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823D1A" w:rsidRPr="000B72FA" w14:paraId="402BE50B" w14:textId="77777777" w:rsidTr="004E68F7">
        <w:trPr>
          <w:trHeight w:val="272"/>
        </w:trPr>
        <w:tc>
          <w:tcPr>
            <w:tcW w:w="4562" w:type="dxa"/>
          </w:tcPr>
          <w:p w14:paraId="142D6106" w14:textId="53808138" w:rsidR="00823D1A" w:rsidRPr="000B72FA" w:rsidRDefault="00823D1A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i/>
                <w:sz w:val="26"/>
                <w:szCs w:val="26"/>
              </w:rPr>
              <w:t>Всего</w:t>
            </w:r>
            <w:r w:rsidRPr="000B72FA">
              <w:rPr>
                <w:sz w:val="26"/>
                <w:szCs w:val="26"/>
              </w:rPr>
              <w:t xml:space="preserve"> </w:t>
            </w:r>
            <w:r w:rsidR="008C4937" w:rsidRPr="000B72FA">
              <w:rPr>
                <w:sz w:val="26"/>
                <w:szCs w:val="26"/>
              </w:rPr>
              <w:t xml:space="preserve">затрат </w:t>
            </w:r>
            <w:r w:rsidRPr="000B72FA">
              <w:rPr>
                <w:sz w:val="26"/>
                <w:szCs w:val="26"/>
              </w:rPr>
              <w:t>с уч</w:t>
            </w:r>
            <w:r w:rsidR="000751DB" w:rsidRPr="000B72FA">
              <w:rPr>
                <w:sz w:val="26"/>
                <w:szCs w:val="26"/>
              </w:rPr>
              <w:t>е</w:t>
            </w:r>
            <w:r w:rsidRPr="000B72FA">
              <w:rPr>
                <w:sz w:val="26"/>
                <w:szCs w:val="26"/>
              </w:rPr>
              <w:t>том т</w:t>
            </w:r>
            <w:r w:rsidR="001A78EA" w:rsidRPr="000B72FA">
              <w:rPr>
                <w:sz w:val="26"/>
                <w:szCs w:val="26"/>
              </w:rPr>
              <w:t xml:space="preserve">ранспортных расходов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(Р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  <w:tc>
          <w:tcPr>
            <w:tcW w:w="1418" w:type="dxa"/>
          </w:tcPr>
          <w:p w14:paraId="2BEFDA8E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14:paraId="2BA035FB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</w:tcPr>
          <w:p w14:paraId="3C43A118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14:paraId="0987F76E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14:paraId="6EFEA5AB" w14:textId="77777777" w:rsidR="00823D1A" w:rsidRPr="000B72FA" w:rsidRDefault="00823D1A" w:rsidP="009933A5">
      <w:pPr>
        <w:pStyle w:val="31"/>
        <w:spacing w:after="0"/>
        <w:ind w:left="0"/>
        <w:jc w:val="center"/>
        <w:rPr>
          <w:sz w:val="24"/>
          <w:szCs w:val="24"/>
        </w:rPr>
      </w:pPr>
    </w:p>
    <w:p w14:paraId="3A2686AF" w14:textId="77777777" w:rsidR="00823D1A" w:rsidRPr="000B72FA" w:rsidRDefault="00823D1A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i/>
          <w:sz w:val="28"/>
          <w:szCs w:val="28"/>
        </w:rPr>
        <w:t>Примечание.</w:t>
      </w:r>
      <w:r w:rsidRPr="000B72FA">
        <w:rPr>
          <w:sz w:val="28"/>
          <w:szCs w:val="28"/>
        </w:rPr>
        <w:t xml:space="preserve"> В таблице приведены условные наименования материалов.</w:t>
      </w:r>
    </w:p>
    <w:p w14:paraId="7309C143" w14:textId="77777777" w:rsidR="00823D1A" w:rsidRPr="000B72FA" w:rsidRDefault="00823D1A" w:rsidP="009933A5">
      <w:pPr>
        <w:pStyle w:val="31"/>
        <w:spacing w:after="0"/>
        <w:ind w:left="0"/>
        <w:jc w:val="both"/>
        <w:rPr>
          <w:sz w:val="28"/>
          <w:szCs w:val="28"/>
        </w:rPr>
      </w:pPr>
    </w:p>
    <w:p w14:paraId="58481170" w14:textId="3F797158" w:rsidR="00823D1A" w:rsidRPr="000B72FA" w:rsidRDefault="00823D1A" w:rsidP="009933A5">
      <w:pPr>
        <w:pStyle w:val="31"/>
        <w:spacing w:after="0"/>
        <w:ind w:left="0"/>
        <w:jc w:val="both"/>
        <w:rPr>
          <w:sz w:val="28"/>
          <w:szCs w:val="28"/>
        </w:rPr>
      </w:pPr>
      <w:r w:rsidRPr="000B72FA">
        <w:rPr>
          <w:sz w:val="28"/>
          <w:szCs w:val="28"/>
        </w:rPr>
        <w:tab/>
        <w:t>2. Расч</w:t>
      </w:r>
      <w:r w:rsidR="000751DB" w:rsidRPr="000B72FA">
        <w:rPr>
          <w:sz w:val="28"/>
          <w:szCs w:val="28"/>
        </w:rPr>
        <w:t>е</w:t>
      </w:r>
      <w:r w:rsidRPr="000B72FA">
        <w:rPr>
          <w:sz w:val="28"/>
          <w:szCs w:val="28"/>
        </w:rPr>
        <w:t xml:space="preserve">т затрат по статье «Покупные комплектующие изделия, полуфабрикаты», в которую включается стоимость необходимых для изготовления изделия комплектующих изделий (интегральных микросхем, полупроводниковых приборов) </w:t>
      </w:r>
      <w:r w:rsidRPr="000B72FA">
        <w:rPr>
          <w:i/>
          <w:sz w:val="28"/>
          <w:szCs w:val="28"/>
        </w:rPr>
        <w:t>в соответствии с представленн</w:t>
      </w:r>
      <w:r w:rsidR="008C4937" w:rsidRPr="000B72FA">
        <w:rPr>
          <w:i/>
          <w:sz w:val="28"/>
          <w:szCs w:val="28"/>
        </w:rPr>
        <w:t>ыми</w:t>
      </w:r>
      <w:r w:rsidRPr="000B72FA">
        <w:rPr>
          <w:i/>
          <w:sz w:val="28"/>
          <w:szCs w:val="28"/>
        </w:rPr>
        <w:t xml:space="preserve"> в конструкторской документации </w:t>
      </w:r>
      <w:r w:rsidR="002B6250" w:rsidRPr="000B72FA">
        <w:rPr>
          <w:i/>
          <w:sz w:val="28"/>
          <w:szCs w:val="28"/>
        </w:rPr>
        <w:t xml:space="preserve">дипломного проекта </w:t>
      </w:r>
      <w:r w:rsidRPr="000B72FA">
        <w:rPr>
          <w:i/>
          <w:sz w:val="28"/>
          <w:szCs w:val="28"/>
        </w:rPr>
        <w:t xml:space="preserve">номенклатурой, количеством на </w:t>
      </w:r>
      <w:r w:rsidR="008C4937" w:rsidRPr="000B72FA">
        <w:rPr>
          <w:i/>
          <w:sz w:val="28"/>
          <w:szCs w:val="28"/>
        </w:rPr>
        <w:t xml:space="preserve">одно </w:t>
      </w:r>
      <w:r w:rsidRPr="000B72FA">
        <w:rPr>
          <w:i/>
          <w:sz w:val="28"/>
          <w:szCs w:val="28"/>
        </w:rPr>
        <w:t>изделие и рыночн</w:t>
      </w:r>
      <w:r w:rsidR="008C4937" w:rsidRPr="000B72FA">
        <w:rPr>
          <w:i/>
          <w:sz w:val="28"/>
          <w:szCs w:val="28"/>
        </w:rPr>
        <w:t>ой</w:t>
      </w:r>
      <w:r w:rsidRPr="000B72FA">
        <w:rPr>
          <w:i/>
          <w:sz w:val="28"/>
          <w:szCs w:val="28"/>
        </w:rPr>
        <w:t xml:space="preserve"> цен</w:t>
      </w:r>
      <w:r w:rsidR="008C4937" w:rsidRPr="000B72FA">
        <w:rPr>
          <w:i/>
          <w:sz w:val="28"/>
          <w:szCs w:val="28"/>
        </w:rPr>
        <w:t>ой</w:t>
      </w:r>
      <w:r w:rsidR="00764753" w:rsidRPr="000B72FA">
        <w:rPr>
          <w:sz w:val="28"/>
          <w:szCs w:val="28"/>
        </w:rPr>
        <w:t>, осуществляется по формуле</w:t>
      </w:r>
    </w:p>
    <w:p w14:paraId="5FD1D751" w14:textId="77777777" w:rsidR="00823D1A" w:rsidRPr="000B72FA" w:rsidRDefault="00823D1A" w:rsidP="009933A5">
      <w:pPr>
        <w:pStyle w:val="31"/>
        <w:spacing w:after="0"/>
        <w:ind w:left="0"/>
        <w:jc w:val="both"/>
        <w:rPr>
          <w:sz w:val="28"/>
          <w:szCs w:val="28"/>
        </w:rPr>
      </w:pPr>
    </w:p>
    <w:p w14:paraId="103E3245" w14:textId="77777777" w:rsidR="00823D1A" w:rsidRPr="000B72FA" w:rsidRDefault="001A436E" w:rsidP="009933A5">
      <w:pPr>
        <w:spacing w:after="0" w:line="240" w:lineRule="auto"/>
        <w:contextualSpacing/>
        <w:jc w:val="center"/>
        <w:rPr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                             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отп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(5.2)</m:t>
          </m:r>
        </m:oMath>
      </m:oMathPara>
    </w:p>
    <w:p w14:paraId="3D1B2D80" w14:textId="77777777" w:rsidR="00823D1A" w:rsidRPr="000B72FA" w:rsidRDefault="00823D1A" w:rsidP="009933A5">
      <w:pPr>
        <w:spacing w:after="0" w:line="240" w:lineRule="auto"/>
        <w:contextualSpacing/>
        <w:jc w:val="both"/>
        <w:rPr>
          <w:sz w:val="26"/>
          <w:szCs w:val="26"/>
        </w:rPr>
      </w:pPr>
    </w:p>
    <w:p w14:paraId="56AD5653" w14:textId="4510B494" w:rsidR="00823D1A" w:rsidRPr="000B72FA" w:rsidRDefault="00823D1A" w:rsidP="00A461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0B72FA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‒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коэффициент транспортных расходов (</w:t>
      </w:r>
      <w:r w:rsidR="008C4937" w:rsidRPr="000B72FA">
        <w:rPr>
          <w:rFonts w:ascii="Times New Roman" w:hAnsi="Times New Roman"/>
          <w:sz w:val="28"/>
          <w:szCs w:val="28"/>
        </w:rPr>
        <w:t>принимается</w:t>
      </w:r>
      <w:r w:rsidRPr="000B72FA">
        <w:rPr>
          <w:rFonts w:ascii="Times New Roman" w:hAnsi="Times New Roman"/>
          <w:sz w:val="28"/>
          <w:szCs w:val="28"/>
        </w:rPr>
        <w:t xml:space="preserve"> по фактическим данным предприятия или в диапазоне 1,1–1,2);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0B72FA">
        <w:rPr>
          <w:rFonts w:ascii="Times New Roman" w:hAnsi="Times New Roman"/>
          <w:i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 xml:space="preserve">‒ номенклатура применяемых комплектующих; </w:t>
      </w:r>
      <m:oMath>
        <m:sSub>
          <m:sSubPr>
            <m:ctrlPr>
              <w:rPr>
                <w:rFonts w:ascii="Cambria Math" w:hAnsi="Cambria Math"/>
                <w:i/>
                <w:spacing w:val="-8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8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pacing w:val="-8"/>
                <w:sz w:val="28"/>
                <w:szCs w:val="28"/>
                <w:lang w:val="en-US"/>
              </w:rPr>
              <m:t>i</m:t>
            </m:r>
          </m:sub>
        </m:sSub>
      </m:oMath>
      <w:r w:rsidRPr="000B72FA">
        <w:rPr>
          <w:rFonts w:ascii="Times New Roman" w:hAnsi="Times New Roman"/>
          <w:spacing w:val="-8"/>
          <w:sz w:val="28"/>
          <w:szCs w:val="28"/>
        </w:rPr>
        <w:t xml:space="preserve"> ‒ количество комплектующих </w:t>
      </w:r>
      <w:proofErr w:type="spellStart"/>
      <w:r w:rsidRPr="000B72FA">
        <w:rPr>
          <w:rFonts w:ascii="Times New Roman" w:hAnsi="Times New Roman"/>
          <w:i/>
          <w:spacing w:val="-8"/>
          <w:sz w:val="28"/>
          <w:szCs w:val="28"/>
          <w:lang w:val="en-US"/>
        </w:rPr>
        <w:t>i</w:t>
      </w:r>
      <w:proofErr w:type="spellEnd"/>
      <w:r w:rsidRPr="000B72FA">
        <w:rPr>
          <w:rFonts w:ascii="Times New Roman" w:hAnsi="Times New Roman"/>
          <w:spacing w:val="-8"/>
          <w:sz w:val="28"/>
          <w:szCs w:val="28"/>
        </w:rPr>
        <w:t xml:space="preserve">-го вида на единицу изделия, </w:t>
      </w:r>
      <w:proofErr w:type="spellStart"/>
      <w:r w:rsidRPr="000B72FA">
        <w:rPr>
          <w:rFonts w:ascii="Times New Roman" w:hAnsi="Times New Roman"/>
          <w:spacing w:val="-8"/>
          <w:sz w:val="28"/>
          <w:szCs w:val="28"/>
        </w:rPr>
        <w:t>нат</w:t>
      </w:r>
      <w:proofErr w:type="spellEnd"/>
      <w:r w:rsidRPr="000B72FA">
        <w:rPr>
          <w:rFonts w:ascii="Times New Roman" w:hAnsi="Times New Roman"/>
          <w:spacing w:val="-8"/>
          <w:sz w:val="28"/>
          <w:szCs w:val="28"/>
        </w:rPr>
        <w:t>. ед./шт.</w:t>
      </w:r>
      <w:r w:rsidRPr="000B72FA">
        <w:rPr>
          <w:rFonts w:ascii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отп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‒ цена за единицу комплектующего </w:t>
      </w:r>
      <w:proofErr w:type="spellStart"/>
      <w:r w:rsidRPr="000B72FA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-го вида, р. </w:t>
      </w:r>
      <w:r w:rsidR="00FB2223" w:rsidRPr="000B72FA">
        <w:rPr>
          <w:rFonts w:ascii="Times New Roman" w:hAnsi="Times New Roman"/>
          <w:sz w:val="28"/>
          <w:szCs w:val="28"/>
        </w:rPr>
        <w:t>(принимается</w:t>
      </w:r>
      <w:r w:rsidRPr="000B72FA">
        <w:rPr>
          <w:rFonts w:ascii="Times New Roman" w:hAnsi="Times New Roman"/>
          <w:sz w:val="28"/>
          <w:szCs w:val="28"/>
        </w:rPr>
        <w:t xml:space="preserve"> в соответствии  с действующими на момент проведения расчетов ценами со ссылкой на источник информации).</w:t>
      </w:r>
    </w:p>
    <w:p w14:paraId="52D58B4A" w14:textId="77777777" w:rsidR="00823D1A" w:rsidRPr="000B72FA" w:rsidRDefault="00823D1A" w:rsidP="00A461A8">
      <w:pPr>
        <w:pStyle w:val="31"/>
        <w:spacing w:after="0"/>
        <w:ind w:left="0"/>
        <w:jc w:val="both"/>
        <w:rPr>
          <w:sz w:val="28"/>
          <w:szCs w:val="28"/>
        </w:rPr>
      </w:pPr>
    </w:p>
    <w:p w14:paraId="654D6741" w14:textId="77777777" w:rsidR="00823D1A" w:rsidRPr="000B72FA" w:rsidRDefault="00823D1A" w:rsidP="00A461A8">
      <w:pPr>
        <w:pStyle w:val="31"/>
        <w:spacing w:after="0"/>
        <w:ind w:left="0" w:firstLine="708"/>
        <w:jc w:val="both"/>
        <w:rPr>
          <w:sz w:val="28"/>
          <w:szCs w:val="28"/>
        </w:rPr>
      </w:pPr>
      <w:r w:rsidRPr="000B72FA">
        <w:rPr>
          <w:sz w:val="28"/>
          <w:szCs w:val="28"/>
        </w:rPr>
        <w:t xml:space="preserve">Расчет затрат на комплектующие изделия и полуфабрикаты необходимо производить в табличной форме (табл. </w:t>
      </w:r>
      <w:r w:rsidR="00764753" w:rsidRPr="000B72FA">
        <w:rPr>
          <w:sz w:val="28"/>
          <w:szCs w:val="28"/>
        </w:rPr>
        <w:t>5</w:t>
      </w:r>
      <w:r w:rsidRPr="000B72FA">
        <w:rPr>
          <w:sz w:val="28"/>
          <w:szCs w:val="28"/>
        </w:rPr>
        <w:t>.2).</w:t>
      </w:r>
    </w:p>
    <w:p w14:paraId="53DEB8FC" w14:textId="2A087E2E" w:rsidR="009073C9" w:rsidRPr="000B72FA" w:rsidRDefault="009073C9" w:rsidP="009073C9">
      <w:pPr>
        <w:pStyle w:val="31"/>
        <w:spacing w:after="0"/>
        <w:ind w:left="0" w:firstLine="709"/>
        <w:jc w:val="both"/>
        <w:rPr>
          <w:sz w:val="28"/>
          <w:szCs w:val="28"/>
        </w:rPr>
      </w:pPr>
      <w:r w:rsidRPr="000B72FA">
        <w:rPr>
          <w:sz w:val="28"/>
          <w:szCs w:val="28"/>
        </w:rPr>
        <w:t xml:space="preserve">Отметим при этом, что в табл. 5.2 приведены условные комплектующие изделия и условные числовые значения сугубо в качестве примера. </w:t>
      </w:r>
    </w:p>
    <w:p w14:paraId="226B7EC1" w14:textId="5BDDFB8E" w:rsidR="009073C9" w:rsidRPr="000B72FA" w:rsidRDefault="009073C9" w:rsidP="009073C9">
      <w:pPr>
        <w:pStyle w:val="31"/>
        <w:tabs>
          <w:tab w:val="left" w:pos="993"/>
        </w:tabs>
        <w:spacing w:after="0"/>
        <w:ind w:left="0" w:firstLine="709"/>
        <w:jc w:val="both"/>
        <w:rPr>
          <w:sz w:val="28"/>
          <w:szCs w:val="28"/>
        </w:rPr>
      </w:pPr>
      <w:r w:rsidRPr="000B72FA">
        <w:rPr>
          <w:sz w:val="28"/>
          <w:szCs w:val="28"/>
        </w:rPr>
        <w:t>Кроме того, важно учитывать, что при большой номенклатуре применяемых материалов и комплектующих для изготовления изделия можно рассчитать стоимость их основных видов, а стоимость остальных видов представить в табл. 5.2 общей суммой под наименованиями «Прочие материалы» и «Прочие комплектующие».</w:t>
      </w:r>
    </w:p>
    <w:p w14:paraId="5F33628E" w14:textId="77777777" w:rsidR="009073C9" w:rsidRPr="000B72FA" w:rsidRDefault="009073C9" w:rsidP="00A461A8">
      <w:pPr>
        <w:pStyle w:val="31"/>
        <w:spacing w:after="0"/>
        <w:ind w:left="0" w:firstLine="708"/>
        <w:jc w:val="both"/>
        <w:rPr>
          <w:sz w:val="28"/>
          <w:szCs w:val="28"/>
        </w:rPr>
      </w:pPr>
    </w:p>
    <w:p w14:paraId="560F1C7B" w14:textId="77777777" w:rsidR="00823D1A" w:rsidRPr="000B72FA" w:rsidRDefault="00823D1A" w:rsidP="00A461A8">
      <w:pPr>
        <w:pStyle w:val="31"/>
        <w:spacing w:after="0"/>
        <w:ind w:left="0"/>
        <w:jc w:val="right"/>
        <w:rPr>
          <w:sz w:val="28"/>
          <w:szCs w:val="28"/>
        </w:rPr>
      </w:pPr>
      <w:r w:rsidRPr="000B72FA">
        <w:rPr>
          <w:sz w:val="28"/>
          <w:szCs w:val="28"/>
        </w:rPr>
        <w:t xml:space="preserve">Таблица </w:t>
      </w:r>
      <w:r w:rsidR="00764753" w:rsidRPr="000B72FA">
        <w:rPr>
          <w:sz w:val="28"/>
          <w:szCs w:val="28"/>
        </w:rPr>
        <w:t>5</w:t>
      </w:r>
      <w:r w:rsidRPr="000B72FA">
        <w:rPr>
          <w:sz w:val="28"/>
          <w:szCs w:val="28"/>
        </w:rPr>
        <w:t>.2</w:t>
      </w:r>
    </w:p>
    <w:p w14:paraId="57E3E0BE" w14:textId="5A28F526" w:rsidR="00823D1A" w:rsidRPr="000B72FA" w:rsidRDefault="00823D1A" w:rsidP="00A461A8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Расч</w:t>
      </w:r>
      <w:r w:rsidR="000751DB" w:rsidRPr="000B72FA">
        <w:rPr>
          <w:sz w:val="28"/>
          <w:szCs w:val="28"/>
        </w:rPr>
        <w:t>е</w:t>
      </w:r>
      <w:r w:rsidRPr="000B72FA">
        <w:rPr>
          <w:sz w:val="28"/>
          <w:szCs w:val="28"/>
        </w:rPr>
        <w:t>т затрат на комплектующие изделия и полуфабрикаты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2410"/>
        <w:gridCol w:w="2120"/>
      </w:tblGrid>
      <w:tr w:rsidR="00735DBC" w:rsidRPr="000B72FA" w14:paraId="58098973" w14:textId="77777777" w:rsidTr="00FB2223">
        <w:tc>
          <w:tcPr>
            <w:tcW w:w="3114" w:type="dxa"/>
            <w:vAlign w:val="center"/>
          </w:tcPr>
          <w:p w14:paraId="15CBE052" w14:textId="4DC5A854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 xml:space="preserve">Наименование комплектующего </w:t>
            </w:r>
          </w:p>
        </w:tc>
        <w:tc>
          <w:tcPr>
            <w:tcW w:w="1984" w:type="dxa"/>
            <w:vAlign w:val="center"/>
          </w:tcPr>
          <w:p w14:paraId="496955B2" w14:textId="2CEC5E45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 xml:space="preserve">Количество на </w:t>
            </w:r>
            <w:r w:rsidR="00FB2223" w:rsidRPr="000B72FA">
              <w:rPr>
                <w:sz w:val="28"/>
                <w:szCs w:val="28"/>
              </w:rPr>
              <w:t xml:space="preserve">одно </w:t>
            </w:r>
            <w:r w:rsidRPr="000B72FA">
              <w:rPr>
                <w:sz w:val="28"/>
                <w:szCs w:val="28"/>
              </w:rPr>
              <w:t>изделие, шт.</w:t>
            </w:r>
          </w:p>
        </w:tc>
        <w:tc>
          <w:tcPr>
            <w:tcW w:w="2410" w:type="dxa"/>
            <w:vAlign w:val="center"/>
          </w:tcPr>
          <w:p w14:paraId="0FDD84F9" w14:textId="77777777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>Цена</w:t>
            </w:r>
          </w:p>
          <w:p w14:paraId="40430CC3" w14:textId="77777777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>за единицу</w:t>
            </w:r>
          </w:p>
          <w:p w14:paraId="6909786F" w14:textId="674D798B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 xml:space="preserve"> комплектующего, р.</w:t>
            </w:r>
          </w:p>
        </w:tc>
        <w:tc>
          <w:tcPr>
            <w:tcW w:w="2120" w:type="dxa"/>
            <w:vAlign w:val="center"/>
          </w:tcPr>
          <w:p w14:paraId="2B5E344F" w14:textId="223CA822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B72FA">
              <w:rPr>
                <w:spacing w:val="-10"/>
                <w:sz w:val="28"/>
                <w:szCs w:val="28"/>
              </w:rPr>
              <w:t>Сумма, р.</w:t>
            </w:r>
          </w:p>
        </w:tc>
      </w:tr>
      <w:tr w:rsidR="00735DBC" w:rsidRPr="000B72FA" w14:paraId="3C80E1EC" w14:textId="77777777" w:rsidTr="00FB2223">
        <w:tc>
          <w:tcPr>
            <w:tcW w:w="3114" w:type="dxa"/>
          </w:tcPr>
          <w:p w14:paraId="713ADC22" w14:textId="47831986" w:rsidR="002B3267" w:rsidRPr="000B72FA" w:rsidRDefault="002B3267" w:rsidP="001D69C0">
            <w:pPr>
              <w:pStyle w:val="31"/>
              <w:spacing w:after="0"/>
              <w:ind w:left="0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  <w:shd w:val="clear" w:color="auto" w:fill="FFFFFF"/>
              </w:rPr>
              <w:t>Многослойная печатная плата</w:t>
            </w:r>
          </w:p>
        </w:tc>
        <w:tc>
          <w:tcPr>
            <w:tcW w:w="1984" w:type="dxa"/>
          </w:tcPr>
          <w:p w14:paraId="7A1BE920" w14:textId="0B770DA3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1BCB7CAB" w14:textId="7152E587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>20</w:t>
            </w:r>
          </w:p>
        </w:tc>
        <w:tc>
          <w:tcPr>
            <w:tcW w:w="2120" w:type="dxa"/>
          </w:tcPr>
          <w:p w14:paraId="687A7254" w14:textId="143C588B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>20</w:t>
            </w:r>
          </w:p>
        </w:tc>
      </w:tr>
      <w:tr w:rsidR="00735DBC" w:rsidRPr="000B72FA" w14:paraId="163354CE" w14:textId="77777777" w:rsidTr="00FB2223">
        <w:tc>
          <w:tcPr>
            <w:tcW w:w="3114" w:type="dxa"/>
          </w:tcPr>
          <w:p w14:paraId="3767F9AB" w14:textId="132E60C7" w:rsidR="002B3267" w:rsidRPr="000B72FA" w:rsidRDefault="002B3267" w:rsidP="001D69C0">
            <w:pPr>
              <w:pStyle w:val="31"/>
              <w:spacing w:after="0"/>
              <w:ind w:left="0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 xml:space="preserve">2. Диод </w:t>
            </w:r>
            <w:proofErr w:type="spellStart"/>
            <w:r w:rsidRPr="000B72FA">
              <w:rPr>
                <w:sz w:val="28"/>
                <w:szCs w:val="28"/>
              </w:rPr>
              <w:t>Шотки</w:t>
            </w:r>
            <w:proofErr w:type="spellEnd"/>
            <w:r w:rsidRPr="000B72FA">
              <w:rPr>
                <w:sz w:val="28"/>
                <w:szCs w:val="28"/>
              </w:rPr>
              <w:t xml:space="preserve"> КДШ2968БС</w:t>
            </w:r>
          </w:p>
        </w:tc>
        <w:tc>
          <w:tcPr>
            <w:tcW w:w="1984" w:type="dxa"/>
          </w:tcPr>
          <w:p w14:paraId="2AE1F448" w14:textId="098C4AAE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39653BDC" w14:textId="66199906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>0,68</w:t>
            </w:r>
          </w:p>
        </w:tc>
        <w:tc>
          <w:tcPr>
            <w:tcW w:w="2120" w:type="dxa"/>
          </w:tcPr>
          <w:p w14:paraId="7BB62842" w14:textId="7F1074A3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>2,04</w:t>
            </w:r>
          </w:p>
        </w:tc>
      </w:tr>
      <w:tr w:rsidR="00735DBC" w:rsidRPr="000B72FA" w14:paraId="2DAF1006" w14:textId="77777777" w:rsidTr="00FB2223">
        <w:tc>
          <w:tcPr>
            <w:tcW w:w="3114" w:type="dxa"/>
          </w:tcPr>
          <w:p w14:paraId="4A491ACF" w14:textId="739B6E42" w:rsidR="002B3267" w:rsidRPr="000B72FA" w:rsidRDefault="002B3267" w:rsidP="001D69C0">
            <w:pPr>
              <w:pStyle w:val="31"/>
              <w:spacing w:after="0"/>
              <w:ind w:left="0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>Интегральная микросхема IN74AC109D</w:t>
            </w:r>
          </w:p>
        </w:tc>
        <w:tc>
          <w:tcPr>
            <w:tcW w:w="1984" w:type="dxa"/>
          </w:tcPr>
          <w:p w14:paraId="719644F9" w14:textId="2CE1D682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14:paraId="2CE0F321" w14:textId="6EEF0EDE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>0,46</w:t>
            </w:r>
          </w:p>
        </w:tc>
        <w:tc>
          <w:tcPr>
            <w:tcW w:w="2120" w:type="dxa"/>
          </w:tcPr>
          <w:p w14:paraId="4CDBF767" w14:textId="641A4C17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>2,03</w:t>
            </w:r>
          </w:p>
        </w:tc>
      </w:tr>
      <w:tr w:rsidR="00735DBC" w:rsidRPr="000B72FA" w14:paraId="3D167D6C" w14:textId="77777777" w:rsidTr="00FB2223">
        <w:tc>
          <w:tcPr>
            <w:tcW w:w="3114" w:type="dxa"/>
          </w:tcPr>
          <w:p w14:paraId="30067558" w14:textId="78320550" w:rsidR="002B3267" w:rsidRPr="000B72FA" w:rsidRDefault="001D69C0" w:rsidP="001D69C0">
            <w:pPr>
              <w:pStyle w:val="31"/>
              <w:spacing w:after="0"/>
              <w:ind w:left="0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>…</w:t>
            </w:r>
          </w:p>
        </w:tc>
        <w:tc>
          <w:tcPr>
            <w:tcW w:w="1984" w:type="dxa"/>
          </w:tcPr>
          <w:p w14:paraId="02D08F88" w14:textId="77777777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161F10BA" w14:textId="77777777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</w:tcPr>
          <w:p w14:paraId="40D16B84" w14:textId="77777777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35DBC" w:rsidRPr="000B72FA" w14:paraId="66E693B6" w14:textId="77777777" w:rsidTr="00FB2223">
        <w:tc>
          <w:tcPr>
            <w:tcW w:w="3114" w:type="dxa"/>
          </w:tcPr>
          <w:p w14:paraId="767BC51E" w14:textId="4E2C6DB2" w:rsidR="002B3267" w:rsidRPr="000B72FA" w:rsidRDefault="002B3267" w:rsidP="001D69C0">
            <w:pPr>
              <w:pStyle w:val="31"/>
              <w:spacing w:after="0"/>
              <w:ind w:left="0"/>
              <w:rPr>
                <w:i/>
                <w:sz w:val="28"/>
                <w:szCs w:val="28"/>
              </w:rPr>
            </w:pPr>
            <w:r w:rsidRPr="000B72FA">
              <w:rPr>
                <w:i/>
                <w:sz w:val="28"/>
                <w:szCs w:val="28"/>
              </w:rPr>
              <w:t>Итого</w:t>
            </w:r>
          </w:p>
        </w:tc>
        <w:tc>
          <w:tcPr>
            <w:tcW w:w="1984" w:type="dxa"/>
          </w:tcPr>
          <w:p w14:paraId="0545FD86" w14:textId="77777777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91BA743" w14:textId="77777777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</w:tcPr>
          <w:p w14:paraId="64ECAE46" w14:textId="77777777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2B3267" w:rsidRPr="000B72FA" w14:paraId="3F1FF841" w14:textId="77777777" w:rsidTr="00FB2223">
        <w:tc>
          <w:tcPr>
            <w:tcW w:w="3114" w:type="dxa"/>
          </w:tcPr>
          <w:p w14:paraId="3202B46A" w14:textId="77777777" w:rsidR="001D69C0" w:rsidRPr="000B72FA" w:rsidRDefault="002B3267" w:rsidP="001D69C0">
            <w:pPr>
              <w:pStyle w:val="31"/>
              <w:spacing w:after="0"/>
              <w:ind w:left="0"/>
              <w:rPr>
                <w:sz w:val="28"/>
                <w:szCs w:val="28"/>
              </w:rPr>
            </w:pPr>
            <w:r w:rsidRPr="000B72FA">
              <w:rPr>
                <w:i/>
                <w:sz w:val="28"/>
                <w:szCs w:val="28"/>
              </w:rPr>
              <w:t>Всего</w:t>
            </w:r>
            <w:r w:rsidRPr="000B72FA">
              <w:rPr>
                <w:sz w:val="28"/>
                <w:szCs w:val="28"/>
              </w:rPr>
              <w:t xml:space="preserve"> с учетом транспортных расходов </w:t>
            </w:r>
          </w:p>
          <w:p w14:paraId="4CCBE3D6" w14:textId="2CD02525" w:rsidR="002B3267" w:rsidRPr="000B72FA" w:rsidRDefault="002B3267" w:rsidP="001D69C0">
            <w:pPr>
              <w:pStyle w:val="31"/>
              <w:spacing w:after="0"/>
              <w:ind w:left="0"/>
              <w:rPr>
                <w:sz w:val="28"/>
                <w:szCs w:val="28"/>
              </w:rPr>
            </w:pPr>
            <w:r w:rsidRPr="000B72FA">
              <w:rPr>
                <w:sz w:val="28"/>
                <w:szCs w:val="28"/>
              </w:rPr>
              <w:t xml:space="preserve">(1,1‒1,2)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984" w:type="dxa"/>
          </w:tcPr>
          <w:p w14:paraId="44F07144" w14:textId="77777777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57362674" w14:textId="77777777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</w:tcPr>
          <w:p w14:paraId="536E076E" w14:textId="77777777" w:rsidR="002B3267" w:rsidRPr="000B72FA" w:rsidRDefault="002B3267" w:rsidP="002B3267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04EB0DCE" w14:textId="77777777" w:rsidR="006457F7" w:rsidRPr="000B72FA" w:rsidRDefault="006457F7" w:rsidP="00DD4DF8">
      <w:pPr>
        <w:pStyle w:val="31"/>
        <w:spacing w:after="0"/>
        <w:ind w:left="0"/>
        <w:jc w:val="center"/>
        <w:rPr>
          <w:sz w:val="24"/>
          <w:szCs w:val="24"/>
        </w:rPr>
      </w:pPr>
    </w:p>
    <w:p w14:paraId="2A7D82B2" w14:textId="77777777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Формирование отпускной цены нового изделия проводится в соответствии с методикой, представленной в табл. </w:t>
      </w:r>
      <w:r w:rsidR="008E1D4A" w:rsidRPr="000B72FA">
        <w:rPr>
          <w:rFonts w:ascii="Times New Roman" w:hAnsi="Times New Roman"/>
          <w:sz w:val="28"/>
          <w:szCs w:val="28"/>
        </w:rPr>
        <w:t>5</w:t>
      </w:r>
      <w:r w:rsidRPr="000B72FA">
        <w:rPr>
          <w:rFonts w:ascii="Times New Roman" w:hAnsi="Times New Roman"/>
          <w:sz w:val="28"/>
          <w:szCs w:val="28"/>
        </w:rPr>
        <w:t xml:space="preserve">.3. </w:t>
      </w:r>
    </w:p>
    <w:p w14:paraId="2C0BA96D" w14:textId="77777777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6F8E5E" w14:textId="77777777" w:rsidR="00823D1A" w:rsidRPr="000B72FA" w:rsidRDefault="00823D1A" w:rsidP="009933A5">
      <w:pPr>
        <w:pStyle w:val="210"/>
        <w:tabs>
          <w:tab w:val="left" w:pos="-142"/>
          <w:tab w:val="center" w:pos="709"/>
          <w:tab w:val="left" w:pos="851"/>
          <w:tab w:val="left" w:pos="993"/>
        </w:tabs>
        <w:ind w:firstLine="0"/>
        <w:jc w:val="right"/>
      </w:pPr>
      <w:r w:rsidRPr="000B72FA">
        <w:t xml:space="preserve">Таблица </w:t>
      </w:r>
      <w:r w:rsidR="008E1D4A" w:rsidRPr="000B72FA">
        <w:t>5</w:t>
      </w:r>
      <w:r w:rsidRPr="000B72FA">
        <w:t>.3</w:t>
      </w:r>
    </w:p>
    <w:p w14:paraId="10B588D7" w14:textId="77777777" w:rsidR="00823D1A" w:rsidRPr="000B72FA" w:rsidRDefault="00823D1A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 xml:space="preserve">Методика формирования отпускной цены нового изделия </w:t>
      </w:r>
    </w:p>
    <w:p w14:paraId="1F4F47AC" w14:textId="2532B48C" w:rsidR="00823D1A" w:rsidRPr="000B72FA" w:rsidRDefault="00823D1A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на основе полной себестоимости</w:t>
      </w:r>
      <w:r w:rsidR="008A3B13" w:rsidRPr="000B72FA">
        <w:rPr>
          <w:rStyle w:val="aff"/>
          <w:sz w:val="28"/>
          <w:szCs w:val="28"/>
        </w:rPr>
        <w:footnoteReference w:customMarkFollows="1" w:id="11"/>
        <w:t>*</w:t>
      </w:r>
    </w:p>
    <w:tbl>
      <w:tblPr>
        <w:tblStyle w:val="afd"/>
        <w:tblW w:w="9639" w:type="dxa"/>
        <w:tblLayout w:type="fixed"/>
        <w:tblLook w:val="0000" w:firstRow="0" w:lastRow="0" w:firstColumn="0" w:lastColumn="0" w:noHBand="0" w:noVBand="0"/>
      </w:tblPr>
      <w:tblGrid>
        <w:gridCol w:w="2977"/>
        <w:gridCol w:w="6662"/>
      </w:tblGrid>
      <w:tr w:rsidR="00735DBC" w:rsidRPr="000B72FA" w14:paraId="3F6F7545" w14:textId="77777777" w:rsidTr="003414BC">
        <w:tc>
          <w:tcPr>
            <w:tcW w:w="2977" w:type="dxa"/>
          </w:tcPr>
          <w:p w14:paraId="3F7D415D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 Показатель</w:t>
            </w:r>
          </w:p>
        </w:tc>
        <w:tc>
          <w:tcPr>
            <w:tcW w:w="6662" w:type="dxa"/>
          </w:tcPr>
          <w:p w14:paraId="4341693F" w14:textId="136A0C5E" w:rsidR="00823D1A" w:rsidRPr="000B72FA" w:rsidRDefault="00823D1A" w:rsidP="005D145B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Формула для расчета</w:t>
            </w:r>
          </w:p>
        </w:tc>
      </w:tr>
      <w:tr w:rsidR="005D145B" w:rsidRPr="000B72FA" w14:paraId="5F07EBEF" w14:textId="77777777" w:rsidTr="003414BC">
        <w:tc>
          <w:tcPr>
            <w:tcW w:w="2977" w:type="dxa"/>
          </w:tcPr>
          <w:p w14:paraId="15B556F3" w14:textId="4DF324A3" w:rsidR="005D145B" w:rsidRPr="000B72FA" w:rsidRDefault="005D145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</w:t>
            </w:r>
          </w:p>
        </w:tc>
        <w:tc>
          <w:tcPr>
            <w:tcW w:w="6662" w:type="dxa"/>
          </w:tcPr>
          <w:p w14:paraId="68D56EC8" w14:textId="03D161E0" w:rsidR="005D145B" w:rsidRPr="000B72FA" w:rsidRDefault="005D145B" w:rsidP="005D145B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</w:t>
            </w:r>
          </w:p>
        </w:tc>
      </w:tr>
      <w:tr w:rsidR="00735DBC" w:rsidRPr="000B72FA" w14:paraId="6500E93C" w14:textId="77777777" w:rsidTr="003414BC">
        <w:trPr>
          <w:trHeight w:val="384"/>
        </w:trPr>
        <w:tc>
          <w:tcPr>
            <w:tcW w:w="2977" w:type="dxa"/>
          </w:tcPr>
          <w:p w14:paraId="31F2BAAC" w14:textId="77777777" w:rsidR="00823D1A" w:rsidRPr="000B72FA" w:rsidRDefault="00823D1A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1. Материалы </w:t>
            </w:r>
          </w:p>
        </w:tc>
        <w:tc>
          <w:tcPr>
            <w:tcW w:w="6662" w:type="dxa"/>
          </w:tcPr>
          <w:p w14:paraId="47F033D2" w14:textId="4DE804EA" w:rsidR="00823D1A" w:rsidRPr="000B72FA" w:rsidRDefault="00823D1A" w:rsidP="005D145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</w:t>
            </w:r>
            <w:r w:rsidR="008E1D4A" w:rsidRPr="000B72FA">
              <w:rPr>
                <w:rFonts w:ascii="Times New Roman" w:hAnsi="Times New Roman"/>
                <w:sz w:val="26"/>
                <w:szCs w:val="26"/>
              </w:rPr>
              <w:t>5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.1)</w:t>
            </w:r>
            <w:r w:rsidR="00BE5156" w:rsidRPr="000B72FA">
              <w:rPr>
                <w:rFonts w:ascii="Times New Roman" w:hAnsi="Times New Roman"/>
                <w:sz w:val="26"/>
                <w:szCs w:val="26"/>
              </w:rPr>
              <w:t>, табл. 5.1</w:t>
            </w:r>
          </w:p>
        </w:tc>
      </w:tr>
      <w:tr w:rsidR="00735DBC" w:rsidRPr="000B72FA" w14:paraId="401D9CD7" w14:textId="77777777" w:rsidTr="003414BC">
        <w:trPr>
          <w:trHeight w:val="574"/>
        </w:trPr>
        <w:tc>
          <w:tcPr>
            <w:tcW w:w="2977" w:type="dxa"/>
          </w:tcPr>
          <w:p w14:paraId="6F009CDA" w14:textId="77777777" w:rsidR="00823D1A" w:rsidRPr="000B72FA" w:rsidRDefault="00823D1A" w:rsidP="009933A5">
            <w:pPr>
              <w:pStyle w:val="31"/>
              <w:tabs>
                <w:tab w:val="left" w:pos="176"/>
              </w:tabs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2. Покупные   комплектующие изделия</w:t>
            </w:r>
          </w:p>
        </w:tc>
        <w:tc>
          <w:tcPr>
            <w:tcW w:w="6662" w:type="dxa"/>
          </w:tcPr>
          <w:p w14:paraId="058E5348" w14:textId="5BE69AAB" w:rsidR="00823D1A" w:rsidRPr="000B72FA" w:rsidRDefault="00823D1A" w:rsidP="005D145B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</w:t>
            </w:r>
            <w:r w:rsidR="008E1D4A" w:rsidRPr="000B72FA">
              <w:rPr>
                <w:rFonts w:ascii="Times New Roman" w:hAnsi="Times New Roman"/>
                <w:sz w:val="26"/>
                <w:szCs w:val="26"/>
              </w:rPr>
              <w:t>5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.2)</w:t>
            </w:r>
            <w:r w:rsidR="00BE5156" w:rsidRPr="000B72FA">
              <w:rPr>
                <w:rFonts w:ascii="Times New Roman" w:hAnsi="Times New Roman"/>
                <w:sz w:val="26"/>
                <w:szCs w:val="26"/>
              </w:rPr>
              <w:t>, табл. 5.2</w:t>
            </w:r>
          </w:p>
        </w:tc>
      </w:tr>
      <w:tr w:rsidR="00735DBC" w:rsidRPr="000B72FA" w14:paraId="49AD6694" w14:textId="77777777" w:rsidTr="003414BC">
        <w:trPr>
          <w:trHeight w:val="1253"/>
        </w:trPr>
        <w:tc>
          <w:tcPr>
            <w:tcW w:w="2977" w:type="dxa"/>
          </w:tcPr>
          <w:p w14:paraId="4B16B9F9" w14:textId="77777777" w:rsidR="00823D1A" w:rsidRPr="000B72FA" w:rsidRDefault="00823D1A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3. Накладные расходы</w:t>
            </w:r>
          </w:p>
        </w:tc>
        <w:tc>
          <w:tcPr>
            <w:tcW w:w="6662" w:type="dxa"/>
          </w:tcPr>
          <w:p w14:paraId="41E96571" w14:textId="77777777" w:rsidR="00823D1A" w:rsidRPr="000B72FA" w:rsidRDefault="00823D1A" w:rsidP="009933A5">
            <w:pPr>
              <w:spacing w:before="120" w:after="120"/>
              <w:contextualSpacing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накл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накл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(5.3)</m:t>
                </m:r>
              </m:oMath>
            </m:oMathPara>
          </w:p>
          <w:p w14:paraId="31E56DAD" w14:textId="48B9859B" w:rsidR="00823D1A" w:rsidRPr="000B72FA" w:rsidRDefault="00823D1A" w:rsidP="003414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 ‒ расходы на материалы и комплектующие изделия, р.; 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накл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spacing w:val="6"/>
                <w:sz w:val="26"/>
                <w:szCs w:val="26"/>
              </w:rPr>
              <w:t xml:space="preserve">‒ </w:t>
            </w:r>
            <w:r w:rsidRPr="000B72FA">
              <w:rPr>
                <w:rFonts w:ascii="Times New Roman" w:hAnsi="Times New Roman"/>
                <w:spacing w:val="-8"/>
                <w:sz w:val="26"/>
                <w:szCs w:val="26"/>
              </w:rPr>
              <w:t xml:space="preserve">норматив накладных расходов, %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(</w:t>
            </w:r>
            <w:r w:rsidR="009376E1" w:rsidRPr="000B72FA">
              <w:rPr>
                <w:rFonts w:ascii="Times New Roman" w:hAnsi="Times New Roman"/>
                <w:sz w:val="26"/>
                <w:szCs w:val="26"/>
              </w:rPr>
              <w:t>по фактическим данным предприятия или на основании данных, представленных в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табл. П.1.</w:t>
            </w:r>
            <w:r w:rsidR="000D7005" w:rsidRPr="000B72FA">
              <w:rPr>
                <w:rFonts w:ascii="Times New Roman" w:hAnsi="Times New Roman"/>
                <w:sz w:val="26"/>
                <w:szCs w:val="26"/>
              </w:rPr>
              <w:t>1</w:t>
            </w:r>
            <w:r w:rsidR="009073C9" w:rsidRPr="000B72FA">
              <w:rPr>
                <w:rFonts w:ascii="Times New Roman" w:hAnsi="Times New Roman"/>
                <w:sz w:val="26"/>
                <w:szCs w:val="26"/>
              </w:rPr>
              <w:t xml:space="preserve"> в Приложении 1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9073C9" w:rsidRPr="000B72FA" w14:paraId="14DA055D" w14:textId="77777777" w:rsidTr="009073C9">
        <w:tblPrEx>
          <w:tblLook w:val="04A0" w:firstRow="1" w:lastRow="0" w:firstColumn="1" w:lastColumn="0" w:noHBand="0" w:noVBand="1"/>
        </w:tblPrEx>
        <w:trPr>
          <w:trHeight w:val="666"/>
        </w:trPr>
        <w:tc>
          <w:tcPr>
            <w:tcW w:w="2977" w:type="dxa"/>
          </w:tcPr>
          <w:p w14:paraId="0B144410" w14:textId="77777777" w:rsidR="009073C9" w:rsidRPr="000B72FA" w:rsidRDefault="009073C9" w:rsidP="00EB4770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4. </w:t>
            </w:r>
            <w:r w:rsidRPr="000B72FA">
              <w:rPr>
                <w:spacing w:val="-4"/>
                <w:sz w:val="26"/>
                <w:szCs w:val="26"/>
              </w:rPr>
              <w:t>Полная себестоимость</w:t>
            </w:r>
          </w:p>
        </w:tc>
        <w:tc>
          <w:tcPr>
            <w:tcW w:w="6662" w:type="dxa"/>
          </w:tcPr>
          <w:p w14:paraId="2383DDA0" w14:textId="77777777" w:rsidR="009073C9" w:rsidRPr="000B72FA" w:rsidRDefault="009073C9" w:rsidP="00EB4770">
            <w:pPr>
              <w:spacing w:after="0" w:line="240" w:lineRule="auto"/>
              <w:contextualSpacing/>
              <w:jc w:val="both"/>
              <w:rPr>
                <w:i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накл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(5.4)</m:t>
                </m:r>
              </m:oMath>
            </m:oMathPara>
          </w:p>
        </w:tc>
      </w:tr>
    </w:tbl>
    <w:p w14:paraId="7D8A9713" w14:textId="77777777" w:rsidR="000028C3" w:rsidRPr="000B72FA" w:rsidRDefault="000028C3" w:rsidP="001D69C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0A331DF" w14:textId="77777777" w:rsidR="008F4A73" w:rsidRPr="000B72FA" w:rsidRDefault="008F4A73" w:rsidP="001D69C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E2120C2" w14:textId="2B185DFA" w:rsidR="001D69C0" w:rsidRPr="000B72FA" w:rsidRDefault="001D69C0" w:rsidP="001D69C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Окончание табл. 5.3</w:t>
      </w:r>
    </w:p>
    <w:tbl>
      <w:tblPr>
        <w:tblStyle w:val="afd"/>
        <w:tblW w:w="9639" w:type="dxa"/>
        <w:tblLayout w:type="fixed"/>
        <w:tblLook w:val="0000" w:firstRow="0" w:lastRow="0" w:firstColumn="0" w:lastColumn="0" w:noHBand="0" w:noVBand="0"/>
      </w:tblPr>
      <w:tblGrid>
        <w:gridCol w:w="2977"/>
        <w:gridCol w:w="6662"/>
      </w:tblGrid>
      <w:tr w:rsidR="001D69C0" w:rsidRPr="000B72FA" w14:paraId="61FF5306" w14:textId="77777777" w:rsidTr="001D69C0">
        <w:trPr>
          <w:trHeight w:val="234"/>
        </w:trPr>
        <w:tc>
          <w:tcPr>
            <w:tcW w:w="2977" w:type="dxa"/>
          </w:tcPr>
          <w:p w14:paraId="04A1C917" w14:textId="1B20E6F2" w:rsidR="001D69C0" w:rsidRPr="000B72FA" w:rsidRDefault="001D69C0" w:rsidP="001D69C0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</w:t>
            </w:r>
          </w:p>
        </w:tc>
        <w:tc>
          <w:tcPr>
            <w:tcW w:w="6662" w:type="dxa"/>
          </w:tcPr>
          <w:p w14:paraId="4DAC31CD" w14:textId="58489C9E" w:rsidR="001D69C0" w:rsidRPr="000B72FA" w:rsidRDefault="001D69C0" w:rsidP="001D69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B72FA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</w:tr>
      <w:tr w:rsidR="00735DBC" w:rsidRPr="000B72FA" w14:paraId="67527BC4" w14:textId="77777777" w:rsidTr="003414BC">
        <w:tc>
          <w:tcPr>
            <w:tcW w:w="2977" w:type="dxa"/>
          </w:tcPr>
          <w:p w14:paraId="382CA355" w14:textId="77777777" w:rsidR="00823D1A" w:rsidRPr="000B72FA" w:rsidRDefault="00823D1A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5. Плановая прибыль</w:t>
            </w:r>
          </w:p>
        </w:tc>
        <w:tc>
          <w:tcPr>
            <w:tcW w:w="6662" w:type="dxa"/>
          </w:tcPr>
          <w:p w14:paraId="2382D656" w14:textId="77777777" w:rsidR="00823D1A" w:rsidRPr="000B72FA" w:rsidRDefault="00823D1A" w:rsidP="009933A5">
            <w:pPr>
              <w:spacing w:before="120" w:after="120"/>
              <w:contextualSpacing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                            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5.5</m:t>
                    </m:r>
                  </m:e>
                </m:d>
              </m:oMath>
            </m:oMathPara>
          </w:p>
          <w:p w14:paraId="6D656EA4" w14:textId="544B618B" w:rsidR="00823D1A" w:rsidRPr="000B72FA" w:rsidRDefault="00823D1A" w:rsidP="0090693B">
            <w:pPr>
              <w:pStyle w:val="31"/>
              <w:spacing w:after="0"/>
              <w:ind w:left="0"/>
              <w:jc w:val="both"/>
              <w:rPr>
                <w:sz w:val="26"/>
                <w:szCs w:val="26"/>
              </w:rPr>
            </w:pPr>
            <w:proofErr w:type="gramStart"/>
            <w:r w:rsidRPr="000B72FA">
              <w:rPr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oMath>
            <w:r w:rsidRPr="000B72FA">
              <w:rPr>
                <w:spacing w:val="-8"/>
                <w:sz w:val="26"/>
                <w:szCs w:val="26"/>
              </w:rPr>
              <w:t xml:space="preserve"> –</w:t>
            </w:r>
            <w:proofErr w:type="gramEnd"/>
            <w:r w:rsidRPr="000B72FA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0B72FA">
              <w:rPr>
                <w:spacing w:val="-8"/>
                <w:sz w:val="26"/>
                <w:szCs w:val="26"/>
              </w:rPr>
              <w:t>рентабельность продукции  (</w:t>
            </w:r>
            <w:r w:rsidR="00493603" w:rsidRPr="000B72FA">
              <w:rPr>
                <w:spacing w:val="-8"/>
                <w:sz w:val="26"/>
                <w:szCs w:val="26"/>
              </w:rPr>
              <w:t xml:space="preserve">по данным предприятия или </w:t>
            </w:r>
            <w:r w:rsidRPr="000B72FA">
              <w:rPr>
                <w:spacing w:val="-8"/>
                <w:sz w:val="26"/>
                <w:szCs w:val="26"/>
              </w:rPr>
              <w:t>15‒40 %)</w:t>
            </w:r>
          </w:p>
        </w:tc>
      </w:tr>
      <w:tr w:rsidR="00735DBC" w:rsidRPr="000B72FA" w14:paraId="5D879696" w14:textId="77777777" w:rsidTr="003414BC">
        <w:tc>
          <w:tcPr>
            <w:tcW w:w="2977" w:type="dxa"/>
          </w:tcPr>
          <w:p w14:paraId="62630783" w14:textId="77777777" w:rsidR="00823D1A" w:rsidRPr="000B72FA" w:rsidRDefault="00823D1A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6. Отпускная цена изделия</w:t>
            </w:r>
          </w:p>
        </w:tc>
        <w:tc>
          <w:tcPr>
            <w:tcW w:w="6662" w:type="dxa"/>
          </w:tcPr>
          <w:p w14:paraId="0C24095B" w14:textId="77777777" w:rsidR="00823D1A" w:rsidRPr="000B72FA" w:rsidRDefault="00823D1A" w:rsidP="009933A5">
            <w:pPr>
              <w:pStyle w:val="31"/>
              <w:spacing w:before="120" w:after="0"/>
              <w:ind w:left="0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            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отп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(5.6)</m:t>
                </m:r>
              </m:oMath>
            </m:oMathPara>
          </w:p>
        </w:tc>
      </w:tr>
    </w:tbl>
    <w:p w14:paraId="35A8F0FA" w14:textId="77777777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D3183A8" w14:textId="77777777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Формирование отпускной цены нового изделия необходимо осуществлять в соответствии с мет</w:t>
      </w:r>
      <w:r w:rsidR="008E1D4A" w:rsidRPr="000B72FA">
        <w:rPr>
          <w:rFonts w:ascii="Times New Roman" w:hAnsi="Times New Roman"/>
          <w:sz w:val="28"/>
          <w:szCs w:val="28"/>
        </w:rPr>
        <w:t>одикой, представленной в табл. 5</w:t>
      </w:r>
      <w:r w:rsidRPr="000B72FA">
        <w:rPr>
          <w:rFonts w:ascii="Times New Roman" w:hAnsi="Times New Roman"/>
          <w:sz w:val="28"/>
          <w:szCs w:val="28"/>
        </w:rPr>
        <w:t xml:space="preserve">.3, в табличной форме (табл. </w:t>
      </w:r>
      <w:r w:rsidR="008E1D4A" w:rsidRPr="000B72FA">
        <w:rPr>
          <w:rFonts w:ascii="Times New Roman" w:hAnsi="Times New Roman"/>
          <w:sz w:val="28"/>
          <w:szCs w:val="28"/>
        </w:rPr>
        <w:t>5</w:t>
      </w:r>
      <w:r w:rsidRPr="000B72FA">
        <w:rPr>
          <w:rFonts w:ascii="Times New Roman" w:hAnsi="Times New Roman"/>
          <w:sz w:val="28"/>
          <w:szCs w:val="28"/>
        </w:rPr>
        <w:t>.4).</w:t>
      </w:r>
    </w:p>
    <w:p w14:paraId="5F949FE4" w14:textId="77777777" w:rsidR="00823D1A" w:rsidRPr="000B72FA" w:rsidRDefault="00823D1A" w:rsidP="009933A5">
      <w:pPr>
        <w:spacing w:after="0" w:line="240" w:lineRule="auto"/>
        <w:ind w:firstLine="708"/>
        <w:jc w:val="right"/>
        <w:rPr>
          <w:rFonts w:ascii="Times New Roman" w:hAnsi="Times New Roman"/>
          <w:sz w:val="28"/>
          <w:szCs w:val="28"/>
        </w:rPr>
      </w:pPr>
    </w:p>
    <w:p w14:paraId="63C6E231" w14:textId="77777777" w:rsidR="00823D1A" w:rsidRPr="000B72FA" w:rsidRDefault="00823D1A" w:rsidP="009933A5">
      <w:pPr>
        <w:spacing w:after="0" w:line="24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Таблица </w:t>
      </w:r>
      <w:r w:rsidR="00D05C0F" w:rsidRPr="000B72FA">
        <w:rPr>
          <w:rFonts w:ascii="Times New Roman" w:hAnsi="Times New Roman"/>
          <w:sz w:val="28"/>
          <w:szCs w:val="28"/>
        </w:rPr>
        <w:t>5</w:t>
      </w:r>
      <w:r w:rsidRPr="000B72FA">
        <w:rPr>
          <w:rFonts w:ascii="Times New Roman" w:hAnsi="Times New Roman"/>
          <w:sz w:val="28"/>
          <w:szCs w:val="28"/>
        </w:rPr>
        <w:t>.4</w:t>
      </w:r>
    </w:p>
    <w:p w14:paraId="5FE04F03" w14:textId="77777777" w:rsidR="00823D1A" w:rsidRPr="000B72FA" w:rsidRDefault="00823D1A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 xml:space="preserve">Формирование отпускной цены нового изделия  </w:t>
      </w:r>
    </w:p>
    <w:p w14:paraId="3B43FE6E" w14:textId="77777777" w:rsidR="00823D1A" w:rsidRPr="000B72FA" w:rsidRDefault="00823D1A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на основе полной себестоимости</w:t>
      </w: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3118"/>
        <w:gridCol w:w="1701"/>
      </w:tblGrid>
      <w:tr w:rsidR="00735DBC" w:rsidRPr="000B72FA" w14:paraId="65097249" w14:textId="77777777" w:rsidTr="00E730E4">
        <w:tc>
          <w:tcPr>
            <w:tcW w:w="4820" w:type="dxa"/>
            <w:vAlign w:val="center"/>
          </w:tcPr>
          <w:p w14:paraId="3A84A1B8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Показатель</w:t>
            </w:r>
          </w:p>
        </w:tc>
        <w:tc>
          <w:tcPr>
            <w:tcW w:w="3118" w:type="dxa"/>
            <w:vAlign w:val="center"/>
          </w:tcPr>
          <w:p w14:paraId="0D3CEEEE" w14:textId="77777777" w:rsidR="00E730E4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Расчет по формуле</w:t>
            </w:r>
            <w:r w:rsidR="00905BE8" w:rsidRPr="000B72FA">
              <w:rPr>
                <w:sz w:val="26"/>
                <w:szCs w:val="26"/>
              </w:rPr>
              <w:t xml:space="preserve"> </w:t>
            </w:r>
          </w:p>
          <w:p w14:paraId="75A6E731" w14:textId="02568CFE" w:rsidR="00823D1A" w:rsidRPr="000B72FA" w:rsidRDefault="0015425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/ ссылка на таблицу</w:t>
            </w:r>
          </w:p>
        </w:tc>
        <w:tc>
          <w:tcPr>
            <w:tcW w:w="1701" w:type="dxa"/>
            <w:vAlign w:val="center"/>
          </w:tcPr>
          <w:p w14:paraId="1F002EA0" w14:textId="77777777" w:rsidR="00823D1A" w:rsidRPr="000B72FA" w:rsidRDefault="008E1D4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Сумма</w:t>
            </w:r>
            <w:r w:rsidR="00823D1A" w:rsidRPr="000B72FA">
              <w:rPr>
                <w:sz w:val="26"/>
                <w:szCs w:val="26"/>
              </w:rPr>
              <w:t>, р.</w:t>
            </w:r>
          </w:p>
        </w:tc>
      </w:tr>
      <w:tr w:rsidR="00735DBC" w:rsidRPr="000B72FA" w14:paraId="277679C0" w14:textId="77777777" w:rsidTr="00E730E4">
        <w:trPr>
          <w:trHeight w:val="75"/>
        </w:trPr>
        <w:tc>
          <w:tcPr>
            <w:tcW w:w="4820" w:type="dxa"/>
          </w:tcPr>
          <w:p w14:paraId="36724345" w14:textId="77777777" w:rsidR="00905BE8" w:rsidRPr="000B72FA" w:rsidRDefault="00905BE8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1. Материалы </w:t>
            </w:r>
          </w:p>
        </w:tc>
        <w:tc>
          <w:tcPr>
            <w:tcW w:w="3118" w:type="dxa"/>
          </w:tcPr>
          <w:p w14:paraId="588B855B" w14:textId="7444D731" w:rsidR="00905BE8" w:rsidRPr="000B72FA" w:rsidRDefault="0090693B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</w:t>
            </w:r>
            <w:r w:rsidR="00905BE8" w:rsidRPr="000B72FA">
              <w:rPr>
                <w:rFonts w:ascii="Times New Roman" w:hAnsi="Times New Roman"/>
                <w:sz w:val="26"/>
                <w:szCs w:val="26"/>
              </w:rPr>
              <w:t>абл. 5.1</w:t>
            </w:r>
          </w:p>
        </w:tc>
        <w:tc>
          <w:tcPr>
            <w:tcW w:w="1701" w:type="dxa"/>
          </w:tcPr>
          <w:p w14:paraId="7B87E559" w14:textId="77777777" w:rsidR="00905BE8" w:rsidRPr="000B72FA" w:rsidRDefault="00905BE8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55F298DA" w14:textId="77777777" w:rsidTr="00E730E4">
        <w:trPr>
          <w:trHeight w:val="243"/>
        </w:trPr>
        <w:tc>
          <w:tcPr>
            <w:tcW w:w="4820" w:type="dxa"/>
          </w:tcPr>
          <w:p w14:paraId="07297C51" w14:textId="77777777" w:rsidR="00905BE8" w:rsidRPr="000B72FA" w:rsidRDefault="00905BE8" w:rsidP="009933A5">
            <w:pPr>
              <w:pStyle w:val="31"/>
              <w:tabs>
                <w:tab w:val="left" w:pos="176"/>
              </w:tabs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2. Покупные   комплектующие изделия</w:t>
            </w:r>
          </w:p>
        </w:tc>
        <w:tc>
          <w:tcPr>
            <w:tcW w:w="3118" w:type="dxa"/>
          </w:tcPr>
          <w:p w14:paraId="5D92E06D" w14:textId="7CC4599F" w:rsidR="00905BE8" w:rsidRPr="000B72FA" w:rsidRDefault="0090693B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</w:t>
            </w:r>
            <w:r w:rsidR="00905BE8" w:rsidRPr="000B72FA">
              <w:rPr>
                <w:rFonts w:ascii="Times New Roman" w:hAnsi="Times New Roman"/>
                <w:sz w:val="26"/>
                <w:szCs w:val="26"/>
              </w:rPr>
              <w:t>абл. 5.2</w:t>
            </w:r>
          </w:p>
        </w:tc>
        <w:tc>
          <w:tcPr>
            <w:tcW w:w="1701" w:type="dxa"/>
          </w:tcPr>
          <w:p w14:paraId="66B8ADDB" w14:textId="77777777" w:rsidR="00905BE8" w:rsidRPr="000B72FA" w:rsidRDefault="00905BE8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3FDD1BB5" w14:textId="77777777" w:rsidTr="00E730E4">
        <w:trPr>
          <w:trHeight w:val="269"/>
        </w:trPr>
        <w:tc>
          <w:tcPr>
            <w:tcW w:w="4820" w:type="dxa"/>
          </w:tcPr>
          <w:p w14:paraId="56DECB6B" w14:textId="77777777" w:rsidR="00823D1A" w:rsidRPr="000B72FA" w:rsidRDefault="00823D1A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3. Накладные расходы</w:t>
            </w:r>
          </w:p>
        </w:tc>
        <w:tc>
          <w:tcPr>
            <w:tcW w:w="3118" w:type="dxa"/>
          </w:tcPr>
          <w:p w14:paraId="3C2EBB1D" w14:textId="77777777" w:rsidR="00823D1A" w:rsidRPr="000B72FA" w:rsidRDefault="008E1D4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</w:t>
            </w:r>
            <w:r w:rsidR="00823D1A" w:rsidRPr="000B72FA">
              <w:rPr>
                <w:rFonts w:ascii="Times New Roman" w:hAnsi="Times New Roman"/>
                <w:sz w:val="26"/>
                <w:szCs w:val="26"/>
              </w:rPr>
              <w:t>ормул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а</w:t>
            </w:r>
            <w:r w:rsidR="00823D1A" w:rsidRPr="000B72FA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  <w:r w:rsidR="00823D1A" w:rsidRPr="000B72FA">
              <w:rPr>
                <w:rFonts w:ascii="Times New Roman" w:hAnsi="Times New Roman"/>
                <w:sz w:val="26"/>
                <w:szCs w:val="26"/>
              </w:rPr>
              <w:t>.3)</w:t>
            </w:r>
          </w:p>
        </w:tc>
        <w:tc>
          <w:tcPr>
            <w:tcW w:w="1701" w:type="dxa"/>
          </w:tcPr>
          <w:p w14:paraId="67CD08F2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77CD2774" w14:textId="77777777" w:rsidTr="00E730E4">
        <w:trPr>
          <w:trHeight w:val="249"/>
        </w:trPr>
        <w:tc>
          <w:tcPr>
            <w:tcW w:w="4820" w:type="dxa"/>
            <w:tcBorders>
              <w:bottom w:val="single" w:sz="4" w:space="0" w:color="auto"/>
            </w:tcBorders>
          </w:tcPr>
          <w:p w14:paraId="207CC8E5" w14:textId="77777777" w:rsidR="00823D1A" w:rsidRPr="000B72FA" w:rsidRDefault="00823D1A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4. </w:t>
            </w:r>
            <w:r w:rsidRPr="000B72FA">
              <w:rPr>
                <w:spacing w:val="-4"/>
                <w:sz w:val="26"/>
                <w:szCs w:val="26"/>
              </w:rPr>
              <w:t>Полная себестоимость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E33C05F" w14:textId="77777777" w:rsidR="00823D1A" w:rsidRPr="000B72FA" w:rsidRDefault="00D05C0F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Формула </w:t>
            </w:r>
            <w:r w:rsidR="00823D1A" w:rsidRPr="000B72FA">
              <w:rPr>
                <w:rFonts w:ascii="Times New Roman" w:hAnsi="Times New Roman"/>
                <w:sz w:val="26"/>
                <w:szCs w:val="26"/>
              </w:rPr>
              <w:t>(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  <w:r w:rsidR="00823D1A" w:rsidRPr="000B72FA">
              <w:rPr>
                <w:rFonts w:ascii="Times New Roman" w:hAnsi="Times New Roman"/>
                <w:sz w:val="26"/>
                <w:szCs w:val="26"/>
              </w:rPr>
              <w:t>.4)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267EBC8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5CF314EF" w14:textId="77777777" w:rsidTr="00E730E4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7824" w14:textId="77777777" w:rsidR="00823D1A" w:rsidRPr="000B72FA" w:rsidRDefault="00823D1A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5. Плановая прибыль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F3E" w14:textId="77777777" w:rsidR="00823D1A" w:rsidRPr="000B72FA" w:rsidRDefault="00D05C0F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Формула </w:t>
            </w:r>
            <w:r w:rsidR="00823D1A" w:rsidRPr="000B72FA">
              <w:rPr>
                <w:rFonts w:ascii="Times New Roman" w:hAnsi="Times New Roman"/>
                <w:sz w:val="26"/>
                <w:szCs w:val="26"/>
              </w:rPr>
              <w:t>(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  <w:r w:rsidR="00823D1A" w:rsidRPr="000B72FA">
              <w:rPr>
                <w:rFonts w:ascii="Times New Roman" w:hAnsi="Times New Roman"/>
                <w:sz w:val="26"/>
                <w:szCs w:val="26"/>
              </w:rPr>
              <w:t>.5)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6FEA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25760DA9" w14:textId="77777777" w:rsidTr="00E730E4">
        <w:trPr>
          <w:trHeight w:val="22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061D" w14:textId="77777777" w:rsidR="00823D1A" w:rsidRPr="000B72FA" w:rsidRDefault="00823D1A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6. Отпускная цена изделия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846B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</w:t>
            </w:r>
            <w:r w:rsidR="00D05C0F" w:rsidRPr="000B72FA">
              <w:rPr>
                <w:rFonts w:ascii="Times New Roman" w:hAnsi="Times New Roman"/>
                <w:sz w:val="26"/>
                <w:szCs w:val="26"/>
              </w:rPr>
              <w:t>5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.6)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B657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14:paraId="00E4E86E" w14:textId="77777777" w:rsidR="0090693B" w:rsidRPr="000B72FA" w:rsidRDefault="0090693B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4"/>
          <w:lang w:eastAsia="ru-RU"/>
        </w:rPr>
      </w:pPr>
    </w:p>
    <w:p w14:paraId="652963E0" w14:textId="77777777" w:rsidR="00823D1A" w:rsidRPr="000B72FA" w:rsidRDefault="00823D1A" w:rsidP="009933A5">
      <w:pPr>
        <w:tabs>
          <w:tab w:val="left" w:pos="1701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B72FA">
        <w:rPr>
          <w:rFonts w:ascii="Times New Roman" w:eastAsia="Times New Roman" w:hAnsi="Times New Roman"/>
          <w:sz w:val="28"/>
          <w:szCs w:val="28"/>
        </w:rPr>
        <w:t>Формирование отпускной цены нового изделия</w:t>
      </w:r>
      <w:r w:rsidRPr="000B72F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</w:rPr>
        <w:t>можно осуществлять на основе полной себестоимости, рассчитанной укрупненным методом ‒ с помощью удельных весов ‒ в соответствии с мет</w:t>
      </w:r>
      <w:r w:rsidR="00D05C0F" w:rsidRPr="000B72FA">
        <w:rPr>
          <w:rFonts w:ascii="Times New Roman" w:eastAsia="Times New Roman" w:hAnsi="Times New Roman"/>
          <w:sz w:val="28"/>
          <w:szCs w:val="28"/>
        </w:rPr>
        <w:t>одикой, представленной в табл. 5</w:t>
      </w:r>
      <w:r w:rsidRPr="000B72FA">
        <w:rPr>
          <w:rFonts w:ascii="Times New Roman" w:eastAsia="Times New Roman" w:hAnsi="Times New Roman"/>
          <w:sz w:val="28"/>
          <w:szCs w:val="28"/>
        </w:rPr>
        <w:t>.5.</w:t>
      </w:r>
    </w:p>
    <w:p w14:paraId="7FE97BE9" w14:textId="77777777" w:rsidR="00823D1A" w:rsidRPr="000B72FA" w:rsidRDefault="00823D1A" w:rsidP="009933A5">
      <w:pPr>
        <w:pStyle w:val="210"/>
        <w:tabs>
          <w:tab w:val="left" w:pos="-142"/>
          <w:tab w:val="center" w:pos="709"/>
          <w:tab w:val="left" w:pos="851"/>
          <w:tab w:val="left" w:pos="993"/>
        </w:tabs>
        <w:ind w:firstLine="0"/>
        <w:jc w:val="right"/>
      </w:pPr>
    </w:p>
    <w:p w14:paraId="3B439D4B" w14:textId="77777777" w:rsidR="00823D1A" w:rsidRPr="000B72FA" w:rsidRDefault="00823D1A" w:rsidP="009933A5">
      <w:pPr>
        <w:pStyle w:val="210"/>
        <w:tabs>
          <w:tab w:val="left" w:pos="-142"/>
          <w:tab w:val="center" w:pos="709"/>
          <w:tab w:val="left" w:pos="851"/>
          <w:tab w:val="left" w:pos="993"/>
        </w:tabs>
        <w:ind w:firstLine="0"/>
        <w:jc w:val="right"/>
      </w:pPr>
      <w:r w:rsidRPr="000B72FA">
        <w:t xml:space="preserve">Таблица </w:t>
      </w:r>
      <w:r w:rsidR="00D05C0F" w:rsidRPr="000B72FA">
        <w:t>5</w:t>
      </w:r>
      <w:r w:rsidRPr="000B72FA">
        <w:t>.5</w:t>
      </w:r>
    </w:p>
    <w:p w14:paraId="2BF625A2" w14:textId="77777777" w:rsidR="00823D1A" w:rsidRPr="000B72FA" w:rsidRDefault="00823D1A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 xml:space="preserve">Методика расчета полной себестоимости нового изделия </w:t>
      </w:r>
    </w:p>
    <w:p w14:paraId="1D0E7419" w14:textId="77777777" w:rsidR="00823D1A" w:rsidRPr="000B72FA" w:rsidRDefault="00823D1A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методом удельных весов</w:t>
      </w:r>
    </w:p>
    <w:tbl>
      <w:tblPr>
        <w:tblStyle w:val="afd"/>
        <w:tblW w:w="9639" w:type="dxa"/>
        <w:tblLayout w:type="fixed"/>
        <w:tblLook w:val="0000" w:firstRow="0" w:lastRow="0" w:firstColumn="0" w:lastColumn="0" w:noHBand="0" w:noVBand="0"/>
      </w:tblPr>
      <w:tblGrid>
        <w:gridCol w:w="2127"/>
        <w:gridCol w:w="7512"/>
      </w:tblGrid>
      <w:tr w:rsidR="00735DBC" w:rsidRPr="000B72FA" w14:paraId="136B9BF8" w14:textId="77777777" w:rsidTr="0090693B">
        <w:tc>
          <w:tcPr>
            <w:tcW w:w="2127" w:type="dxa"/>
          </w:tcPr>
          <w:p w14:paraId="4E88980E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 Показатель</w:t>
            </w:r>
          </w:p>
        </w:tc>
        <w:tc>
          <w:tcPr>
            <w:tcW w:w="7512" w:type="dxa"/>
          </w:tcPr>
          <w:p w14:paraId="693E3B08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Формула </w:t>
            </w:r>
            <w:r w:rsidR="008E28AA" w:rsidRPr="000B72FA">
              <w:rPr>
                <w:sz w:val="26"/>
                <w:szCs w:val="26"/>
              </w:rPr>
              <w:t xml:space="preserve">(таблица) </w:t>
            </w:r>
            <w:r w:rsidRPr="000B72FA">
              <w:rPr>
                <w:sz w:val="26"/>
                <w:szCs w:val="26"/>
              </w:rPr>
              <w:t>для расчета</w:t>
            </w:r>
            <w:r w:rsidR="008E28AA" w:rsidRPr="000B72FA">
              <w:rPr>
                <w:sz w:val="26"/>
                <w:szCs w:val="26"/>
              </w:rPr>
              <w:t xml:space="preserve"> </w:t>
            </w:r>
          </w:p>
        </w:tc>
      </w:tr>
      <w:tr w:rsidR="0090693B" w:rsidRPr="000B72FA" w14:paraId="3BC16FF3" w14:textId="77777777" w:rsidTr="0090693B">
        <w:tc>
          <w:tcPr>
            <w:tcW w:w="2127" w:type="dxa"/>
          </w:tcPr>
          <w:p w14:paraId="2681DE60" w14:textId="06F08DAE" w:rsidR="0090693B" w:rsidRPr="000B72FA" w:rsidRDefault="0090693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</w:t>
            </w:r>
          </w:p>
        </w:tc>
        <w:tc>
          <w:tcPr>
            <w:tcW w:w="7512" w:type="dxa"/>
          </w:tcPr>
          <w:p w14:paraId="5F3CD4ED" w14:textId="5577FBDD" w:rsidR="0090693B" w:rsidRPr="000B72FA" w:rsidRDefault="0090693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</w:t>
            </w:r>
          </w:p>
        </w:tc>
      </w:tr>
      <w:tr w:rsidR="00735DBC" w:rsidRPr="000B72FA" w14:paraId="2C8F9586" w14:textId="77777777" w:rsidTr="0090693B">
        <w:tc>
          <w:tcPr>
            <w:tcW w:w="2127" w:type="dxa"/>
          </w:tcPr>
          <w:p w14:paraId="224B2873" w14:textId="77777777" w:rsidR="00823D1A" w:rsidRPr="000B72FA" w:rsidRDefault="00823D1A" w:rsidP="009933A5">
            <w:pPr>
              <w:pStyle w:val="31"/>
              <w:numPr>
                <w:ilvl w:val="0"/>
                <w:numId w:val="34"/>
              </w:numPr>
              <w:tabs>
                <w:tab w:val="left" w:pos="321"/>
              </w:tabs>
              <w:spacing w:after="0"/>
              <w:ind w:left="0" w:firstLine="38"/>
              <w:jc w:val="both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Материалы</w:t>
            </w:r>
          </w:p>
        </w:tc>
        <w:tc>
          <w:tcPr>
            <w:tcW w:w="7512" w:type="dxa"/>
          </w:tcPr>
          <w:p w14:paraId="385B95D3" w14:textId="1D4F2540" w:rsidR="00823D1A" w:rsidRPr="000B72FA" w:rsidRDefault="00823D1A" w:rsidP="005C7060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Формула (3.1)</w:t>
            </w:r>
            <w:r w:rsidR="008E28AA" w:rsidRPr="000B72FA">
              <w:rPr>
                <w:sz w:val="26"/>
                <w:szCs w:val="26"/>
              </w:rPr>
              <w:t>, табл. 5.1</w:t>
            </w:r>
          </w:p>
        </w:tc>
      </w:tr>
      <w:tr w:rsidR="00735DBC" w:rsidRPr="000B72FA" w14:paraId="20F31051" w14:textId="77777777" w:rsidTr="0090693B">
        <w:trPr>
          <w:trHeight w:val="574"/>
        </w:trPr>
        <w:tc>
          <w:tcPr>
            <w:tcW w:w="2127" w:type="dxa"/>
          </w:tcPr>
          <w:p w14:paraId="1B67EF4D" w14:textId="77777777" w:rsidR="00823D1A" w:rsidRPr="000B72FA" w:rsidRDefault="00823D1A" w:rsidP="009933A5">
            <w:pPr>
              <w:pStyle w:val="31"/>
              <w:numPr>
                <w:ilvl w:val="0"/>
                <w:numId w:val="34"/>
              </w:numPr>
              <w:tabs>
                <w:tab w:val="left" w:pos="180"/>
                <w:tab w:val="left" w:pos="322"/>
              </w:tabs>
              <w:spacing w:after="0"/>
              <w:ind w:left="0" w:firstLine="38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Покупные   комплектующие изделия</w:t>
            </w:r>
          </w:p>
        </w:tc>
        <w:tc>
          <w:tcPr>
            <w:tcW w:w="7512" w:type="dxa"/>
          </w:tcPr>
          <w:p w14:paraId="7D542A98" w14:textId="6CC3B2D9" w:rsidR="00823D1A" w:rsidRPr="000B72FA" w:rsidRDefault="00823D1A" w:rsidP="005C7060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(3.2)</w:t>
            </w:r>
            <w:r w:rsidR="008E28AA" w:rsidRPr="000B72FA">
              <w:rPr>
                <w:rFonts w:ascii="Times New Roman" w:hAnsi="Times New Roman"/>
                <w:sz w:val="26"/>
                <w:szCs w:val="26"/>
              </w:rPr>
              <w:t>, табл. 5.2</w:t>
            </w:r>
          </w:p>
        </w:tc>
      </w:tr>
    </w:tbl>
    <w:p w14:paraId="345429F0" w14:textId="77777777" w:rsidR="0090793C" w:rsidRPr="000B72FA" w:rsidRDefault="0090793C" w:rsidP="0090693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BD9AD0A" w14:textId="77777777" w:rsidR="0090793C" w:rsidRPr="000B72FA" w:rsidRDefault="0090793C" w:rsidP="0090693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08D00BBD" w14:textId="77777777" w:rsidR="0090793C" w:rsidRPr="000B72FA" w:rsidRDefault="0090793C" w:rsidP="0090693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05F007E" w14:textId="77777777" w:rsidR="0090793C" w:rsidRPr="000B72FA" w:rsidRDefault="0090793C" w:rsidP="0090693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7A2A968" w14:textId="77777777" w:rsidR="0090793C" w:rsidRPr="000B72FA" w:rsidRDefault="0090793C" w:rsidP="0090693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07066A80" w14:textId="05D1B282" w:rsidR="0090693B" w:rsidRPr="000B72FA" w:rsidRDefault="0090693B" w:rsidP="0090693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Окончание табл. 5.5</w:t>
      </w:r>
    </w:p>
    <w:tbl>
      <w:tblPr>
        <w:tblStyle w:val="afd"/>
        <w:tblW w:w="9639" w:type="dxa"/>
        <w:tblLayout w:type="fixed"/>
        <w:tblLook w:val="0000" w:firstRow="0" w:lastRow="0" w:firstColumn="0" w:lastColumn="0" w:noHBand="0" w:noVBand="0"/>
      </w:tblPr>
      <w:tblGrid>
        <w:gridCol w:w="2127"/>
        <w:gridCol w:w="7512"/>
      </w:tblGrid>
      <w:tr w:rsidR="0090693B" w:rsidRPr="000B72FA" w14:paraId="39BF94F5" w14:textId="77777777" w:rsidTr="0090693B">
        <w:trPr>
          <w:trHeight w:val="376"/>
        </w:trPr>
        <w:tc>
          <w:tcPr>
            <w:tcW w:w="2127" w:type="dxa"/>
          </w:tcPr>
          <w:p w14:paraId="39F3D88F" w14:textId="05C23B39" w:rsidR="0090693B" w:rsidRPr="000B72FA" w:rsidRDefault="0090693B" w:rsidP="0090693B">
            <w:pPr>
              <w:pStyle w:val="31"/>
              <w:tabs>
                <w:tab w:val="left" w:pos="0"/>
                <w:tab w:val="left" w:pos="322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</w:t>
            </w:r>
          </w:p>
        </w:tc>
        <w:tc>
          <w:tcPr>
            <w:tcW w:w="7512" w:type="dxa"/>
          </w:tcPr>
          <w:p w14:paraId="5AC7B034" w14:textId="0766A060" w:rsidR="0090693B" w:rsidRPr="000B72FA" w:rsidRDefault="0090693B" w:rsidP="0090693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B72FA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</w:tr>
      <w:tr w:rsidR="00735DBC" w:rsidRPr="000B72FA" w14:paraId="38232A05" w14:textId="77777777" w:rsidTr="0090693B">
        <w:trPr>
          <w:trHeight w:val="1253"/>
        </w:trPr>
        <w:tc>
          <w:tcPr>
            <w:tcW w:w="2127" w:type="dxa"/>
          </w:tcPr>
          <w:p w14:paraId="27C5BA16" w14:textId="77777777" w:rsidR="00823D1A" w:rsidRPr="000B72FA" w:rsidRDefault="00823D1A" w:rsidP="009933A5">
            <w:pPr>
              <w:pStyle w:val="31"/>
              <w:numPr>
                <w:ilvl w:val="0"/>
                <w:numId w:val="34"/>
              </w:numPr>
              <w:tabs>
                <w:tab w:val="left" w:pos="0"/>
                <w:tab w:val="left" w:pos="322"/>
              </w:tabs>
              <w:spacing w:after="0"/>
              <w:ind w:left="0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Полная себестоимость</w:t>
            </w:r>
          </w:p>
        </w:tc>
        <w:tc>
          <w:tcPr>
            <w:tcW w:w="7512" w:type="dxa"/>
          </w:tcPr>
          <w:p w14:paraId="67809C7B" w14:textId="77777777" w:rsidR="00823D1A" w:rsidRPr="000B72FA" w:rsidRDefault="00823D1A" w:rsidP="009933A5">
            <w:pPr>
              <w:spacing w:before="120" w:after="120"/>
              <w:contextualSpacing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м,к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(5.7)</m:t>
                </m:r>
              </m:oMath>
            </m:oMathPara>
          </w:p>
          <w:p w14:paraId="4C000741" w14:textId="781FA476" w:rsidR="00823D1A" w:rsidRPr="000B72FA" w:rsidRDefault="00823D1A" w:rsidP="005461CB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 ‒ расходы на материалы и комплектующие на единицу изделия, р.;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м,  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p>
              </m:sSubSup>
            </m:oMath>
            <w:r w:rsidR="005461CB"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spacing w:val="6"/>
                <w:sz w:val="26"/>
                <w:szCs w:val="26"/>
              </w:rPr>
              <w:t>‒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удельный вес материалов и</w:t>
            </w:r>
            <w:r w:rsidR="009376E1" w:rsidRPr="000B72FA">
              <w:rPr>
                <w:rFonts w:ascii="Times New Roman" w:hAnsi="Times New Roman"/>
                <w:sz w:val="26"/>
                <w:szCs w:val="26"/>
              </w:rPr>
              <w:t xml:space="preserve"> (или)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spacing w:val="10"/>
                <w:sz w:val="26"/>
                <w:szCs w:val="26"/>
              </w:rPr>
              <w:t xml:space="preserve">комплектующих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в полной себестоимости изделия, % (</w:t>
            </w:r>
            <w:r w:rsidR="009376E1" w:rsidRPr="000B72FA">
              <w:rPr>
                <w:rFonts w:ascii="Times New Roman" w:hAnsi="Times New Roman"/>
                <w:sz w:val="26"/>
                <w:szCs w:val="26"/>
              </w:rPr>
              <w:t>по фактическим данным предприятия или на основе данных, представленных в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табл. П.1.</w:t>
            </w:r>
            <w:r w:rsidR="000D7005" w:rsidRPr="000B72FA">
              <w:rPr>
                <w:rFonts w:ascii="Times New Roman" w:hAnsi="Times New Roman"/>
                <w:sz w:val="26"/>
                <w:szCs w:val="26"/>
              </w:rPr>
              <w:t>2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</w:tbl>
    <w:p w14:paraId="380FE0C0" w14:textId="77777777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42E04E8" w14:textId="77777777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i/>
          <w:sz w:val="28"/>
          <w:szCs w:val="28"/>
        </w:rPr>
        <w:t>Примечание.</w:t>
      </w:r>
      <w:r w:rsidR="00E74939" w:rsidRPr="000B72FA">
        <w:rPr>
          <w:rFonts w:ascii="Times New Roman" w:hAnsi="Times New Roman"/>
          <w:sz w:val="28"/>
          <w:szCs w:val="28"/>
        </w:rPr>
        <w:t xml:space="preserve"> П</w:t>
      </w:r>
      <w:r w:rsidRPr="000B72FA">
        <w:rPr>
          <w:rFonts w:ascii="Times New Roman" w:hAnsi="Times New Roman"/>
          <w:sz w:val="28"/>
          <w:szCs w:val="28"/>
        </w:rPr>
        <w:t xml:space="preserve">еред расчетом полной себестоимости методом удельных весов необходимо рассчитать затраты на материалы и покупные комплектующие изделия в табличной форме (см. табл. </w:t>
      </w:r>
      <w:r w:rsidR="00D05C0F" w:rsidRPr="000B72FA">
        <w:rPr>
          <w:rFonts w:ascii="Times New Roman" w:hAnsi="Times New Roman"/>
          <w:sz w:val="28"/>
          <w:szCs w:val="28"/>
        </w:rPr>
        <w:t>5</w:t>
      </w:r>
      <w:r w:rsidRPr="000B72FA">
        <w:rPr>
          <w:rFonts w:ascii="Times New Roman" w:hAnsi="Times New Roman"/>
          <w:sz w:val="28"/>
          <w:szCs w:val="28"/>
        </w:rPr>
        <w:t xml:space="preserve">.2, </w:t>
      </w:r>
      <w:r w:rsidR="00D05C0F" w:rsidRPr="000B72FA">
        <w:rPr>
          <w:rFonts w:ascii="Times New Roman" w:hAnsi="Times New Roman"/>
          <w:sz w:val="28"/>
          <w:szCs w:val="28"/>
        </w:rPr>
        <w:t>5</w:t>
      </w:r>
      <w:r w:rsidRPr="000B72FA">
        <w:rPr>
          <w:rFonts w:ascii="Times New Roman" w:hAnsi="Times New Roman"/>
          <w:sz w:val="28"/>
          <w:szCs w:val="28"/>
        </w:rPr>
        <w:t>.3).</w:t>
      </w:r>
    </w:p>
    <w:p w14:paraId="2AE4D13A" w14:textId="77777777" w:rsidR="008111E5" w:rsidRPr="000B72FA" w:rsidRDefault="008111E5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47F2C59" w14:textId="71C0C952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  Расчет полной себестоимости нового изделия методом удельных весов осуществля</w:t>
      </w:r>
      <w:r w:rsidR="008111E5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>т</w:t>
      </w:r>
      <w:r w:rsidR="008111E5" w:rsidRPr="000B72FA">
        <w:rPr>
          <w:rFonts w:ascii="Times New Roman" w:hAnsi="Times New Roman"/>
          <w:sz w:val="28"/>
          <w:szCs w:val="28"/>
        </w:rPr>
        <w:t>ся</w:t>
      </w:r>
      <w:r w:rsidRPr="000B72FA">
        <w:rPr>
          <w:rFonts w:ascii="Times New Roman" w:hAnsi="Times New Roman"/>
          <w:sz w:val="28"/>
          <w:szCs w:val="28"/>
        </w:rPr>
        <w:t xml:space="preserve"> в табличной форме (табл. </w:t>
      </w:r>
      <w:r w:rsidR="00D05C0F" w:rsidRPr="000B72FA">
        <w:rPr>
          <w:rFonts w:ascii="Times New Roman" w:hAnsi="Times New Roman"/>
          <w:sz w:val="28"/>
          <w:szCs w:val="28"/>
        </w:rPr>
        <w:t>5</w:t>
      </w:r>
      <w:r w:rsidRPr="000B72FA">
        <w:rPr>
          <w:rFonts w:ascii="Times New Roman" w:hAnsi="Times New Roman"/>
          <w:sz w:val="28"/>
          <w:szCs w:val="28"/>
        </w:rPr>
        <w:t>.6).</w:t>
      </w:r>
    </w:p>
    <w:p w14:paraId="1DD513AC" w14:textId="77777777" w:rsidR="00E730E4" w:rsidRPr="000B72FA" w:rsidRDefault="00E730E4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2606FF3" w14:textId="77777777" w:rsidR="00823D1A" w:rsidRPr="000B72FA" w:rsidRDefault="00823D1A" w:rsidP="009933A5">
      <w:pPr>
        <w:spacing w:after="0" w:line="24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Таблица </w:t>
      </w:r>
      <w:r w:rsidR="00D05C0F" w:rsidRPr="000B72FA">
        <w:rPr>
          <w:rFonts w:ascii="Times New Roman" w:hAnsi="Times New Roman"/>
          <w:sz w:val="28"/>
          <w:szCs w:val="28"/>
        </w:rPr>
        <w:t>5</w:t>
      </w:r>
      <w:r w:rsidRPr="000B72FA">
        <w:rPr>
          <w:rFonts w:ascii="Times New Roman" w:hAnsi="Times New Roman"/>
          <w:sz w:val="28"/>
          <w:szCs w:val="28"/>
        </w:rPr>
        <w:t>.6</w:t>
      </w:r>
    </w:p>
    <w:p w14:paraId="18B3752D" w14:textId="77777777" w:rsidR="00823D1A" w:rsidRPr="000B72FA" w:rsidRDefault="00823D1A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Расчет полной себестоимости на основе удельных весов</w:t>
      </w: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2693"/>
        <w:gridCol w:w="2268"/>
      </w:tblGrid>
      <w:tr w:rsidR="00735DBC" w:rsidRPr="000B72FA" w14:paraId="56087F29" w14:textId="77777777" w:rsidTr="009C6021">
        <w:tc>
          <w:tcPr>
            <w:tcW w:w="4678" w:type="dxa"/>
            <w:vAlign w:val="center"/>
          </w:tcPr>
          <w:p w14:paraId="37A30628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Показатель</w:t>
            </w:r>
          </w:p>
        </w:tc>
        <w:tc>
          <w:tcPr>
            <w:tcW w:w="2693" w:type="dxa"/>
            <w:vAlign w:val="center"/>
          </w:tcPr>
          <w:p w14:paraId="042FF8F6" w14:textId="77777777" w:rsidR="003E3DC0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Расчет по формуле</w:t>
            </w:r>
          </w:p>
          <w:p w14:paraId="3F6EB355" w14:textId="3304EFA2" w:rsidR="00823D1A" w:rsidRPr="000B72FA" w:rsidRDefault="00905BE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 </w:t>
            </w:r>
            <w:r w:rsidR="00154258" w:rsidRPr="000B72FA">
              <w:rPr>
                <w:sz w:val="26"/>
                <w:szCs w:val="26"/>
              </w:rPr>
              <w:t>/ ссылка на таблицу</w:t>
            </w:r>
          </w:p>
        </w:tc>
        <w:tc>
          <w:tcPr>
            <w:tcW w:w="2268" w:type="dxa"/>
            <w:vAlign w:val="center"/>
          </w:tcPr>
          <w:p w14:paraId="14E2A60A" w14:textId="77777777" w:rsidR="00823D1A" w:rsidRPr="000B72FA" w:rsidRDefault="009C6021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Сумма</w:t>
            </w:r>
            <w:r w:rsidR="00823D1A" w:rsidRPr="000B72FA">
              <w:rPr>
                <w:sz w:val="26"/>
                <w:szCs w:val="26"/>
              </w:rPr>
              <w:t>, р.</w:t>
            </w:r>
          </w:p>
        </w:tc>
      </w:tr>
      <w:tr w:rsidR="00735DBC" w:rsidRPr="000B72FA" w14:paraId="6E621AF6" w14:textId="77777777" w:rsidTr="009C6021">
        <w:tc>
          <w:tcPr>
            <w:tcW w:w="4678" w:type="dxa"/>
            <w:vAlign w:val="center"/>
          </w:tcPr>
          <w:p w14:paraId="1F032435" w14:textId="77777777" w:rsidR="003E3DC0" w:rsidRPr="000B72FA" w:rsidRDefault="003E3DC0" w:rsidP="009933A5">
            <w:pPr>
              <w:pStyle w:val="31"/>
              <w:numPr>
                <w:ilvl w:val="0"/>
                <w:numId w:val="35"/>
              </w:numPr>
              <w:tabs>
                <w:tab w:val="left" w:pos="322"/>
              </w:tabs>
              <w:spacing w:after="0"/>
              <w:ind w:left="0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Материалы</w:t>
            </w:r>
          </w:p>
        </w:tc>
        <w:tc>
          <w:tcPr>
            <w:tcW w:w="2693" w:type="dxa"/>
            <w:vAlign w:val="center"/>
          </w:tcPr>
          <w:p w14:paraId="5690D6B3" w14:textId="4E398E66" w:rsidR="003E3DC0" w:rsidRPr="000B72FA" w:rsidRDefault="004B662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Т</w:t>
            </w:r>
            <w:r w:rsidR="003E3DC0" w:rsidRPr="000B72FA">
              <w:rPr>
                <w:sz w:val="26"/>
                <w:szCs w:val="26"/>
              </w:rPr>
              <w:t>абл. 5.1</w:t>
            </w:r>
          </w:p>
        </w:tc>
        <w:tc>
          <w:tcPr>
            <w:tcW w:w="2268" w:type="dxa"/>
            <w:vAlign w:val="center"/>
          </w:tcPr>
          <w:p w14:paraId="0D897BE1" w14:textId="77777777" w:rsidR="003E3DC0" w:rsidRPr="000B72FA" w:rsidRDefault="003E3DC0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03A0404B" w14:textId="77777777" w:rsidTr="009C6021">
        <w:trPr>
          <w:trHeight w:val="243"/>
        </w:trPr>
        <w:tc>
          <w:tcPr>
            <w:tcW w:w="4678" w:type="dxa"/>
          </w:tcPr>
          <w:p w14:paraId="44B1405C" w14:textId="77777777" w:rsidR="003E3DC0" w:rsidRPr="000B72FA" w:rsidRDefault="003E3DC0" w:rsidP="009933A5">
            <w:pPr>
              <w:pStyle w:val="31"/>
              <w:numPr>
                <w:ilvl w:val="0"/>
                <w:numId w:val="35"/>
              </w:numPr>
              <w:tabs>
                <w:tab w:val="left" w:pos="176"/>
                <w:tab w:val="left" w:pos="322"/>
              </w:tabs>
              <w:spacing w:after="0"/>
              <w:ind w:left="0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Покупные комплектующие изделия</w:t>
            </w:r>
          </w:p>
        </w:tc>
        <w:tc>
          <w:tcPr>
            <w:tcW w:w="2693" w:type="dxa"/>
          </w:tcPr>
          <w:p w14:paraId="5EFEDFF6" w14:textId="6F0E3C3E" w:rsidR="003E3DC0" w:rsidRPr="000B72FA" w:rsidRDefault="004B6628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</w:t>
            </w:r>
            <w:r w:rsidR="003E3DC0" w:rsidRPr="000B72FA">
              <w:rPr>
                <w:rFonts w:ascii="Times New Roman" w:hAnsi="Times New Roman"/>
                <w:sz w:val="26"/>
                <w:szCs w:val="26"/>
              </w:rPr>
              <w:t>абл. 5.2</w:t>
            </w:r>
          </w:p>
        </w:tc>
        <w:tc>
          <w:tcPr>
            <w:tcW w:w="2268" w:type="dxa"/>
          </w:tcPr>
          <w:p w14:paraId="72E2D8B3" w14:textId="77777777" w:rsidR="003E3DC0" w:rsidRPr="000B72FA" w:rsidRDefault="003E3DC0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5CE7F332" w14:textId="77777777" w:rsidTr="009C6021">
        <w:trPr>
          <w:trHeight w:val="249"/>
        </w:trPr>
        <w:tc>
          <w:tcPr>
            <w:tcW w:w="4678" w:type="dxa"/>
          </w:tcPr>
          <w:p w14:paraId="35CF3B10" w14:textId="77777777" w:rsidR="00823D1A" w:rsidRPr="000B72FA" w:rsidRDefault="00823D1A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3.  </w:t>
            </w:r>
            <w:r w:rsidRPr="000B72FA">
              <w:rPr>
                <w:spacing w:val="-4"/>
                <w:sz w:val="26"/>
                <w:szCs w:val="26"/>
              </w:rPr>
              <w:t>Полная себестоимость</w:t>
            </w:r>
          </w:p>
        </w:tc>
        <w:tc>
          <w:tcPr>
            <w:tcW w:w="2693" w:type="dxa"/>
          </w:tcPr>
          <w:p w14:paraId="6A19A908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</w:t>
            </w:r>
            <w:r w:rsidR="009C6021" w:rsidRPr="000B72FA">
              <w:rPr>
                <w:rFonts w:ascii="Times New Roman" w:hAnsi="Times New Roman"/>
                <w:sz w:val="26"/>
                <w:szCs w:val="26"/>
              </w:rPr>
              <w:t>5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.7)</w:t>
            </w:r>
          </w:p>
        </w:tc>
        <w:tc>
          <w:tcPr>
            <w:tcW w:w="2268" w:type="dxa"/>
          </w:tcPr>
          <w:p w14:paraId="75767809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14:paraId="49699DCE" w14:textId="77777777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E841B74" w14:textId="18E81341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pacing w:val="-8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Формирование отпускной цены нового изделия на основе укрупненного </w:t>
      </w:r>
      <w:r w:rsidRPr="000B72FA">
        <w:rPr>
          <w:rFonts w:ascii="Times New Roman" w:hAnsi="Times New Roman"/>
          <w:spacing w:val="-8"/>
          <w:sz w:val="28"/>
          <w:szCs w:val="28"/>
        </w:rPr>
        <w:t>метода расчета полной себестоимости осуществля</w:t>
      </w:r>
      <w:r w:rsidR="00931512" w:rsidRPr="000B72FA">
        <w:rPr>
          <w:rFonts w:ascii="Times New Roman" w:hAnsi="Times New Roman"/>
          <w:spacing w:val="-8"/>
          <w:sz w:val="28"/>
          <w:szCs w:val="28"/>
        </w:rPr>
        <w:t>ется</w:t>
      </w:r>
      <w:r w:rsidRPr="000B72FA">
        <w:rPr>
          <w:rFonts w:ascii="Times New Roman" w:hAnsi="Times New Roman"/>
          <w:spacing w:val="-8"/>
          <w:sz w:val="28"/>
          <w:szCs w:val="28"/>
        </w:rPr>
        <w:t xml:space="preserve"> в табличной форме (</w:t>
      </w:r>
      <w:r w:rsidR="009C6021" w:rsidRPr="000B72FA">
        <w:rPr>
          <w:rFonts w:ascii="Times New Roman" w:hAnsi="Times New Roman"/>
          <w:spacing w:val="-8"/>
          <w:sz w:val="28"/>
          <w:szCs w:val="28"/>
        </w:rPr>
        <w:t>табл. 5</w:t>
      </w:r>
      <w:r w:rsidRPr="000B72FA">
        <w:rPr>
          <w:rFonts w:ascii="Times New Roman" w:hAnsi="Times New Roman"/>
          <w:spacing w:val="-8"/>
          <w:sz w:val="28"/>
          <w:szCs w:val="28"/>
        </w:rPr>
        <w:t>.7).</w:t>
      </w:r>
    </w:p>
    <w:p w14:paraId="1D1DEF7C" w14:textId="77777777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0792052" w14:textId="77777777" w:rsidR="00823D1A" w:rsidRPr="000B72FA" w:rsidRDefault="00823D1A" w:rsidP="009933A5">
      <w:pPr>
        <w:spacing w:after="0" w:line="24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Таблица </w:t>
      </w:r>
      <w:r w:rsidR="009C6021" w:rsidRPr="000B72FA">
        <w:rPr>
          <w:rFonts w:ascii="Times New Roman" w:hAnsi="Times New Roman"/>
          <w:sz w:val="28"/>
          <w:szCs w:val="28"/>
        </w:rPr>
        <w:t>5</w:t>
      </w:r>
      <w:r w:rsidRPr="000B72FA">
        <w:rPr>
          <w:rFonts w:ascii="Times New Roman" w:hAnsi="Times New Roman"/>
          <w:sz w:val="28"/>
          <w:szCs w:val="28"/>
        </w:rPr>
        <w:t>.7</w:t>
      </w:r>
    </w:p>
    <w:p w14:paraId="61D9AD13" w14:textId="77777777" w:rsidR="007A670C" w:rsidRPr="000B72FA" w:rsidRDefault="00823D1A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 xml:space="preserve">Формирование отпускной цены нового изделия на основе себестоимости, </w:t>
      </w:r>
    </w:p>
    <w:p w14:paraId="76D19016" w14:textId="77777777" w:rsidR="00823D1A" w:rsidRPr="000B72FA" w:rsidRDefault="00823D1A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рассчитанной методом удельных весов</w:t>
      </w:r>
    </w:p>
    <w:tbl>
      <w:tblPr>
        <w:tblStyle w:val="afd"/>
        <w:tblW w:w="9639" w:type="dxa"/>
        <w:tblLayout w:type="fixed"/>
        <w:tblLook w:val="0000" w:firstRow="0" w:lastRow="0" w:firstColumn="0" w:lastColumn="0" w:noHBand="0" w:noVBand="0"/>
      </w:tblPr>
      <w:tblGrid>
        <w:gridCol w:w="4678"/>
        <w:gridCol w:w="2693"/>
        <w:gridCol w:w="2268"/>
      </w:tblGrid>
      <w:tr w:rsidR="00735DBC" w:rsidRPr="000B72FA" w14:paraId="6049047A" w14:textId="77777777" w:rsidTr="008111E5">
        <w:trPr>
          <w:trHeight w:val="596"/>
        </w:trPr>
        <w:tc>
          <w:tcPr>
            <w:tcW w:w="4678" w:type="dxa"/>
          </w:tcPr>
          <w:p w14:paraId="60918231" w14:textId="77777777" w:rsidR="007A670C" w:rsidRPr="000B72FA" w:rsidRDefault="007A670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Показатель</w:t>
            </w:r>
          </w:p>
        </w:tc>
        <w:tc>
          <w:tcPr>
            <w:tcW w:w="2693" w:type="dxa"/>
          </w:tcPr>
          <w:p w14:paraId="493C88B6" w14:textId="77777777" w:rsidR="007A670C" w:rsidRPr="000B72FA" w:rsidRDefault="007A670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Расчет по формуле</w:t>
            </w:r>
          </w:p>
          <w:p w14:paraId="32559213" w14:textId="7AD12B7F" w:rsidR="007A670C" w:rsidRPr="000B72FA" w:rsidRDefault="0015425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/ ссылка на таблицу</w:t>
            </w:r>
          </w:p>
        </w:tc>
        <w:tc>
          <w:tcPr>
            <w:tcW w:w="2268" w:type="dxa"/>
          </w:tcPr>
          <w:p w14:paraId="17D1A238" w14:textId="77777777" w:rsidR="007A670C" w:rsidRPr="000B72FA" w:rsidRDefault="007A670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Сумма, р.</w:t>
            </w:r>
          </w:p>
        </w:tc>
      </w:tr>
      <w:tr w:rsidR="00735DBC" w:rsidRPr="000B72FA" w14:paraId="5AE473C3" w14:textId="77777777" w:rsidTr="008111E5">
        <w:trPr>
          <w:trHeight w:val="249"/>
        </w:trPr>
        <w:tc>
          <w:tcPr>
            <w:tcW w:w="4678" w:type="dxa"/>
          </w:tcPr>
          <w:p w14:paraId="6C3D96C2" w14:textId="77777777" w:rsidR="007A670C" w:rsidRPr="000B72FA" w:rsidRDefault="007A670C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1.  </w:t>
            </w:r>
            <w:r w:rsidRPr="000B72FA">
              <w:rPr>
                <w:spacing w:val="-4"/>
                <w:sz w:val="26"/>
                <w:szCs w:val="26"/>
              </w:rPr>
              <w:t>Полная себестоимость</w:t>
            </w:r>
          </w:p>
        </w:tc>
        <w:tc>
          <w:tcPr>
            <w:tcW w:w="2693" w:type="dxa"/>
          </w:tcPr>
          <w:p w14:paraId="11CD7389" w14:textId="36F7C2B3" w:rsidR="007A670C" w:rsidRPr="000B72FA" w:rsidRDefault="007A670C" w:rsidP="008111E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8111E5" w:rsidRPr="000B72FA">
              <w:rPr>
                <w:rFonts w:ascii="Times New Roman" w:hAnsi="Times New Roman"/>
                <w:sz w:val="26"/>
                <w:szCs w:val="26"/>
              </w:rPr>
              <w:t>Т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абл. 5.6</w:t>
            </w:r>
          </w:p>
        </w:tc>
        <w:tc>
          <w:tcPr>
            <w:tcW w:w="2268" w:type="dxa"/>
          </w:tcPr>
          <w:p w14:paraId="11D60758" w14:textId="77777777" w:rsidR="007A670C" w:rsidRPr="000B72FA" w:rsidRDefault="007A670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4B1E12F7" w14:textId="77777777" w:rsidTr="008111E5">
        <w:tc>
          <w:tcPr>
            <w:tcW w:w="4678" w:type="dxa"/>
          </w:tcPr>
          <w:p w14:paraId="0939F3E8" w14:textId="77777777" w:rsidR="007A670C" w:rsidRPr="000B72FA" w:rsidRDefault="007A670C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2.  Плановая прибыль</w:t>
            </w:r>
          </w:p>
        </w:tc>
        <w:tc>
          <w:tcPr>
            <w:tcW w:w="2693" w:type="dxa"/>
          </w:tcPr>
          <w:p w14:paraId="0F4ECC9F" w14:textId="77777777" w:rsidR="007A670C" w:rsidRPr="000B72FA" w:rsidRDefault="007A670C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(5.5)</w:t>
            </w:r>
          </w:p>
        </w:tc>
        <w:tc>
          <w:tcPr>
            <w:tcW w:w="2268" w:type="dxa"/>
          </w:tcPr>
          <w:p w14:paraId="5D0CB239" w14:textId="77777777" w:rsidR="007A670C" w:rsidRPr="000B72FA" w:rsidRDefault="007A670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4A4A25C4" w14:textId="77777777" w:rsidTr="008111E5">
        <w:trPr>
          <w:trHeight w:val="229"/>
        </w:trPr>
        <w:tc>
          <w:tcPr>
            <w:tcW w:w="4678" w:type="dxa"/>
          </w:tcPr>
          <w:p w14:paraId="5BCA7AE6" w14:textId="77777777" w:rsidR="007A670C" w:rsidRPr="000B72FA" w:rsidRDefault="007A670C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3.  Отпускная цена изделия</w:t>
            </w:r>
          </w:p>
        </w:tc>
        <w:tc>
          <w:tcPr>
            <w:tcW w:w="2693" w:type="dxa"/>
          </w:tcPr>
          <w:p w14:paraId="01D9BC59" w14:textId="77777777" w:rsidR="007A670C" w:rsidRPr="000B72FA" w:rsidRDefault="007A670C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(5.6)</w:t>
            </w:r>
          </w:p>
        </w:tc>
        <w:tc>
          <w:tcPr>
            <w:tcW w:w="2268" w:type="dxa"/>
          </w:tcPr>
          <w:p w14:paraId="191B604D" w14:textId="77777777" w:rsidR="007A670C" w:rsidRPr="000B72FA" w:rsidRDefault="007A670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14:paraId="1997BF1A" w14:textId="77777777" w:rsidR="00021CD1" w:rsidRPr="000B72FA" w:rsidRDefault="00021CD1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4"/>
          <w:lang w:eastAsia="ru-RU"/>
        </w:rPr>
      </w:pPr>
    </w:p>
    <w:p w14:paraId="06F269CA" w14:textId="77777777" w:rsidR="00823D1A" w:rsidRPr="000B72FA" w:rsidRDefault="00823D1A" w:rsidP="009933A5">
      <w:pPr>
        <w:pStyle w:val="af7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2002B51C" w14:textId="3BA0FE22" w:rsidR="00823D1A" w:rsidRPr="000B72FA" w:rsidRDefault="009C6021" w:rsidP="00CB24E4">
      <w:pPr>
        <w:spacing w:after="0" w:line="240" w:lineRule="auto"/>
        <w:jc w:val="center"/>
        <w:outlineLvl w:val="1"/>
        <w:rPr>
          <w:rFonts w:ascii="Times New Roman" w:hAnsi="Times New Roman"/>
          <w:sz w:val="28"/>
          <w:szCs w:val="28"/>
        </w:rPr>
      </w:pPr>
      <w:bookmarkStart w:id="48" w:name="_Toc79524430"/>
      <w:bookmarkStart w:id="49" w:name="_Toc79698403"/>
      <w:r w:rsidRPr="000B72FA">
        <w:rPr>
          <w:rFonts w:ascii="Times New Roman" w:hAnsi="Times New Roman"/>
          <w:b/>
          <w:sz w:val="28"/>
          <w:szCs w:val="28"/>
        </w:rPr>
        <w:t>5</w:t>
      </w:r>
      <w:r w:rsidR="00823D1A" w:rsidRPr="000B72FA">
        <w:rPr>
          <w:rFonts w:ascii="Times New Roman" w:hAnsi="Times New Roman"/>
          <w:b/>
          <w:sz w:val="28"/>
          <w:szCs w:val="28"/>
        </w:rPr>
        <w:t>.3. Расч</w:t>
      </w:r>
      <w:r w:rsidR="000751DB" w:rsidRPr="000B72FA">
        <w:rPr>
          <w:rFonts w:ascii="Times New Roman" w:hAnsi="Times New Roman"/>
          <w:b/>
          <w:sz w:val="28"/>
          <w:szCs w:val="28"/>
        </w:rPr>
        <w:t>е</w:t>
      </w:r>
      <w:r w:rsidR="00823D1A" w:rsidRPr="000B72FA">
        <w:rPr>
          <w:rFonts w:ascii="Times New Roman" w:hAnsi="Times New Roman"/>
          <w:b/>
          <w:sz w:val="28"/>
          <w:szCs w:val="28"/>
        </w:rPr>
        <w:t>т экономического эффекта от производства и реализации</w:t>
      </w:r>
      <w:bookmarkEnd w:id="48"/>
      <w:r w:rsidR="00823D1A" w:rsidRPr="000B72FA">
        <w:rPr>
          <w:rFonts w:ascii="Times New Roman" w:hAnsi="Times New Roman"/>
          <w:b/>
          <w:sz w:val="28"/>
          <w:szCs w:val="28"/>
        </w:rPr>
        <w:t xml:space="preserve"> </w:t>
      </w:r>
      <w:bookmarkStart w:id="50" w:name="_Toc79524431"/>
      <w:r w:rsidR="00823D1A" w:rsidRPr="000B72FA">
        <w:rPr>
          <w:rFonts w:ascii="Times New Roman" w:hAnsi="Times New Roman"/>
          <w:b/>
          <w:sz w:val="28"/>
          <w:szCs w:val="28"/>
        </w:rPr>
        <w:t>новых изделий</w:t>
      </w:r>
      <w:bookmarkEnd w:id="49"/>
      <w:bookmarkEnd w:id="50"/>
    </w:p>
    <w:p w14:paraId="22EAB9AE" w14:textId="77777777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E21F21" w14:textId="77777777" w:rsidR="00823D1A" w:rsidRPr="000B72FA" w:rsidRDefault="00823D1A" w:rsidP="009933A5">
      <w:pPr>
        <w:tabs>
          <w:tab w:val="left" w:pos="170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Экономическим эффектом от производства и реализации новых изделий является прирост чистой прибыли, полученной от их реализации.</w:t>
      </w:r>
    </w:p>
    <w:p w14:paraId="7AD1036F" w14:textId="77777777" w:rsidR="00823D1A" w:rsidRPr="000B72FA" w:rsidRDefault="00823D1A" w:rsidP="009933A5">
      <w:pPr>
        <w:tabs>
          <w:tab w:val="left" w:pos="170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 xml:space="preserve">Расчет прироста чистой прибыли у предприятия-производителя от реализации новых изделий (при формировании цены на основе полных затрат (см. табл. </w:t>
      </w:r>
      <w:r w:rsidR="009C6021" w:rsidRPr="000B72FA">
        <w:rPr>
          <w:rFonts w:ascii="Times New Roman" w:hAnsi="Times New Roman"/>
          <w:sz w:val="28"/>
          <w:szCs w:val="28"/>
        </w:rPr>
        <w:t>5.4, 5</w:t>
      </w:r>
      <w:r w:rsidRPr="000B72FA">
        <w:rPr>
          <w:rFonts w:ascii="Times New Roman" w:hAnsi="Times New Roman"/>
          <w:sz w:val="28"/>
          <w:szCs w:val="28"/>
        </w:rPr>
        <w:t>.6)) осуществляется по формуле</w:t>
      </w:r>
    </w:p>
    <w:p w14:paraId="3F7DC058" w14:textId="77777777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48D618" w14:textId="77777777" w:rsidR="009C6021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·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ед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,                                           (5.8)</m:t>
        </m:r>
      </m:oMath>
      <w:r w:rsidR="009C6021" w:rsidRPr="000B72FA">
        <w:rPr>
          <w:rFonts w:ascii="Times New Roman" w:hAnsi="Times New Roman"/>
          <w:sz w:val="28"/>
          <w:szCs w:val="28"/>
        </w:rPr>
        <w:t xml:space="preserve">               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="009C6021" w:rsidRPr="000B72FA">
        <w:rPr>
          <w:rFonts w:ascii="Times New Roman" w:hAnsi="Times New Roman"/>
          <w:sz w:val="28"/>
          <w:szCs w:val="28"/>
        </w:rPr>
        <w:t xml:space="preserve">   </w:t>
      </w:r>
    </w:p>
    <w:p w14:paraId="434A46A9" w14:textId="77777777" w:rsidR="009C6021" w:rsidRPr="000B72FA" w:rsidRDefault="009C6021" w:rsidP="009933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85A979" w14:textId="05FDD292" w:rsidR="00823D1A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0B72FA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pacing w:val="-6"/>
          <w:sz w:val="28"/>
          <w:szCs w:val="28"/>
        </w:rPr>
        <w:t>прогнозируемый годовой объ</w:t>
      </w:r>
      <w:r w:rsidR="000751DB" w:rsidRPr="000B72FA">
        <w:rPr>
          <w:rFonts w:ascii="Times New Roman" w:hAnsi="Times New Roman"/>
          <w:spacing w:val="-6"/>
          <w:sz w:val="28"/>
          <w:szCs w:val="28"/>
        </w:rPr>
        <w:t>е</w:t>
      </w:r>
      <w:r w:rsidRPr="000B72FA">
        <w:rPr>
          <w:rFonts w:ascii="Times New Roman" w:hAnsi="Times New Roman"/>
          <w:spacing w:val="-6"/>
          <w:sz w:val="28"/>
          <w:szCs w:val="28"/>
        </w:rPr>
        <w:t xml:space="preserve">м производства и реализации изделий, шт.; </w:t>
      </w:r>
      <m:oMath>
        <m:sSub>
          <m:sSubPr>
            <m:ctrlPr>
              <w:rPr>
                <w:rFonts w:ascii="Cambria Math" w:hAnsi="Cambria Math"/>
                <w:spacing w:val="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4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4"/>
                <w:sz w:val="28"/>
                <w:szCs w:val="28"/>
              </w:rPr>
              <m:t>ед</m:t>
            </m:r>
          </m:sub>
        </m:sSub>
      </m:oMath>
      <w:r w:rsidRPr="000B72FA">
        <w:rPr>
          <w:rFonts w:ascii="Times New Roman" w:hAnsi="Times New Roman"/>
          <w:spacing w:val="4"/>
          <w:sz w:val="28"/>
          <w:szCs w:val="28"/>
        </w:rPr>
        <w:t xml:space="preserve"> – плановая прибыль, приходящаяся на едини</w:t>
      </w:r>
      <w:proofErr w:type="spellStart"/>
      <w:r w:rsidRPr="000B72FA">
        <w:rPr>
          <w:rFonts w:ascii="Times New Roman" w:hAnsi="Times New Roman"/>
          <w:spacing w:val="4"/>
          <w:sz w:val="28"/>
          <w:szCs w:val="28"/>
        </w:rPr>
        <w:t>цу</w:t>
      </w:r>
      <w:proofErr w:type="spellEnd"/>
      <w:r w:rsidRPr="000B72FA">
        <w:rPr>
          <w:rFonts w:ascii="Times New Roman" w:hAnsi="Times New Roman"/>
          <w:spacing w:val="4"/>
          <w:sz w:val="28"/>
          <w:szCs w:val="28"/>
        </w:rPr>
        <w:t xml:space="preserve"> изделия, р.; </w:t>
      </w:r>
      <m:oMath>
        <m:sSub>
          <m:sSubPr>
            <m:ctrlPr>
              <w:rPr>
                <w:rFonts w:ascii="Cambria Math" w:hAnsi="Cambria Math"/>
                <w:spacing w:val="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4"/>
                <w:sz w:val="28"/>
                <w:szCs w:val="28"/>
              </w:rPr>
              <m:t>п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 ставка налога на прибыль согласно д</w:t>
      </w:r>
      <w:proofErr w:type="spellStart"/>
      <w:r w:rsidR="009C6021" w:rsidRPr="000B72FA">
        <w:rPr>
          <w:rFonts w:ascii="Times New Roman" w:hAnsi="Times New Roman"/>
          <w:sz w:val="28"/>
          <w:szCs w:val="28"/>
        </w:rPr>
        <w:t>ействующему</w:t>
      </w:r>
      <w:proofErr w:type="spellEnd"/>
      <w:r w:rsidR="009C6021" w:rsidRPr="000B72FA">
        <w:rPr>
          <w:rFonts w:ascii="Times New Roman" w:hAnsi="Times New Roman"/>
          <w:sz w:val="28"/>
          <w:szCs w:val="28"/>
        </w:rPr>
        <w:t xml:space="preserve"> законодательству, % (по состоянию на </w:t>
      </w:r>
      <w:r w:rsidR="00F65B86" w:rsidRPr="000B72FA">
        <w:rPr>
          <w:rFonts w:ascii="Times New Roman" w:hAnsi="Times New Roman"/>
          <w:sz w:val="28"/>
          <w:szCs w:val="28"/>
        </w:rPr>
        <w:t>июль 2021</w:t>
      </w:r>
      <w:r w:rsidR="009C6021" w:rsidRPr="000B72FA">
        <w:rPr>
          <w:rFonts w:ascii="Times New Roman" w:hAnsi="Times New Roman"/>
          <w:sz w:val="28"/>
          <w:szCs w:val="28"/>
        </w:rPr>
        <w:t xml:space="preserve"> г. – 18 %).</w:t>
      </w: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09C345E7" w14:textId="77777777" w:rsidR="0052642B" w:rsidRPr="000B72FA" w:rsidRDefault="0052642B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35D5236" w14:textId="77777777" w:rsidR="00823D1A" w:rsidRPr="000B72FA" w:rsidRDefault="009C6021" w:rsidP="00CB24E4">
      <w:pPr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51" w:name="_Toc79524432"/>
      <w:bookmarkStart w:id="52" w:name="_Toc79698404"/>
      <w:r w:rsidRPr="000B72FA">
        <w:rPr>
          <w:rFonts w:ascii="Times New Roman" w:hAnsi="Times New Roman"/>
          <w:b/>
          <w:sz w:val="28"/>
          <w:szCs w:val="28"/>
        </w:rPr>
        <w:t>5</w:t>
      </w:r>
      <w:r w:rsidR="00823D1A" w:rsidRPr="000B72FA">
        <w:rPr>
          <w:rFonts w:ascii="Times New Roman" w:hAnsi="Times New Roman"/>
          <w:b/>
          <w:sz w:val="28"/>
          <w:szCs w:val="28"/>
        </w:rPr>
        <w:t>.4. Расчет инвестиций в производство нового изделия</w:t>
      </w:r>
      <w:bookmarkEnd w:id="51"/>
      <w:bookmarkEnd w:id="52"/>
    </w:p>
    <w:p w14:paraId="4E27AA4C" w14:textId="77777777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2BD06CA" w14:textId="119D7657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Затраты </w:t>
      </w:r>
      <w:r w:rsidR="00E117F8" w:rsidRPr="000B72FA">
        <w:rPr>
          <w:rFonts w:ascii="Times New Roman" w:hAnsi="Times New Roman"/>
          <w:sz w:val="28"/>
          <w:szCs w:val="28"/>
        </w:rPr>
        <w:t xml:space="preserve">на </w:t>
      </w:r>
      <w:r w:rsidRPr="000B72FA">
        <w:rPr>
          <w:rFonts w:ascii="Times New Roman" w:hAnsi="Times New Roman"/>
          <w:sz w:val="28"/>
          <w:szCs w:val="28"/>
        </w:rPr>
        <w:t>производство нового изделия включают в общем случае:</w:t>
      </w:r>
    </w:p>
    <w:p w14:paraId="08BA63C7" w14:textId="66A3F0E0" w:rsidR="00823D1A" w:rsidRPr="000B72FA" w:rsidRDefault="00823D1A" w:rsidP="009933A5">
      <w:pPr>
        <w:spacing w:after="0" w:line="240" w:lineRule="auto"/>
        <w:ind w:left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‒ инвестиции </w:t>
      </w:r>
      <w:r w:rsidR="00E117F8" w:rsidRPr="000B72FA">
        <w:rPr>
          <w:rFonts w:ascii="Times New Roman" w:hAnsi="Times New Roman"/>
          <w:sz w:val="28"/>
        </w:rPr>
        <w:t>в</w:t>
      </w:r>
      <w:r w:rsidRPr="000B72FA">
        <w:rPr>
          <w:rFonts w:ascii="Times New Roman" w:hAnsi="Times New Roman"/>
          <w:sz w:val="28"/>
        </w:rPr>
        <w:t xml:space="preserve"> его разработку;</w:t>
      </w:r>
    </w:p>
    <w:p w14:paraId="71928E73" w14:textId="7CAF6897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‒ инвестиции в прирост основного капитала (затраты на приобретение необходимого для производства нового изделия оборудования, </w:t>
      </w:r>
      <w:r w:rsidR="00AD1B39" w:rsidRPr="000B72FA">
        <w:rPr>
          <w:rFonts w:ascii="Times New Roman" w:hAnsi="Times New Roman"/>
          <w:sz w:val="28"/>
        </w:rPr>
        <w:t xml:space="preserve">технологической </w:t>
      </w:r>
      <w:r w:rsidR="002E1360" w:rsidRPr="000B72FA">
        <w:rPr>
          <w:rFonts w:ascii="Times New Roman" w:hAnsi="Times New Roman"/>
          <w:sz w:val="28"/>
        </w:rPr>
        <w:t>оснастки</w:t>
      </w:r>
      <w:r w:rsidRPr="000B72FA">
        <w:rPr>
          <w:rFonts w:ascii="Times New Roman" w:hAnsi="Times New Roman"/>
          <w:sz w:val="28"/>
        </w:rPr>
        <w:t xml:space="preserve"> </w:t>
      </w:r>
      <w:r w:rsidR="003F3FFD" w:rsidRPr="000B72FA">
        <w:rPr>
          <w:rFonts w:ascii="Times New Roman" w:hAnsi="Times New Roman"/>
          <w:sz w:val="28"/>
        </w:rPr>
        <w:t>и т. п.</w:t>
      </w:r>
      <w:r w:rsidRPr="000B72FA">
        <w:rPr>
          <w:rFonts w:ascii="Times New Roman" w:hAnsi="Times New Roman"/>
          <w:sz w:val="28"/>
        </w:rPr>
        <w:t>);</w:t>
      </w:r>
    </w:p>
    <w:p w14:paraId="1E6FC4B8" w14:textId="631478A7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‒ инвестиции в прирост собственного оборотного капитала (затраты на приобретение необходимых для производства нового изделия материалов, комплектующих, начатой, но незавершенной продукции </w:t>
      </w:r>
      <w:r w:rsidR="003F3FFD" w:rsidRPr="000B72FA">
        <w:rPr>
          <w:rFonts w:ascii="Times New Roman" w:hAnsi="Times New Roman"/>
          <w:sz w:val="28"/>
        </w:rPr>
        <w:t>и т. п.</w:t>
      </w:r>
      <w:r w:rsidRPr="000B72FA">
        <w:rPr>
          <w:rFonts w:ascii="Times New Roman" w:hAnsi="Times New Roman"/>
          <w:sz w:val="28"/>
        </w:rPr>
        <w:t>).</w:t>
      </w:r>
    </w:p>
    <w:p w14:paraId="40DA92E5" w14:textId="77777777" w:rsidR="00823D1A" w:rsidRPr="000B72FA" w:rsidRDefault="005F2D09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</w:rPr>
        <w:t>5</w:t>
      </w:r>
      <w:r w:rsidR="00823D1A" w:rsidRPr="000B72FA">
        <w:rPr>
          <w:rFonts w:ascii="Times New Roman" w:hAnsi="Times New Roman"/>
          <w:b/>
          <w:sz w:val="28"/>
          <w:szCs w:val="28"/>
        </w:rPr>
        <w:t xml:space="preserve">.4.1. </w:t>
      </w:r>
      <w:r w:rsidR="00823D1A" w:rsidRPr="000B72FA">
        <w:rPr>
          <w:rFonts w:ascii="Times New Roman" w:hAnsi="Times New Roman"/>
          <w:sz w:val="28"/>
          <w:szCs w:val="28"/>
        </w:rPr>
        <w:t xml:space="preserve">Инвестиции в разработку нового изделия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</m:oMath>
      <w:r w:rsidR="00823D1A" w:rsidRPr="000B72FA">
        <w:rPr>
          <w:rFonts w:ascii="Times New Roman" w:hAnsi="Times New Roman"/>
          <w:sz w:val="28"/>
          <w:szCs w:val="28"/>
        </w:rPr>
        <w:t>могут быть оценены двумя альтернативными способами:</w:t>
      </w:r>
    </w:p>
    <w:p w14:paraId="1C42430B" w14:textId="77777777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1) по договорной цене разработчика, если разработка нового изделия осуществляется сторонней организацией (по смете разработчика);</w:t>
      </w:r>
    </w:p>
    <w:p w14:paraId="3512CD65" w14:textId="4420016D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2) по затратам на разработку нового изделия инженерами предприятия-производителя</w:t>
      </w:r>
      <w:r w:rsidR="00E117F8" w:rsidRPr="000B72FA">
        <w:rPr>
          <w:rFonts w:ascii="Times New Roman" w:hAnsi="Times New Roman"/>
          <w:sz w:val="28"/>
          <w:szCs w:val="28"/>
        </w:rPr>
        <w:t>;</w:t>
      </w:r>
      <w:r w:rsidRPr="000B72FA">
        <w:rPr>
          <w:rFonts w:ascii="Times New Roman" w:hAnsi="Times New Roman"/>
          <w:sz w:val="28"/>
          <w:szCs w:val="28"/>
        </w:rPr>
        <w:t xml:space="preserve"> расчет </w:t>
      </w:r>
      <w:r w:rsidR="00E117F8" w:rsidRPr="000B72FA">
        <w:rPr>
          <w:rFonts w:ascii="Times New Roman" w:hAnsi="Times New Roman"/>
          <w:sz w:val="28"/>
          <w:szCs w:val="28"/>
        </w:rPr>
        <w:t>затрат</w:t>
      </w:r>
      <w:r w:rsidRPr="000B72FA">
        <w:rPr>
          <w:rFonts w:ascii="Times New Roman" w:hAnsi="Times New Roman"/>
          <w:sz w:val="28"/>
          <w:szCs w:val="28"/>
        </w:rPr>
        <w:t xml:space="preserve"> осуществляется по ме</w:t>
      </w:r>
      <w:r w:rsidR="005F2D09" w:rsidRPr="000B72FA">
        <w:rPr>
          <w:rFonts w:ascii="Times New Roman" w:hAnsi="Times New Roman"/>
          <w:sz w:val="28"/>
          <w:szCs w:val="28"/>
        </w:rPr>
        <w:t>тодике, представленной в табл. 5</w:t>
      </w:r>
      <w:r w:rsidRPr="000B72FA">
        <w:rPr>
          <w:rFonts w:ascii="Times New Roman" w:hAnsi="Times New Roman"/>
          <w:sz w:val="28"/>
          <w:szCs w:val="28"/>
        </w:rPr>
        <w:t xml:space="preserve">.8. </w:t>
      </w:r>
    </w:p>
    <w:p w14:paraId="1B3D1AAD" w14:textId="77777777" w:rsidR="00823D1A" w:rsidRPr="000B72FA" w:rsidRDefault="00823D1A" w:rsidP="009933A5">
      <w:pPr>
        <w:pStyle w:val="210"/>
        <w:tabs>
          <w:tab w:val="left" w:pos="-142"/>
          <w:tab w:val="center" w:pos="709"/>
          <w:tab w:val="left" w:pos="851"/>
          <w:tab w:val="left" w:pos="993"/>
        </w:tabs>
        <w:ind w:firstLine="0"/>
        <w:jc w:val="right"/>
      </w:pPr>
      <w:r w:rsidRPr="000B72FA">
        <w:t xml:space="preserve">Таблица </w:t>
      </w:r>
      <w:r w:rsidR="005F2D09" w:rsidRPr="000B72FA">
        <w:t>5</w:t>
      </w:r>
      <w:r w:rsidRPr="000B72FA">
        <w:t>.8</w:t>
      </w:r>
    </w:p>
    <w:p w14:paraId="1235243C" w14:textId="77777777" w:rsidR="00823D1A" w:rsidRPr="000B72FA" w:rsidRDefault="00823D1A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Методика расчета затрат на разработку нового изделия</w:t>
      </w:r>
    </w:p>
    <w:tbl>
      <w:tblPr>
        <w:tblStyle w:val="afd"/>
        <w:tblW w:w="9639" w:type="dxa"/>
        <w:tblLayout w:type="fixed"/>
        <w:tblLook w:val="0000" w:firstRow="0" w:lastRow="0" w:firstColumn="0" w:lastColumn="0" w:noHBand="0" w:noVBand="0"/>
      </w:tblPr>
      <w:tblGrid>
        <w:gridCol w:w="2268"/>
        <w:gridCol w:w="7371"/>
      </w:tblGrid>
      <w:tr w:rsidR="00735DBC" w:rsidRPr="000B72FA" w14:paraId="3A2F4FAF" w14:textId="77777777" w:rsidTr="00E117F8">
        <w:tc>
          <w:tcPr>
            <w:tcW w:w="2268" w:type="dxa"/>
          </w:tcPr>
          <w:p w14:paraId="1BBBCCEB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Показатель</w:t>
            </w:r>
          </w:p>
        </w:tc>
        <w:tc>
          <w:tcPr>
            <w:tcW w:w="7371" w:type="dxa"/>
          </w:tcPr>
          <w:p w14:paraId="0EB112EA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Формула для расчета</w:t>
            </w:r>
          </w:p>
        </w:tc>
      </w:tr>
      <w:tr w:rsidR="00735DBC" w:rsidRPr="000B72FA" w14:paraId="2363A745" w14:textId="77777777" w:rsidTr="00E117F8">
        <w:tc>
          <w:tcPr>
            <w:tcW w:w="2268" w:type="dxa"/>
          </w:tcPr>
          <w:p w14:paraId="4410BAA6" w14:textId="77777777" w:rsidR="00E74939" w:rsidRPr="000B72FA" w:rsidRDefault="00E74939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</w:t>
            </w:r>
          </w:p>
        </w:tc>
        <w:tc>
          <w:tcPr>
            <w:tcW w:w="7371" w:type="dxa"/>
          </w:tcPr>
          <w:p w14:paraId="50D5567C" w14:textId="77777777" w:rsidR="00E74939" w:rsidRPr="000B72FA" w:rsidRDefault="00E74939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</w:t>
            </w:r>
          </w:p>
        </w:tc>
      </w:tr>
      <w:tr w:rsidR="00735DBC" w:rsidRPr="000B72FA" w14:paraId="42EE1D2D" w14:textId="77777777" w:rsidTr="00E117F8">
        <w:trPr>
          <w:trHeight w:val="2599"/>
        </w:trPr>
        <w:tc>
          <w:tcPr>
            <w:tcW w:w="2268" w:type="dxa"/>
          </w:tcPr>
          <w:p w14:paraId="4114BBD6" w14:textId="0C101995" w:rsidR="005F2D09" w:rsidRPr="000B72FA" w:rsidRDefault="005F2D09" w:rsidP="00951812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1. Основная заработная плата разработчиков</w:t>
            </w:r>
          </w:p>
        </w:tc>
        <w:tc>
          <w:tcPr>
            <w:tcW w:w="7371" w:type="dxa"/>
          </w:tcPr>
          <w:p w14:paraId="5376DC4E" w14:textId="77777777" w:rsidR="005F2D09" w:rsidRPr="000B72FA" w:rsidRDefault="005F2D09" w:rsidP="009933A5">
            <w:pPr>
              <w:tabs>
                <w:tab w:val="left" w:pos="8789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     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6"/>
                  <w:szCs w:val="26"/>
                  <w:lang w:eastAsia="ru-RU"/>
                </w:rPr>
                <w:br/>
              </m:r>
            </m:oMath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 xml:space="preserve">                                   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 xml:space="preserve"> З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о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 xml:space="preserve">пр 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ru-RU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ru-RU"/>
                          </w:rPr>
                          <m:t>дн</m:t>
                        </m:r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 xml:space="preserve">· 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ru-RU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,                         (5.9)</m:t>
                    </m:r>
                  </m:e>
                </m:nary>
              </m:oMath>
            </m:oMathPara>
          </w:p>
          <w:p w14:paraId="11EE74D4" w14:textId="77777777" w:rsidR="00785ADA" w:rsidRPr="000B72FA" w:rsidRDefault="00785ADA" w:rsidP="009933A5">
            <w:pPr>
              <w:pStyle w:val="31"/>
              <w:spacing w:after="0"/>
              <w:ind w:left="0"/>
              <w:jc w:val="both"/>
              <w:rPr>
                <w:sz w:val="26"/>
                <w:szCs w:val="26"/>
              </w:rPr>
            </w:pPr>
          </w:p>
          <w:p w14:paraId="0404B05A" w14:textId="12EFA4BD" w:rsidR="005F2D09" w:rsidRPr="000B72FA" w:rsidRDefault="005F2D09" w:rsidP="00303D0C">
            <w:pPr>
              <w:pStyle w:val="31"/>
              <w:spacing w:after="0"/>
              <w:ind w:left="0"/>
              <w:jc w:val="both"/>
              <w:rPr>
                <w:sz w:val="26"/>
                <w:szCs w:val="26"/>
              </w:rPr>
            </w:pPr>
            <w:proofErr w:type="gramStart"/>
            <w:r w:rsidRPr="000B72FA">
              <w:rPr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пр </m:t>
                  </m:r>
                </m:sub>
              </m:sSub>
            </m:oMath>
            <w:r w:rsidRPr="000B72FA">
              <w:rPr>
                <w:sz w:val="26"/>
                <w:szCs w:val="26"/>
              </w:rPr>
              <w:t xml:space="preserve"> –</w:t>
            </w:r>
            <w:proofErr w:type="gramEnd"/>
            <w:r w:rsidRPr="000B72FA">
              <w:rPr>
                <w:sz w:val="26"/>
                <w:szCs w:val="26"/>
              </w:rPr>
              <w:t xml:space="preserve"> коэффициент премий (</w:t>
            </w:r>
            <w:r w:rsidR="00127B25" w:rsidRPr="000B72FA">
              <w:rPr>
                <w:sz w:val="26"/>
                <w:szCs w:val="26"/>
              </w:rPr>
              <w:t>по фактическим данным предприятия или в диапазоне 1,2</w:t>
            </w:r>
            <w:r w:rsidRPr="000B72FA">
              <w:rPr>
                <w:sz w:val="26"/>
                <w:szCs w:val="26"/>
              </w:rPr>
              <w:t>‒</w:t>
            </w:r>
            <w:r w:rsidR="00127B25" w:rsidRPr="000B72FA">
              <w:rPr>
                <w:sz w:val="26"/>
                <w:szCs w:val="26"/>
              </w:rPr>
              <w:t>1,6</w:t>
            </w:r>
            <w:r w:rsidRPr="000B72FA">
              <w:rPr>
                <w:sz w:val="26"/>
                <w:szCs w:val="26"/>
              </w:rPr>
              <w:t xml:space="preserve">); </w:t>
            </w:r>
            <w:r w:rsidRPr="000B72FA">
              <w:rPr>
                <w:i/>
                <w:sz w:val="28"/>
                <w:szCs w:val="28"/>
              </w:rPr>
              <w:t>n</w:t>
            </w:r>
            <w:r w:rsidRPr="000B72FA">
              <w:rPr>
                <w:sz w:val="26"/>
                <w:szCs w:val="26"/>
              </w:rPr>
              <w:t xml:space="preserve"> – категории исполнителей, занятых разработкой  усовершенствованного изделия;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  <w:r w:rsidRPr="000B72FA">
              <w:rPr>
                <w:sz w:val="26"/>
                <w:szCs w:val="26"/>
              </w:rPr>
              <w:t xml:space="preserve"> – дневн</w:t>
            </w:r>
            <w:r w:rsidR="00303D0C" w:rsidRPr="000B72FA">
              <w:rPr>
                <w:sz w:val="26"/>
                <w:szCs w:val="26"/>
              </w:rPr>
              <w:t>ой оклад (тарифная ставка)</w:t>
            </w:r>
            <w:r w:rsidRPr="000B72FA">
              <w:rPr>
                <w:sz w:val="26"/>
                <w:szCs w:val="26"/>
              </w:rPr>
              <w:t xml:space="preserve"> исполни</w:t>
            </w:r>
            <w:r w:rsidRPr="000B72FA">
              <w:rPr>
                <w:spacing w:val="4"/>
                <w:sz w:val="26"/>
                <w:szCs w:val="26"/>
              </w:rPr>
              <w:t xml:space="preserve">теля </w:t>
            </w:r>
            <w:proofErr w:type="spellStart"/>
            <w:r w:rsidRPr="000B72FA">
              <w:rPr>
                <w:i/>
                <w:spacing w:val="4"/>
                <w:sz w:val="28"/>
                <w:szCs w:val="28"/>
                <w:lang w:val="en-US"/>
              </w:rPr>
              <w:t>i</w:t>
            </w:r>
            <w:proofErr w:type="spellEnd"/>
            <w:r w:rsidRPr="000B72FA">
              <w:rPr>
                <w:spacing w:val="4"/>
                <w:sz w:val="26"/>
                <w:szCs w:val="26"/>
              </w:rPr>
              <w:t xml:space="preserve">-й категории, р.;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4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pacing w:val="4"/>
                      <w:sz w:val="28"/>
                      <w:szCs w:val="28"/>
                    </w:rPr>
                    <m:t>i</m:t>
                  </m:r>
                </m:sub>
              </m:sSub>
            </m:oMath>
            <w:r w:rsidRPr="000B72FA">
              <w:rPr>
                <w:i/>
                <w:spacing w:val="4"/>
                <w:sz w:val="26"/>
                <w:szCs w:val="26"/>
              </w:rPr>
              <w:t xml:space="preserve"> </w:t>
            </w:r>
            <w:r w:rsidRPr="000B72FA">
              <w:rPr>
                <w:spacing w:val="4"/>
                <w:sz w:val="26"/>
                <w:szCs w:val="26"/>
              </w:rPr>
              <w:t>– продолжительность участия в разработке исполнителя</w:t>
            </w:r>
            <w:r w:rsidRPr="000B72FA">
              <w:rPr>
                <w:i/>
                <w:spacing w:val="4"/>
                <w:sz w:val="26"/>
                <w:szCs w:val="26"/>
              </w:rPr>
              <w:t xml:space="preserve"> </w:t>
            </w:r>
            <w:proofErr w:type="spellStart"/>
            <w:r w:rsidRPr="000B72FA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0B72FA">
              <w:rPr>
                <w:sz w:val="26"/>
                <w:szCs w:val="26"/>
              </w:rPr>
              <w:t>-й категории, д.</w:t>
            </w:r>
          </w:p>
        </w:tc>
      </w:tr>
    </w:tbl>
    <w:p w14:paraId="60BA9B54" w14:textId="1A7CC319" w:rsidR="006325B9" w:rsidRPr="000B72FA" w:rsidRDefault="006325B9" w:rsidP="006325B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Окончание табл. 5.8</w:t>
      </w:r>
    </w:p>
    <w:tbl>
      <w:tblPr>
        <w:tblStyle w:val="afd"/>
        <w:tblW w:w="9639" w:type="dxa"/>
        <w:tblLayout w:type="fixed"/>
        <w:tblLook w:val="04A0" w:firstRow="1" w:lastRow="0" w:firstColumn="1" w:lastColumn="0" w:noHBand="0" w:noVBand="1"/>
      </w:tblPr>
      <w:tblGrid>
        <w:gridCol w:w="2268"/>
        <w:gridCol w:w="7371"/>
      </w:tblGrid>
      <w:tr w:rsidR="006325B9" w:rsidRPr="000B72FA" w14:paraId="02958E9B" w14:textId="77777777" w:rsidTr="006325B9">
        <w:tc>
          <w:tcPr>
            <w:tcW w:w="2268" w:type="dxa"/>
          </w:tcPr>
          <w:p w14:paraId="76A8237A" w14:textId="77777777" w:rsidR="006325B9" w:rsidRPr="000B72FA" w:rsidRDefault="006325B9" w:rsidP="00EB4770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</w:t>
            </w:r>
          </w:p>
        </w:tc>
        <w:tc>
          <w:tcPr>
            <w:tcW w:w="7371" w:type="dxa"/>
          </w:tcPr>
          <w:p w14:paraId="2B65FC87" w14:textId="77777777" w:rsidR="006325B9" w:rsidRPr="000B72FA" w:rsidRDefault="006325B9" w:rsidP="00EB4770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</w:t>
            </w:r>
          </w:p>
        </w:tc>
      </w:tr>
      <w:tr w:rsidR="00735DBC" w:rsidRPr="000B72FA" w14:paraId="6D5D997B" w14:textId="77777777" w:rsidTr="00E117F8">
        <w:tblPrEx>
          <w:tblLook w:val="0000" w:firstRow="0" w:lastRow="0" w:firstColumn="0" w:lastColumn="0" w:noHBand="0" w:noVBand="0"/>
        </w:tblPrEx>
        <w:tc>
          <w:tcPr>
            <w:tcW w:w="2268" w:type="dxa"/>
          </w:tcPr>
          <w:p w14:paraId="43E20ED4" w14:textId="77777777" w:rsidR="00823D1A" w:rsidRPr="000B72FA" w:rsidRDefault="00823D1A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2. Дополнительная заработная плата разработчиков</w:t>
            </w:r>
          </w:p>
        </w:tc>
        <w:tc>
          <w:tcPr>
            <w:tcW w:w="7371" w:type="dxa"/>
          </w:tcPr>
          <w:p w14:paraId="525FBFCB" w14:textId="77777777" w:rsidR="00823D1A" w:rsidRPr="000B72FA" w:rsidRDefault="00823D1A" w:rsidP="009933A5">
            <w:pPr>
              <w:spacing w:before="120"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·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                                      (5.10)</m:t>
                </m:r>
              </m:oMath>
            </m:oMathPara>
          </w:p>
          <w:p w14:paraId="3E4DB459" w14:textId="77777777" w:rsidR="00823D1A" w:rsidRPr="000B72FA" w:rsidRDefault="00823D1A" w:rsidP="009933A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60C9FDC" w14:textId="354370F5" w:rsidR="00823D1A" w:rsidRPr="000B72FA" w:rsidRDefault="00823D1A" w:rsidP="009518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8"/>
                <w:sz w:val="26"/>
                <w:szCs w:val="26"/>
              </w:rPr>
            </w:pPr>
            <w:proofErr w:type="gramStart"/>
            <w:r w:rsidRPr="000B72FA">
              <w:rPr>
                <w:rFonts w:ascii="Times New Roman" w:hAnsi="Times New Roman"/>
                <w:spacing w:val="8"/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8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8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pacing w:val="8"/>
                      <w:sz w:val="28"/>
                      <w:szCs w:val="28"/>
                    </w:rPr>
                    <m:t>д</m:t>
                  </m:r>
                </m:sub>
              </m:sSub>
            </m:oMath>
            <w:r w:rsidRPr="000B72FA">
              <w:rPr>
                <w:rFonts w:ascii="Times New Roman" w:hAnsi="Times New Roman"/>
                <w:spacing w:val="8"/>
                <w:sz w:val="26"/>
                <w:szCs w:val="26"/>
              </w:rPr>
              <w:t xml:space="preserve"> ‒</w:t>
            </w:r>
            <w:proofErr w:type="gramEnd"/>
            <w:r w:rsidRPr="000B72FA">
              <w:rPr>
                <w:rFonts w:ascii="Times New Roman" w:hAnsi="Times New Roman"/>
                <w:spacing w:val="8"/>
                <w:sz w:val="26"/>
                <w:szCs w:val="26"/>
              </w:rPr>
              <w:t xml:space="preserve"> норматив дополнительной заработной платы, (</w:t>
            </w:r>
            <w:r w:rsidR="00951812" w:rsidRPr="000B72FA">
              <w:rPr>
                <w:rFonts w:ascii="Times New Roman" w:hAnsi="Times New Roman"/>
                <w:spacing w:val="8"/>
                <w:sz w:val="26"/>
                <w:szCs w:val="26"/>
              </w:rPr>
              <w:t>по данным предприятия или</w:t>
            </w:r>
            <w:r w:rsidRPr="000B72FA">
              <w:rPr>
                <w:rFonts w:ascii="Times New Roman" w:hAnsi="Times New Roman"/>
                <w:spacing w:val="8"/>
                <w:sz w:val="26"/>
                <w:szCs w:val="26"/>
              </w:rPr>
              <w:t xml:space="preserve"> 10‒20 %)</w:t>
            </w:r>
          </w:p>
        </w:tc>
      </w:tr>
      <w:tr w:rsidR="00735DBC" w:rsidRPr="000B72FA" w14:paraId="03023528" w14:textId="77777777" w:rsidTr="00E117F8">
        <w:tblPrEx>
          <w:tblLook w:val="0000" w:firstRow="0" w:lastRow="0" w:firstColumn="0" w:lastColumn="0" w:noHBand="0" w:noVBand="0"/>
        </w:tblPrEx>
        <w:trPr>
          <w:trHeight w:val="2049"/>
        </w:trPr>
        <w:tc>
          <w:tcPr>
            <w:tcW w:w="2268" w:type="dxa"/>
          </w:tcPr>
          <w:p w14:paraId="60E02063" w14:textId="77777777" w:rsidR="0052642B" w:rsidRPr="000B72FA" w:rsidRDefault="0052642B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3. Отчисления на социальные нужды</w:t>
            </w:r>
          </w:p>
        </w:tc>
        <w:tc>
          <w:tcPr>
            <w:tcW w:w="7371" w:type="dxa"/>
          </w:tcPr>
          <w:p w14:paraId="11475F78" w14:textId="77777777" w:rsidR="0052642B" w:rsidRPr="000B72FA" w:rsidRDefault="001A436E" w:rsidP="009933A5">
            <w:pPr>
              <w:spacing w:before="120" w:after="0" w:line="240" w:lineRule="auto"/>
              <w:contextualSpacing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          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5.11</m:t>
                    </m:r>
                  </m:e>
                </m:d>
              </m:oMath>
            </m:oMathPara>
          </w:p>
          <w:p w14:paraId="7A26287A" w14:textId="77777777" w:rsidR="0052642B" w:rsidRPr="000B72FA" w:rsidRDefault="0052642B" w:rsidP="009933A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4EBBEC4" w14:textId="56391AED" w:rsidR="0052642B" w:rsidRPr="000B72FA" w:rsidRDefault="0052642B" w:rsidP="00AD1B3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‒</w:t>
            </w:r>
            <w:proofErr w:type="gramEnd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D1B39" w:rsidRPr="000B72FA">
              <w:rPr>
                <w:rFonts w:ascii="Times New Roman" w:hAnsi="Times New Roman"/>
                <w:sz w:val="26"/>
                <w:szCs w:val="26"/>
              </w:rPr>
              <w:t>норматив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noProof/>
                <w:sz w:val="26"/>
                <w:szCs w:val="26"/>
              </w:rPr>
              <w:t>отчислений в ФСЗН и Белгосстрах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(в соответствии с действующим законодательством по состоянию на </w:t>
            </w:r>
            <w:r w:rsidR="007C6D58" w:rsidRPr="000B72FA">
              <w:rPr>
                <w:rFonts w:ascii="Times New Roman" w:hAnsi="Times New Roman"/>
                <w:sz w:val="26"/>
                <w:szCs w:val="26"/>
              </w:rPr>
              <w:t>июль 2021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г.  – 34,6 %)</w:t>
            </w:r>
          </w:p>
        </w:tc>
      </w:tr>
      <w:tr w:rsidR="00735DBC" w:rsidRPr="000B72FA" w14:paraId="6D30CB0A" w14:textId="77777777" w:rsidTr="00E117F8">
        <w:tblPrEx>
          <w:tblLook w:val="0000" w:firstRow="0" w:lastRow="0" w:firstColumn="0" w:lastColumn="0" w:noHBand="0" w:noVBand="0"/>
        </w:tblPrEx>
        <w:tc>
          <w:tcPr>
            <w:tcW w:w="2268" w:type="dxa"/>
          </w:tcPr>
          <w:p w14:paraId="06BDEBBE" w14:textId="0F3334A5" w:rsidR="00823D1A" w:rsidRPr="000B72FA" w:rsidRDefault="00881BC9" w:rsidP="00B0758F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Инвестиции</w:t>
            </w:r>
            <w:r w:rsidR="00823D1A" w:rsidRPr="000B72FA">
              <w:rPr>
                <w:sz w:val="26"/>
                <w:szCs w:val="26"/>
              </w:rPr>
              <w:t xml:space="preserve"> </w:t>
            </w:r>
            <w:r w:rsidR="00B0758F" w:rsidRPr="000B72FA">
              <w:rPr>
                <w:sz w:val="26"/>
                <w:szCs w:val="26"/>
              </w:rPr>
              <w:t>в</w:t>
            </w:r>
            <w:r w:rsidR="00823D1A" w:rsidRPr="000B72FA">
              <w:rPr>
                <w:sz w:val="26"/>
                <w:szCs w:val="26"/>
              </w:rPr>
              <w:t xml:space="preserve"> разработку нового изделия</w:t>
            </w:r>
          </w:p>
        </w:tc>
        <w:tc>
          <w:tcPr>
            <w:tcW w:w="7371" w:type="dxa"/>
          </w:tcPr>
          <w:p w14:paraId="3F0991F2" w14:textId="77777777" w:rsidR="00823D1A" w:rsidRPr="000B72FA" w:rsidRDefault="001A436E" w:rsidP="009933A5">
            <w:pPr>
              <w:pStyle w:val="31"/>
              <w:spacing w:before="120" w:after="0"/>
              <w:ind w:left="0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         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(5.12)</m:t>
                </m:r>
              </m:oMath>
            </m:oMathPara>
          </w:p>
        </w:tc>
      </w:tr>
    </w:tbl>
    <w:p w14:paraId="03EA4343" w14:textId="77777777" w:rsidR="00E74939" w:rsidRPr="000B72FA" w:rsidRDefault="00E74939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D2301EF" w14:textId="10F97656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Расчет заработной платы разработчиков нового изделия необходимо осуществлять по формуле (</w:t>
      </w:r>
      <w:r w:rsidR="00E74939" w:rsidRPr="000B72FA">
        <w:rPr>
          <w:rFonts w:ascii="Times New Roman" w:hAnsi="Times New Roman"/>
          <w:sz w:val="28"/>
          <w:szCs w:val="28"/>
        </w:rPr>
        <w:t>5</w:t>
      </w:r>
      <w:r w:rsidRPr="000B72FA">
        <w:rPr>
          <w:rFonts w:ascii="Times New Roman" w:hAnsi="Times New Roman"/>
          <w:sz w:val="28"/>
          <w:szCs w:val="28"/>
        </w:rPr>
        <w:t xml:space="preserve">.9) в табличной форме (табл. </w:t>
      </w:r>
      <w:r w:rsidR="00E74939" w:rsidRPr="000B72FA">
        <w:rPr>
          <w:rFonts w:ascii="Times New Roman" w:hAnsi="Times New Roman"/>
          <w:sz w:val="28"/>
          <w:szCs w:val="28"/>
        </w:rPr>
        <w:t>5</w:t>
      </w:r>
      <w:r w:rsidR="00B0758F" w:rsidRPr="000B72FA">
        <w:rPr>
          <w:rFonts w:ascii="Times New Roman" w:hAnsi="Times New Roman"/>
          <w:sz w:val="28"/>
          <w:szCs w:val="28"/>
        </w:rPr>
        <w:t>.9).</w:t>
      </w:r>
    </w:p>
    <w:p w14:paraId="530E0830" w14:textId="77777777" w:rsidR="00823D1A" w:rsidRPr="000B72FA" w:rsidRDefault="00823D1A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C5CF586" w14:textId="77777777" w:rsidR="00823D1A" w:rsidRPr="000B72FA" w:rsidRDefault="00823D1A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Таблица </w:t>
      </w:r>
      <w:r w:rsidR="00E74939" w:rsidRPr="000B72FA">
        <w:rPr>
          <w:rFonts w:ascii="Times New Roman" w:hAnsi="Times New Roman"/>
          <w:sz w:val="28"/>
          <w:szCs w:val="28"/>
        </w:rPr>
        <w:t>5</w:t>
      </w:r>
      <w:r w:rsidRPr="000B72FA">
        <w:rPr>
          <w:rFonts w:ascii="Times New Roman" w:hAnsi="Times New Roman"/>
          <w:sz w:val="28"/>
          <w:szCs w:val="28"/>
        </w:rPr>
        <w:t xml:space="preserve">.9 </w:t>
      </w:r>
    </w:p>
    <w:p w14:paraId="7543F895" w14:textId="4DD286E5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Расчет </w:t>
      </w:r>
      <w:r w:rsidR="00303D0C" w:rsidRPr="000B72FA">
        <w:rPr>
          <w:rFonts w:ascii="Times New Roman" w:hAnsi="Times New Roman"/>
          <w:sz w:val="28"/>
          <w:szCs w:val="28"/>
        </w:rPr>
        <w:t xml:space="preserve">основной </w:t>
      </w:r>
      <w:r w:rsidRPr="000B72FA">
        <w:rPr>
          <w:rFonts w:ascii="Times New Roman" w:hAnsi="Times New Roman"/>
          <w:sz w:val="28"/>
          <w:szCs w:val="28"/>
        </w:rPr>
        <w:t>заработной платы разработчиков нового изделия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2972"/>
        <w:gridCol w:w="1276"/>
        <w:gridCol w:w="1276"/>
        <w:gridCol w:w="1275"/>
        <w:gridCol w:w="1418"/>
        <w:gridCol w:w="1417"/>
      </w:tblGrid>
      <w:tr w:rsidR="00735DBC" w:rsidRPr="000B72FA" w14:paraId="5EE0EDF9" w14:textId="77777777" w:rsidTr="00E95E13">
        <w:trPr>
          <w:trHeight w:val="764"/>
        </w:trPr>
        <w:tc>
          <w:tcPr>
            <w:tcW w:w="2972" w:type="dxa"/>
            <w:vAlign w:val="center"/>
          </w:tcPr>
          <w:p w14:paraId="4BA46357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Категория</w:t>
            </w:r>
          </w:p>
          <w:p w14:paraId="7C83DA24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исполнителя</w:t>
            </w:r>
          </w:p>
        </w:tc>
        <w:tc>
          <w:tcPr>
            <w:tcW w:w="1276" w:type="dxa"/>
            <w:vAlign w:val="center"/>
          </w:tcPr>
          <w:p w14:paraId="6954999A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Численность</w:t>
            </w:r>
          </w:p>
          <w:p w14:paraId="6D9592F7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исполнителей, чел.</w:t>
            </w:r>
          </w:p>
        </w:tc>
        <w:tc>
          <w:tcPr>
            <w:tcW w:w="1276" w:type="dxa"/>
            <w:vAlign w:val="center"/>
          </w:tcPr>
          <w:p w14:paraId="1E340EC2" w14:textId="0D2B48F2" w:rsidR="00823D1A" w:rsidRPr="000B72FA" w:rsidRDefault="00303D0C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Месячный оклад (тарифная ставка)</w:t>
            </w:r>
            <w:r w:rsidR="00823D1A" w:rsidRPr="000B72FA">
              <w:rPr>
                <w:rFonts w:ascii="Times New Roman" w:hAnsi="Times New Roman"/>
                <w:sz w:val="26"/>
                <w:szCs w:val="26"/>
              </w:rPr>
              <w:t>, р.</w:t>
            </w:r>
          </w:p>
        </w:tc>
        <w:tc>
          <w:tcPr>
            <w:tcW w:w="1275" w:type="dxa"/>
            <w:vAlign w:val="center"/>
          </w:tcPr>
          <w:p w14:paraId="4E26FA39" w14:textId="58DD2812" w:rsidR="00823D1A" w:rsidRPr="000B72FA" w:rsidRDefault="00303D0C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Дневной оклад (тарифная ставка)</w:t>
            </w:r>
            <w:r w:rsidR="00823D1A" w:rsidRPr="000B72FA">
              <w:rPr>
                <w:rFonts w:ascii="Times New Roman" w:hAnsi="Times New Roman"/>
                <w:sz w:val="26"/>
                <w:szCs w:val="26"/>
              </w:rPr>
              <w:t>, р.</w:t>
            </w:r>
          </w:p>
        </w:tc>
        <w:tc>
          <w:tcPr>
            <w:tcW w:w="1418" w:type="dxa"/>
            <w:vAlign w:val="center"/>
          </w:tcPr>
          <w:p w14:paraId="485A3D11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Продолжительность участия в разработке, д.</w:t>
            </w:r>
          </w:p>
        </w:tc>
        <w:tc>
          <w:tcPr>
            <w:tcW w:w="1417" w:type="dxa"/>
            <w:vAlign w:val="center"/>
          </w:tcPr>
          <w:p w14:paraId="2750B949" w14:textId="1EE4AAEE" w:rsidR="00823D1A" w:rsidRPr="000B72FA" w:rsidRDefault="00AD46F8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Сумма</w:t>
            </w:r>
            <w:r w:rsidR="00823D1A" w:rsidRPr="000B72FA">
              <w:rPr>
                <w:rFonts w:ascii="Times New Roman" w:hAnsi="Times New Roman"/>
                <w:sz w:val="26"/>
                <w:szCs w:val="26"/>
              </w:rPr>
              <w:t>, р.</w:t>
            </w:r>
          </w:p>
        </w:tc>
      </w:tr>
      <w:tr w:rsidR="00735DBC" w:rsidRPr="000B72FA" w14:paraId="7B9EA529" w14:textId="77777777" w:rsidTr="00E95E13">
        <w:tc>
          <w:tcPr>
            <w:tcW w:w="2972" w:type="dxa"/>
          </w:tcPr>
          <w:p w14:paraId="76165C18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1. Руководитель проекта </w:t>
            </w:r>
          </w:p>
        </w:tc>
        <w:tc>
          <w:tcPr>
            <w:tcW w:w="1276" w:type="dxa"/>
            <w:vAlign w:val="center"/>
          </w:tcPr>
          <w:p w14:paraId="52D80179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43BD696E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54827F12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D51B4C6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3290E49A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1199BD5B" w14:textId="77777777" w:rsidTr="00E95E13">
        <w:tc>
          <w:tcPr>
            <w:tcW w:w="2972" w:type="dxa"/>
          </w:tcPr>
          <w:p w14:paraId="1032FF19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2. Инженер по электронной технике</w:t>
            </w:r>
          </w:p>
        </w:tc>
        <w:tc>
          <w:tcPr>
            <w:tcW w:w="1276" w:type="dxa"/>
            <w:vAlign w:val="center"/>
          </w:tcPr>
          <w:p w14:paraId="0F711676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00775F13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7E8703D6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CAB21D4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C3D9569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01385EB2" w14:textId="77777777" w:rsidTr="00E95E13">
        <w:tc>
          <w:tcPr>
            <w:tcW w:w="2972" w:type="dxa"/>
          </w:tcPr>
          <w:p w14:paraId="5202083A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3. Техник-проектировщик</w:t>
            </w:r>
          </w:p>
        </w:tc>
        <w:tc>
          <w:tcPr>
            <w:tcW w:w="1276" w:type="dxa"/>
            <w:vAlign w:val="center"/>
          </w:tcPr>
          <w:p w14:paraId="33026D71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7F2D4FC1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085998CD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047A359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75273FD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148457D5" w14:textId="77777777" w:rsidTr="00E95E13">
        <w:tc>
          <w:tcPr>
            <w:tcW w:w="2972" w:type="dxa"/>
          </w:tcPr>
          <w:p w14:paraId="6A958577" w14:textId="1FCFE956" w:rsidR="00823D1A" w:rsidRPr="000B72FA" w:rsidRDefault="00B0758F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  <w:tc>
          <w:tcPr>
            <w:tcW w:w="1276" w:type="dxa"/>
            <w:vAlign w:val="center"/>
          </w:tcPr>
          <w:p w14:paraId="052E05EB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51A5C596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5F99F4B1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304D050A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15C72933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674EB9D9" w14:textId="77777777" w:rsidTr="00E95E13">
        <w:tc>
          <w:tcPr>
            <w:tcW w:w="2972" w:type="dxa"/>
          </w:tcPr>
          <w:p w14:paraId="342A32BD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Итого</w:t>
            </w:r>
          </w:p>
        </w:tc>
        <w:tc>
          <w:tcPr>
            <w:tcW w:w="1276" w:type="dxa"/>
          </w:tcPr>
          <w:p w14:paraId="51E94484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7CF65D35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1262B19E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F44BB82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3ADA6483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08C79994" w14:textId="77777777" w:rsidTr="00E95E13">
        <w:tc>
          <w:tcPr>
            <w:tcW w:w="2972" w:type="dxa"/>
          </w:tcPr>
          <w:p w14:paraId="523CA5E1" w14:textId="7E9E7565" w:rsidR="00823D1A" w:rsidRPr="000B72FA" w:rsidRDefault="00823D1A" w:rsidP="00AD46F8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Премия</w:t>
            </w:r>
            <w:r w:rsidR="000F26D6" w:rsidRPr="000B72FA">
              <w:rPr>
                <w:rFonts w:ascii="Times New Roman" w:hAnsi="Times New Roman"/>
                <w:sz w:val="26"/>
                <w:szCs w:val="26"/>
              </w:rPr>
              <w:t xml:space="preserve"> и иные стимулирующие выплаты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="000F26D6" w:rsidRPr="000B72FA">
              <w:rPr>
                <w:rFonts w:ascii="Times New Roman" w:hAnsi="Times New Roman"/>
                <w:sz w:val="26"/>
                <w:szCs w:val="26"/>
              </w:rPr>
              <w:t xml:space="preserve">по данным предприятия или </w:t>
            </w:r>
            <w:r w:rsidR="00AD46F8" w:rsidRPr="000B72FA">
              <w:rPr>
                <w:rFonts w:ascii="Times New Roman" w:hAnsi="Times New Roman"/>
                <w:sz w:val="26"/>
                <w:szCs w:val="26"/>
              </w:rPr>
              <w:t>20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‒60 %)</w:t>
            </w:r>
          </w:p>
        </w:tc>
        <w:tc>
          <w:tcPr>
            <w:tcW w:w="1276" w:type="dxa"/>
          </w:tcPr>
          <w:p w14:paraId="7BB47FBA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5694FE5A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2CEE9F3C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95F80C9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3FDC7D81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3D1A" w:rsidRPr="000B72FA" w14:paraId="39EC9CDC" w14:textId="77777777" w:rsidTr="00E95E13">
        <w:tc>
          <w:tcPr>
            <w:tcW w:w="2972" w:type="dxa"/>
          </w:tcPr>
          <w:p w14:paraId="6C5B82D4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Всего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основная заработная плата</w:t>
            </w:r>
          </w:p>
        </w:tc>
        <w:tc>
          <w:tcPr>
            <w:tcW w:w="1276" w:type="dxa"/>
          </w:tcPr>
          <w:p w14:paraId="0DB6E479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C67A756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6F8B5C9D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06CF316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7EB67D29" w14:textId="77777777" w:rsidR="00823D1A" w:rsidRPr="000B72FA" w:rsidRDefault="00823D1A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54A6D47" w14:textId="77777777" w:rsidR="00823D1A" w:rsidRPr="000B72FA" w:rsidRDefault="00823D1A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34F0FF6" w14:textId="1903E4A4" w:rsidR="00785ADA" w:rsidRPr="000B72FA" w:rsidRDefault="00785ADA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i/>
          <w:sz w:val="28"/>
          <w:szCs w:val="24"/>
          <w:lang w:eastAsia="ru-RU"/>
        </w:rPr>
        <w:lastRenderedPageBreak/>
        <w:t xml:space="preserve">Примечание. </w:t>
      </w:r>
      <w:r w:rsidR="000F26D6" w:rsidRPr="000B72FA">
        <w:rPr>
          <w:rFonts w:ascii="Times New Roman" w:eastAsia="Times New Roman" w:hAnsi="Times New Roman"/>
          <w:sz w:val="28"/>
          <w:szCs w:val="28"/>
          <w:lang w:eastAsia="ru-RU"/>
        </w:rPr>
        <w:t>Дневной оклад (тарифная ставка)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разработчиков нового изделия определяется пут</w:t>
      </w:r>
      <w:r w:rsidR="000751DB" w:rsidRPr="000B72FA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м деления их </w:t>
      </w:r>
      <w:r w:rsidR="000F26D6" w:rsidRPr="000B72FA">
        <w:rPr>
          <w:rFonts w:ascii="Times New Roman" w:eastAsia="Times New Roman" w:hAnsi="Times New Roman"/>
          <w:sz w:val="28"/>
          <w:szCs w:val="28"/>
          <w:lang w:eastAsia="ru-RU"/>
        </w:rPr>
        <w:t>месячного оклада (тарифной ставки)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на количество рабочих </w:t>
      </w:r>
      <w:r w:rsidR="00881BC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дней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в месяце (</w:t>
      </w:r>
      <w:r w:rsidR="00881BC9" w:rsidRPr="000B72FA">
        <w:rPr>
          <w:rFonts w:ascii="Times New Roman" w:eastAsia="Times New Roman" w:hAnsi="Times New Roman"/>
          <w:sz w:val="28"/>
          <w:szCs w:val="28"/>
          <w:lang w:eastAsia="ru-RU"/>
        </w:rPr>
        <w:t>21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). Размер </w:t>
      </w:r>
      <w:r w:rsidR="000F26D6" w:rsidRPr="000B72FA">
        <w:rPr>
          <w:rFonts w:ascii="Times New Roman" w:eastAsia="Times New Roman" w:hAnsi="Times New Roman"/>
          <w:sz w:val="28"/>
          <w:szCs w:val="28"/>
          <w:lang w:eastAsia="ru-RU"/>
        </w:rPr>
        <w:t>месячного оклада (тарифной ставки)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81BC9" w:rsidRPr="000B72FA">
        <w:rPr>
          <w:rFonts w:ascii="Times New Roman" w:eastAsia="Times New Roman" w:hAnsi="Times New Roman"/>
          <w:sz w:val="28"/>
          <w:szCs w:val="28"/>
          <w:lang w:eastAsia="ru-RU"/>
        </w:rPr>
        <w:t>разработчика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каждой категории должен либо соответствовать установленному </w:t>
      </w:r>
      <w:r w:rsidR="00881BC9" w:rsidRPr="000B72FA">
        <w:rPr>
          <w:rFonts w:ascii="Times New Roman" w:eastAsia="Times New Roman" w:hAnsi="Times New Roman"/>
          <w:sz w:val="28"/>
          <w:szCs w:val="28"/>
          <w:lang w:eastAsia="ru-RU"/>
        </w:rPr>
        <w:t>на предприятии-производителе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фактическому ее размеру, либо сложившемуся на рынке труда размеру </w:t>
      </w:r>
      <w:r w:rsidR="00AD1B3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средней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заработной платы для данных категорий сотрудников </w:t>
      </w:r>
      <w:r w:rsidR="009E2B9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(при этом в расчетах нужно </w:t>
      </w:r>
      <w:proofErr w:type="gramStart"/>
      <w:r w:rsidR="009E2B9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положить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 xml:space="preserve">пр 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=1</m:t>
        </m:r>
      </m:oMath>
      <w:r w:rsidR="009E2B97" w:rsidRPr="000B72FA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proofErr w:type="gramEnd"/>
      <w:r w:rsidR="009E2B97" w:rsidRPr="000B72FA">
        <w:rPr>
          <w:rFonts w:ascii="Times New Roman" w:eastAsia="Times New Roman" w:hAnsi="Times New Roman"/>
          <w:sz w:val="28"/>
          <w:szCs w:val="28"/>
          <w:lang w:eastAsia="ru-RU"/>
        </w:rPr>
        <w:t>. В последнем случае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необходима ссылк</w:t>
      </w:r>
      <w:r w:rsidR="009E2B97" w:rsidRPr="000B72FA">
        <w:rPr>
          <w:rFonts w:ascii="Times New Roman" w:eastAsia="Times New Roman" w:hAnsi="Times New Roman"/>
          <w:sz w:val="28"/>
          <w:szCs w:val="28"/>
          <w:lang w:eastAsia="ru-RU"/>
        </w:rPr>
        <w:t>а на открытый источник данных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</w:p>
    <w:p w14:paraId="1B244209" w14:textId="77777777" w:rsidR="00785ADA" w:rsidRPr="000B72FA" w:rsidRDefault="00785AD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9061BCD" w14:textId="77777777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Расчет затрат на разработку нового изделия необходимо осущест</w:t>
      </w:r>
      <w:r w:rsidR="004F1316" w:rsidRPr="000B72FA">
        <w:rPr>
          <w:rFonts w:ascii="Times New Roman" w:hAnsi="Times New Roman"/>
          <w:sz w:val="28"/>
          <w:szCs w:val="28"/>
        </w:rPr>
        <w:t>влять в табличной форме (табл. 5</w:t>
      </w:r>
      <w:r w:rsidRPr="000B72FA">
        <w:rPr>
          <w:rFonts w:ascii="Times New Roman" w:hAnsi="Times New Roman"/>
          <w:sz w:val="28"/>
          <w:szCs w:val="28"/>
        </w:rPr>
        <w:t>.10).</w:t>
      </w:r>
    </w:p>
    <w:p w14:paraId="5A655AB7" w14:textId="77777777" w:rsidR="00881BC9" w:rsidRPr="000B72FA" w:rsidRDefault="00881BC9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D56171D" w14:textId="77777777" w:rsidR="00823D1A" w:rsidRPr="000B72FA" w:rsidRDefault="00823D1A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Таблица </w:t>
      </w:r>
      <w:r w:rsidR="004F1316" w:rsidRPr="000B72FA">
        <w:rPr>
          <w:rFonts w:ascii="Times New Roman" w:hAnsi="Times New Roman"/>
          <w:sz w:val="28"/>
          <w:szCs w:val="28"/>
        </w:rPr>
        <w:t>5</w:t>
      </w:r>
      <w:r w:rsidRPr="000B72FA">
        <w:rPr>
          <w:rFonts w:ascii="Times New Roman" w:hAnsi="Times New Roman"/>
          <w:sz w:val="28"/>
          <w:szCs w:val="28"/>
        </w:rPr>
        <w:t>.10</w:t>
      </w:r>
    </w:p>
    <w:p w14:paraId="6AC19E4E" w14:textId="47E55774" w:rsidR="00823D1A" w:rsidRPr="000B72FA" w:rsidRDefault="00881BC9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Расчет инвестиций</w:t>
      </w:r>
      <w:r w:rsidR="00823D1A" w:rsidRPr="000B72FA">
        <w:rPr>
          <w:rFonts w:ascii="Times New Roman" w:hAnsi="Times New Roman"/>
          <w:sz w:val="28"/>
          <w:szCs w:val="28"/>
        </w:rPr>
        <w:t xml:space="preserve"> </w:t>
      </w:r>
      <w:r w:rsidR="00B0758F" w:rsidRPr="000B72FA">
        <w:rPr>
          <w:rFonts w:ascii="Times New Roman" w:hAnsi="Times New Roman"/>
          <w:sz w:val="28"/>
          <w:szCs w:val="28"/>
        </w:rPr>
        <w:t>в</w:t>
      </w:r>
      <w:r w:rsidR="00823D1A" w:rsidRPr="000B72FA">
        <w:rPr>
          <w:rFonts w:ascii="Times New Roman" w:hAnsi="Times New Roman"/>
          <w:sz w:val="28"/>
          <w:szCs w:val="28"/>
        </w:rPr>
        <w:t xml:space="preserve"> разработку нового изделия</w:t>
      </w:r>
    </w:p>
    <w:tbl>
      <w:tblPr>
        <w:tblStyle w:val="afd"/>
        <w:tblW w:w="9639" w:type="dxa"/>
        <w:tblLayout w:type="fixed"/>
        <w:tblLook w:val="0000" w:firstRow="0" w:lastRow="0" w:firstColumn="0" w:lastColumn="0" w:noHBand="0" w:noVBand="0"/>
      </w:tblPr>
      <w:tblGrid>
        <w:gridCol w:w="5387"/>
        <w:gridCol w:w="2410"/>
        <w:gridCol w:w="1842"/>
      </w:tblGrid>
      <w:tr w:rsidR="00735DBC" w:rsidRPr="000B72FA" w14:paraId="6184CBAB" w14:textId="77777777" w:rsidTr="007B5B3E">
        <w:tc>
          <w:tcPr>
            <w:tcW w:w="5387" w:type="dxa"/>
          </w:tcPr>
          <w:p w14:paraId="20E31065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0B72FA">
              <w:rPr>
                <w:sz w:val="26"/>
                <w:szCs w:val="26"/>
              </w:rPr>
              <w:t>Наименование</w:t>
            </w:r>
            <w:r w:rsidRPr="000B72FA">
              <w:rPr>
                <w:sz w:val="26"/>
                <w:szCs w:val="26"/>
                <w:lang w:val="en-US"/>
              </w:rPr>
              <w:t xml:space="preserve"> </w:t>
            </w:r>
            <w:r w:rsidRPr="000B72FA">
              <w:rPr>
                <w:sz w:val="26"/>
                <w:szCs w:val="26"/>
              </w:rPr>
              <w:t>статьи затрат</w:t>
            </w:r>
          </w:p>
        </w:tc>
        <w:tc>
          <w:tcPr>
            <w:tcW w:w="2410" w:type="dxa"/>
          </w:tcPr>
          <w:p w14:paraId="41F8C869" w14:textId="2337B0C6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Расчет по </w:t>
            </w:r>
            <w:proofErr w:type="gramStart"/>
            <w:r w:rsidRPr="000B72FA">
              <w:rPr>
                <w:sz w:val="26"/>
                <w:szCs w:val="26"/>
              </w:rPr>
              <w:t>формуле</w:t>
            </w:r>
            <w:r w:rsidR="00CC5AF2" w:rsidRPr="000B72FA">
              <w:rPr>
                <w:sz w:val="26"/>
                <w:szCs w:val="26"/>
              </w:rPr>
              <w:t xml:space="preserve"> </w:t>
            </w:r>
            <w:r w:rsidR="00154258" w:rsidRPr="000B72FA">
              <w:rPr>
                <w:sz w:val="26"/>
                <w:szCs w:val="26"/>
              </w:rPr>
              <w:t xml:space="preserve"> /</w:t>
            </w:r>
            <w:proofErr w:type="gramEnd"/>
            <w:r w:rsidR="00154258" w:rsidRPr="000B72FA">
              <w:rPr>
                <w:sz w:val="26"/>
                <w:szCs w:val="26"/>
              </w:rPr>
              <w:t xml:space="preserve"> ссылка на таблицу</w:t>
            </w:r>
          </w:p>
        </w:tc>
        <w:tc>
          <w:tcPr>
            <w:tcW w:w="1842" w:type="dxa"/>
          </w:tcPr>
          <w:p w14:paraId="002D3632" w14:textId="77777777" w:rsidR="00823D1A" w:rsidRPr="000B72FA" w:rsidRDefault="004F131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Сумма</w:t>
            </w:r>
            <w:r w:rsidR="00823D1A" w:rsidRPr="000B72FA">
              <w:rPr>
                <w:sz w:val="26"/>
                <w:szCs w:val="26"/>
              </w:rPr>
              <w:t>, р.</w:t>
            </w:r>
          </w:p>
        </w:tc>
      </w:tr>
      <w:tr w:rsidR="00735DBC" w:rsidRPr="000B72FA" w14:paraId="294FA40A" w14:textId="77777777" w:rsidTr="007B5B3E">
        <w:trPr>
          <w:trHeight w:val="75"/>
        </w:trPr>
        <w:tc>
          <w:tcPr>
            <w:tcW w:w="5387" w:type="dxa"/>
          </w:tcPr>
          <w:p w14:paraId="3E863F1B" w14:textId="77777777" w:rsidR="00823D1A" w:rsidRPr="000B72FA" w:rsidRDefault="00823D1A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1. Основная заработная плата разработчиков</w:t>
            </w:r>
          </w:p>
        </w:tc>
        <w:tc>
          <w:tcPr>
            <w:tcW w:w="2410" w:type="dxa"/>
          </w:tcPr>
          <w:p w14:paraId="3F2FCAD2" w14:textId="1870A6F3" w:rsidR="00823D1A" w:rsidRPr="000B72FA" w:rsidRDefault="00B0758F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</w:t>
            </w:r>
            <w:r w:rsidR="00CC5AF2" w:rsidRPr="000B72FA">
              <w:rPr>
                <w:rFonts w:ascii="Times New Roman" w:hAnsi="Times New Roman"/>
                <w:sz w:val="26"/>
                <w:szCs w:val="26"/>
              </w:rPr>
              <w:t>абл. 5.9</w:t>
            </w:r>
          </w:p>
        </w:tc>
        <w:tc>
          <w:tcPr>
            <w:tcW w:w="1842" w:type="dxa"/>
          </w:tcPr>
          <w:p w14:paraId="2784B63A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221C44F0" w14:textId="77777777" w:rsidTr="007B5B3E">
        <w:trPr>
          <w:trHeight w:val="359"/>
        </w:trPr>
        <w:tc>
          <w:tcPr>
            <w:tcW w:w="5387" w:type="dxa"/>
          </w:tcPr>
          <w:p w14:paraId="6F54ECB8" w14:textId="77777777" w:rsidR="00823D1A" w:rsidRPr="000B72FA" w:rsidRDefault="00823D1A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2. Дополнительная заработная плата разработчиков </w:t>
            </w:r>
          </w:p>
        </w:tc>
        <w:tc>
          <w:tcPr>
            <w:tcW w:w="2410" w:type="dxa"/>
          </w:tcPr>
          <w:p w14:paraId="280A4DED" w14:textId="77777777" w:rsidR="00823D1A" w:rsidRPr="000B72FA" w:rsidRDefault="00823D1A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</w:t>
            </w:r>
            <w:r w:rsidR="004F1316" w:rsidRPr="000B72FA">
              <w:rPr>
                <w:rFonts w:ascii="Times New Roman" w:hAnsi="Times New Roman"/>
                <w:sz w:val="26"/>
                <w:szCs w:val="26"/>
              </w:rPr>
              <w:t>5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.10)</w:t>
            </w:r>
          </w:p>
        </w:tc>
        <w:tc>
          <w:tcPr>
            <w:tcW w:w="1842" w:type="dxa"/>
          </w:tcPr>
          <w:p w14:paraId="2E5C32F9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60133E19" w14:textId="77777777" w:rsidTr="007B5B3E">
        <w:tc>
          <w:tcPr>
            <w:tcW w:w="5387" w:type="dxa"/>
          </w:tcPr>
          <w:p w14:paraId="318D73CB" w14:textId="77777777" w:rsidR="00823D1A" w:rsidRPr="000B72FA" w:rsidRDefault="00823D1A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3. Отчисления на социальные нужды</w:t>
            </w:r>
          </w:p>
        </w:tc>
        <w:tc>
          <w:tcPr>
            <w:tcW w:w="2410" w:type="dxa"/>
          </w:tcPr>
          <w:p w14:paraId="1AA00CF6" w14:textId="77777777" w:rsidR="00823D1A" w:rsidRPr="000B72FA" w:rsidRDefault="004F1316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(5</w:t>
            </w:r>
            <w:r w:rsidR="00823D1A" w:rsidRPr="000B72FA">
              <w:rPr>
                <w:rFonts w:ascii="Times New Roman" w:hAnsi="Times New Roman"/>
                <w:sz w:val="26"/>
                <w:szCs w:val="26"/>
              </w:rPr>
              <w:t>.11)</w:t>
            </w:r>
          </w:p>
        </w:tc>
        <w:tc>
          <w:tcPr>
            <w:tcW w:w="1842" w:type="dxa"/>
          </w:tcPr>
          <w:p w14:paraId="091E0785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4903E3AB" w14:textId="77777777" w:rsidTr="007B5B3E">
        <w:trPr>
          <w:trHeight w:val="269"/>
        </w:trPr>
        <w:tc>
          <w:tcPr>
            <w:tcW w:w="5387" w:type="dxa"/>
          </w:tcPr>
          <w:p w14:paraId="5D423B8B" w14:textId="4458E2F8" w:rsidR="00823D1A" w:rsidRPr="000B72FA" w:rsidRDefault="00823D1A" w:rsidP="00B0758F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4</w:t>
            </w:r>
            <w:r w:rsidR="00881BC9" w:rsidRPr="000B72FA">
              <w:rPr>
                <w:sz w:val="26"/>
                <w:szCs w:val="26"/>
              </w:rPr>
              <w:t xml:space="preserve">. Инвестиции </w:t>
            </w:r>
            <w:r w:rsidRPr="000B72FA">
              <w:rPr>
                <w:spacing w:val="-4"/>
                <w:sz w:val="26"/>
                <w:szCs w:val="26"/>
              </w:rPr>
              <w:t>на разработку</w:t>
            </w:r>
            <w:r w:rsidR="00881BC9" w:rsidRPr="000B72FA">
              <w:rPr>
                <w:spacing w:val="-4"/>
                <w:sz w:val="26"/>
                <w:szCs w:val="26"/>
              </w:rPr>
              <w:t xml:space="preserve"> нового изделия</w:t>
            </w:r>
          </w:p>
        </w:tc>
        <w:tc>
          <w:tcPr>
            <w:tcW w:w="2410" w:type="dxa"/>
          </w:tcPr>
          <w:p w14:paraId="50F32401" w14:textId="77777777" w:rsidR="00823D1A" w:rsidRPr="000B72FA" w:rsidRDefault="004F1316" w:rsidP="009933A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</w:rPr>
              <w:t>Формула (5</w:t>
            </w:r>
            <w:r w:rsidR="00823D1A" w:rsidRPr="000B72FA">
              <w:rPr>
                <w:rFonts w:ascii="Times New Roman" w:eastAsia="Times New Roman" w:hAnsi="Times New Roman"/>
                <w:sz w:val="26"/>
                <w:szCs w:val="26"/>
              </w:rPr>
              <w:t>.12)</w:t>
            </w:r>
          </w:p>
        </w:tc>
        <w:tc>
          <w:tcPr>
            <w:tcW w:w="1842" w:type="dxa"/>
          </w:tcPr>
          <w:p w14:paraId="1AB91268" w14:textId="77777777" w:rsidR="00823D1A" w:rsidRPr="000B72FA" w:rsidRDefault="00823D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14:paraId="3541E054" w14:textId="77777777" w:rsidR="00881BC9" w:rsidRPr="000B72FA" w:rsidRDefault="00881BC9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4"/>
          <w:lang w:eastAsia="ru-RU"/>
        </w:rPr>
      </w:pPr>
    </w:p>
    <w:p w14:paraId="2B4B9364" w14:textId="030B616E" w:rsidR="00823D1A" w:rsidRPr="000B72FA" w:rsidRDefault="0071676F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</w:rPr>
        <w:t>5</w:t>
      </w:r>
      <w:r w:rsidR="00823D1A" w:rsidRPr="000B72FA">
        <w:rPr>
          <w:rFonts w:ascii="Times New Roman" w:hAnsi="Times New Roman"/>
          <w:b/>
          <w:sz w:val="28"/>
          <w:szCs w:val="28"/>
        </w:rPr>
        <w:t xml:space="preserve">.4.2. </w:t>
      </w:r>
      <w:r w:rsidR="00823D1A" w:rsidRPr="000B72FA">
        <w:rPr>
          <w:rFonts w:ascii="Times New Roman" w:hAnsi="Times New Roman"/>
          <w:sz w:val="28"/>
          <w:szCs w:val="28"/>
        </w:rPr>
        <w:t>Инвестиции в прирост основного капитала не требуются</w:t>
      </w:r>
      <w:r w:rsidR="003B5C8B" w:rsidRPr="000B72FA">
        <w:rPr>
          <w:rStyle w:val="aff"/>
          <w:rFonts w:ascii="Times New Roman" w:hAnsi="Times New Roman"/>
          <w:sz w:val="28"/>
          <w:szCs w:val="28"/>
        </w:rPr>
        <w:footnoteReference w:customMarkFollows="1" w:id="12"/>
        <w:t>*</w:t>
      </w:r>
      <w:r w:rsidR="00823D1A" w:rsidRPr="000B72FA">
        <w:rPr>
          <w:rFonts w:ascii="Times New Roman" w:hAnsi="Times New Roman"/>
          <w:sz w:val="28"/>
          <w:szCs w:val="28"/>
        </w:rPr>
        <w:t>, т. к. производство нового изделия планируется осуществлять на действующем оборудовании в связи с наличием на предприятии-производителе свободных производственных мощностей.</w:t>
      </w:r>
    </w:p>
    <w:p w14:paraId="0D623D9F" w14:textId="5EEC4F25" w:rsidR="00823D1A" w:rsidRPr="000B72FA" w:rsidRDefault="004F1316" w:rsidP="009933A5">
      <w:pPr>
        <w:tabs>
          <w:tab w:val="left" w:pos="1418"/>
          <w:tab w:val="left" w:pos="170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</w:rPr>
        <w:t>5</w:t>
      </w:r>
      <w:r w:rsidR="00823D1A" w:rsidRPr="000B72FA">
        <w:rPr>
          <w:rFonts w:ascii="Times New Roman" w:hAnsi="Times New Roman"/>
          <w:b/>
          <w:sz w:val="28"/>
          <w:szCs w:val="28"/>
        </w:rPr>
        <w:t xml:space="preserve">.4.3. </w:t>
      </w:r>
      <w:r w:rsidR="00823D1A" w:rsidRPr="000B72FA">
        <w:rPr>
          <w:rFonts w:ascii="Times New Roman" w:hAnsi="Times New Roman"/>
          <w:sz w:val="28"/>
          <w:szCs w:val="28"/>
        </w:rPr>
        <w:t>Расч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="00823D1A" w:rsidRPr="000B72FA">
        <w:rPr>
          <w:rFonts w:ascii="Times New Roman" w:hAnsi="Times New Roman"/>
          <w:sz w:val="28"/>
          <w:szCs w:val="28"/>
        </w:rPr>
        <w:t>т инвестиций в прирост собственного оборотного капитала осуществляется следующим образом:</w:t>
      </w:r>
    </w:p>
    <w:p w14:paraId="0CE2AB85" w14:textId="77777777" w:rsidR="00823D1A" w:rsidRPr="000B72FA" w:rsidRDefault="00823D1A" w:rsidP="009933A5">
      <w:pPr>
        <w:pStyle w:val="af7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Определяется годовая потребность в материалах по формуле</w:t>
      </w:r>
    </w:p>
    <w:p w14:paraId="6EDACDFA" w14:textId="77777777" w:rsidR="00823D1A" w:rsidRPr="000B72FA" w:rsidRDefault="00823D1A" w:rsidP="009933A5">
      <w:pPr>
        <w:pStyle w:val="af7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5B1CE6A8" w14:textId="77777777" w:rsidR="00823D1A" w:rsidRPr="000B72FA" w:rsidRDefault="00823D1A" w:rsidP="009933A5">
      <w:pPr>
        <w:spacing w:after="0" w:line="240" w:lineRule="auto"/>
        <w:jc w:val="center"/>
        <w:rPr>
          <w:rFonts w:ascii="Cambria Math" w:hAnsi="Cambria Math"/>
          <w:sz w:val="28"/>
          <w:szCs w:val="28"/>
        </w:rPr>
      </w:pPr>
      <w:r w:rsidRPr="000B72FA">
        <w:rPr>
          <w:rFonts w:ascii="Cambria Math" w:hAnsi="Cambria Math"/>
          <w:b/>
          <w:sz w:val="28"/>
          <w:szCs w:val="28"/>
        </w:rPr>
        <w:t xml:space="preserve">                                   </w:t>
      </w:r>
      <w:r w:rsidR="004F1316" w:rsidRPr="000B72FA">
        <w:rPr>
          <w:rFonts w:ascii="Cambria Math" w:hAnsi="Cambria Math"/>
          <w:b/>
          <w:sz w:val="28"/>
          <w:szCs w:val="28"/>
        </w:rPr>
        <w:t xml:space="preserve">    </w:t>
      </w:r>
      <w:r w:rsidRPr="000B72FA">
        <w:rPr>
          <w:rFonts w:ascii="Cambria Math" w:hAnsi="Cambria Math"/>
          <w:b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0B72FA">
        <w:rPr>
          <w:rFonts w:ascii="Cambria Math" w:hAnsi="Cambria Math"/>
          <w:sz w:val="28"/>
          <w:szCs w:val="28"/>
        </w:rPr>
        <w:t xml:space="preserve">                     </w:t>
      </w:r>
      <w:r w:rsidR="004F1316" w:rsidRPr="000B72FA">
        <w:rPr>
          <w:rFonts w:ascii="Cambria Math" w:hAnsi="Cambria Math"/>
          <w:sz w:val="28"/>
          <w:szCs w:val="28"/>
        </w:rPr>
        <w:t xml:space="preserve">                              (5</w:t>
      </w:r>
      <w:r w:rsidRPr="000B72FA">
        <w:rPr>
          <w:rFonts w:ascii="Cambria Math" w:hAnsi="Cambria Math"/>
          <w:sz w:val="28"/>
          <w:szCs w:val="28"/>
        </w:rPr>
        <w:t>.13)</w:t>
      </w:r>
    </w:p>
    <w:p w14:paraId="7EC9982A" w14:textId="77777777" w:rsidR="00823D1A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6DF7AFF" w14:textId="77777777" w:rsidR="00823D1A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z w:val="28"/>
        </w:rPr>
      </w:pPr>
      <w:proofErr w:type="gramStart"/>
      <w:r w:rsidRPr="000B72FA">
        <w:rPr>
          <w:rFonts w:ascii="Times New Roman" w:hAnsi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0B72FA">
        <w:rPr>
          <w:rFonts w:ascii="Times New Roman" w:hAnsi="Times New Roman"/>
          <w:sz w:val="28"/>
        </w:rPr>
        <w:t xml:space="preserve"> –</w:t>
      </w:r>
      <w:proofErr w:type="gramEnd"/>
      <w:r w:rsidRPr="000B72FA">
        <w:rPr>
          <w:rFonts w:ascii="Times New Roman" w:hAnsi="Times New Roman"/>
          <w:sz w:val="28"/>
        </w:rPr>
        <w:t xml:space="preserve"> затраты на материалы на единицу изделия, р. (см. табл. </w:t>
      </w:r>
      <w:r w:rsidR="004F1316" w:rsidRPr="000B72FA">
        <w:rPr>
          <w:rFonts w:ascii="Times New Roman" w:hAnsi="Times New Roman"/>
          <w:sz w:val="28"/>
        </w:rPr>
        <w:t>5</w:t>
      </w:r>
      <w:r w:rsidRPr="000B72FA">
        <w:rPr>
          <w:rFonts w:ascii="Times New Roman" w:hAnsi="Times New Roman"/>
          <w:sz w:val="28"/>
        </w:rPr>
        <w:t>.1).</w:t>
      </w:r>
    </w:p>
    <w:p w14:paraId="167E464E" w14:textId="77777777" w:rsidR="00823D1A" w:rsidRPr="000B72FA" w:rsidRDefault="00823D1A" w:rsidP="009933A5">
      <w:pPr>
        <w:pStyle w:val="af7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Определяется годовая потребность в комплектующих изделиях по формуле</w:t>
      </w:r>
    </w:p>
    <w:p w14:paraId="055BE49F" w14:textId="77777777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5E69C6" w14:textId="77777777" w:rsidR="00823D1A" w:rsidRPr="000B72FA" w:rsidRDefault="00823D1A" w:rsidP="009933A5">
      <w:pPr>
        <w:spacing w:after="0" w:line="240" w:lineRule="auto"/>
        <w:jc w:val="center"/>
        <w:rPr>
          <w:rFonts w:ascii="Cambria Math" w:hAnsi="Cambria Math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</w:rPr>
        <w:t xml:space="preserve">         </w:t>
      </w:r>
      <w:r w:rsidRPr="000B72FA">
        <w:rPr>
          <w:rFonts w:ascii="Cambria Math" w:hAnsi="Cambria Math"/>
          <w:b/>
          <w:sz w:val="28"/>
          <w:szCs w:val="28"/>
        </w:rPr>
        <w:t xml:space="preserve">                             </w:t>
      </w:r>
      <w:r w:rsidR="004F1316" w:rsidRPr="000B72FA">
        <w:rPr>
          <w:rFonts w:ascii="Cambria Math" w:hAnsi="Cambria Math"/>
          <w:b/>
          <w:sz w:val="28"/>
          <w:szCs w:val="28"/>
        </w:rPr>
        <w:t xml:space="preserve">  </w:t>
      </w:r>
      <w:r w:rsidRPr="000B72FA">
        <w:rPr>
          <w:rFonts w:ascii="Cambria Math" w:hAnsi="Cambria Math"/>
          <w:b/>
          <w:sz w:val="28"/>
          <w:szCs w:val="28"/>
        </w:rPr>
        <w:t xml:space="preserve"> </w:t>
      </w:r>
      <w:r w:rsidR="006E076E" w:rsidRPr="000B72FA">
        <w:rPr>
          <w:rFonts w:ascii="Cambria Math" w:hAnsi="Cambria Math"/>
          <w:b/>
          <w:sz w:val="28"/>
          <w:szCs w:val="28"/>
        </w:rPr>
        <w:t xml:space="preserve">   </w:t>
      </w:r>
      <w:r w:rsidRPr="000B72FA">
        <w:rPr>
          <w:rFonts w:ascii="Cambria Math" w:hAnsi="Cambria Math"/>
          <w:b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0B72FA">
        <w:rPr>
          <w:rFonts w:ascii="Cambria Math" w:hAnsi="Cambria Math"/>
          <w:sz w:val="28"/>
          <w:szCs w:val="28"/>
        </w:rPr>
        <w:t xml:space="preserve">                                                   (</w:t>
      </w:r>
      <w:r w:rsidR="004F1316" w:rsidRPr="000B72FA">
        <w:rPr>
          <w:rFonts w:ascii="Cambria Math" w:hAnsi="Cambria Math"/>
          <w:sz w:val="28"/>
          <w:szCs w:val="28"/>
        </w:rPr>
        <w:t>5</w:t>
      </w:r>
      <w:r w:rsidRPr="000B72FA">
        <w:rPr>
          <w:rFonts w:ascii="Cambria Math" w:hAnsi="Cambria Math"/>
          <w:sz w:val="28"/>
          <w:szCs w:val="28"/>
        </w:rPr>
        <w:t>.14)</w:t>
      </w:r>
    </w:p>
    <w:p w14:paraId="0E0CABBF" w14:textId="77777777" w:rsidR="00823D1A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   </w:t>
      </w:r>
    </w:p>
    <w:p w14:paraId="1725778F" w14:textId="77777777" w:rsidR="00823D1A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pacing w:val="-8"/>
          <w:sz w:val="28"/>
        </w:rPr>
      </w:pPr>
      <w:r w:rsidRPr="000B72FA">
        <w:rPr>
          <w:rFonts w:ascii="Times New Roman" w:hAnsi="Times New Roman"/>
          <w:sz w:val="28"/>
        </w:rPr>
        <w:t xml:space="preserve">где </w:t>
      </w:r>
      <w:r w:rsidRPr="000B72FA">
        <w:rPr>
          <w:rFonts w:ascii="Times New Roman" w:hAnsi="Times New Roman"/>
          <w:position w:val="-12"/>
          <w:sz w:val="28"/>
        </w:rPr>
        <w:object w:dxaOrig="360" w:dyaOrig="380" w14:anchorId="6AE76A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5pt;height:20.2pt" o:ole="">
            <v:imagedata r:id="rId8" o:title=""/>
          </v:shape>
          <o:OLEObject Type="Embed" ProgID="Equation.3" ShapeID="_x0000_i1025" DrawAspect="Content" ObjectID="_1691930096" r:id="rId9"/>
        </w:object>
      </w:r>
      <w:r w:rsidRPr="000B72FA">
        <w:rPr>
          <w:rFonts w:ascii="Times New Roman" w:hAnsi="Times New Roman"/>
          <w:sz w:val="28"/>
        </w:rPr>
        <w:t xml:space="preserve">– </w:t>
      </w:r>
      <w:r w:rsidRPr="000B72FA">
        <w:rPr>
          <w:rFonts w:ascii="Times New Roman" w:hAnsi="Times New Roman"/>
          <w:spacing w:val="-8"/>
          <w:sz w:val="28"/>
        </w:rPr>
        <w:t xml:space="preserve">затраты на комплектующие изделия на единицу продукции, р. (см. табл. </w:t>
      </w:r>
      <w:r w:rsidR="004F1316" w:rsidRPr="000B72FA">
        <w:rPr>
          <w:rFonts w:ascii="Times New Roman" w:hAnsi="Times New Roman"/>
          <w:spacing w:val="-8"/>
          <w:sz w:val="28"/>
        </w:rPr>
        <w:t>5</w:t>
      </w:r>
      <w:r w:rsidRPr="000B72FA">
        <w:rPr>
          <w:rFonts w:ascii="Times New Roman" w:hAnsi="Times New Roman"/>
          <w:spacing w:val="-8"/>
          <w:sz w:val="28"/>
        </w:rPr>
        <w:t>.2).</w:t>
      </w:r>
    </w:p>
    <w:p w14:paraId="13687322" w14:textId="77777777" w:rsidR="006E076E" w:rsidRPr="000B72FA" w:rsidRDefault="006E076E" w:rsidP="009933A5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29158C16" w14:textId="409CA9A5" w:rsidR="00823D1A" w:rsidRPr="000B72FA" w:rsidRDefault="00B86D71" w:rsidP="009933A5">
      <w:pPr>
        <w:pStyle w:val="af7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 xml:space="preserve">Вычисляются </w:t>
      </w:r>
      <w:r w:rsidR="00823D1A" w:rsidRPr="000B72FA">
        <w:rPr>
          <w:rFonts w:ascii="Times New Roman" w:hAnsi="Times New Roman"/>
          <w:sz w:val="28"/>
          <w:szCs w:val="28"/>
        </w:rPr>
        <w:t>инвестиции в прирост собственного оборотного капитала в процентах от годовой потребности в материалах и комплектующих изделиях</w:t>
      </w:r>
      <w:r w:rsidR="0062219A" w:rsidRPr="000B72F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2219A" w:rsidRPr="000B72FA">
        <w:rPr>
          <w:rFonts w:ascii="Times New Roman" w:hAnsi="Times New Roman"/>
          <w:sz w:val="28"/>
          <w:szCs w:val="28"/>
        </w:rPr>
        <w:t xml:space="preserve">–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23D1A" w:rsidRPr="000B72FA">
        <w:rPr>
          <w:rFonts w:ascii="Times New Roman" w:hAnsi="Times New Roman"/>
          <w:sz w:val="28"/>
          <w:szCs w:val="28"/>
        </w:rPr>
        <w:t xml:space="preserve"> (</w:t>
      </w:r>
      <w:proofErr w:type="gramEnd"/>
      <w:r w:rsidR="00823D1A" w:rsidRPr="000B72FA">
        <w:rPr>
          <w:rFonts w:ascii="Times New Roman" w:hAnsi="Times New Roman"/>
          <w:sz w:val="28"/>
          <w:szCs w:val="28"/>
        </w:rPr>
        <w:t>можно взять</w:t>
      </w:r>
      <w:r w:rsidR="0062219A" w:rsidRPr="000B72FA">
        <w:rPr>
          <w:rFonts w:ascii="Times New Roman" w:hAnsi="Times New Roman"/>
          <w:sz w:val="28"/>
          <w:szCs w:val="28"/>
        </w:rPr>
        <w:t xml:space="preserve"> значение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23D1A" w:rsidRPr="000B72FA">
        <w:rPr>
          <w:rFonts w:ascii="Times New Roman" w:hAnsi="Times New Roman"/>
          <w:sz w:val="28"/>
          <w:szCs w:val="28"/>
        </w:rPr>
        <w:t xml:space="preserve">, исходя </w:t>
      </w:r>
      <w:r w:rsidR="00554E6D" w:rsidRPr="000B72FA">
        <w:rPr>
          <w:rFonts w:ascii="Times New Roman" w:hAnsi="Times New Roman"/>
          <w:sz w:val="28"/>
          <w:szCs w:val="28"/>
        </w:rPr>
        <w:t>из среднего уровня по экономике, т.е.</w:t>
      </w:r>
      <w:r w:rsidR="00823D1A" w:rsidRPr="000B72FA">
        <w:rPr>
          <w:rFonts w:ascii="Times New Roman" w:hAnsi="Times New Roman"/>
          <w:sz w:val="28"/>
          <w:szCs w:val="28"/>
        </w:rPr>
        <w:t xml:space="preserve"> </w:t>
      </w:r>
      <w:r w:rsidR="001710F7" w:rsidRPr="000B72FA">
        <w:rPr>
          <w:rFonts w:ascii="Times New Roman" w:hAnsi="Times New Roman"/>
          <w:sz w:val="28"/>
          <w:szCs w:val="28"/>
        </w:rPr>
        <w:t>20‒3</w:t>
      </w:r>
      <w:r w:rsidR="00823D1A" w:rsidRPr="000B72FA">
        <w:rPr>
          <w:rFonts w:ascii="Times New Roman" w:hAnsi="Times New Roman"/>
          <w:sz w:val="28"/>
          <w:szCs w:val="28"/>
        </w:rPr>
        <w:t>0 %) по формуле</w:t>
      </w:r>
    </w:p>
    <w:p w14:paraId="3AABEC54" w14:textId="77777777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     </w:t>
      </w:r>
    </w:p>
    <w:p w14:paraId="70961F2A" w14:textId="31617498" w:rsidR="00823D1A" w:rsidRPr="000B72FA" w:rsidRDefault="00823D1A" w:rsidP="009933A5">
      <w:pPr>
        <w:spacing w:after="0" w:line="240" w:lineRule="auto"/>
        <w:jc w:val="center"/>
        <w:rPr>
          <w:rFonts w:ascii="Cambria Math" w:hAnsi="Cambria Math"/>
          <w:sz w:val="28"/>
          <w:szCs w:val="28"/>
        </w:rPr>
      </w:pPr>
      <w:r w:rsidRPr="000B72FA">
        <w:rPr>
          <w:rFonts w:ascii="Cambria Math" w:hAnsi="Cambria Math"/>
          <w:sz w:val="28"/>
          <w:szCs w:val="28"/>
        </w:rPr>
        <w:t xml:space="preserve">                </w:t>
      </w:r>
      <w:r w:rsidR="006E076E" w:rsidRPr="000B72FA">
        <w:rPr>
          <w:rFonts w:ascii="Cambria Math" w:hAnsi="Cambria Math"/>
          <w:sz w:val="28"/>
          <w:szCs w:val="28"/>
        </w:rPr>
        <w:t xml:space="preserve">   </w:t>
      </w:r>
      <w:r w:rsidRPr="000B72FA">
        <w:rPr>
          <w:rFonts w:ascii="Cambria Math" w:hAnsi="Cambria Math"/>
          <w:sz w:val="28"/>
          <w:szCs w:val="28"/>
        </w:rPr>
        <w:t xml:space="preserve">                  </w:t>
      </w:r>
      <m:oMath>
        <m:r>
          <w:rPr>
            <w:rFonts w:ascii="Cambria Math" w:hAnsi="Cambria Math"/>
            <w:sz w:val="28"/>
            <w:szCs w:val="28"/>
          </w:rPr>
          <m:t xml:space="preserve"> 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с.о.к</m:t>
            </m:r>
          </m:sub>
        </m:sSub>
        <m:r>
          <w:rPr>
            <w:rFonts w:ascii="Cambria Math" w:hAnsi="Cambria Math"/>
            <w:sz w:val="28"/>
            <w:szCs w:val="28"/>
          </w:rPr>
          <m:t>=β⋅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e>
        </m:d>
      </m:oMath>
      <w:r w:rsidRPr="000B72FA">
        <w:rPr>
          <w:rFonts w:ascii="Cambria Math" w:hAnsi="Cambria Math"/>
          <w:sz w:val="28"/>
          <w:szCs w:val="28"/>
        </w:rPr>
        <w:t xml:space="preserve">.           </w:t>
      </w:r>
      <w:r w:rsidR="006E076E" w:rsidRPr="000B72FA">
        <w:rPr>
          <w:rFonts w:ascii="Cambria Math" w:hAnsi="Cambria Math"/>
          <w:sz w:val="28"/>
          <w:szCs w:val="28"/>
        </w:rPr>
        <w:t xml:space="preserve">   </w:t>
      </w:r>
      <w:r w:rsidRPr="000B72FA">
        <w:rPr>
          <w:rFonts w:ascii="Cambria Math" w:hAnsi="Cambria Math"/>
          <w:sz w:val="28"/>
          <w:szCs w:val="28"/>
        </w:rPr>
        <w:t xml:space="preserve">          </w:t>
      </w:r>
      <w:r w:rsidR="004F1316" w:rsidRPr="000B72FA">
        <w:rPr>
          <w:rFonts w:ascii="Cambria Math" w:hAnsi="Cambria Math"/>
          <w:sz w:val="28"/>
          <w:szCs w:val="28"/>
        </w:rPr>
        <w:t xml:space="preserve">               (5</w:t>
      </w:r>
      <w:r w:rsidRPr="000B72FA">
        <w:rPr>
          <w:rFonts w:ascii="Cambria Math" w:hAnsi="Cambria Math"/>
          <w:sz w:val="28"/>
          <w:szCs w:val="28"/>
        </w:rPr>
        <w:t xml:space="preserve">.15)                   </w:t>
      </w:r>
    </w:p>
    <w:p w14:paraId="4A36877E" w14:textId="77777777" w:rsidR="00823D1A" w:rsidRPr="000B72FA" w:rsidRDefault="00823D1A" w:rsidP="009933A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ab/>
      </w:r>
    </w:p>
    <w:p w14:paraId="28F8C2B8" w14:textId="77777777" w:rsidR="00881BC9" w:rsidRPr="000B72FA" w:rsidRDefault="00881BC9" w:rsidP="009933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9FE4D5" w14:textId="482AD037" w:rsidR="00823D1A" w:rsidRPr="000B72FA" w:rsidRDefault="004F1316" w:rsidP="00CB24E4">
      <w:pPr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53" w:name="_Toc79524433"/>
      <w:bookmarkStart w:id="54" w:name="_Toc79698405"/>
      <w:r w:rsidRPr="000B72FA">
        <w:rPr>
          <w:rFonts w:ascii="Times New Roman" w:hAnsi="Times New Roman"/>
          <w:b/>
          <w:sz w:val="28"/>
          <w:szCs w:val="28"/>
        </w:rPr>
        <w:t>5</w:t>
      </w:r>
      <w:r w:rsidR="00823D1A" w:rsidRPr="000B72FA">
        <w:rPr>
          <w:rFonts w:ascii="Times New Roman" w:hAnsi="Times New Roman"/>
          <w:b/>
          <w:sz w:val="28"/>
          <w:szCs w:val="28"/>
        </w:rPr>
        <w:t>.</w:t>
      </w:r>
      <w:r w:rsidR="00554E6D" w:rsidRPr="000B72FA">
        <w:rPr>
          <w:rFonts w:ascii="Times New Roman" w:hAnsi="Times New Roman"/>
          <w:b/>
          <w:sz w:val="28"/>
          <w:szCs w:val="28"/>
        </w:rPr>
        <w:t>5</w:t>
      </w:r>
      <w:r w:rsidR="00823D1A" w:rsidRPr="000B72FA">
        <w:rPr>
          <w:rFonts w:ascii="Times New Roman" w:hAnsi="Times New Roman"/>
          <w:b/>
          <w:sz w:val="28"/>
          <w:szCs w:val="28"/>
        </w:rPr>
        <w:t>. Расч</w:t>
      </w:r>
      <w:r w:rsidR="000751DB" w:rsidRPr="000B72FA">
        <w:rPr>
          <w:rFonts w:ascii="Times New Roman" w:hAnsi="Times New Roman"/>
          <w:b/>
          <w:sz w:val="28"/>
          <w:szCs w:val="28"/>
        </w:rPr>
        <w:t>е</w:t>
      </w:r>
      <w:r w:rsidR="00823D1A" w:rsidRPr="000B72FA">
        <w:rPr>
          <w:rFonts w:ascii="Times New Roman" w:hAnsi="Times New Roman"/>
          <w:b/>
          <w:sz w:val="28"/>
          <w:szCs w:val="28"/>
        </w:rPr>
        <w:t>т показателей экономической эффективности инвестиций</w:t>
      </w:r>
      <w:bookmarkStart w:id="55" w:name="_Toc79524434"/>
      <w:bookmarkEnd w:id="53"/>
      <w:r w:rsidR="0012344C">
        <w:rPr>
          <w:rFonts w:ascii="Times New Roman" w:hAnsi="Times New Roman"/>
          <w:b/>
          <w:sz w:val="28"/>
          <w:szCs w:val="28"/>
        </w:rPr>
        <w:br/>
      </w:r>
      <w:r w:rsidR="00823D1A" w:rsidRPr="000B72FA">
        <w:rPr>
          <w:rFonts w:ascii="Times New Roman" w:hAnsi="Times New Roman"/>
          <w:b/>
          <w:sz w:val="28"/>
          <w:szCs w:val="28"/>
        </w:rPr>
        <w:t>в производство нового изделия</w:t>
      </w:r>
      <w:bookmarkEnd w:id="54"/>
      <w:bookmarkEnd w:id="55"/>
    </w:p>
    <w:p w14:paraId="621A7A1F" w14:textId="77777777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CBE0B0" w14:textId="7B2548B0" w:rsidR="00823D1A" w:rsidRPr="000B72FA" w:rsidRDefault="00823D1A" w:rsidP="009933A5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Оценка экономической эффективности разработки и производства нового изделия </w:t>
      </w:r>
      <w:r w:rsidR="00CA4C78" w:rsidRPr="000B72FA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предприятия-производителя зависит от результата сравнения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инвестиций в производство нового изделия (инвестиции в разработку и прирост собственных оборотных средств) и полученного годового прироста чистой прибыли.</w:t>
      </w:r>
    </w:p>
    <w:p w14:paraId="24778938" w14:textId="51019A23" w:rsidR="00823D1A" w:rsidRPr="000B72FA" w:rsidRDefault="004F1316" w:rsidP="009933A5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5</w:t>
      </w:r>
      <w:r w:rsidR="00CA4C78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.5</w:t>
      </w:r>
      <w:r w:rsidR="00823D1A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.1. </w:t>
      </w:r>
      <w:r w:rsidR="00823D1A" w:rsidRPr="000B72FA">
        <w:rPr>
          <w:rFonts w:ascii="Times New Roman" w:eastAsia="Times New Roman" w:hAnsi="Times New Roman"/>
          <w:sz w:val="28"/>
          <w:szCs w:val="20"/>
          <w:lang w:eastAsia="ru-RU"/>
        </w:rPr>
        <w:t>Если сумма инвестиций меньше суммы годового экономического эффекта, т. е. инвестиции окупятся менее чем за год, оценка экономической эффективности инвестиций в производство нового изделия</w:t>
      </w:r>
      <w:r w:rsidR="00881BC9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осуществляется на основе</w:t>
      </w:r>
      <w:r w:rsidR="00823D1A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расчета рентабельности инвестиций (затрат)</w:t>
      </w:r>
      <w:r w:rsidR="006528A9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(</w:t>
      </w:r>
      <w:proofErr w:type="spellStart"/>
      <w:r w:rsidR="006528A9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>Return</w:t>
      </w:r>
      <w:proofErr w:type="spellEnd"/>
      <w:r w:rsidR="006528A9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 xml:space="preserve"> </w:t>
      </w:r>
      <w:proofErr w:type="spellStart"/>
      <w:r w:rsidR="006528A9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>on</w:t>
      </w:r>
      <w:proofErr w:type="spellEnd"/>
      <w:r w:rsidR="006528A9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 xml:space="preserve"> </w:t>
      </w:r>
      <w:r w:rsidR="006528A9" w:rsidRPr="000B72FA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Investment</w:t>
      </w:r>
      <w:r w:rsidR="006528A9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 xml:space="preserve">, </w:t>
      </w:r>
      <w:r w:rsidR="006528A9" w:rsidRPr="000B72FA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ROI</w:t>
      </w:r>
      <w:r w:rsidR="00823D1A" w:rsidRPr="000B72FA">
        <w:rPr>
          <w:rFonts w:ascii="Times New Roman" w:eastAsia="Times New Roman" w:hAnsi="Times New Roman"/>
          <w:sz w:val="28"/>
          <w:szCs w:val="20"/>
          <w:lang w:eastAsia="ru-RU"/>
        </w:rPr>
        <w:t>) по формуле</w:t>
      </w:r>
    </w:p>
    <w:p w14:paraId="18D7F58C" w14:textId="77777777" w:rsidR="00823D1A" w:rsidRPr="000B72FA" w:rsidRDefault="00823D1A" w:rsidP="009933A5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2FF3CB49" w14:textId="3DBAEEBE" w:rsidR="00823D1A" w:rsidRPr="000B72FA" w:rsidRDefault="00823D1A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 xml:space="preserve">                                         ROI=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∆П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 xml:space="preserve">ч 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-(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И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р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с.о.к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И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р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с.о.к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 xml:space="preserve"> ·100 %,                                (5.16)</m:t>
          </m:r>
        </m:oMath>
      </m:oMathPara>
    </w:p>
    <w:p w14:paraId="36CA77AD" w14:textId="77777777" w:rsidR="00823D1A" w:rsidRPr="000B72FA" w:rsidRDefault="00823D1A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105DFE9E" w14:textId="31D0AAD2" w:rsidR="00823D1A" w:rsidRPr="000B72FA" w:rsidRDefault="00823D1A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∆П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 xml:space="preserve">ч 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‒ прирост чистой прибыли от производства и реализации новых изделий</w:t>
      </w:r>
      <w:r w:rsidR="00A3373E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(см. </w:t>
      </w:r>
      <w:proofErr w:type="spellStart"/>
      <w:r w:rsidR="00A3373E" w:rsidRPr="000B72FA">
        <w:rPr>
          <w:rFonts w:ascii="Times New Roman" w:eastAsia="Times New Roman" w:hAnsi="Times New Roman"/>
          <w:sz w:val="28"/>
          <w:szCs w:val="20"/>
          <w:lang w:eastAsia="ru-RU"/>
        </w:rPr>
        <w:t>п</w:t>
      </w:r>
      <w:r w:rsidR="00CA4C78" w:rsidRPr="000B72FA">
        <w:rPr>
          <w:rFonts w:ascii="Times New Roman" w:eastAsia="Times New Roman" w:hAnsi="Times New Roman"/>
          <w:sz w:val="28"/>
          <w:szCs w:val="20"/>
          <w:lang w:eastAsia="ru-RU"/>
        </w:rPr>
        <w:t>одразд</w:t>
      </w:r>
      <w:proofErr w:type="spellEnd"/>
      <w:r w:rsidR="00A3373E" w:rsidRPr="000B72FA">
        <w:rPr>
          <w:rFonts w:ascii="Times New Roman" w:eastAsia="Times New Roman" w:hAnsi="Times New Roman"/>
          <w:sz w:val="28"/>
          <w:szCs w:val="20"/>
          <w:lang w:eastAsia="ru-RU"/>
        </w:rPr>
        <w:t>. 5.3)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, р.</w:t>
      </w:r>
      <w:proofErr w:type="gramStart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И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р</m:t>
            </m:r>
          </m:sub>
        </m:sSub>
      </m:oMath>
      <w:r w:rsidR="003B5C8B" w:rsidRPr="000B72FA">
        <w:rPr>
          <w:rFonts w:ascii="Times New Roman" w:eastAsia="Times New Roman" w:hAnsi="Times New Roman"/>
          <w:sz w:val="28"/>
          <w:szCs w:val="20"/>
          <w:lang w:eastAsia="ru-RU"/>
        </w:rPr>
        <w:t>,</w:t>
      </w:r>
      <w:proofErr w:type="gramEnd"/>
      <w:r w:rsidR="003B5C8B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с.о.к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‒ </w:t>
      </w:r>
      <w:r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инвестиции в </w:t>
      </w:r>
      <w:r w:rsidR="00291926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разработку</w:t>
      </w:r>
      <w:r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 нового изделия</w:t>
      </w:r>
      <w:r w:rsidR="00A3373E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 </w:t>
      </w:r>
      <w:r w:rsidR="00291926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и прирост собственного оборотного капитала </w:t>
      </w:r>
      <w:r w:rsidR="00A3373E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(см. </w:t>
      </w:r>
      <w:proofErr w:type="spellStart"/>
      <w:r w:rsidR="00A3373E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п</w:t>
      </w:r>
      <w:r w:rsidR="00CA4C78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одразд</w:t>
      </w:r>
      <w:proofErr w:type="spellEnd"/>
      <w:r w:rsidR="00A3373E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. 5.4)</w:t>
      </w:r>
      <w:r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, р.</w:t>
      </w:r>
    </w:p>
    <w:p w14:paraId="00FDB3EA" w14:textId="77777777" w:rsidR="00A3373E" w:rsidRPr="000B72FA" w:rsidRDefault="00A3373E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1FEBDA8C" w14:textId="02669FAB" w:rsidR="00823D1A" w:rsidRPr="000B72FA" w:rsidRDefault="00823D1A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Инвестиции в производство нового изделия будут экономически эффективными, если рентабельность инвестиций превысит </w:t>
      </w:r>
      <w:r w:rsidR="006528A9" w:rsidRPr="000B72FA">
        <w:rPr>
          <w:rFonts w:ascii="Times New Roman" w:eastAsia="Times New Roman" w:hAnsi="Times New Roman"/>
          <w:sz w:val="28"/>
          <w:szCs w:val="20"/>
          <w:lang w:eastAsia="ru-RU"/>
        </w:rPr>
        <w:t>ставку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по ба</w:t>
      </w:r>
      <w:r w:rsidR="006528A9" w:rsidRPr="000B72FA">
        <w:rPr>
          <w:rFonts w:ascii="Times New Roman" w:eastAsia="Times New Roman" w:hAnsi="Times New Roman"/>
          <w:sz w:val="28"/>
          <w:szCs w:val="20"/>
          <w:lang w:eastAsia="ru-RU"/>
        </w:rPr>
        <w:t>нковским долгосрочным депозитам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, и, следовательно, разработка нового изделия является целесообразным. </w:t>
      </w:r>
    </w:p>
    <w:p w14:paraId="1FE68D4F" w14:textId="233368D8" w:rsidR="006528A9" w:rsidRPr="000B72FA" w:rsidRDefault="004F1316" w:rsidP="006528A9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5</w:t>
      </w:r>
      <w:r w:rsidR="00CA4C78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.5</w:t>
      </w:r>
      <w:r w:rsidR="00823D1A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.2.</w:t>
      </w:r>
      <w:r w:rsidR="00823D1A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Если сумма инвестиций в производство больше суммы годового прироста чистой прибыли, то оценка их экономической эффективности осуществляется на основе расч</w:t>
      </w:r>
      <w:r w:rsidR="000751DB" w:rsidRPr="000B72FA">
        <w:rPr>
          <w:rFonts w:ascii="Times New Roman" w:eastAsia="Times New Roman" w:hAnsi="Times New Roman"/>
          <w:sz w:val="28"/>
          <w:szCs w:val="20"/>
          <w:lang w:eastAsia="ru-RU"/>
        </w:rPr>
        <w:t>е</w:t>
      </w:r>
      <w:r w:rsidR="00823D1A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та показателей эффективности инвестиций </w:t>
      </w:r>
      <w:r w:rsidR="006528A9" w:rsidRPr="000B72FA">
        <w:rPr>
          <w:rFonts w:ascii="Times New Roman" w:eastAsia="Times New Roman" w:hAnsi="Times New Roman"/>
          <w:sz w:val="28"/>
          <w:szCs w:val="20"/>
          <w:lang w:eastAsia="ru-RU"/>
        </w:rPr>
        <w:t>согласно представленной в разд. 1 последовательности действий (см. табл. 1.1</w:t>
      </w:r>
      <w:r w:rsidR="003B5C8B" w:rsidRPr="000B72FA">
        <w:rPr>
          <w:rFonts w:ascii="Times New Roman" w:eastAsia="Times New Roman" w:hAnsi="Times New Roman"/>
          <w:sz w:val="28"/>
          <w:szCs w:val="20"/>
          <w:lang w:eastAsia="ru-RU"/>
        </w:rPr>
        <w:t>–</w:t>
      </w:r>
      <w:r w:rsidR="006528A9" w:rsidRPr="000B72FA">
        <w:rPr>
          <w:rFonts w:ascii="Times New Roman" w:eastAsia="Times New Roman" w:hAnsi="Times New Roman"/>
          <w:sz w:val="28"/>
          <w:szCs w:val="20"/>
          <w:lang w:eastAsia="ru-RU"/>
        </w:rPr>
        <w:t>1.2, формулы (</w:t>
      </w:r>
      <w:proofErr w:type="gramStart"/>
      <w:r w:rsidR="006528A9" w:rsidRPr="000B72FA">
        <w:rPr>
          <w:rFonts w:ascii="Times New Roman" w:eastAsia="Times New Roman" w:hAnsi="Times New Roman"/>
          <w:sz w:val="28"/>
          <w:szCs w:val="20"/>
          <w:lang w:eastAsia="ru-RU"/>
        </w:rPr>
        <w:t>1.1)–</w:t>
      </w:r>
      <w:proofErr w:type="gramEnd"/>
      <w:r w:rsidR="006528A9" w:rsidRPr="000B72FA">
        <w:rPr>
          <w:rFonts w:ascii="Times New Roman" w:eastAsia="Times New Roman" w:hAnsi="Times New Roman"/>
          <w:sz w:val="28"/>
          <w:szCs w:val="20"/>
          <w:lang w:eastAsia="ru-RU"/>
        </w:rPr>
        <w:t>(1.</w:t>
      </w:r>
      <w:r w:rsidR="003B5C8B" w:rsidRPr="000B72FA">
        <w:rPr>
          <w:rFonts w:ascii="Times New Roman" w:eastAsia="Times New Roman" w:hAnsi="Times New Roman"/>
          <w:sz w:val="28"/>
          <w:szCs w:val="20"/>
          <w:lang w:eastAsia="ru-RU"/>
        </w:rPr>
        <w:t>6</w:t>
      </w:r>
      <w:r w:rsidR="006528A9" w:rsidRPr="000B72FA">
        <w:rPr>
          <w:rFonts w:ascii="Times New Roman" w:eastAsia="Times New Roman" w:hAnsi="Times New Roman"/>
          <w:sz w:val="28"/>
          <w:szCs w:val="20"/>
          <w:lang w:eastAsia="ru-RU"/>
        </w:rPr>
        <w:t>) на с. 1</w:t>
      </w:r>
      <w:r w:rsidR="003B5C8B" w:rsidRPr="000B72FA">
        <w:rPr>
          <w:rFonts w:ascii="Times New Roman" w:eastAsia="Times New Roman" w:hAnsi="Times New Roman"/>
          <w:sz w:val="28"/>
          <w:szCs w:val="20"/>
          <w:lang w:eastAsia="ru-RU"/>
        </w:rPr>
        <w:t>2</w:t>
      </w:r>
      <w:r w:rsidR="006528A9" w:rsidRPr="000B72FA">
        <w:rPr>
          <w:rFonts w:ascii="Times New Roman" w:eastAsia="Times New Roman" w:hAnsi="Times New Roman"/>
          <w:sz w:val="28"/>
          <w:szCs w:val="20"/>
          <w:lang w:eastAsia="ru-RU"/>
        </w:rPr>
        <w:t>–14).</w:t>
      </w:r>
    </w:p>
    <w:p w14:paraId="4642B9CE" w14:textId="77777777" w:rsidR="006528A9" w:rsidRPr="000B72FA" w:rsidRDefault="006528A9" w:rsidP="006528A9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22981EB9" w14:textId="77777777" w:rsidR="007B5B3E" w:rsidRPr="000B72FA" w:rsidRDefault="007B5B3E" w:rsidP="006528A9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40DF747A" w14:textId="77777777" w:rsidR="007B5B3E" w:rsidRPr="000B72FA" w:rsidRDefault="007B5B3E" w:rsidP="006528A9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57843AEB" w14:textId="77777777" w:rsidR="007B5B3E" w:rsidRPr="000B72FA" w:rsidRDefault="007B5B3E" w:rsidP="006528A9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6AC7DADA" w14:textId="77777777" w:rsidR="006528A9" w:rsidRPr="000B72FA" w:rsidRDefault="00823D1A" w:rsidP="0065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2552"/>
          <w:tab w:val="left" w:pos="-2410"/>
          <w:tab w:val="left" w:pos="-2268"/>
          <w:tab w:val="left" w:pos="-2127"/>
          <w:tab w:val="left" w:pos="426"/>
          <w:tab w:val="left" w:pos="1560"/>
        </w:tabs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  <w:u w:val="single"/>
        </w:rPr>
        <w:lastRenderedPageBreak/>
        <w:t>Вывод по результатам расчета</w:t>
      </w:r>
      <w:r w:rsidRPr="000B72FA">
        <w:rPr>
          <w:rFonts w:ascii="Times New Roman" w:hAnsi="Times New Roman"/>
          <w:b/>
          <w:sz w:val="28"/>
          <w:szCs w:val="28"/>
        </w:rPr>
        <w:t>:</w:t>
      </w: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5FDC09E3" w14:textId="4ADA48FB" w:rsidR="00870AFA" w:rsidRPr="000B72FA" w:rsidRDefault="00870AFA" w:rsidP="0065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2552"/>
          <w:tab w:val="left" w:pos="-2410"/>
          <w:tab w:val="left" w:pos="-2268"/>
          <w:tab w:val="left" w:pos="-2127"/>
          <w:tab w:val="left" w:pos="426"/>
          <w:tab w:val="left" w:pos="1560"/>
        </w:tabs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Итоговое заключение об экономической целесообразности проекта по разработке и производству нового изделия делается на основе рассчитанных показателей эффективности. Кроме того, рекомендуется</w:t>
      </w:r>
      <w:r w:rsidR="003B7A48" w:rsidRPr="000B72FA">
        <w:rPr>
          <w:rFonts w:ascii="Times New Roman" w:hAnsi="Times New Roman"/>
          <w:sz w:val="28"/>
          <w:szCs w:val="28"/>
        </w:rPr>
        <w:t xml:space="preserve"> оценить так называемый безубыточный объем производства и реализации изделий (</w:t>
      </w:r>
      <w:r w:rsidR="00AD1B39" w:rsidRPr="000B72FA">
        <w:rPr>
          <w:rFonts w:ascii="Times New Roman" w:hAnsi="Times New Roman"/>
          <w:sz w:val="28"/>
          <w:szCs w:val="28"/>
        </w:rPr>
        <w:t>на основе инвестиций в разработку нового изделия и прирост собственного оборотного капитала и чистой прибыли на одно изделие</w:t>
      </w:r>
      <w:r w:rsidR="003B7A48" w:rsidRPr="000B72FA">
        <w:rPr>
          <w:rFonts w:ascii="Times New Roman" w:hAnsi="Times New Roman"/>
          <w:sz w:val="28"/>
          <w:szCs w:val="28"/>
        </w:rPr>
        <w:t>) и сравнить его с плановым объемом выпуска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3B7A48" w:rsidRPr="000B72FA">
        <w:rPr>
          <w:rFonts w:ascii="Times New Roman" w:hAnsi="Times New Roman"/>
          <w:sz w:val="28"/>
          <w:szCs w:val="28"/>
        </w:rPr>
        <w:t xml:space="preserve">), тем самым показать, какой </w:t>
      </w:r>
      <w:r w:rsidR="00833A0C" w:rsidRPr="000B72FA">
        <w:rPr>
          <w:rFonts w:ascii="Times New Roman" w:hAnsi="Times New Roman"/>
          <w:sz w:val="28"/>
          <w:szCs w:val="28"/>
        </w:rPr>
        <w:t xml:space="preserve">у проекта </w:t>
      </w:r>
      <w:r w:rsidR="003B7A48" w:rsidRPr="000B72FA">
        <w:rPr>
          <w:rFonts w:ascii="Times New Roman" w:hAnsi="Times New Roman"/>
          <w:sz w:val="28"/>
          <w:szCs w:val="28"/>
        </w:rPr>
        <w:t xml:space="preserve">запас прочности </w:t>
      </w:r>
      <w:r w:rsidR="00833A0C" w:rsidRPr="000B72FA">
        <w:rPr>
          <w:rFonts w:ascii="Times New Roman" w:hAnsi="Times New Roman"/>
          <w:sz w:val="28"/>
          <w:szCs w:val="28"/>
        </w:rPr>
        <w:t>в случае недостаточного рыночного спроса на новое изделие.</w:t>
      </w:r>
    </w:p>
    <w:p w14:paraId="3A665D02" w14:textId="695759D8" w:rsidR="00823D1A" w:rsidRPr="000B72FA" w:rsidRDefault="00884CDB" w:rsidP="00526A01">
      <w:pPr>
        <w:pStyle w:val="1"/>
        <w:suppressAutoHyphens/>
      </w:pPr>
      <w:bookmarkStart w:id="56" w:name="_Toc79524435"/>
      <w:bookmarkStart w:id="57" w:name="_Toc79698406"/>
      <w:r w:rsidRPr="000B72FA">
        <w:lastRenderedPageBreak/>
        <w:t xml:space="preserve">6. </w:t>
      </w:r>
      <w:r w:rsidR="00823D1A" w:rsidRPr="000B72FA">
        <w:t>ЭКОНОМИЧЕСКОЕ ОБОСНОВАНИЕ РАЗРАБОТКИ И</w:t>
      </w:r>
      <w:r w:rsidRPr="000B72FA">
        <w:t xml:space="preserve"> </w:t>
      </w:r>
      <w:r w:rsidR="00823D1A" w:rsidRPr="000B72FA">
        <w:t>ПРОИЗВОДСТВА УСОВЕРШЕНСВОВАННОГО ИЗДЕЛИЯ</w:t>
      </w:r>
      <w:bookmarkEnd w:id="56"/>
      <w:bookmarkEnd w:id="57"/>
    </w:p>
    <w:p w14:paraId="040AF14B" w14:textId="77777777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62BC13A" w14:textId="77777777" w:rsidR="001E2C35" w:rsidRPr="000B72FA" w:rsidRDefault="001E2C35" w:rsidP="001E2C3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7A08FB6" w14:textId="77777777" w:rsidR="001E2C35" w:rsidRPr="000B72FA" w:rsidRDefault="001E2C35" w:rsidP="001E2C35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b/>
          <w:sz w:val="28"/>
          <w:szCs w:val="28"/>
          <w:u w:val="single"/>
        </w:rPr>
      </w:pPr>
      <w:r w:rsidRPr="000B72FA">
        <w:rPr>
          <w:b/>
          <w:sz w:val="28"/>
          <w:szCs w:val="28"/>
          <w:u w:val="single"/>
        </w:rPr>
        <w:t>Область применения методики:</w:t>
      </w:r>
    </w:p>
    <w:p w14:paraId="3FEECD22" w14:textId="328E0486" w:rsidR="001E2C35" w:rsidRPr="000B72FA" w:rsidRDefault="001E2C35" w:rsidP="001E2C35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Экономическое обоснование дипломных проектов, целью которых является разработка </w:t>
      </w:r>
      <w:r w:rsidR="00BE1BF0" w:rsidRPr="000B72FA">
        <w:rPr>
          <w:sz w:val="28"/>
          <w:szCs w:val="28"/>
        </w:rPr>
        <w:t>технической продукции с улучшенными потребительскими свойствами или более высоким качеством по сравнению с существующими на рынке отечественными или зарубежными аналогами</w:t>
      </w:r>
      <w:r w:rsidRPr="000B72FA">
        <w:rPr>
          <w:sz w:val="28"/>
          <w:szCs w:val="28"/>
        </w:rPr>
        <w:t xml:space="preserve">. </w:t>
      </w:r>
      <w:r w:rsidR="00D16E5B" w:rsidRPr="000B72FA">
        <w:rPr>
          <w:sz w:val="28"/>
          <w:szCs w:val="28"/>
        </w:rPr>
        <w:t>Такая усовершенствованная продукция может относит</w:t>
      </w:r>
      <w:r w:rsidR="00C1190A" w:rsidRPr="000B72FA">
        <w:rPr>
          <w:sz w:val="28"/>
          <w:szCs w:val="28"/>
        </w:rPr>
        <w:t>ь</w:t>
      </w:r>
      <w:r w:rsidR="00D16E5B" w:rsidRPr="000B72FA">
        <w:rPr>
          <w:sz w:val="28"/>
          <w:szCs w:val="28"/>
        </w:rPr>
        <w:t xml:space="preserve">ся как к промышленным товарам, так и </w:t>
      </w:r>
      <w:r w:rsidR="00C1190A" w:rsidRPr="000B72FA">
        <w:rPr>
          <w:sz w:val="28"/>
          <w:szCs w:val="28"/>
        </w:rPr>
        <w:t xml:space="preserve">к </w:t>
      </w:r>
      <w:r w:rsidR="00D16E5B" w:rsidRPr="000B72FA">
        <w:rPr>
          <w:sz w:val="28"/>
          <w:szCs w:val="28"/>
        </w:rPr>
        <w:t>потребительским (товарам народного потребления).</w:t>
      </w:r>
    </w:p>
    <w:p w14:paraId="474059A8" w14:textId="77777777" w:rsidR="001E2C35" w:rsidRPr="000B72FA" w:rsidRDefault="001E2C35" w:rsidP="001E2C35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</w:p>
    <w:p w14:paraId="0ABC66BD" w14:textId="77777777" w:rsidR="001E2C35" w:rsidRPr="000B72FA" w:rsidRDefault="001E2C35" w:rsidP="001E2C35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i/>
          <w:sz w:val="28"/>
          <w:szCs w:val="28"/>
        </w:rPr>
      </w:pPr>
      <w:r w:rsidRPr="000B72FA">
        <w:rPr>
          <w:b/>
          <w:sz w:val="28"/>
          <w:szCs w:val="28"/>
          <w:u w:val="single"/>
        </w:rPr>
        <w:t>Примеры проектов:</w:t>
      </w:r>
      <w:r w:rsidRPr="000B72FA">
        <w:rPr>
          <w:i/>
          <w:sz w:val="28"/>
          <w:szCs w:val="28"/>
        </w:rPr>
        <w:t xml:space="preserve"> </w:t>
      </w:r>
    </w:p>
    <w:p w14:paraId="19782E82" w14:textId="4C793539" w:rsidR="00D16E5B" w:rsidRPr="000B72FA" w:rsidRDefault="00D16E5B" w:rsidP="001E2C35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i/>
          <w:sz w:val="28"/>
          <w:szCs w:val="28"/>
        </w:rPr>
      </w:pPr>
      <w:r w:rsidRPr="000B72FA">
        <w:rPr>
          <w:sz w:val="28"/>
          <w:szCs w:val="28"/>
        </w:rPr>
        <w:t xml:space="preserve">Датчик контроля электрофизических характеристик физических </w:t>
      </w:r>
      <w:r w:rsidRPr="000B72FA">
        <w:rPr>
          <w:spacing w:val="-2"/>
          <w:sz w:val="28"/>
          <w:szCs w:val="28"/>
        </w:rPr>
        <w:t xml:space="preserve">сред, контроллер управления двигателем транспортного средства, </w:t>
      </w:r>
      <w:proofErr w:type="spellStart"/>
      <w:r w:rsidRPr="000B72FA">
        <w:rPr>
          <w:sz w:val="28"/>
          <w:szCs w:val="28"/>
        </w:rPr>
        <w:t>мультиметр</w:t>
      </w:r>
      <w:proofErr w:type="spellEnd"/>
      <w:r w:rsidRPr="000B72FA">
        <w:rPr>
          <w:sz w:val="28"/>
          <w:szCs w:val="28"/>
        </w:rPr>
        <w:t xml:space="preserve"> цифровой, </w:t>
      </w:r>
      <w:r w:rsidRPr="000B72FA">
        <w:rPr>
          <w:sz w:val="28"/>
          <w:szCs w:val="28"/>
          <w:shd w:val="clear" w:color="auto" w:fill="FFFFFF"/>
        </w:rPr>
        <w:t xml:space="preserve">мобильные узлы связи, </w:t>
      </w:r>
      <w:r w:rsidRPr="000B72FA">
        <w:rPr>
          <w:sz w:val="28"/>
          <w:szCs w:val="28"/>
        </w:rPr>
        <w:t>р</w:t>
      </w:r>
      <w:r w:rsidRPr="000B72FA">
        <w:rPr>
          <w:sz w:val="28"/>
          <w:szCs w:val="28"/>
          <w:shd w:val="clear" w:color="auto" w:fill="FFFFFF"/>
        </w:rPr>
        <w:t xml:space="preserve">адиосистема охранной сигнализации для легковых автомобилей, зарядная станция для электромобилей, </w:t>
      </w:r>
      <w:r w:rsidRPr="000B72FA">
        <w:rPr>
          <w:spacing w:val="-6"/>
          <w:sz w:val="28"/>
          <w:szCs w:val="28"/>
          <w:shd w:val="clear" w:color="auto" w:fill="FFFFFF"/>
        </w:rPr>
        <w:t>маршрутный компьютер для велосипеда и т. п.</w:t>
      </w:r>
    </w:p>
    <w:p w14:paraId="2FCF4C1C" w14:textId="77777777" w:rsidR="001E2C35" w:rsidRPr="000B72FA" w:rsidRDefault="001E2C35" w:rsidP="001E2C35">
      <w:pPr>
        <w:pStyle w:val="newncpi"/>
        <w:ind w:firstLine="709"/>
        <w:rPr>
          <w:sz w:val="28"/>
          <w:szCs w:val="28"/>
        </w:rPr>
      </w:pPr>
    </w:p>
    <w:p w14:paraId="0FCB3636" w14:textId="790F8320" w:rsidR="00926112" w:rsidRPr="000B72FA" w:rsidRDefault="00926112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Название раздела дипломного проекта </w:t>
      </w:r>
      <w:r w:rsidR="00C1190A" w:rsidRPr="000B72FA">
        <w:rPr>
          <w:rFonts w:ascii="Times New Roman" w:hAnsi="Times New Roman"/>
          <w:sz w:val="28"/>
          <w:szCs w:val="28"/>
        </w:rPr>
        <w:t>может быть сформулировано</w:t>
      </w:r>
      <w:r w:rsidRPr="000B72FA">
        <w:rPr>
          <w:rFonts w:ascii="Times New Roman" w:hAnsi="Times New Roman"/>
          <w:sz w:val="28"/>
          <w:szCs w:val="28"/>
        </w:rPr>
        <w:t xml:space="preserve"> следующим образом: </w:t>
      </w:r>
      <w:r w:rsidRPr="000B72FA">
        <w:rPr>
          <w:rFonts w:ascii="Times New Roman" w:hAnsi="Times New Roman"/>
          <w:i/>
          <w:sz w:val="28"/>
          <w:szCs w:val="28"/>
        </w:rPr>
        <w:t>«</w:t>
      </w:r>
      <w:r w:rsidR="001E2C35" w:rsidRPr="000B72FA">
        <w:rPr>
          <w:rFonts w:ascii="Times New Roman" w:hAnsi="Times New Roman"/>
          <w:i/>
          <w:sz w:val="28"/>
          <w:szCs w:val="28"/>
        </w:rPr>
        <w:t>Э</w:t>
      </w:r>
      <w:r w:rsidRPr="000B72FA">
        <w:rPr>
          <w:rFonts w:ascii="Times New Roman" w:hAnsi="Times New Roman"/>
          <w:i/>
          <w:sz w:val="28"/>
          <w:szCs w:val="28"/>
        </w:rPr>
        <w:t>кономическое обоснование разработки и производства стационарного электроприводного операционного стола»</w:t>
      </w:r>
      <w:r w:rsidR="003F3FFD" w:rsidRPr="000B72FA">
        <w:rPr>
          <w:rFonts w:ascii="Times New Roman" w:hAnsi="Times New Roman"/>
          <w:sz w:val="28"/>
          <w:szCs w:val="28"/>
        </w:rPr>
        <w:t>.</w:t>
      </w:r>
    </w:p>
    <w:p w14:paraId="01EB661A" w14:textId="63265065" w:rsidR="001B61C0" w:rsidRPr="000B72FA" w:rsidRDefault="001B61C0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В результате производства </w:t>
      </w:r>
      <w:r w:rsidR="00926112" w:rsidRPr="000B72FA">
        <w:rPr>
          <w:rFonts w:ascii="Times New Roman" w:hAnsi="Times New Roman"/>
          <w:sz w:val="28"/>
          <w:szCs w:val="28"/>
        </w:rPr>
        <w:t>усовершенствованных</w:t>
      </w:r>
      <w:r w:rsidRPr="000B72FA">
        <w:rPr>
          <w:rFonts w:ascii="Times New Roman" w:hAnsi="Times New Roman"/>
          <w:sz w:val="28"/>
          <w:szCs w:val="28"/>
        </w:rPr>
        <w:t xml:space="preserve"> изделий предприятие-производитель или предприятие-разработчик получит экономический эффект в виде прироста чистой прибыли</w:t>
      </w:r>
      <w:r w:rsidR="00E95E13" w:rsidRPr="000B72FA">
        <w:rPr>
          <w:rFonts w:ascii="Times New Roman" w:hAnsi="Times New Roman"/>
          <w:sz w:val="28"/>
          <w:szCs w:val="28"/>
        </w:rPr>
        <w:t xml:space="preserve"> от улучшения их качества (потребительских свойств)</w:t>
      </w:r>
      <w:r w:rsidRPr="000B72FA">
        <w:rPr>
          <w:rFonts w:ascii="Times New Roman" w:hAnsi="Times New Roman"/>
          <w:sz w:val="28"/>
          <w:szCs w:val="28"/>
        </w:rPr>
        <w:t xml:space="preserve">. </w:t>
      </w:r>
    </w:p>
    <w:p w14:paraId="3EB89490" w14:textId="4FE71093" w:rsidR="001B61C0" w:rsidRPr="000B72FA" w:rsidRDefault="001B61C0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Для оценки экономической эффективности инвестиций в производство нового изделия необходимо</w:t>
      </w:r>
      <w:r w:rsidR="00C1190A" w:rsidRPr="000B72FA">
        <w:rPr>
          <w:rFonts w:ascii="Times New Roman" w:hAnsi="Times New Roman"/>
          <w:sz w:val="28"/>
          <w:szCs w:val="28"/>
        </w:rPr>
        <w:t xml:space="preserve"> рассчитать</w:t>
      </w:r>
      <w:r w:rsidRPr="000B72FA">
        <w:rPr>
          <w:rFonts w:ascii="Times New Roman" w:hAnsi="Times New Roman"/>
          <w:sz w:val="28"/>
          <w:szCs w:val="28"/>
        </w:rPr>
        <w:t>:</w:t>
      </w:r>
    </w:p>
    <w:p w14:paraId="4A283D18" w14:textId="08336546" w:rsidR="001B61C0" w:rsidRPr="000B72FA" w:rsidRDefault="00C1190A" w:rsidP="00C1190A">
      <w:pPr>
        <w:pStyle w:val="210"/>
        <w:widowControl w:val="0"/>
        <w:tabs>
          <w:tab w:val="clear" w:pos="709"/>
          <w:tab w:val="left" w:pos="992"/>
        </w:tabs>
      </w:pPr>
      <w:r w:rsidRPr="000B72FA">
        <w:t xml:space="preserve">1) </w:t>
      </w:r>
      <w:r w:rsidR="001B61C0" w:rsidRPr="000B72FA">
        <w:t xml:space="preserve">экономический эффект (результат), полученный от производства </w:t>
      </w:r>
      <w:r w:rsidR="001710F7" w:rsidRPr="000B72FA">
        <w:t>усовершенс</w:t>
      </w:r>
      <w:r w:rsidR="00112FFB" w:rsidRPr="000B72FA">
        <w:t>т</w:t>
      </w:r>
      <w:r w:rsidR="001710F7" w:rsidRPr="000B72FA">
        <w:t>вованного</w:t>
      </w:r>
      <w:r w:rsidR="001B61C0" w:rsidRPr="000B72FA">
        <w:t xml:space="preserve"> и</w:t>
      </w:r>
      <w:r w:rsidR="00D87A20" w:rsidRPr="000B72FA">
        <w:t>зделия (прирост чистой прибыли);</w:t>
      </w:r>
    </w:p>
    <w:p w14:paraId="04BC97F7" w14:textId="212E6CE1" w:rsidR="001B61C0" w:rsidRPr="000B72FA" w:rsidRDefault="00C1190A" w:rsidP="00C1190A">
      <w:pPr>
        <w:pStyle w:val="210"/>
        <w:widowControl w:val="0"/>
        <w:tabs>
          <w:tab w:val="clear" w:pos="709"/>
          <w:tab w:val="left" w:pos="992"/>
        </w:tabs>
      </w:pPr>
      <w:r w:rsidRPr="000B72FA">
        <w:t xml:space="preserve">2) </w:t>
      </w:r>
      <w:r w:rsidR="001B61C0" w:rsidRPr="000B72FA">
        <w:t>инвестиции (затраты) в производс</w:t>
      </w:r>
      <w:r w:rsidR="00D87A20" w:rsidRPr="000B72FA">
        <w:t>тво (разработку) нового изделия;</w:t>
      </w:r>
    </w:p>
    <w:p w14:paraId="521E94D4" w14:textId="5DAE4180" w:rsidR="001B61C0" w:rsidRPr="000B72FA" w:rsidRDefault="00C1190A" w:rsidP="00C1190A">
      <w:pPr>
        <w:pStyle w:val="210"/>
        <w:tabs>
          <w:tab w:val="clear" w:pos="709"/>
          <w:tab w:val="left" w:pos="992"/>
        </w:tabs>
      </w:pPr>
      <w:r w:rsidRPr="000B72FA">
        <w:t xml:space="preserve">3) </w:t>
      </w:r>
      <w:r w:rsidR="001B61C0" w:rsidRPr="000B72FA">
        <w:t>показатели экономической эффективности инвестиций в производство и реализацию нового изделия.</w:t>
      </w:r>
    </w:p>
    <w:p w14:paraId="7A406865" w14:textId="77777777" w:rsidR="00021CD1" w:rsidRPr="000B72FA" w:rsidRDefault="00021CD1" w:rsidP="009933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3F1F3AA" w14:textId="19A07DB2" w:rsidR="00823D1A" w:rsidRPr="000B72FA" w:rsidRDefault="00823D1A" w:rsidP="001A3442">
      <w:pPr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58" w:name="_Toc79524436"/>
      <w:bookmarkStart w:id="59" w:name="_Toc79698407"/>
      <w:r w:rsidRPr="000B72FA">
        <w:rPr>
          <w:rFonts w:ascii="Times New Roman" w:hAnsi="Times New Roman"/>
          <w:b/>
          <w:sz w:val="28"/>
          <w:szCs w:val="28"/>
        </w:rPr>
        <w:t xml:space="preserve">6.1. Характеристика </w:t>
      </w:r>
      <w:r w:rsidR="0009285F" w:rsidRPr="000B72FA">
        <w:rPr>
          <w:rFonts w:ascii="Times New Roman" w:hAnsi="Times New Roman"/>
          <w:b/>
          <w:sz w:val="28"/>
          <w:szCs w:val="28"/>
        </w:rPr>
        <w:t>ус</w:t>
      </w:r>
      <w:r w:rsidR="00D52C52" w:rsidRPr="000B72FA">
        <w:rPr>
          <w:rFonts w:ascii="Times New Roman" w:hAnsi="Times New Roman"/>
          <w:b/>
          <w:sz w:val="28"/>
          <w:szCs w:val="28"/>
        </w:rPr>
        <w:t>о</w:t>
      </w:r>
      <w:r w:rsidR="0009285F" w:rsidRPr="000B72FA">
        <w:rPr>
          <w:rFonts w:ascii="Times New Roman" w:hAnsi="Times New Roman"/>
          <w:b/>
          <w:sz w:val="28"/>
          <w:szCs w:val="28"/>
        </w:rPr>
        <w:t>вершенствованного</w:t>
      </w:r>
      <w:r w:rsidRPr="000B72FA">
        <w:rPr>
          <w:rFonts w:ascii="Times New Roman" w:hAnsi="Times New Roman"/>
          <w:b/>
          <w:sz w:val="28"/>
          <w:szCs w:val="28"/>
        </w:rPr>
        <w:t xml:space="preserve"> изделия</w:t>
      </w:r>
      <w:bookmarkEnd w:id="58"/>
      <w:bookmarkEnd w:id="59"/>
    </w:p>
    <w:p w14:paraId="441D75BB" w14:textId="77777777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3A70E2" w14:textId="77777777" w:rsidR="004C1FDF" w:rsidRPr="000B72FA" w:rsidRDefault="004C1FDF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Необходимо привести краткую характеристику изделия как товара: </w:t>
      </w:r>
    </w:p>
    <w:p w14:paraId="120961CD" w14:textId="645BD692" w:rsidR="004C1FDF" w:rsidRPr="000B72FA" w:rsidRDefault="004C1FDF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 название</w:t>
      </w:r>
      <w:r w:rsidR="00824C57" w:rsidRPr="000B72FA">
        <w:rPr>
          <w:rFonts w:ascii="Times New Roman" w:hAnsi="Times New Roman"/>
          <w:sz w:val="28"/>
          <w:szCs w:val="28"/>
        </w:rPr>
        <w:t>;</w:t>
      </w: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0CF9A4D5" w14:textId="1D09254B" w:rsidR="004C1FDF" w:rsidRPr="000B72FA" w:rsidRDefault="004C1FDF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824C57" w:rsidRPr="000B72FA">
        <w:rPr>
          <w:rFonts w:ascii="Times New Roman" w:hAnsi="Times New Roman"/>
          <w:sz w:val="28"/>
          <w:szCs w:val="28"/>
        </w:rPr>
        <w:t xml:space="preserve"> назначение и сфера применения;</w:t>
      </w:r>
    </w:p>
    <w:p w14:paraId="60352B0F" w14:textId="19D455B8" w:rsidR="004C1FDF" w:rsidRPr="000B72FA" w:rsidRDefault="004C1FDF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 чем вызвана необходимость разработки и производства</w:t>
      </w:r>
      <w:r w:rsidR="00824C57" w:rsidRPr="000B72FA">
        <w:rPr>
          <w:rFonts w:ascii="Times New Roman" w:hAnsi="Times New Roman"/>
          <w:sz w:val="28"/>
          <w:szCs w:val="28"/>
        </w:rPr>
        <w:t xml:space="preserve"> изделия;</w:t>
      </w: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72C1DAAD" w14:textId="77777777" w:rsidR="004C1FDF" w:rsidRPr="000B72FA" w:rsidRDefault="004C1FDF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 характеристики, которые отличают изделие от существующих отечественных или зарубежных аналогов и повышают его качество или улучшают потребительские свойства;</w:t>
      </w:r>
    </w:p>
    <w:p w14:paraId="11EF2532" w14:textId="390135EC" w:rsidR="004C1FDF" w:rsidRPr="000B72FA" w:rsidRDefault="004C1FDF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– преимущества, которые получат потребители</w:t>
      </w:r>
      <w:r w:rsidR="008A7688" w:rsidRPr="000B72FA">
        <w:rPr>
          <w:rFonts w:ascii="Times New Roman" w:hAnsi="Times New Roman"/>
          <w:sz w:val="28"/>
          <w:szCs w:val="28"/>
        </w:rPr>
        <w:t xml:space="preserve"> в следствии реализации проекта по совершенствованию существующего изделия</w:t>
      </w:r>
      <w:r w:rsidRPr="000B72FA">
        <w:rPr>
          <w:rFonts w:ascii="Times New Roman" w:hAnsi="Times New Roman"/>
          <w:sz w:val="28"/>
          <w:szCs w:val="28"/>
        </w:rPr>
        <w:t xml:space="preserve"> (</w:t>
      </w:r>
      <w:r w:rsidR="008A7688" w:rsidRPr="000B72FA">
        <w:rPr>
          <w:rFonts w:ascii="Times New Roman" w:hAnsi="Times New Roman"/>
          <w:sz w:val="28"/>
          <w:szCs w:val="28"/>
        </w:rPr>
        <w:t xml:space="preserve">более </w:t>
      </w:r>
      <w:r w:rsidRPr="000B72FA">
        <w:rPr>
          <w:rFonts w:ascii="Times New Roman" w:hAnsi="Times New Roman"/>
          <w:sz w:val="28"/>
          <w:szCs w:val="28"/>
        </w:rPr>
        <w:t xml:space="preserve">высокое качество, низкая цена или иные </w:t>
      </w:r>
      <w:r w:rsidR="008A7688" w:rsidRPr="000B72FA">
        <w:rPr>
          <w:rFonts w:ascii="Times New Roman" w:hAnsi="Times New Roman"/>
          <w:sz w:val="28"/>
          <w:szCs w:val="28"/>
        </w:rPr>
        <w:t xml:space="preserve">конкретные </w:t>
      </w:r>
      <w:r w:rsidRPr="000B72FA">
        <w:rPr>
          <w:rFonts w:ascii="Times New Roman" w:hAnsi="Times New Roman"/>
          <w:sz w:val="28"/>
          <w:szCs w:val="28"/>
        </w:rPr>
        <w:t>потребительские свойства, удовлетворяющие требованиям рынка и обеспечивающие технический и коммерческий успех).</w:t>
      </w:r>
    </w:p>
    <w:p w14:paraId="1E72BCDE" w14:textId="69EC5712" w:rsidR="004C1FDF" w:rsidRPr="000B72FA" w:rsidRDefault="004C1FDF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На основе маркетинговых исследований потребительского спроса или экспертных оценок необходимо обосновать прогнозируемый годовой объем производства и реализации новых изделий в течение расчетного периода, охватывающего временной интервал 2</w:t>
      </w:r>
      <w:r w:rsidR="00824C57" w:rsidRPr="000B72FA">
        <w:rPr>
          <w:rFonts w:ascii="Times New Roman" w:hAnsi="Times New Roman"/>
          <w:sz w:val="28"/>
          <w:szCs w:val="28"/>
        </w:rPr>
        <w:t>–</w:t>
      </w:r>
      <w:r w:rsidRPr="000B72FA">
        <w:rPr>
          <w:rFonts w:ascii="Times New Roman" w:hAnsi="Times New Roman"/>
          <w:sz w:val="28"/>
          <w:szCs w:val="28"/>
        </w:rPr>
        <w:t>3 года или по фактическим данным проекта.</w:t>
      </w:r>
    </w:p>
    <w:p w14:paraId="32C451FD" w14:textId="77777777" w:rsidR="004C1FDF" w:rsidRPr="000B72FA" w:rsidRDefault="004C1FDF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08A195F" w14:textId="301A14BC" w:rsidR="00823D1A" w:rsidRPr="000B72FA" w:rsidRDefault="00823D1A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В результате производства усовершенствованного изделия предприятие-производитель получит экономический эффект </w:t>
      </w:r>
      <w:r w:rsidR="00F97B97" w:rsidRPr="000B72FA">
        <w:rPr>
          <w:rFonts w:ascii="Times New Roman" w:hAnsi="Times New Roman"/>
          <w:sz w:val="28"/>
          <w:szCs w:val="28"/>
        </w:rPr>
        <w:t xml:space="preserve">в виде прироста чистой прибыли </w:t>
      </w:r>
      <w:r w:rsidRPr="000B72FA">
        <w:rPr>
          <w:rFonts w:ascii="Times New Roman" w:hAnsi="Times New Roman"/>
          <w:sz w:val="28"/>
          <w:szCs w:val="28"/>
        </w:rPr>
        <w:t xml:space="preserve">от их реализации по более высокой цене по сравнению с аналогами. </w:t>
      </w:r>
    </w:p>
    <w:p w14:paraId="3CFC2FC6" w14:textId="739A4184" w:rsidR="00823D1A" w:rsidRPr="000B72FA" w:rsidRDefault="00823D1A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Для оценки экономической эффективности инвестиций в производство усовершенствованного изделия необходимо</w:t>
      </w:r>
      <w:r w:rsidR="00F97B97" w:rsidRPr="000B72FA">
        <w:rPr>
          <w:rFonts w:ascii="Times New Roman" w:hAnsi="Times New Roman"/>
          <w:sz w:val="28"/>
          <w:szCs w:val="28"/>
        </w:rPr>
        <w:t xml:space="preserve"> рассчитать</w:t>
      </w:r>
      <w:r w:rsidRPr="000B72FA">
        <w:rPr>
          <w:rFonts w:ascii="Times New Roman" w:hAnsi="Times New Roman"/>
          <w:sz w:val="28"/>
          <w:szCs w:val="28"/>
        </w:rPr>
        <w:t>:</w:t>
      </w:r>
    </w:p>
    <w:p w14:paraId="31C185BD" w14:textId="287D5115" w:rsidR="00823D1A" w:rsidRPr="000B72FA" w:rsidRDefault="00F97B97" w:rsidP="00F97B97">
      <w:pPr>
        <w:pStyle w:val="210"/>
        <w:widowControl w:val="0"/>
        <w:tabs>
          <w:tab w:val="clear" w:pos="709"/>
          <w:tab w:val="left" w:pos="992"/>
        </w:tabs>
      </w:pPr>
      <w:r w:rsidRPr="000B72FA">
        <w:t xml:space="preserve">1) </w:t>
      </w:r>
      <w:r w:rsidR="00823D1A" w:rsidRPr="000B72FA">
        <w:t>результат, полученный от производства и реализации усовершенствованного и</w:t>
      </w:r>
      <w:r w:rsidRPr="000B72FA">
        <w:t>зделия (прирост чистой прибыли);</w:t>
      </w:r>
    </w:p>
    <w:p w14:paraId="68347016" w14:textId="0D591083" w:rsidR="00823D1A" w:rsidRPr="000B72FA" w:rsidRDefault="00F97B97" w:rsidP="00F97B97">
      <w:pPr>
        <w:pStyle w:val="210"/>
        <w:widowControl w:val="0"/>
        <w:tabs>
          <w:tab w:val="clear" w:pos="709"/>
          <w:tab w:val="left" w:pos="992"/>
        </w:tabs>
      </w:pPr>
      <w:r w:rsidRPr="000B72FA">
        <w:t xml:space="preserve">2) </w:t>
      </w:r>
      <w:r w:rsidR="00823D1A" w:rsidRPr="000B72FA">
        <w:t>инвестиции, необходимые для производст</w:t>
      </w:r>
      <w:r w:rsidRPr="000B72FA">
        <w:t>ва усовершенствованного изделия;</w:t>
      </w:r>
    </w:p>
    <w:p w14:paraId="3EBCE052" w14:textId="1D23C051" w:rsidR="00823D1A" w:rsidRPr="000B72FA" w:rsidRDefault="00F97B97" w:rsidP="00F97B97">
      <w:pPr>
        <w:pStyle w:val="210"/>
        <w:tabs>
          <w:tab w:val="clear" w:pos="709"/>
          <w:tab w:val="left" w:pos="992"/>
        </w:tabs>
      </w:pPr>
      <w:r w:rsidRPr="000B72FA">
        <w:t xml:space="preserve">3) </w:t>
      </w:r>
      <w:r w:rsidR="00823D1A" w:rsidRPr="000B72FA">
        <w:t>показатели эффективности инвестиций в производство усовершенствованного изделия.</w:t>
      </w:r>
    </w:p>
    <w:p w14:paraId="6EF68BF1" w14:textId="77777777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639ACF" w14:textId="05E9A06B" w:rsidR="00CA448E" w:rsidRPr="000B72FA" w:rsidRDefault="001A3442" w:rsidP="001A3442">
      <w:pPr>
        <w:tabs>
          <w:tab w:val="left" w:pos="142"/>
          <w:tab w:val="left" w:pos="284"/>
          <w:tab w:val="left" w:pos="426"/>
        </w:tabs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60" w:name="_Toc79524437"/>
      <w:bookmarkStart w:id="61" w:name="_Toc79698408"/>
      <w:r w:rsidRPr="000B72FA">
        <w:rPr>
          <w:rFonts w:ascii="Times New Roman" w:hAnsi="Times New Roman"/>
          <w:b/>
          <w:sz w:val="28"/>
          <w:szCs w:val="28"/>
        </w:rPr>
        <w:t xml:space="preserve">6.2. </w:t>
      </w:r>
      <w:r w:rsidR="00CA448E" w:rsidRPr="000B72FA">
        <w:rPr>
          <w:rFonts w:ascii="Times New Roman" w:hAnsi="Times New Roman"/>
          <w:b/>
          <w:sz w:val="28"/>
          <w:szCs w:val="28"/>
        </w:rPr>
        <w:t>Формирование отпускной цены усовершенствованного изделия</w:t>
      </w:r>
      <w:bookmarkEnd w:id="60"/>
      <w:bookmarkEnd w:id="61"/>
    </w:p>
    <w:p w14:paraId="1F36AD3A" w14:textId="77777777" w:rsidR="00CA448E" w:rsidRPr="000B72FA" w:rsidRDefault="00CA448E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FA03C20" w14:textId="77777777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Результатом производства усовершенствованного изделия является прирост чистой прибыли, полученной от его производства и реализации по более высокой цене по сравнению с аналогами.</w:t>
      </w:r>
    </w:p>
    <w:p w14:paraId="112F57FE" w14:textId="77777777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Для определения результата от вложения инвестиций в производство изделия необходимо рассчитать отпускную цену усовершенствованного изделия.</w:t>
      </w:r>
    </w:p>
    <w:p w14:paraId="604F5FDF" w14:textId="77777777" w:rsidR="00A3373E" w:rsidRPr="000B72FA" w:rsidRDefault="00823D1A" w:rsidP="009933A5">
      <w:pPr>
        <w:pStyle w:val="af7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При разработке изделия с улучшенными качественными характеристиками по сравнению с существующими отечественными и зарубежными аналогами можно использовать для определения цены метод сложного коэффициента качества.  </w:t>
      </w:r>
    </w:p>
    <w:p w14:paraId="601DDB7B" w14:textId="1B74572D" w:rsidR="00823D1A" w:rsidRPr="000B72FA" w:rsidRDefault="00823D1A" w:rsidP="009933A5">
      <w:pPr>
        <w:pStyle w:val="af7"/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При этом необходимо на основе маркетинговых исследований рынка выявить цену близкого отечественного или зарубежного аналога, определить улучшенные характеристики нового изделия и их количественные зна</w:t>
      </w:r>
      <w:r w:rsidR="00DA23ED" w:rsidRPr="000B72FA">
        <w:rPr>
          <w:rFonts w:ascii="Times New Roman" w:hAnsi="Times New Roman"/>
          <w:sz w:val="28"/>
          <w:szCs w:val="28"/>
        </w:rPr>
        <w:t>че</w:t>
      </w:r>
      <w:r w:rsidRPr="000B72FA">
        <w:rPr>
          <w:rFonts w:ascii="Times New Roman" w:hAnsi="Times New Roman"/>
          <w:sz w:val="28"/>
          <w:szCs w:val="28"/>
        </w:rPr>
        <w:t xml:space="preserve">ния для нового </w:t>
      </w:r>
      <w:r w:rsidR="00A3373E" w:rsidRPr="000B72FA">
        <w:rPr>
          <w:rFonts w:ascii="Times New Roman" w:hAnsi="Times New Roman"/>
          <w:spacing w:val="-6"/>
          <w:sz w:val="28"/>
          <w:szCs w:val="28"/>
        </w:rPr>
        <w:t xml:space="preserve">изделия </w:t>
      </w:r>
      <w:r w:rsidRPr="000B72FA">
        <w:rPr>
          <w:rFonts w:ascii="Times New Roman" w:hAnsi="Times New Roman"/>
          <w:spacing w:val="-6"/>
          <w:sz w:val="28"/>
          <w:szCs w:val="28"/>
        </w:rPr>
        <w:t>и аналога, которые необходимо представить в табличной</w:t>
      </w:r>
      <w:r w:rsidR="004C1FDF" w:rsidRPr="000B72FA">
        <w:rPr>
          <w:rFonts w:ascii="Times New Roman" w:hAnsi="Times New Roman"/>
          <w:spacing w:val="-6"/>
          <w:sz w:val="28"/>
          <w:szCs w:val="28"/>
        </w:rPr>
        <w:t xml:space="preserve"> форме (табл. 6</w:t>
      </w:r>
      <w:r w:rsidRPr="000B72FA">
        <w:rPr>
          <w:rFonts w:ascii="Times New Roman" w:hAnsi="Times New Roman"/>
          <w:spacing w:val="-6"/>
          <w:sz w:val="28"/>
          <w:szCs w:val="28"/>
        </w:rPr>
        <w:t>.</w:t>
      </w:r>
      <w:r w:rsidR="004C1FDF" w:rsidRPr="000B72FA">
        <w:rPr>
          <w:rFonts w:ascii="Times New Roman" w:hAnsi="Times New Roman"/>
          <w:spacing w:val="-6"/>
          <w:sz w:val="28"/>
          <w:szCs w:val="28"/>
        </w:rPr>
        <w:t>1</w:t>
      </w:r>
      <w:r w:rsidRPr="000B72FA">
        <w:rPr>
          <w:rFonts w:ascii="Times New Roman" w:hAnsi="Times New Roman"/>
          <w:spacing w:val="-6"/>
          <w:sz w:val="28"/>
          <w:szCs w:val="28"/>
        </w:rPr>
        <w:t>).</w:t>
      </w:r>
    </w:p>
    <w:p w14:paraId="59412207" w14:textId="77777777" w:rsidR="00E5492A" w:rsidRPr="000B72FA" w:rsidRDefault="00E5492A" w:rsidP="009933A5">
      <w:pPr>
        <w:pStyle w:val="af7"/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</w:p>
    <w:p w14:paraId="63A287BA" w14:textId="77777777" w:rsidR="002703F6" w:rsidRPr="000B72FA" w:rsidRDefault="002703F6" w:rsidP="009933A5">
      <w:pPr>
        <w:pStyle w:val="af7"/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</w:p>
    <w:p w14:paraId="20D0FE6C" w14:textId="77777777" w:rsidR="005272C4" w:rsidRPr="000B72FA" w:rsidRDefault="005272C4" w:rsidP="009933A5">
      <w:pPr>
        <w:pStyle w:val="af7"/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</w:p>
    <w:p w14:paraId="0CBD4AE2" w14:textId="77777777" w:rsidR="005272C4" w:rsidRPr="000B72FA" w:rsidRDefault="005272C4" w:rsidP="009933A5">
      <w:pPr>
        <w:pStyle w:val="af7"/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</w:p>
    <w:p w14:paraId="7479E5FB" w14:textId="77777777" w:rsidR="00823D1A" w:rsidRPr="000B72FA" w:rsidRDefault="00823D1A" w:rsidP="009933A5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378C865" w14:textId="77777777" w:rsidR="00823D1A" w:rsidRPr="000B72FA" w:rsidRDefault="004C1FDF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Таблица 6.1</w:t>
      </w:r>
      <w:r w:rsidR="00823D1A" w:rsidRPr="000B72FA">
        <w:rPr>
          <w:rFonts w:ascii="Times New Roman" w:hAnsi="Times New Roman"/>
          <w:sz w:val="28"/>
          <w:szCs w:val="28"/>
        </w:rPr>
        <w:t xml:space="preserve"> </w:t>
      </w:r>
    </w:p>
    <w:p w14:paraId="4BAC880F" w14:textId="77777777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Характеристика нового изделия и близкого аналога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89"/>
        <w:gridCol w:w="1560"/>
        <w:gridCol w:w="2409"/>
        <w:gridCol w:w="2268"/>
      </w:tblGrid>
      <w:tr w:rsidR="00735DBC" w:rsidRPr="000B72FA" w14:paraId="1CB9A983" w14:textId="77777777" w:rsidTr="00C144DB">
        <w:trPr>
          <w:trHeight w:val="320"/>
        </w:trPr>
        <w:tc>
          <w:tcPr>
            <w:tcW w:w="3289" w:type="dxa"/>
            <w:vMerge w:val="restart"/>
            <w:shd w:val="clear" w:color="auto" w:fill="auto"/>
            <w:vAlign w:val="center"/>
          </w:tcPr>
          <w:p w14:paraId="34EC7839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Характеристика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6ECCF533" w14:textId="03E01AF5" w:rsidR="00823D1A" w:rsidRPr="000B72FA" w:rsidRDefault="00823D1A" w:rsidP="006F54E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B72FA">
              <w:rPr>
                <w:rFonts w:ascii="Times New Roman" w:hAnsi="Times New Roman"/>
                <w:sz w:val="26"/>
                <w:szCs w:val="26"/>
              </w:rPr>
              <w:t>Ед</w:t>
            </w:r>
            <w:r w:rsidR="00C144DB" w:rsidRPr="000B72FA">
              <w:rPr>
                <w:rFonts w:ascii="Times New Roman" w:hAnsi="Times New Roman"/>
                <w:sz w:val="26"/>
                <w:szCs w:val="26"/>
                <w:lang w:val="en-US"/>
              </w:rPr>
              <w:t>иницы</w:t>
            </w:r>
            <w:proofErr w:type="spellEnd"/>
            <w:r w:rsidR="006F54E2"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C144DB" w:rsidRPr="000B72FA">
              <w:rPr>
                <w:rFonts w:ascii="Times New Roman" w:hAnsi="Times New Roman"/>
                <w:sz w:val="26"/>
                <w:szCs w:val="26"/>
              </w:rPr>
              <w:t>измерения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47E7A534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Значение</w:t>
            </w:r>
          </w:p>
        </w:tc>
      </w:tr>
      <w:tr w:rsidR="00735DBC" w:rsidRPr="000B72FA" w14:paraId="7F2AA027" w14:textId="77777777" w:rsidTr="00C144DB">
        <w:trPr>
          <w:trHeight w:val="320"/>
        </w:trPr>
        <w:tc>
          <w:tcPr>
            <w:tcW w:w="3289" w:type="dxa"/>
            <w:vMerge/>
            <w:shd w:val="clear" w:color="auto" w:fill="auto"/>
            <w:vAlign w:val="center"/>
          </w:tcPr>
          <w:p w14:paraId="19A8D677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7D385ED4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769AF5C8" w14:textId="54B888C2" w:rsidR="004C1FDF" w:rsidRPr="000B72FA" w:rsidRDefault="00C144D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аналог (базовое</w:t>
            </w:r>
          </w:p>
          <w:p w14:paraId="31D3E2C8" w14:textId="46636C11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изделие</w:t>
            </w:r>
            <w:r w:rsidR="00C144DB"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AFE681" w14:textId="6375A997" w:rsidR="00823D1A" w:rsidRPr="000B72FA" w:rsidRDefault="00823D1A" w:rsidP="006C2CF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новое изделие</w:t>
            </w:r>
          </w:p>
        </w:tc>
      </w:tr>
      <w:tr w:rsidR="00735DBC" w:rsidRPr="000B72FA" w14:paraId="33F3947F" w14:textId="77777777" w:rsidTr="00C144DB">
        <w:trPr>
          <w:trHeight w:val="243"/>
        </w:trPr>
        <w:tc>
          <w:tcPr>
            <w:tcW w:w="3289" w:type="dxa"/>
            <w:shd w:val="clear" w:color="auto" w:fill="auto"/>
          </w:tcPr>
          <w:p w14:paraId="214EE856" w14:textId="77777777" w:rsidR="00823D1A" w:rsidRPr="000B72FA" w:rsidRDefault="00823D1A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1. Чувствительность</w:t>
            </w:r>
          </w:p>
        </w:tc>
        <w:tc>
          <w:tcPr>
            <w:tcW w:w="1560" w:type="dxa"/>
            <w:shd w:val="clear" w:color="auto" w:fill="auto"/>
          </w:tcPr>
          <w:p w14:paraId="6B3401EF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мВ/дел</w:t>
            </w:r>
          </w:p>
        </w:tc>
        <w:tc>
          <w:tcPr>
            <w:tcW w:w="2409" w:type="dxa"/>
            <w:shd w:val="clear" w:color="auto" w:fill="auto"/>
          </w:tcPr>
          <w:p w14:paraId="453B0DBC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0,2</w:t>
            </w:r>
          </w:p>
        </w:tc>
        <w:tc>
          <w:tcPr>
            <w:tcW w:w="2268" w:type="dxa"/>
            <w:shd w:val="clear" w:color="auto" w:fill="auto"/>
          </w:tcPr>
          <w:p w14:paraId="058AABF5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0,1</w:t>
            </w:r>
          </w:p>
        </w:tc>
      </w:tr>
      <w:tr w:rsidR="00735DBC" w:rsidRPr="000B72FA" w14:paraId="0E1AFB20" w14:textId="77777777" w:rsidTr="00C144DB"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49259" w14:textId="77777777" w:rsidR="00823D1A" w:rsidRPr="000B72FA" w:rsidRDefault="00823D1A" w:rsidP="009933A5">
            <w:pPr>
              <w:tabs>
                <w:tab w:val="left" w:pos="2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2. Погрешность измерений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F1B60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A10D0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3B45C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735DBC" w:rsidRPr="000B72FA" w14:paraId="678A8B30" w14:textId="77777777" w:rsidTr="00C144DB">
        <w:tc>
          <w:tcPr>
            <w:tcW w:w="3289" w:type="dxa"/>
            <w:shd w:val="clear" w:color="auto" w:fill="auto"/>
          </w:tcPr>
          <w:p w14:paraId="3C20BBF7" w14:textId="77777777" w:rsidR="00823D1A" w:rsidRPr="000B72FA" w:rsidRDefault="00823D1A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3. Полоса пропускания</w:t>
            </w:r>
          </w:p>
        </w:tc>
        <w:tc>
          <w:tcPr>
            <w:tcW w:w="1560" w:type="dxa"/>
            <w:shd w:val="clear" w:color="auto" w:fill="auto"/>
          </w:tcPr>
          <w:p w14:paraId="4ED7B531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МГц</w:t>
            </w:r>
          </w:p>
        </w:tc>
        <w:tc>
          <w:tcPr>
            <w:tcW w:w="2409" w:type="dxa"/>
            <w:shd w:val="clear" w:color="auto" w:fill="auto"/>
          </w:tcPr>
          <w:p w14:paraId="444EF710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2468E79F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  <w:tr w:rsidR="00735DBC" w:rsidRPr="000B72FA" w14:paraId="33E78B53" w14:textId="77777777" w:rsidTr="00C144DB">
        <w:tc>
          <w:tcPr>
            <w:tcW w:w="3289" w:type="dxa"/>
            <w:shd w:val="clear" w:color="auto" w:fill="auto"/>
          </w:tcPr>
          <w:p w14:paraId="490A94C4" w14:textId="77777777" w:rsidR="00823D1A" w:rsidRPr="000B72FA" w:rsidRDefault="00823D1A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4. Потребляемая мощность</w:t>
            </w:r>
          </w:p>
        </w:tc>
        <w:tc>
          <w:tcPr>
            <w:tcW w:w="1560" w:type="dxa"/>
            <w:shd w:val="clear" w:color="auto" w:fill="auto"/>
          </w:tcPr>
          <w:p w14:paraId="35FA055C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Вт</w:t>
            </w:r>
          </w:p>
        </w:tc>
        <w:tc>
          <w:tcPr>
            <w:tcW w:w="2409" w:type="dxa"/>
            <w:shd w:val="clear" w:color="auto" w:fill="auto"/>
          </w:tcPr>
          <w:p w14:paraId="53AC7250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210</w:t>
            </w:r>
          </w:p>
        </w:tc>
        <w:tc>
          <w:tcPr>
            <w:tcW w:w="2268" w:type="dxa"/>
            <w:shd w:val="clear" w:color="auto" w:fill="auto"/>
          </w:tcPr>
          <w:p w14:paraId="19AA4360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200</w:t>
            </w:r>
          </w:p>
        </w:tc>
      </w:tr>
      <w:tr w:rsidR="00823D1A" w:rsidRPr="000B72FA" w14:paraId="2BDED3E7" w14:textId="77777777" w:rsidTr="00C144DB">
        <w:tc>
          <w:tcPr>
            <w:tcW w:w="3289" w:type="dxa"/>
            <w:shd w:val="clear" w:color="auto" w:fill="auto"/>
          </w:tcPr>
          <w:p w14:paraId="54D8B3A3" w14:textId="77777777" w:rsidR="00823D1A" w:rsidRPr="000B72FA" w:rsidRDefault="00823D1A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5. Масса</w:t>
            </w:r>
          </w:p>
        </w:tc>
        <w:tc>
          <w:tcPr>
            <w:tcW w:w="1560" w:type="dxa"/>
            <w:shd w:val="clear" w:color="auto" w:fill="auto"/>
          </w:tcPr>
          <w:p w14:paraId="18704ECE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кг</w:t>
            </w:r>
          </w:p>
        </w:tc>
        <w:tc>
          <w:tcPr>
            <w:tcW w:w="2409" w:type="dxa"/>
            <w:shd w:val="clear" w:color="auto" w:fill="auto"/>
          </w:tcPr>
          <w:p w14:paraId="278BFF77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14:paraId="40D44EC6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</w:tr>
    </w:tbl>
    <w:p w14:paraId="1E7413D2" w14:textId="77777777" w:rsidR="00823D1A" w:rsidRPr="000B72FA" w:rsidRDefault="00823D1A" w:rsidP="009933A5">
      <w:pPr>
        <w:pStyle w:val="af7"/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</w:p>
    <w:p w14:paraId="66291D07" w14:textId="77777777" w:rsidR="00112FFB" w:rsidRPr="000B72FA" w:rsidRDefault="00112FFB" w:rsidP="009933A5">
      <w:pPr>
        <w:pStyle w:val="31"/>
        <w:spacing w:after="0"/>
        <w:ind w:left="0" w:firstLine="708"/>
        <w:jc w:val="both"/>
        <w:rPr>
          <w:sz w:val="28"/>
          <w:szCs w:val="28"/>
        </w:rPr>
      </w:pPr>
      <w:r w:rsidRPr="000B72FA">
        <w:rPr>
          <w:i/>
          <w:sz w:val="28"/>
          <w:szCs w:val="28"/>
        </w:rPr>
        <w:t xml:space="preserve">Примечание. </w:t>
      </w:r>
      <w:r w:rsidRPr="000B72FA">
        <w:rPr>
          <w:sz w:val="28"/>
          <w:szCs w:val="28"/>
        </w:rPr>
        <w:t>В таблице приведены условные характеристики и их значения.</w:t>
      </w:r>
    </w:p>
    <w:p w14:paraId="524B8928" w14:textId="77777777" w:rsidR="00112FFB" w:rsidRPr="000B72FA" w:rsidRDefault="00112FFB" w:rsidP="009933A5">
      <w:pPr>
        <w:pStyle w:val="af7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6D9A7C9" w14:textId="77777777" w:rsidR="00823D1A" w:rsidRPr="000B72FA" w:rsidRDefault="00823D1A" w:rsidP="009933A5">
      <w:pPr>
        <w:pStyle w:val="af7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Определение отпускной цены усовершенствованного изделия осуществляется по формуле</w:t>
      </w:r>
    </w:p>
    <w:p w14:paraId="5706A535" w14:textId="48413752" w:rsidR="00823D1A" w:rsidRPr="000B72FA" w:rsidRDefault="001A436E" w:rsidP="009933A5">
      <w:pPr>
        <w:tabs>
          <w:tab w:val="left" w:pos="225"/>
          <w:tab w:val="center" w:pos="3152"/>
        </w:tabs>
        <w:spacing w:after="0" w:line="240" w:lineRule="auto"/>
        <w:jc w:val="both"/>
        <w:rPr>
          <w:rFonts w:ascii="Cambria Math" w:hAnsi="Cambria Math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                             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кач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(6.1)</m:t>
          </m:r>
        </m:oMath>
      </m:oMathPara>
    </w:p>
    <w:p w14:paraId="34FCBE44" w14:textId="77777777" w:rsidR="00823D1A" w:rsidRPr="000B72FA" w:rsidRDefault="00823D1A" w:rsidP="009933A5">
      <w:pPr>
        <w:pStyle w:val="af7"/>
        <w:spacing w:after="0" w:line="240" w:lineRule="auto"/>
        <w:ind w:left="0" w:firstLine="709"/>
        <w:jc w:val="both"/>
        <w:rPr>
          <w:rFonts w:ascii="Cambria Math" w:hAnsi="Cambria Math"/>
          <w:sz w:val="28"/>
          <w:szCs w:val="28"/>
        </w:rPr>
      </w:pPr>
    </w:p>
    <w:p w14:paraId="5F1C12A3" w14:textId="51129AC8" w:rsidR="00823D1A" w:rsidRPr="000B72FA" w:rsidRDefault="00823D1A" w:rsidP="009933A5">
      <w:pPr>
        <w:tabs>
          <w:tab w:val="left" w:pos="225"/>
          <w:tab w:val="center" w:pos="3152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0B72FA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i/>
          <w:sz w:val="28"/>
          <w:szCs w:val="28"/>
        </w:rPr>
        <w:t>–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цена базового изделия (отечественного или зарубежного аналога выпускаемых ранее изделий на предприятии), р.;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кач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i/>
          <w:sz w:val="28"/>
          <w:szCs w:val="28"/>
        </w:rPr>
        <w:t>–</w:t>
      </w:r>
      <w:r w:rsidRPr="000B72FA">
        <w:rPr>
          <w:rFonts w:ascii="Times New Roman" w:hAnsi="Times New Roman"/>
          <w:sz w:val="28"/>
          <w:szCs w:val="28"/>
        </w:rPr>
        <w:t xml:space="preserve"> комплексный уровень качества нового изделия </w:t>
      </w:r>
      <w:r w:rsidR="00C144DB" w:rsidRPr="000B72FA">
        <w:rPr>
          <w:rFonts w:ascii="Times New Roman" w:hAnsi="Times New Roman"/>
          <w:sz w:val="28"/>
          <w:szCs w:val="28"/>
        </w:rPr>
        <w:t>(</w:t>
      </w:r>
      <w:r w:rsidRPr="000B72FA">
        <w:rPr>
          <w:rFonts w:ascii="Times New Roman" w:hAnsi="Times New Roman"/>
          <w:sz w:val="28"/>
          <w:szCs w:val="28"/>
        </w:rPr>
        <w:t>в долях единицы</w:t>
      </w:r>
      <w:r w:rsidR="00C144DB" w:rsidRPr="000B72FA">
        <w:rPr>
          <w:rFonts w:ascii="Times New Roman" w:hAnsi="Times New Roman"/>
          <w:sz w:val="28"/>
          <w:szCs w:val="28"/>
        </w:rPr>
        <w:t>)</w:t>
      </w:r>
      <w:r w:rsidRPr="000B72FA">
        <w:rPr>
          <w:rFonts w:ascii="Times New Roman" w:hAnsi="Times New Roman"/>
          <w:sz w:val="28"/>
          <w:szCs w:val="28"/>
        </w:rPr>
        <w:t>, который определяется формуле</w:t>
      </w:r>
    </w:p>
    <w:p w14:paraId="5303F28C" w14:textId="77777777" w:rsidR="00823D1A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97CBDF3" w14:textId="27CF1559" w:rsidR="00823D1A" w:rsidRPr="000B72FA" w:rsidRDefault="00102E09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кач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,                                                  (6.2)</m:t>
          </m:r>
        </m:oMath>
      </m:oMathPara>
    </w:p>
    <w:p w14:paraId="218FEBFF" w14:textId="77777777" w:rsidR="00823D1A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95D4B83" w14:textId="11029BF1" w:rsidR="00823D1A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где </w:t>
      </w:r>
      <w:r w:rsidRPr="000B72FA">
        <w:rPr>
          <w:rFonts w:ascii="Times New Roman" w:hAnsi="Times New Roman"/>
          <w:i/>
          <w:sz w:val="28"/>
          <w:szCs w:val="28"/>
        </w:rPr>
        <w:t>m</w:t>
      </w:r>
      <w:r w:rsidRPr="000B72FA">
        <w:rPr>
          <w:rFonts w:ascii="Times New Roman" w:hAnsi="Times New Roman"/>
          <w:sz w:val="28"/>
          <w:szCs w:val="28"/>
        </w:rPr>
        <w:t xml:space="preserve"> – число учитываемых параметров </w:t>
      </w:r>
      <w:proofErr w:type="gramStart"/>
      <w:r w:rsidRPr="000B72FA">
        <w:rPr>
          <w:rFonts w:ascii="Times New Roman" w:hAnsi="Times New Roman"/>
          <w:sz w:val="28"/>
          <w:szCs w:val="28"/>
        </w:rPr>
        <w:t xml:space="preserve">качества;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i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коэффициент, учитывающий значимость </w:t>
      </w:r>
      <w:r w:rsidRPr="000B72FA">
        <w:rPr>
          <w:rFonts w:ascii="Times New Roman" w:hAnsi="Times New Roman"/>
          <w:i/>
          <w:sz w:val="28"/>
          <w:szCs w:val="28"/>
        </w:rPr>
        <w:t>i</w:t>
      </w:r>
      <w:r w:rsidRPr="000B72FA">
        <w:rPr>
          <w:rFonts w:ascii="Times New Roman" w:hAnsi="Times New Roman"/>
          <w:sz w:val="28"/>
          <w:szCs w:val="28"/>
        </w:rPr>
        <w:t>-</w:t>
      </w:r>
      <w:proofErr w:type="spellStart"/>
      <w:r w:rsidRPr="000B72FA">
        <w:rPr>
          <w:rFonts w:ascii="Times New Roman" w:hAnsi="Times New Roman"/>
          <w:sz w:val="28"/>
          <w:szCs w:val="28"/>
        </w:rPr>
        <w:t>го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 параметра для потребителей, при этом должно выполняться условие</w:t>
      </w:r>
    </w:p>
    <w:p w14:paraId="7B26AB11" w14:textId="77777777" w:rsidR="00823D1A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57D9A26" w14:textId="1BB569C0" w:rsidR="00823D1A" w:rsidRPr="000B72FA" w:rsidRDefault="00823D1A" w:rsidP="009933A5">
      <w:pPr>
        <w:pStyle w:val="af7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6.3</m:t>
              </m:r>
            </m:e>
          </m:d>
        </m:oMath>
      </m:oMathPara>
    </w:p>
    <w:p w14:paraId="0E8F57BC" w14:textId="77777777" w:rsidR="00823D1A" w:rsidRPr="000B72FA" w:rsidRDefault="00823D1A" w:rsidP="009933A5">
      <w:pPr>
        <w:pStyle w:val="af7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C25760E" w14:textId="13D96DB2" w:rsidR="00823D1A" w:rsidRPr="000B72FA" w:rsidRDefault="001A436E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п</m:t>
            </m:r>
          </m:sup>
        </m:sSubSup>
      </m:oMath>
      <w:r w:rsidR="00823D1A" w:rsidRPr="000B72F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23D1A" w:rsidRPr="000B72FA">
        <w:rPr>
          <w:rFonts w:ascii="Times New Roman" w:hAnsi="Times New Roman"/>
          <w:sz w:val="28"/>
          <w:szCs w:val="28"/>
        </w:rPr>
        <w:t>–  частный</w:t>
      </w:r>
      <w:proofErr w:type="gramEnd"/>
      <w:r w:rsidR="00823D1A" w:rsidRPr="000B72FA">
        <w:rPr>
          <w:rFonts w:ascii="Times New Roman" w:hAnsi="Times New Roman"/>
          <w:sz w:val="28"/>
          <w:szCs w:val="28"/>
        </w:rPr>
        <w:t xml:space="preserve"> коэффициент для </w:t>
      </w:r>
      <w:r w:rsidR="00823D1A" w:rsidRPr="000B72FA">
        <w:rPr>
          <w:rFonts w:ascii="Times New Roman" w:hAnsi="Times New Roman"/>
          <w:i/>
          <w:sz w:val="28"/>
          <w:szCs w:val="28"/>
        </w:rPr>
        <w:t>i</w:t>
      </w:r>
      <w:r w:rsidR="00823D1A" w:rsidRPr="000B72FA">
        <w:rPr>
          <w:rFonts w:ascii="Times New Roman" w:hAnsi="Times New Roman"/>
          <w:sz w:val="28"/>
          <w:szCs w:val="28"/>
        </w:rPr>
        <w:t>-</w:t>
      </w:r>
      <w:proofErr w:type="spellStart"/>
      <w:r w:rsidR="00823D1A" w:rsidRPr="000B72FA">
        <w:rPr>
          <w:rFonts w:ascii="Times New Roman" w:hAnsi="Times New Roman"/>
          <w:sz w:val="28"/>
          <w:szCs w:val="28"/>
        </w:rPr>
        <w:t>го</w:t>
      </w:r>
      <w:proofErr w:type="spellEnd"/>
      <w:r w:rsidR="00823D1A" w:rsidRPr="000B72FA">
        <w:rPr>
          <w:rFonts w:ascii="Times New Roman" w:hAnsi="Times New Roman"/>
          <w:sz w:val="28"/>
          <w:szCs w:val="28"/>
        </w:rPr>
        <w:t xml:space="preserve"> параметра качества, который определяется следующим образом:</w:t>
      </w:r>
    </w:p>
    <w:p w14:paraId="342EB7C0" w14:textId="32ACD525" w:rsidR="00823D1A" w:rsidRPr="000B72FA" w:rsidRDefault="00C144D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823D1A" w:rsidRPr="000B72FA">
        <w:rPr>
          <w:rFonts w:ascii="Times New Roman" w:hAnsi="Times New Roman"/>
          <w:sz w:val="28"/>
          <w:szCs w:val="28"/>
        </w:rPr>
        <w:t xml:space="preserve"> если увеличение показателя приводит к улучшению качества</w:t>
      </w:r>
      <w:r w:rsidRPr="000B72FA">
        <w:rPr>
          <w:rFonts w:ascii="Times New Roman" w:hAnsi="Times New Roman"/>
          <w:sz w:val="28"/>
          <w:szCs w:val="28"/>
        </w:rPr>
        <w:t xml:space="preserve"> – </w:t>
      </w:r>
      <w:r w:rsidR="00823D1A" w:rsidRPr="000B72FA">
        <w:rPr>
          <w:rFonts w:ascii="Times New Roman" w:hAnsi="Times New Roman"/>
          <w:sz w:val="28"/>
          <w:szCs w:val="28"/>
        </w:rPr>
        <w:t>по формуле</w:t>
      </w:r>
    </w:p>
    <w:p w14:paraId="7F4C1138" w14:textId="77777777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3D94B2" w14:textId="5B836B21" w:rsidR="00823D1A" w:rsidRPr="000B72FA" w:rsidRDefault="004616AD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,                                                           (6.4)</m:t>
          </m:r>
        </m:oMath>
      </m:oMathPara>
    </w:p>
    <w:p w14:paraId="697E342C" w14:textId="77777777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9A46F13" w14:textId="2718A1E4" w:rsidR="00823D1A" w:rsidRPr="000B72FA" w:rsidRDefault="00C144D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–</w:t>
      </w:r>
      <w:r w:rsidR="00823D1A" w:rsidRPr="000B72FA">
        <w:rPr>
          <w:rFonts w:ascii="Times New Roman" w:hAnsi="Times New Roman"/>
          <w:sz w:val="28"/>
          <w:szCs w:val="28"/>
        </w:rPr>
        <w:t xml:space="preserve"> если качество изделия улучшается за счет уменьшения показателя (вес, габариты, погрешность измерений и др.)</w:t>
      </w:r>
      <w:r w:rsidRPr="000B72FA">
        <w:rPr>
          <w:rFonts w:ascii="Times New Roman" w:hAnsi="Times New Roman"/>
          <w:sz w:val="28"/>
          <w:szCs w:val="28"/>
        </w:rPr>
        <w:t xml:space="preserve"> –</w:t>
      </w:r>
      <w:r w:rsidR="00823D1A" w:rsidRPr="000B72FA">
        <w:rPr>
          <w:rFonts w:ascii="Times New Roman" w:hAnsi="Times New Roman"/>
          <w:sz w:val="28"/>
          <w:szCs w:val="28"/>
        </w:rPr>
        <w:t xml:space="preserve"> по формуле</w:t>
      </w:r>
    </w:p>
    <w:p w14:paraId="244605BE" w14:textId="77777777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571BB2" w14:textId="064B4D5B" w:rsidR="00823D1A" w:rsidRPr="000B72FA" w:rsidRDefault="00FC0308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    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,                                                       (6.5)</m:t>
          </m:r>
        </m:oMath>
      </m:oMathPara>
    </w:p>
    <w:p w14:paraId="01CE550F" w14:textId="01002587" w:rsidR="00823D1A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0B72FA">
        <w:rPr>
          <w:rFonts w:ascii="Times New Roman" w:hAnsi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б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н</m:t>
            </m:r>
          </m:sup>
        </m:sSubSup>
      </m:oMath>
      <w:r w:rsidR="008B3B59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–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абсолютное количественное значение</w:t>
      </w:r>
      <w:r w:rsidRPr="000B72FA">
        <w:rPr>
          <w:rFonts w:ascii="Times New Roman" w:hAnsi="Times New Roman"/>
          <w:i/>
          <w:sz w:val="28"/>
          <w:szCs w:val="28"/>
        </w:rPr>
        <w:t xml:space="preserve"> i</w:t>
      </w:r>
      <w:r w:rsidRPr="000B72FA">
        <w:rPr>
          <w:rFonts w:ascii="Times New Roman" w:hAnsi="Times New Roman"/>
          <w:sz w:val="28"/>
          <w:szCs w:val="28"/>
        </w:rPr>
        <w:t>-</w:t>
      </w:r>
      <w:proofErr w:type="spellStart"/>
      <w:r w:rsidRPr="000B72FA">
        <w:rPr>
          <w:rFonts w:ascii="Times New Roman" w:hAnsi="Times New Roman"/>
          <w:sz w:val="28"/>
          <w:szCs w:val="28"/>
        </w:rPr>
        <w:t>го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 параметра качества соответственно базового</w:t>
      </w:r>
      <w:r w:rsidR="00C144DB" w:rsidRPr="000B72FA">
        <w:rPr>
          <w:rFonts w:ascii="Times New Roman" w:hAnsi="Times New Roman"/>
          <w:sz w:val="28"/>
          <w:szCs w:val="28"/>
        </w:rPr>
        <w:t xml:space="preserve"> и нового</w:t>
      </w:r>
      <w:r w:rsidRPr="000B72FA">
        <w:rPr>
          <w:rFonts w:ascii="Times New Roman" w:hAnsi="Times New Roman"/>
          <w:sz w:val="28"/>
          <w:szCs w:val="28"/>
        </w:rPr>
        <w:t xml:space="preserve"> изделий в установленных единицах измерения.</w:t>
      </w:r>
    </w:p>
    <w:p w14:paraId="63A1C84F" w14:textId="77777777" w:rsidR="00112FFB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pacing w:val="-8"/>
          <w:sz w:val="28"/>
          <w:szCs w:val="28"/>
        </w:rPr>
      </w:pPr>
      <w:r w:rsidRPr="000B72FA">
        <w:rPr>
          <w:rFonts w:ascii="Times New Roman" w:hAnsi="Times New Roman"/>
          <w:spacing w:val="-8"/>
          <w:sz w:val="28"/>
          <w:szCs w:val="28"/>
        </w:rPr>
        <w:tab/>
      </w:r>
    </w:p>
    <w:p w14:paraId="508E70D1" w14:textId="77777777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Формирование отпускной цены необходимо осуществлять в та</w:t>
      </w:r>
      <w:r w:rsidR="00112FFB" w:rsidRPr="000B72FA">
        <w:rPr>
          <w:rFonts w:ascii="Times New Roman" w:hAnsi="Times New Roman"/>
          <w:sz w:val="28"/>
          <w:szCs w:val="28"/>
        </w:rPr>
        <w:t>бличной форме (табл. 6</w:t>
      </w:r>
      <w:r w:rsidRPr="000B72FA">
        <w:rPr>
          <w:rFonts w:ascii="Times New Roman" w:hAnsi="Times New Roman"/>
          <w:sz w:val="28"/>
          <w:szCs w:val="28"/>
        </w:rPr>
        <w:t>.</w:t>
      </w:r>
      <w:r w:rsidR="00112FFB" w:rsidRPr="000B72FA">
        <w:rPr>
          <w:rFonts w:ascii="Times New Roman" w:hAnsi="Times New Roman"/>
          <w:sz w:val="28"/>
          <w:szCs w:val="28"/>
        </w:rPr>
        <w:t>2</w:t>
      </w:r>
      <w:r w:rsidRPr="000B72FA">
        <w:rPr>
          <w:rFonts w:ascii="Times New Roman" w:hAnsi="Times New Roman"/>
          <w:sz w:val="28"/>
          <w:szCs w:val="28"/>
        </w:rPr>
        <w:t>).</w:t>
      </w:r>
    </w:p>
    <w:p w14:paraId="038AE4E9" w14:textId="77777777" w:rsidR="00112FFB" w:rsidRPr="000B72FA" w:rsidRDefault="00112FFB" w:rsidP="009933A5">
      <w:pPr>
        <w:spacing w:after="0" w:line="24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487EDF2B" w14:textId="77777777" w:rsidR="00112FFB" w:rsidRPr="000B72FA" w:rsidRDefault="00112FFB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6444FCF" w14:textId="77777777" w:rsidR="00823D1A" w:rsidRPr="000B72FA" w:rsidRDefault="00112FFB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Таблица 6</w:t>
      </w:r>
      <w:r w:rsidR="00823D1A" w:rsidRPr="000B72FA">
        <w:rPr>
          <w:rFonts w:ascii="Times New Roman" w:hAnsi="Times New Roman"/>
          <w:sz w:val="28"/>
          <w:szCs w:val="28"/>
        </w:rPr>
        <w:t>.</w:t>
      </w:r>
      <w:r w:rsidRPr="000B72FA">
        <w:rPr>
          <w:rFonts w:ascii="Times New Roman" w:hAnsi="Times New Roman"/>
          <w:sz w:val="28"/>
          <w:szCs w:val="28"/>
        </w:rPr>
        <w:t>2</w:t>
      </w:r>
      <w:r w:rsidR="00823D1A" w:rsidRPr="000B72FA">
        <w:rPr>
          <w:rFonts w:ascii="Times New Roman" w:hAnsi="Times New Roman"/>
          <w:sz w:val="28"/>
          <w:szCs w:val="28"/>
        </w:rPr>
        <w:t xml:space="preserve"> </w:t>
      </w:r>
    </w:p>
    <w:p w14:paraId="45B69436" w14:textId="77777777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Формирование отпускной цены нового изделия на основе качества</w:t>
      </w:r>
    </w:p>
    <w:p w14:paraId="0860B78F" w14:textId="77777777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 и потребительских свойств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89"/>
        <w:gridCol w:w="1134"/>
        <w:gridCol w:w="851"/>
        <w:gridCol w:w="992"/>
        <w:gridCol w:w="1276"/>
        <w:gridCol w:w="1984"/>
      </w:tblGrid>
      <w:tr w:rsidR="00735DBC" w:rsidRPr="000B72FA" w14:paraId="6EC3AAAE" w14:textId="77777777" w:rsidTr="00C144DB">
        <w:trPr>
          <w:trHeight w:val="320"/>
        </w:trPr>
        <w:tc>
          <w:tcPr>
            <w:tcW w:w="3289" w:type="dxa"/>
            <w:vMerge w:val="restart"/>
            <w:shd w:val="clear" w:color="auto" w:fill="auto"/>
            <w:vAlign w:val="center"/>
          </w:tcPr>
          <w:p w14:paraId="016E978F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Характеристика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AB8FBAE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Значение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59BF490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0B72FA">
              <w:rPr>
                <w:rFonts w:ascii="Times New Roman" w:hAnsi="Times New Roman"/>
                <w:noProof/>
                <w:sz w:val="26"/>
                <w:szCs w:val="26"/>
              </w:rPr>
              <w:t>Коэф-фици-ент</w:t>
            </w:r>
          </w:p>
          <w:p w14:paraId="7B02200C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весомости</w:t>
            </w:r>
          </w:p>
        </w:tc>
        <w:tc>
          <w:tcPr>
            <w:tcW w:w="1276" w:type="dxa"/>
            <w:vMerge w:val="restart"/>
            <w:vAlign w:val="center"/>
          </w:tcPr>
          <w:p w14:paraId="1B946BF7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0B72FA">
              <w:rPr>
                <w:rFonts w:ascii="Times New Roman" w:hAnsi="Times New Roman"/>
                <w:noProof/>
                <w:sz w:val="26"/>
                <w:szCs w:val="26"/>
              </w:rPr>
              <w:t>Частный коэффи-циент качества</w:t>
            </w:r>
          </w:p>
        </w:tc>
        <w:tc>
          <w:tcPr>
            <w:tcW w:w="1984" w:type="dxa"/>
            <w:vMerge w:val="restart"/>
            <w:vAlign w:val="center"/>
          </w:tcPr>
          <w:p w14:paraId="27FEA318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0B72FA">
              <w:rPr>
                <w:rFonts w:ascii="Times New Roman" w:hAnsi="Times New Roman"/>
                <w:noProof/>
                <w:sz w:val="26"/>
                <w:szCs w:val="26"/>
              </w:rPr>
              <w:t>Частный коэффициент качества с учетом коэффициента весомости</w:t>
            </w:r>
          </w:p>
        </w:tc>
      </w:tr>
      <w:tr w:rsidR="00735DBC" w:rsidRPr="000B72FA" w14:paraId="48A0CE07" w14:textId="77777777" w:rsidTr="00C144DB">
        <w:trPr>
          <w:trHeight w:val="320"/>
        </w:trPr>
        <w:tc>
          <w:tcPr>
            <w:tcW w:w="3289" w:type="dxa"/>
            <w:vMerge/>
            <w:shd w:val="clear" w:color="auto" w:fill="auto"/>
          </w:tcPr>
          <w:p w14:paraId="6377C2AE" w14:textId="77777777" w:rsidR="00823D1A" w:rsidRPr="000B72FA" w:rsidRDefault="00823D1A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4747597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аналог</w:t>
            </w:r>
          </w:p>
          <w:p w14:paraId="02CFD64F" w14:textId="34688F25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(базовое </w:t>
            </w:r>
          </w:p>
          <w:p w14:paraId="7A5D4DDE" w14:textId="2A4847CC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изделие</w:t>
            </w:r>
            <w:r w:rsidR="00C144DB"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812E31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новое</w:t>
            </w:r>
          </w:p>
          <w:p w14:paraId="3ED5F7F9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изделие</w:t>
            </w:r>
          </w:p>
        </w:tc>
        <w:tc>
          <w:tcPr>
            <w:tcW w:w="992" w:type="dxa"/>
            <w:vMerge/>
            <w:shd w:val="clear" w:color="auto" w:fill="auto"/>
          </w:tcPr>
          <w:p w14:paraId="3196F40F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vMerge/>
          </w:tcPr>
          <w:p w14:paraId="071DACCF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vMerge/>
          </w:tcPr>
          <w:p w14:paraId="187B2E02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196A99A0" w14:textId="77777777" w:rsidTr="00C144DB">
        <w:trPr>
          <w:trHeight w:val="243"/>
        </w:trPr>
        <w:tc>
          <w:tcPr>
            <w:tcW w:w="3289" w:type="dxa"/>
            <w:shd w:val="clear" w:color="auto" w:fill="auto"/>
          </w:tcPr>
          <w:p w14:paraId="5C0CD16F" w14:textId="77777777" w:rsidR="00823D1A" w:rsidRPr="000B72FA" w:rsidRDefault="00823D1A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1. Чувствительность</w:t>
            </w:r>
          </w:p>
        </w:tc>
        <w:tc>
          <w:tcPr>
            <w:tcW w:w="1134" w:type="dxa"/>
            <w:shd w:val="clear" w:color="auto" w:fill="auto"/>
          </w:tcPr>
          <w:p w14:paraId="72CB88EE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</w:tcPr>
          <w:p w14:paraId="05510B19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</w:tcPr>
          <w:p w14:paraId="112382A5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1A57AF23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30E69839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189AE0E4" w14:textId="77777777" w:rsidTr="00C144DB"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45D94" w14:textId="77777777" w:rsidR="00823D1A" w:rsidRPr="000B72FA" w:rsidRDefault="00823D1A" w:rsidP="009933A5">
            <w:pPr>
              <w:tabs>
                <w:tab w:val="left" w:pos="2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2. Погрешность измерений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6B10F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3726D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9A19B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8144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CBE4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0B070362" w14:textId="77777777" w:rsidTr="00C144DB">
        <w:tc>
          <w:tcPr>
            <w:tcW w:w="3289" w:type="dxa"/>
            <w:shd w:val="clear" w:color="auto" w:fill="auto"/>
          </w:tcPr>
          <w:p w14:paraId="08B2566F" w14:textId="77777777" w:rsidR="00823D1A" w:rsidRPr="000B72FA" w:rsidRDefault="00823D1A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3. Полоса пропускания</w:t>
            </w:r>
          </w:p>
        </w:tc>
        <w:tc>
          <w:tcPr>
            <w:tcW w:w="1134" w:type="dxa"/>
            <w:shd w:val="clear" w:color="auto" w:fill="auto"/>
          </w:tcPr>
          <w:p w14:paraId="3CAA9E5E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</w:tcPr>
          <w:p w14:paraId="788A3EE8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</w:tcPr>
          <w:p w14:paraId="6A9C4469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07F97359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07CAD2D6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2F89FB27" w14:textId="77777777" w:rsidTr="00C144DB">
        <w:tc>
          <w:tcPr>
            <w:tcW w:w="3289" w:type="dxa"/>
            <w:shd w:val="clear" w:color="auto" w:fill="auto"/>
          </w:tcPr>
          <w:p w14:paraId="27197D73" w14:textId="77777777" w:rsidR="00823D1A" w:rsidRPr="000B72FA" w:rsidRDefault="00823D1A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4. Потребляемая мощность</w:t>
            </w:r>
          </w:p>
        </w:tc>
        <w:tc>
          <w:tcPr>
            <w:tcW w:w="1134" w:type="dxa"/>
            <w:shd w:val="clear" w:color="auto" w:fill="auto"/>
          </w:tcPr>
          <w:p w14:paraId="17EE7D1F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</w:tcPr>
          <w:p w14:paraId="3342C7A8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</w:tcPr>
          <w:p w14:paraId="23F2571E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2304E0A2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0D2A6C50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38BCB683" w14:textId="77777777" w:rsidTr="00C144DB">
        <w:tc>
          <w:tcPr>
            <w:tcW w:w="3289" w:type="dxa"/>
            <w:shd w:val="clear" w:color="auto" w:fill="auto"/>
          </w:tcPr>
          <w:p w14:paraId="5B74C296" w14:textId="77777777" w:rsidR="00823D1A" w:rsidRPr="000B72FA" w:rsidRDefault="00823D1A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5. Масса</w:t>
            </w:r>
          </w:p>
        </w:tc>
        <w:tc>
          <w:tcPr>
            <w:tcW w:w="1134" w:type="dxa"/>
            <w:shd w:val="clear" w:color="auto" w:fill="auto"/>
          </w:tcPr>
          <w:p w14:paraId="2959CFE8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</w:tcPr>
          <w:p w14:paraId="7589C1D5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</w:tcPr>
          <w:p w14:paraId="40DDFE51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1F723FAC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7D015F94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3ADC0957" w14:textId="77777777" w:rsidTr="00C144DB">
        <w:tc>
          <w:tcPr>
            <w:tcW w:w="7542" w:type="dxa"/>
            <w:gridSpan w:val="5"/>
            <w:shd w:val="clear" w:color="auto" w:fill="auto"/>
          </w:tcPr>
          <w:p w14:paraId="3AB2A245" w14:textId="77777777" w:rsidR="00823D1A" w:rsidRPr="000B72FA" w:rsidRDefault="00823D1A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Комплексный уровень качества</w:t>
            </w:r>
          </w:p>
        </w:tc>
        <w:tc>
          <w:tcPr>
            <w:tcW w:w="1984" w:type="dxa"/>
          </w:tcPr>
          <w:p w14:paraId="7208135F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618E08B1" w14:textId="77777777" w:rsidTr="00C144DB">
        <w:tc>
          <w:tcPr>
            <w:tcW w:w="7542" w:type="dxa"/>
            <w:gridSpan w:val="5"/>
            <w:shd w:val="clear" w:color="auto" w:fill="auto"/>
          </w:tcPr>
          <w:p w14:paraId="265F22C0" w14:textId="77777777" w:rsidR="00823D1A" w:rsidRPr="000B72FA" w:rsidRDefault="00823D1A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Рыночная цена аналога (без НДС), р.</w:t>
            </w:r>
          </w:p>
        </w:tc>
        <w:tc>
          <w:tcPr>
            <w:tcW w:w="1984" w:type="dxa"/>
          </w:tcPr>
          <w:p w14:paraId="2AC4F8EB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3D1A" w:rsidRPr="000B72FA" w14:paraId="364841A8" w14:textId="77777777" w:rsidTr="00C144DB">
        <w:tc>
          <w:tcPr>
            <w:tcW w:w="7542" w:type="dxa"/>
            <w:gridSpan w:val="5"/>
            <w:shd w:val="clear" w:color="auto" w:fill="auto"/>
          </w:tcPr>
          <w:p w14:paraId="20F0466B" w14:textId="77777777" w:rsidR="00823D1A" w:rsidRPr="000B72FA" w:rsidRDefault="00823D1A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Отпускная цена усовершенствованного изделия (без НДС), р.</w:t>
            </w:r>
          </w:p>
        </w:tc>
        <w:tc>
          <w:tcPr>
            <w:tcW w:w="1984" w:type="dxa"/>
          </w:tcPr>
          <w:p w14:paraId="3CCA41BA" w14:textId="77777777" w:rsidR="00823D1A" w:rsidRPr="000B72FA" w:rsidRDefault="00823D1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D0B8FA5" w14:textId="77777777" w:rsidR="00823D1A" w:rsidRPr="000B72FA" w:rsidRDefault="00823D1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1C2754A" w14:textId="77777777" w:rsidR="00C144DB" w:rsidRPr="000B72FA" w:rsidRDefault="00112FFB" w:rsidP="00C144DB">
      <w:pPr>
        <w:pStyle w:val="31"/>
        <w:spacing w:after="0"/>
        <w:ind w:left="0" w:firstLine="708"/>
        <w:jc w:val="both"/>
        <w:rPr>
          <w:i/>
          <w:sz w:val="28"/>
          <w:szCs w:val="28"/>
        </w:rPr>
      </w:pPr>
      <w:r w:rsidRPr="000B72FA">
        <w:rPr>
          <w:i/>
          <w:sz w:val="28"/>
          <w:szCs w:val="28"/>
        </w:rPr>
        <w:t>Примечани</w:t>
      </w:r>
      <w:r w:rsidR="0009285F" w:rsidRPr="000B72FA">
        <w:rPr>
          <w:i/>
          <w:sz w:val="28"/>
          <w:szCs w:val="28"/>
        </w:rPr>
        <w:t>я</w:t>
      </w:r>
      <w:r w:rsidR="00C144DB" w:rsidRPr="000B72FA">
        <w:rPr>
          <w:i/>
          <w:sz w:val="28"/>
          <w:szCs w:val="28"/>
        </w:rPr>
        <w:t>:</w:t>
      </w:r>
      <w:r w:rsidRPr="000B72FA">
        <w:rPr>
          <w:i/>
          <w:sz w:val="28"/>
          <w:szCs w:val="28"/>
        </w:rPr>
        <w:t xml:space="preserve"> </w:t>
      </w:r>
    </w:p>
    <w:p w14:paraId="0F92569B" w14:textId="59D0CB72" w:rsidR="0009285F" w:rsidRPr="000B72FA" w:rsidRDefault="00C144DB" w:rsidP="00C144DB">
      <w:pPr>
        <w:pStyle w:val="31"/>
        <w:spacing w:after="0"/>
        <w:ind w:left="0" w:firstLine="709"/>
        <w:jc w:val="both"/>
        <w:rPr>
          <w:sz w:val="28"/>
          <w:szCs w:val="28"/>
        </w:rPr>
      </w:pPr>
      <w:r w:rsidRPr="000B72FA">
        <w:rPr>
          <w:sz w:val="28"/>
          <w:szCs w:val="28"/>
        </w:rPr>
        <w:t xml:space="preserve">1) </w:t>
      </w:r>
      <w:proofErr w:type="gramStart"/>
      <w:r w:rsidR="00112FFB" w:rsidRPr="000B72FA">
        <w:rPr>
          <w:sz w:val="28"/>
          <w:szCs w:val="28"/>
        </w:rPr>
        <w:t>В</w:t>
      </w:r>
      <w:proofErr w:type="gramEnd"/>
      <w:r w:rsidR="00112FFB" w:rsidRPr="000B72FA">
        <w:rPr>
          <w:sz w:val="28"/>
          <w:szCs w:val="28"/>
        </w:rPr>
        <w:t xml:space="preserve"> таблице приведены условные характеристики.</w:t>
      </w:r>
      <w:r w:rsidR="0009285F" w:rsidRPr="000B72FA">
        <w:rPr>
          <w:sz w:val="28"/>
          <w:szCs w:val="28"/>
        </w:rPr>
        <w:t xml:space="preserve"> </w:t>
      </w:r>
    </w:p>
    <w:p w14:paraId="7C112B7B" w14:textId="6A3B7AD5" w:rsidR="00823D1A" w:rsidRPr="000B72FA" w:rsidRDefault="00C144DB" w:rsidP="00C144DB">
      <w:pPr>
        <w:pStyle w:val="31"/>
        <w:tabs>
          <w:tab w:val="left" w:pos="851"/>
        </w:tabs>
        <w:spacing w:after="0"/>
        <w:ind w:left="0" w:firstLine="709"/>
        <w:jc w:val="both"/>
        <w:rPr>
          <w:sz w:val="28"/>
          <w:szCs w:val="28"/>
        </w:rPr>
      </w:pPr>
      <w:r w:rsidRPr="000B72FA">
        <w:rPr>
          <w:sz w:val="28"/>
          <w:szCs w:val="28"/>
        </w:rPr>
        <w:t xml:space="preserve">2) </w:t>
      </w:r>
      <w:r w:rsidR="00823D1A" w:rsidRPr="000B72FA">
        <w:rPr>
          <w:sz w:val="28"/>
          <w:szCs w:val="28"/>
        </w:rPr>
        <w:t>Пример формирования цены нового изделия на основе качества и потребительских свойств представлен в П</w:t>
      </w:r>
      <w:r w:rsidR="005272C4" w:rsidRPr="000B72FA">
        <w:rPr>
          <w:sz w:val="28"/>
          <w:szCs w:val="28"/>
        </w:rPr>
        <w:t xml:space="preserve">риложении </w:t>
      </w:r>
      <w:r w:rsidR="00BB78E4" w:rsidRPr="000B72FA">
        <w:rPr>
          <w:sz w:val="28"/>
          <w:szCs w:val="28"/>
        </w:rPr>
        <w:t>2</w:t>
      </w:r>
      <w:r w:rsidR="00823D1A" w:rsidRPr="000B72FA">
        <w:rPr>
          <w:sz w:val="28"/>
          <w:szCs w:val="28"/>
        </w:rPr>
        <w:t>.</w:t>
      </w:r>
    </w:p>
    <w:p w14:paraId="39BE1036" w14:textId="77777777" w:rsidR="00823D1A" w:rsidRPr="000B72FA" w:rsidRDefault="00823D1A" w:rsidP="009933A5">
      <w:pPr>
        <w:pStyle w:val="af7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22379D75" w14:textId="2D82B0D0" w:rsidR="00823D1A" w:rsidRPr="000B72FA" w:rsidRDefault="00CA448E" w:rsidP="001A3442">
      <w:pPr>
        <w:tabs>
          <w:tab w:val="left" w:pos="7304"/>
        </w:tabs>
        <w:spacing w:after="0" w:line="240" w:lineRule="auto"/>
        <w:jc w:val="center"/>
        <w:outlineLvl w:val="1"/>
        <w:rPr>
          <w:rFonts w:ascii="Times New Roman" w:hAnsi="Times New Roman"/>
          <w:sz w:val="28"/>
          <w:szCs w:val="28"/>
        </w:rPr>
      </w:pPr>
      <w:bookmarkStart w:id="62" w:name="_Toc79524438"/>
      <w:bookmarkStart w:id="63" w:name="_Toc79698409"/>
      <w:r w:rsidRPr="000B72FA">
        <w:rPr>
          <w:rFonts w:ascii="Times New Roman" w:hAnsi="Times New Roman"/>
          <w:b/>
          <w:sz w:val="28"/>
          <w:szCs w:val="28"/>
        </w:rPr>
        <w:t>6.3</w:t>
      </w:r>
      <w:r w:rsidR="00823D1A" w:rsidRPr="000B72FA">
        <w:rPr>
          <w:rFonts w:ascii="Times New Roman" w:hAnsi="Times New Roman"/>
          <w:b/>
          <w:sz w:val="28"/>
          <w:szCs w:val="28"/>
        </w:rPr>
        <w:t>. Расч</w:t>
      </w:r>
      <w:r w:rsidR="000751DB" w:rsidRPr="000B72FA">
        <w:rPr>
          <w:rFonts w:ascii="Times New Roman" w:hAnsi="Times New Roman"/>
          <w:b/>
          <w:sz w:val="28"/>
          <w:szCs w:val="28"/>
        </w:rPr>
        <w:t>е</w:t>
      </w:r>
      <w:r w:rsidR="00823D1A" w:rsidRPr="000B72FA">
        <w:rPr>
          <w:rFonts w:ascii="Times New Roman" w:hAnsi="Times New Roman"/>
          <w:b/>
          <w:sz w:val="28"/>
          <w:szCs w:val="28"/>
        </w:rPr>
        <w:t>т прироста чистой прибыли от реализации</w:t>
      </w:r>
      <w:bookmarkEnd w:id="62"/>
      <w:r w:rsidR="00823D1A" w:rsidRPr="000B72FA">
        <w:rPr>
          <w:rFonts w:ascii="Times New Roman" w:hAnsi="Times New Roman"/>
          <w:b/>
          <w:sz w:val="28"/>
          <w:szCs w:val="28"/>
        </w:rPr>
        <w:t xml:space="preserve"> </w:t>
      </w:r>
      <w:bookmarkStart w:id="64" w:name="_Toc79524439"/>
      <w:r w:rsidR="00823D1A" w:rsidRPr="000B72FA">
        <w:rPr>
          <w:rFonts w:ascii="Times New Roman" w:hAnsi="Times New Roman"/>
          <w:b/>
          <w:sz w:val="28"/>
          <w:szCs w:val="28"/>
        </w:rPr>
        <w:t>усовершенствованных изделий</w:t>
      </w:r>
      <w:bookmarkEnd w:id="63"/>
      <w:bookmarkEnd w:id="64"/>
    </w:p>
    <w:p w14:paraId="4AA0631A" w14:textId="77777777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06AEDF" w14:textId="298A321F" w:rsidR="00823D1A" w:rsidRPr="000B72FA" w:rsidRDefault="00823D1A" w:rsidP="009933A5">
      <w:pPr>
        <w:pStyle w:val="af7"/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Расчет прироста чистой прибыли </w:t>
      </w:r>
      <w:r w:rsidR="009C1350" w:rsidRPr="000B72FA">
        <w:rPr>
          <w:rFonts w:ascii="Times New Roman" w:hAnsi="Times New Roman"/>
          <w:sz w:val="28"/>
          <w:szCs w:val="28"/>
        </w:rPr>
        <w:t>для</w:t>
      </w:r>
      <w:r w:rsidRPr="000B72FA">
        <w:rPr>
          <w:rFonts w:ascii="Times New Roman" w:hAnsi="Times New Roman"/>
          <w:sz w:val="28"/>
          <w:szCs w:val="28"/>
        </w:rPr>
        <w:t xml:space="preserve"> предприятия-производителя от реализации усовершенствованных изделий осуществляется по формуле</w:t>
      </w:r>
    </w:p>
    <w:p w14:paraId="496F4CFF" w14:textId="77777777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E99E04" w14:textId="05A1B222" w:rsidR="00823D1A" w:rsidRPr="000B72FA" w:rsidRDefault="00823D1A" w:rsidP="009933A5">
      <w:pPr>
        <w:spacing w:after="0" w:line="240" w:lineRule="auto"/>
        <w:jc w:val="center"/>
        <w:rPr>
          <w:rFonts w:ascii="Cambria Math" w:hAnsi="Cambria Math"/>
          <w:sz w:val="28"/>
          <w:szCs w:val="28"/>
        </w:rPr>
      </w:pPr>
      <w:r w:rsidRPr="000B72FA">
        <w:rPr>
          <w:rFonts w:ascii="Cambria Math" w:hAnsi="Cambria Math"/>
          <w:sz w:val="28"/>
          <w:szCs w:val="28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·(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den>
            </m:f>
          </m:e>
        </m:d>
      </m:oMath>
      <w:r w:rsidRPr="000B72FA">
        <w:rPr>
          <w:rFonts w:ascii="Cambria Math" w:hAnsi="Cambria Math"/>
          <w:sz w:val="28"/>
          <w:szCs w:val="28"/>
        </w:rPr>
        <w:t>,</w:t>
      </w:r>
      <w:r w:rsidR="0009285F" w:rsidRPr="000B72FA">
        <w:rPr>
          <w:rFonts w:ascii="Cambria Math" w:hAnsi="Cambria Math"/>
          <w:sz w:val="28"/>
          <w:szCs w:val="28"/>
        </w:rPr>
        <w:t xml:space="preserve">                                 (6</w:t>
      </w:r>
      <w:r w:rsidRPr="000B72FA">
        <w:rPr>
          <w:rFonts w:ascii="Cambria Math" w:hAnsi="Cambria Math"/>
          <w:sz w:val="28"/>
          <w:szCs w:val="28"/>
        </w:rPr>
        <w:t>.</w:t>
      </w:r>
      <w:r w:rsidR="0009285F" w:rsidRPr="000B72FA">
        <w:rPr>
          <w:rFonts w:ascii="Cambria Math" w:hAnsi="Cambria Math"/>
          <w:sz w:val="28"/>
          <w:szCs w:val="28"/>
        </w:rPr>
        <w:t>6</w:t>
      </w:r>
      <w:r w:rsidRPr="000B72FA">
        <w:rPr>
          <w:rFonts w:ascii="Cambria Math" w:hAnsi="Cambria Math"/>
          <w:sz w:val="28"/>
          <w:szCs w:val="28"/>
        </w:rPr>
        <w:t>)</w:t>
      </w:r>
    </w:p>
    <w:p w14:paraId="165FCEF4" w14:textId="77777777" w:rsidR="00823D1A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49335C3" w14:textId="6955FD18" w:rsidR="00823D1A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0B72FA">
        <w:rPr>
          <w:rFonts w:ascii="Times New Roman" w:hAnsi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pacing w:val="-6"/>
          <w:sz w:val="28"/>
          <w:szCs w:val="28"/>
        </w:rPr>
        <w:t>прогнозируемый годовой объ</w:t>
      </w:r>
      <w:r w:rsidR="000751DB" w:rsidRPr="000B72FA">
        <w:rPr>
          <w:rFonts w:ascii="Times New Roman" w:hAnsi="Times New Roman"/>
          <w:spacing w:val="-6"/>
          <w:sz w:val="28"/>
          <w:szCs w:val="28"/>
        </w:rPr>
        <w:t>е</w:t>
      </w:r>
      <w:r w:rsidRPr="000B72FA">
        <w:rPr>
          <w:rFonts w:ascii="Times New Roman" w:hAnsi="Times New Roman"/>
          <w:spacing w:val="-6"/>
          <w:sz w:val="28"/>
          <w:szCs w:val="28"/>
        </w:rPr>
        <w:t xml:space="preserve">м производства и реализации изделий, шт.;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</m:oMath>
      <w:r w:rsidRPr="000B72FA">
        <w:rPr>
          <w:rFonts w:ascii="Times New Roman" w:hAnsi="Times New Roman"/>
          <w:spacing w:val="4"/>
          <w:sz w:val="28"/>
          <w:szCs w:val="28"/>
        </w:rPr>
        <w:t xml:space="preserve"> – отпускная цена усовершенствованного изделия, р.;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</m:oMath>
      <w:r w:rsidRPr="000B72FA">
        <w:rPr>
          <w:rFonts w:ascii="Times New Roman" w:hAnsi="Times New Roman"/>
          <w:spacing w:val="4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– отпускная (рыночная) цена базового изделия, р.;</w:t>
      </w:r>
      <w:r w:rsidRPr="000B72FA">
        <w:rPr>
          <w:rFonts w:ascii="Times New Roman" w:hAnsi="Times New Roman"/>
          <w:spacing w:val="4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4"/>
                <w:sz w:val="28"/>
                <w:szCs w:val="28"/>
              </w:rPr>
              <m:t>п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 ставка налога на прибыль согласно действующему законодательству, %</w:t>
      </w:r>
      <w:r w:rsidR="00EB4770" w:rsidRPr="000B72FA">
        <w:rPr>
          <w:rFonts w:ascii="Times New Roman" w:hAnsi="Times New Roman"/>
          <w:sz w:val="28"/>
          <w:szCs w:val="28"/>
        </w:rPr>
        <w:t xml:space="preserve"> (по состоянию </w:t>
      </w:r>
      <w:r w:rsidR="00F72D2E" w:rsidRPr="000B72FA">
        <w:rPr>
          <w:rFonts w:ascii="Times New Roman" w:hAnsi="Times New Roman"/>
          <w:sz w:val="28"/>
          <w:szCs w:val="28"/>
        </w:rPr>
        <w:t>на июль 2021 г. – 18 %</w:t>
      </w:r>
      <w:r w:rsidR="00EB4770" w:rsidRPr="000B72FA">
        <w:rPr>
          <w:rFonts w:ascii="Times New Roman" w:hAnsi="Times New Roman"/>
          <w:sz w:val="28"/>
          <w:szCs w:val="28"/>
        </w:rPr>
        <w:t>)</w:t>
      </w:r>
      <w:r w:rsidRPr="000B72FA">
        <w:rPr>
          <w:rFonts w:ascii="Times New Roman" w:hAnsi="Times New Roman"/>
          <w:sz w:val="28"/>
          <w:szCs w:val="28"/>
        </w:rPr>
        <w:t xml:space="preserve">. </w:t>
      </w:r>
    </w:p>
    <w:p w14:paraId="4E8272D9" w14:textId="77777777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30A8E1" w14:textId="7835ED56" w:rsidR="00823D1A" w:rsidRPr="000B72FA" w:rsidRDefault="00EF60DE" w:rsidP="0012344C">
      <w:pPr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65" w:name="_Toc79524440"/>
      <w:bookmarkStart w:id="66" w:name="_Toc79698410"/>
      <w:r w:rsidRPr="000B72FA">
        <w:rPr>
          <w:rFonts w:ascii="Times New Roman" w:hAnsi="Times New Roman"/>
          <w:b/>
          <w:sz w:val="28"/>
          <w:szCs w:val="28"/>
        </w:rPr>
        <w:t xml:space="preserve">6.4. </w:t>
      </w:r>
      <w:r w:rsidR="00CA448E" w:rsidRPr="000B72FA">
        <w:rPr>
          <w:rFonts w:ascii="Times New Roman" w:hAnsi="Times New Roman"/>
          <w:b/>
          <w:sz w:val="28"/>
          <w:szCs w:val="28"/>
        </w:rPr>
        <w:t xml:space="preserve">Расчет инвестиций </w:t>
      </w:r>
      <w:r w:rsidR="00823D1A" w:rsidRPr="000B72FA">
        <w:rPr>
          <w:rFonts w:ascii="Times New Roman" w:hAnsi="Times New Roman"/>
          <w:b/>
          <w:sz w:val="28"/>
          <w:szCs w:val="28"/>
        </w:rPr>
        <w:t>в разработку и производство</w:t>
      </w:r>
      <w:bookmarkStart w:id="67" w:name="_Toc79524441"/>
      <w:bookmarkEnd w:id="65"/>
      <w:r w:rsidR="0012344C">
        <w:rPr>
          <w:rFonts w:ascii="Times New Roman" w:hAnsi="Times New Roman"/>
          <w:b/>
          <w:sz w:val="28"/>
          <w:szCs w:val="28"/>
        </w:rPr>
        <w:br/>
      </w:r>
      <w:r w:rsidR="00823D1A" w:rsidRPr="000B72FA">
        <w:rPr>
          <w:rFonts w:ascii="Times New Roman" w:hAnsi="Times New Roman"/>
          <w:b/>
          <w:sz w:val="28"/>
          <w:szCs w:val="28"/>
        </w:rPr>
        <w:t>усовершенствованного изделия</w:t>
      </w:r>
      <w:bookmarkEnd w:id="66"/>
      <w:bookmarkEnd w:id="67"/>
    </w:p>
    <w:p w14:paraId="1ACB8C64" w14:textId="77777777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D5AB34" w14:textId="49062CFF" w:rsidR="00DA771C" w:rsidRPr="000B72FA" w:rsidRDefault="00DA771C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Затраты </w:t>
      </w:r>
      <w:r w:rsidR="00EF60DE" w:rsidRPr="000B72FA">
        <w:rPr>
          <w:rFonts w:ascii="Times New Roman" w:hAnsi="Times New Roman"/>
          <w:sz w:val="28"/>
          <w:szCs w:val="28"/>
        </w:rPr>
        <w:t xml:space="preserve">на </w:t>
      </w:r>
      <w:r w:rsidRPr="000B72FA">
        <w:rPr>
          <w:rFonts w:ascii="Times New Roman" w:hAnsi="Times New Roman"/>
          <w:sz w:val="28"/>
          <w:szCs w:val="28"/>
        </w:rPr>
        <w:t>производство нового изделия включают в общем случае:</w:t>
      </w:r>
    </w:p>
    <w:p w14:paraId="59159952" w14:textId="48831FF3" w:rsidR="00DA771C" w:rsidRPr="000B72FA" w:rsidRDefault="00DA771C" w:rsidP="009933A5">
      <w:pPr>
        <w:spacing w:after="0" w:line="240" w:lineRule="auto"/>
        <w:ind w:left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‒ инвестиции </w:t>
      </w:r>
      <w:r w:rsidR="00EF60DE" w:rsidRPr="000B72FA">
        <w:rPr>
          <w:rFonts w:ascii="Times New Roman" w:hAnsi="Times New Roman"/>
          <w:sz w:val="28"/>
        </w:rPr>
        <w:t>в</w:t>
      </w:r>
      <w:r w:rsidRPr="000B72FA">
        <w:rPr>
          <w:rFonts w:ascii="Times New Roman" w:hAnsi="Times New Roman"/>
          <w:sz w:val="28"/>
        </w:rPr>
        <w:t xml:space="preserve"> его разработку;</w:t>
      </w:r>
    </w:p>
    <w:p w14:paraId="2CA7B7CE" w14:textId="0E54F551" w:rsidR="00DA771C" w:rsidRPr="000B72FA" w:rsidRDefault="00DA771C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‒ инвестиции в прирост основного капитала (затраты на приобретение необходимого для производства нового изделия оборудования, </w:t>
      </w:r>
      <w:r w:rsidR="006F54E2" w:rsidRPr="000B72FA">
        <w:rPr>
          <w:rFonts w:ascii="Times New Roman" w:hAnsi="Times New Roman"/>
          <w:sz w:val="28"/>
        </w:rPr>
        <w:t xml:space="preserve">технологической </w:t>
      </w:r>
      <w:r w:rsidR="009E4673" w:rsidRPr="000B72FA">
        <w:rPr>
          <w:rFonts w:ascii="Times New Roman" w:hAnsi="Times New Roman"/>
          <w:sz w:val="28"/>
        </w:rPr>
        <w:t>оснастки</w:t>
      </w:r>
      <w:r w:rsidRPr="000B72FA">
        <w:rPr>
          <w:rFonts w:ascii="Times New Roman" w:hAnsi="Times New Roman"/>
          <w:sz w:val="28"/>
        </w:rPr>
        <w:t xml:space="preserve"> </w:t>
      </w:r>
      <w:r w:rsidR="003F3FFD" w:rsidRPr="000B72FA">
        <w:rPr>
          <w:rFonts w:ascii="Times New Roman" w:hAnsi="Times New Roman"/>
          <w:sz w:val="28"/>
        </w:rPr>
        <w:t>и т. п.</w:t>
      </w:r>
      <w:r w:rsidRPr="000B72FA">
        <w:rPr>
          <w:rFonts w:ascii="Times New Roman" w:hAnsi="Times New Roman"/>
          <w:sz w:val="28"/>
        </w:rPr>
        <w:t>);</w:t>
      </w:r>
    </w:p>
    <w:p w14:paraId="39432B95" w14:textId="73DADCDC" w:rsidR="00DA771C" w:rsidRPr="000B72FA" w:rsidRDefault="00DA771C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‒ инвестиции в прирост собственного оборотного капитала (затраты на приобретение необходимых для производства нового изделия материалов, комплектующих, начатой, но незавершенной продукции </w:t>
      </w:r>
      <w:r w:rsidR="003F3FFD" w:rsidRPr="000B72FA">
        <w:rPr>
          <w:rFonts w:ascii="Times New Roman" w:hAnsi="Times New Roman"/>
          <w:sz w:val="28"/>
        </w:rPr>
        <w:t>и т. п.</w:t>
      </w:r>
      <w:r w:rsidRPr="000B72FA">
        <w:rPr>
          <w:rFonts w:ascii="Times New Roman" w:hAnsi="Times New Roman"/>
          <w:sz w:val="28"/>
        </w:rPr>
        <w:t>).</w:t>
      </w:r>
    </w:p>
    <w:p w14:paraId="60EBD37C" w14:textId="6D28E05A" w:rsidR="00823D1A" w:rsidRPr="000B72FA" w:rsidRDefault="0009285F" w:rsidP="009933A5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</w:rPr>
        <w:t>6.</w:t>
      </w:r>
      <w:r w:rsidR="00047407" w:rsidRPr="000B72FA">
        <w:rPr>
          <w:rFonts w:ascii="Times New Roman" w:hAnsi="Times New Roman"/>
          <w:b/>
          <w:sz w:val="28"/>
          <w:szCs w:val="28"/>
        </w:rPr>
        <w:t>4</w:t>
      </w:r>
      <w:r w:rsidRPr="000B72FA">
        <w:rPr>
          <w:rFonts w:ascii="Times New Roman" w:hAnsi="Times New Roman"/>
          <w:b/>
          <w:sz w:val="28"/>
          <w:szCs w:val="28"/>
        </w:rPr>
        <w:t>.1.</w:t>
      </w:r>
      <w:r w:rsidR="00823D1A" w:rsidRPr="000B72FA">
        <w:rPr>
          <w:rFonts w:ascii="Times New Roman" w:hAnsi="Times New Roman"/>
          <w:sz w:val="28"/>
          <w:szCs w:val="28"/>
        </w:rPr>
        <w:t xml:space="preserve"> Инвестиции в разработку усовершенствованного изделия могут соответствовать:</w:t>
      </w:r>
    </w:p>
    <w:p w14:paraId="521D2C83" w14:textId="77777777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1) договорной цене разработчика, если разработка нового изделия осуществляется сторонней организацией (по смете разработчика);</w:t>
      </w:r>
    </w:p>
    <w:p w14:paraId="44419015" w14:textId="323C13E2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2) затратам на разработку нового изделия инженерами-разработчиками предприятия-производителя </w:t>
      </w:r>
      <w:r w:rsidR="00047407" w:rsidRPr="000B72FA">
        <w:rPr>
          <w:rFonts w:ascii="Times New Roman" w:hAnsi="Times New Roman"/>
          <w:sz w:val="28"/>
          <w:szCs w:val="28"/>
        </w:rPr>
        <w:t>(</w:t>
      </w:r>
      <w:r w:rsidRPr="000B72FA">
        <w:rPr>
          <w:rFonts w:ascii="Times New Roman" w:hAnsi="Times New Roman"/>
          <w:sz w:val="28"/>
          <w:szCs w:val="28"/>
        </w:rPr>
        <w:t xml:space="preserve">рассчитываются в соответствии с методикой, представленной в п. </w:t>
      </w:r>
      <w:r w:rsidR="00DA771C" w:rsidRPr="000B72FA">
        <w:rPr>
          <w:rFonts w:ascii="Times New Roman" w:hAnsi="Times New Roman"/>
          <w:sz w:val="28"/>
          <w:szCs w:val="28"/>
        </w:rPr>
        <w:t>5.4.</w:t>
      </w:r>
      <w:r w:rsidRPr="000B72FA">
        <w:rPr>
          <w:rFonts w:ascii="Times New Roman" w:hAnsi="Times New Roman"/>
          <w:sz w:val="28"/>
          <w:szCs w:val="28"/>
        </w:rPr>
        <w:t>1</w:t>
      </w:r>
      <w:r w:rsidR="00047407" w:rsidRPr="000B72FA">
        <w:rPr>
          <w:rFonts w:ascii="Times New Roman" w:hAnsi="Times New Roman"/>
          <w:sz w:val="28"/>
          <w:szCs w:val="28"/>
        </w:rPr>
        <w:t>)</w:t>
      </w:r>
      <w:r w:rsidRPr="000B72FA">
        <w:rPr>
          <w:rFonts w:ascii="Times New Roman" w:hAnsi="Times New Roman"/>
          <w:sz w:val="28"/>
          <w:szCs w:val="28"/>
        </w:rPr>
        <w:t>.</w:t>
      </w:r>
      <w:r w:rsidRPr="000B72FA">
        <w:rPr>
          <w:rFonts w:ascii="Times New Roman" w:hAnsi="Times New Roman"/>
          <w:b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 xml:space="preserve">  </w:t>
      </w:r>
    </w:p>
    <w:p w14:paraId="22413E16" w14:textId="1E4FF180" w:rsidR="00823D1A" w:rsidRPr="000B72FA" w:rsidRDefault="00047407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</w:rPr>
        <w:t>6.4</w:t>
      </w:r>
      <w:r w:rsidR="00DA771C" w:rsidRPr="000B72FA">
        <w:rPr>
          <w:rFonts w:ascii="Times New Roman" w:hAnsi="Times New Roman"/>
          <w:b/>
          <w:sz w:val="28"/>
          <w:szCs w:val="28"/>
        </w:rPr>
        <w:t>.2</w:t>
      </w:r>
      <w:r w:rsidR="00823D1A" w:rsidRPr="000B72FA">
        <w:rPr>
          <w:rFonts w:ascii="Times New Roman" w:hAnsi="Times New Roman"/>
          <w:b/>
          <w:sz w:val="28"/>
          <w:szCs w:val="28"/>
        </w:rPr>
        <w:t xml:space="preserve">. </w:t>
      </w:r>
      <w:r w:rsidR="001525DD" w:rsidRPr="000B72FA">
        <w:rPr>
          <w:rFonts w:ascii="Times New Roman" w:hAnsi="Times New Roman"/>
          <w:sz w:val="28"/>
          <w:szCs w:val="28"/>
        </w:rPr>
        <w:t>В рамках данного учебно-методического пособия для упрощения расчетов принимается, что и</w:t>
      </w:r>
      <w:r w:rsidR="00823D1A" w:rsidRPr="000B72FA">
        <w:rPr>
          <w:rFonts w:ascii="Times New Roman" w:hAnsi="Times New Roman"/>
          <w:sz w:val="28"/>
          <w:szCs w:val="28"/>
        </w:rPr>
        <w:t xml:space="preserve">нвестиции в прирост основного капитала не требуются, т. </w:t>
      </w:r>
      <w:r w:rsidR="007327F2" w:rsidRPr="000B72FA">
        <w:rPr>
          <w:rFonts w:ascii="Times New Roman" w:hAnsi="Times New Roman"/>
          <w:sz w:val="28"/>
          <w:szCs w:val="28"/>
        </w:rPr>
        <w:t>е</w:t>
      </w:r>
      <w:r w:rsidR="00823D1A" w:rsidRPr="000B72FA">
        <w:rPr>
          <w:rFonts w:ascii="Times New Roman" w:hAnsi="Times New Roman"/>
          <w:sz w:val="28"/>
          <w:szCs w:val="28"/>
        </w:rPr>
        <w:t xml:space="preserve">. производство </w:t>
      </w:r>
      <w:r w:rsidRPr="000B72FA">
        <w:rPr>
          <w:rFonts w:ascii="Times New Roman" w:hAnsi="Times New Roman"/>
          <w:sz w:val="28"/>
          <w:szCs w:val="28"/>
        </w:rPr>
        <w:t>усовершенствованного</w:t>
      </w:r>
      <w:r w:rsidR="00823D1A" w:rsidRPr="000B72FA">
        <w:rPr>
          <w:rFonts w:ascii="Times New Roman" w:hAnsi="Times New Roman"/>
          <w:sz w:val="28"/>
          <w:szCs w:val="28"/>
        </w:rPr>
        <w:t xml:space="preserve"> изделия планируется осуществлять на действующем оборудовании в связи с наличием свободных производственных мощностей.</w:t>
      </w:r>
    </w:p>
    <w:p w14:paraId="3BF79E45" w14:textId="7CBC8545" w:rsidR="00823D1A" w:rsidRPr="000B72FA" w:rsidRDefault="00DA771C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</w:rPr>
        <w:t>6.</w:t>
      </w:r>
      <w:r w:rsidR="00047407" w:rsidRPr="000B72FA">
        <w:rPr>
          <w:rFonts w:ascii="Times New Roman" w:hAnsi="Times New Roman"/>
          <w:b/>
          <w:sz w:val="28"/>
          <w:szCs w:val="28"/>
        </w:rPr>
        <w:t>4</w:t>
      </w:r>
      <w:r w:rsidRPr="000B72FA">
        <w:rPr>
          <w:rFonts w:ascii="Times New Roman" w:hAnsi="Times New Roman"/>
          <w:b/>
          <w:sz w:val="28"/>
          <w:szCs w:val="28"/>
        </w:rPr>
        <w:t>.</w:t>
      </w:r>
      <w:r w:rsidR="00823D1A" w:rsidRPr="000B72FA">
        <w:rPr>
          <w:rFonts w:ascii="Times New Roman" w:hAnsi="Times New Roman"/>
          <w:b/>
          <w:sz w:val="28"/>
          <w:szCs w:val="28"/>
        </w:rPr>
        <w:t xml:space="preserve">3. </w:t>
      </w:r>
      <w:r w:rsidR="00823D1A" w:rsidRPr="000B72FA">
        <w:rPr>
          <w:rFonts w:ascii="Times New Roman" w:hAnsi="Times New Roman"/>
          <w:sz w:val="28"/>
          <w:szCs w:val="28"/>
        </w:rPr>
        <w:t>Расч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="00823D1A" w:rsidRPr="000B72FA">
        <w:rPr>
          <w:rFonts w:ascii="Times New Roman" w:hAnsi="Times New Roman"/>
          <w:sz w:val="28"/>
          <w:szCs w:val="28"/>
        </w:rPr>
        <w:t>т инвестиций в прирост собственного оборотного капитала осуществляется в случае, когда для производства усовершенствованного изделия требуется новая элементная база, следующим образом:</w:t>
      </w:r>
    </w:p>
    <w:p w14:paraId="257F9376" w14:textId="51A86EF8" w:rsidR="00823D1A" w:rsidRPr="000B72FA" w:rsidRDefault="00823D1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1. </w:t>
      </w:r>
      <w:r w:rsidR="008B12BC" w:rsidRPr="000B72FA">
        <w:rPr>
          <w:rFonts w:ascii="Times New Roman" w:hAnsi="Times New Roman"/>
          <w:sz w:val="28"/>
          <w:szCs w:val="28"/>
        </w:rPr>
        <w:t>Вычисляются</w:t>
      </w:r>
      <w:r w:rsidRPr="000B72FA">
        <w:rPr>
          <w:rFonts w:ascii="Times New Roman" w:hAnsi="Times New Roman"/>
          <w:sz w:val="28"/>
          <w:szCs w:val="28"/>
        </w:rPr>
        <w:t xml:space="preserve"> затраты на комплектующие изделия по формуле (</w:t>
      </w:r>
      <w:r w:rsidR="00D52C52" w:rsidRPr="000B72FA">
        <w:rPr>
          <w:rFonts w:ascii="Times New Roman" w:hAnsi="Times New Roman"/>
          <w:sz w:val="28"/>
          <w:szCs w:val="28"/>
        </w:rPr>
        <w:t>5</w:t>
      </w:r>
      <w:r w:rsidRPr="000B72FA">
        <w:rPr>
          <w:rFonts w:ascii="Times New Roman" w:hAnsi="Times New Roman"/>
          <w:sz w:val="28"/>
          <w:szCs w:val="28"/>
        </w:rPr>
        <w:t xml:space="preserve">.2) в табличной форме (см. табл. </w:t>
      </w:r>
      <w:r w:rsidR="00D52C52" w:rsidRPr="000B72FA">
        <w:rPr>
          <w:rFonts w:ascii="Times New Roman" w:hAnsi="Times New Roman"/>
          <w:sz w:val="28"/>
          <w:szCs w:val="28"/>
        </w:rPr>
        <w:t>5</w:t>
      </w:r>
      <w:r w:rsidRPr="000B72FA">
        <w:rPr>
          <w:rFonts w:ascii="Times New Roman" w:hAnsi="Times New Roman"/>
          <w:sz w:val="28"/>
          <w:szCs w:val="28"/>
        </w:rPr>
        <w:t>.2).</w:t>
      </w:r>
    </w:p>
    <w:p w14:paraId="2A48D9E7" w14:textId="296D1AC4" w:rsidR="00823D1A" w:rsidRPr="000B72FA" w:rsidRDefault="0015670B" w:rsidP="0015670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2. </w:t>
      </w:r>
      <w:r w:rsidR="00823D1A" w:rsidRPr="000B72FA">
        <w:rPr>
          <w:rFonts w:ascii="Times New Roman" w:hAnsi="Times New Roman"/>
          <w:sz w:val="28"/>
        </w:rPr>
        <w:t>Определяется годовая потребность в комплектующих изделиях по формуле</w:t>
      </w:r>
    </w:p>
    <w:p w14:paraId="47DC4A0F" w14:textId="77777777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1204CD" w14:textId="77777777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</w:rPr>
        <w:t xml:space="preserve">                 </w:t>
      </w:r>
      <w:r w:rsidR="00D52C52" w:rsidRPr="000B72FA">
        <w:rPr>
          <w:rFonts w:ascii="Times New Roman" w:hAnsi="Times New Roman"/>
          <w:b/>
          <w:sz w:val="28"/>
          <w:szCs w:val="28"/>
        </w:rPr>
        <w:t xml:space="preserve">    </w:t>
      </w:r>
      <w:r w:rsidRPr="000B72FA">
        <w:rPr>
          <w:rFonts w:ascii="Times New Roman" w:hAnsi="Times New Roman"/>
          <w:b/>
          <w:sz w:val="28"/>
          <w:szCs w:val="28"/>
        </w:rP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0B72FA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Pr="000B72FA">
        <w:rPr>
          <w:rFonts w:ascii="Cambria Math" w:hAnsi="Cambria Math"/>
          <w:sz w:val="28"/>
          <w:szCs w:val="28"/>
        </w:rPr>
        <w:t>(</w:t>
      </w:r>
      <w:r w:rsidR="00D52C52" w:rsidRPr="000B72FA">
        <w:rPr>
          <w:rFonts w:ascii="Cambria Math" w:hAnsi="Cambria Math"/>
          <w:sz w:val="28"/>
          <w:szCs w:val="28"/>
        </w:rPr>
        <w:t>6.7</w:t>
      </w:r>
      <w:r w:rsidRPr="000B72FA">
        <w:rPr>
          <w:rFonts w:ascii="Cambria Math" w:hAnsi="Cambria Math"/>
          <w:sz w:val="28"/>
          <w:szCs w:val="28"/>
        </w:rPr>
        <w:t>)</w:t>
      </w:r>
    </w:p>
    <w:p w14:paraId="734F2721" w14:textId="77777777" w:rsidR="00823D1A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   </w:t>
      </w:r>
    </w:p>
    <w:p w14:paraId="3E9D0417" w14:textId="77777777" w:rsidR="00823D1A" w:rsidRPr="000B72FA" w:rsidRDefault="00823D1A" w:rsidP="009933A5">
      <w:pPr>
        <w:spacing w:after="0" w:line="240" w:lineRule="auto"/>
        <w:jc w:val="both"/>
        <w:rPr>
          <w:rFonts w:ascii="Times New Roman" w:hAnsi="Times New Roman"/>
          <w:sz w:val="28"/>
        </w:rPr>
      </w:pPr>
      <w:proofErr w:type="gramStart"/>
      <w:r w:rsidRPr="000B72FA">
        <w:rPr>
          <w:rFonts w:ascii="Times New Roman" w:hAnsi="Times New Roman"/>
          <w:sz w:val="28"/>
        </w:rPr>
        <w:t xml:space="preserve">где </w:t>
      </w:r>
      <w:r w:rsidRPr="000B72FA">
        <w:rPr>
          <w:rFonts w:ascii="Times New Roman" w:hAnsi="Times New Roman"/>
          <w:position w:val="-12"/>
          <w:sz w:val="28"/>
        </w:rPr>
        <w:object w:dxaOrig="360" w:dyaOrig="380" w14:anchorId="4AE35A89">
          <v:shape id="_x0000_i1026" type="#_x0000_t75" style="width:22.55pt;height:20.2pt" o:ole="">
            <v:imagedata r:id="rId8" o:title=""/>
          </v:shape>
          <o:OLEObject Type="Embed" ProgID="Equation.3" ShapeID="_x0000_i1026" DrawAspect="Content" ObjectID="_1691930097" r:id="rId10"/>
        </w:object>
      </w:r>
      <w:r w:rsidRPr="000B72FA">
        <w:rPr>
          <w:rFonts w:ascii="Times New Roman" w:hAnsi="Times New Roman"/>
          <w:sz w:val="28"/>
        </w:rPr>
        <w:t xml:space="preserve"> –</w:t>
      </w:r>
      <w:proofErr w:type="gramEnd"/>
      <w:r w:rsidRPr="000B72FA">
        <w:rPr>
          <w:rFonts w:ascii="Times New Roman" w:hAnsi="Times New Roman"/>
          <w:sz w:val="28"/>
        </w:rPr>
        <w:t xml:space="preserve"> затраты на комплектующие изделия на единицу продукции, р. </w:t>
      </w:r>
    </w:p>
    <w:p w14:paraId="1AA63E79" w14:textId="77777777" w:rsidR="008B12BC" w:rsidRPr="000B72FA" w:rsidRDefault="008B12BC" w:rsidP="009933A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8B2BDCC" w14:textId="3FA265EE" w:rsidR="00823D1A" w:rsidRPr="000B72FA" w:rsidRDefault="0015670B" w:rsidP="0015670B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3. </w:t>
      </w:r>
      <w:r w:rsidR="00823D1A" w:rsidRPr="000B72FA">
        <w:rPr>
          <w:rFonts w:ascii="Times New Roman" w:hAnsi="Times New Roman"/>
          <w:sz w:val="28"/>
          <w:szCs w:val="28"/>
        </w:rPr>
        <w:t xml:space="preserve">Определяются инвестиции в прирост собственного оборотного </w:t>
      </w:r>
      <w:r w:rsidR="00823D1A" w:rsidRPr="000B72FA">
        <w:rPr>
          <w:rFonts w:ascii="Times New Roman" w:hAnsi="Times New Roman"/>
          <w:spacing w:val="-4"/>
          <w:kern w:val="28"/>
          <w:sz w:val="28"/>
          <w:szCs w:val="28"/>
        </w:rPr>
        <w:t xml:space="preserve">капитала в процентах от годовой потребности в комплектующих изделиях </w:t>
      </w:r>
      <w:r w:rsidR="007327F2" w:rsidRPr="000B72FA">
        <w:rPr>
          <w:rFonts w:ascii="Times New Roman" w:hAnsi="Times New Roman"/>
          <w:spacing w:val="-4"/>
          <w:kern w:val="28"/>
          <w:sz w:val="28"/>
          <w:szCs w:val="28"/>
        </w:rPr>
        <w:t xml:space="preserve">– </w:t>
      </w:r>
      <m:oMath>
        <m:r>
          <w:rPr>
            <w:rFonts w:ascii="Cambria Math" w:hAnsi="Cambria Math"/>
            <w:spacing w:val="-4"/>
            <w:kern w:val="28"/>
            <w:sz w:val="28"/>
            <w:szCs w:val="28"/>
          </w:rPr>
          <m:t xml:space="preserve">β </m:t>
        </m:r>
      </m:oMath>
      <w:r w:rsidR="00823D1A" w:rsidRPr="000B72FA">
        <w:rPr>
          <w:rFonts w:ascii="Times New Roman" w:hAnsi="Times New Roman"/>
          <w:spacing w:val="-4"/>
          <w:kern w:val="28"/>
          <w:sz w:val="28"/>
          <w:szCs w:val="28"/>
        </w:rPr>
        <w:t>(</w:t>
      </w:r>
      <w:r w:rsidR="007327F2" w:rsidRPr="000B72FA">
        <w:rPr>
          <w:rFonts w:ascii="Times New Roman" w:hAnsi="Times New Roman"/>
          <w:spacing w:val="-4"/>
          <w:kern w:val="28"/>
          <w:sz w:val="28"/>
          <w:szCs w:val="28"/>
        </w:rPr>
        <w:t xml:space="preserve">при отсутствии фактических данных можно принять на уровне </w:t>
      </w:r>
      <w:r w:rsidR="00CA448E" w:rsidRPr="000B72FA">
        <w:rPr>
          <w:rFonts w:ascii="Times New Roman" w:hAnsi="Times New Roman"/>
          <w:spacing w:val="-4"/>
          <w:kern w:val="28"/>
          <w:sz w:val="28"/>
          <w:szCs w:val="28"/>
        </w:rPr>
        <w:t>1</w:t>
      </w:r>
      <w:r w:rsidR="00823D1A" w:rsidRPr="000B72FA">
        <w:rPr>
          <w:rFonts w:ascii="Times New Roman" w:hAnsi="Times New Roman"/>
          <w:spacing w:val="-4"/>
          <w:kern w:val="28"/>
          <w:sz w:val="28"/>
          <w:szCs w:val="28"/>
        </w:rPr>
        <w:t>0‒</w:t>
      </w:r>
      <w:r w:rsidR="00CA448E" w:rsidRPr="000B72FA">
        <w:rPr>
          <w:rFonts w:ascii="Times New Roman" w:hAnsi="Times New Roman"/>
          <w:spacing w:val="-4"/>
          <w:kern w:val="28"/>
          <w:sz w:val="28"/>
          <w:szCs w:val="28"/>
        </w:rPr>
        <w:t>2</w:t>
      </w:r>
      <w:r w:rsidR="00823D1A" w:rsidRPr="000B72FA">
        <w:rPr>
          <w:rFonts w:ascii="Times New Roman" w:hAnsi="Times New Roman"/>
          <w:spacing w:val="-4"/>
          <w:kern w:val="28"/>
          <w:sz w:val="28"/>
          <w:szCs w:val="28"/>
        </w:rPr>
        <w:t>0 %)</w:t>
      </w:r>
      <w:r w:rsidR="00823D1A" w:rsidRPr="000B72FA">
        <w:rPr>
          <w:rFonts w:ascii="Times New Roman" w:hAnsi="Times New Roman"/>
          <w:sz w:val="28"/>
          <w:szCs w:val="28"/>
        </w:rPr>
        <w:t xml:space="preserve"> по формуле</w:t>
      </w:r>
    </w:p>
    <w:p w14:paraId="6C2813F9" w14:textId="77777777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 xml:space="preserve">     </w:t>
      </w:r>
    </w:p>
    <w:p w14:paraId="7BF08DB1" w14:textId="0430B6EA" w:rsidR="007327F2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                            </w:t>
      </w:r>
      <w:r w:rsidR="00FC0824" w:rsidRPr="000B72FA">
        <w:rPr>
          <w:rFonts w:ascii="Times New Roman" w:hAnsi="Times New Roman"/>
          <w:sz w:val="28"/>
          <w:szCs w:val="28"/>
        </w:rPr>
        <w:t xml:space="preserve">  </w:t>
      </w:r>
      <w:r w:rsidRPr="000B72FA">
        <w:rPr>
          <w:rFonts w:ascii="Times New Roman" w:hAnsi="Times New Roman"/>
          <w:sz w:val="28"/>
          <w:szCs w:val="28"/>
        </w:rPr>
        <w:t xml:space="preserve">                  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с.о.к</m:t>
            </m:r>
          </m:sub>
        </m:sSub>
        <m:r>
          <w:rPr>
            <w:rFonts w:ascii="Cambria Math" w:hAnsi="Cambria Math"/>
            <w:sz w:val="28"/>
            <w:szCs w:val="28"/>
          </w:rPr>
          <m:t>=β⋅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.             </w:t>
      </w:r>
      <w:r w:rsidR="00FC0824" w:rsidRPr="000B72FA">
        <w:rPr>
          <w:rFonts w:ascii="Times New Roman" w:hAnsi="Times New Roman"/>
          <w:sz w:val="28"/>
          <w:szCs w:val="28"/>
        </w:rPr>
        <w:t xml:space="preserve">   </w:t>
      </w:r>
      <w:r w:rsidR="008B12BC" w:rsidRPr="000B72FA">
        <w:rPr>
          <w:rFonts w:ascii="Times New Roman" w:hAnsi="Times New Roman"/>
          <w:sz w:val="28"/>
          <w:szCs w:val="28"/>
        </w:rPr>
        <w:t xml:space="preserve">                         </w:t>
      </w:r>
      <w:r w:rsidRPr="000B72FA">
        <w:rPr>
          <w:rFonts w:ascii="Cambria Math" w:hAnsi="Cambria Math"/>
          <w:sz w:val="28"/>
          <w:szCs w:val="28"/>
        </w:rPr>
        <w:t>(</w:t>
      </w:r>
      <w:r w:rsidR="00FC0824" w:rsidRPr="000B72FA">
        <w:rPr>
          <w:rFonts w:ascii="Cambria Math" w:hAnsi="Cambria Math"/>
          <w:sz w:val="28"/>
          <w:szCs w:val="28"/>
        </w:rPr>
        <w:t>6</w:t>
      </w:r>
      <w:r w:rsidRPr="000B72FA">
        <w:rPr>
          <w:rFonts w:ascii="Cambria Math" w:hAnsi="Cambria Math"/>
          <w:sz w:val="28"/>
          <w:szCs w:val="28"/>
        </w:rPr>
        <w:t>.</w:t>
      </w:r>
      <w:r w:rsidR="00FC0824" w:rsidRPr="000B72FA">
        <w:rPr>
          <w:rFonts w:ascii="Cambria Math" w:hAnsi="Cambria Math"/>
          <w:sz w:val="28"/>
          <w:szCs w:val="28"/>
        </w:rPr>
        <w:t>8</w:t>
      </w:r>
      <w:r w:rsidRPr="000B72FA">
        <w:rPr>
          <w:rFonts w:ascii="Cambria Math" w:hAnsi="Cambria Math"/>
          <w:sz w:val="28"/>
          <w:szCs w:val="28"/>
        </w:rPr>
        <w:t>)</w:t>
      </w:r>
      <w:r w:rsidRPr="000B72FA">
        <w:rPr>
          <w:rFonts w:ascii="Times New Roman" w:hAnsi="Times New Roman"/>
          <w:sz w:val="28"/>
          <w:szCs w:val="28"/>
        </w:rPr>
        <w:t xml:space="preserve">  </w:t>
      </w:r>
    </w:p>
    <w:p w14:paraId="6D3DE167" w14:textId="5678C978" w:rsidR="002703F6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0576A82F" w14:textId="7658C28C" w:rsidR="00823D1A" w:rsidRPr="000B72FA" w:rsidRDefault="00CA448E" w:rsidP="001A3442">
      <w:pPr>
        <w:suppressAutoHyphens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68" w:name="_Toc79524442"/>
      <w:bookmarkStart w:id="69" w:name="_Toc79698411"/>
      <w:r w:rsidRPr="000B72FA">
        <w:rPr>
          <w:rFonts w:ascii="Times New Roman" w:hAnsi="Times New Roman"/>
          <w:b/>
          <w:sz w:val="28"/>
          <w:szCs w:val="28"/>
        </w:rPr>
        <w:t>6.</w:t>
      </w:r>
      <w:r w:rsidR="008B12BC" w:rsidRPr="000B72FA">
        <w:rPr>
          <w:rFonts w:ascii="Times New Roman" w:hAnsi="Times New Roman"/>
          <w:b/>
          <w:sz w:val="28"/>
          <w:szCs w:val="28"/>
        </w:rPr>
        <w:t>5</w:t>
      </w:r>
      <w:r w:rsidR="00823D1A" w:rsidRPr="000B72FA">
        <w:rPr>
          <w:rFonts w:ascii="Times New Roman" w:hAnsi="Times New Roman"/>
          <w:b/>
          <w:sz w:val="28"/>
          <w:szCs w:val="28"/>
        </w:rPr>
        <w:t>. Расч</w:t>
      </w:r>
      <w:r w:rsidR="000751DB" w:rsidRPr="000B72FA">
        <w:rPr>
          <w:rFonts w:ascii="Times New Roman" w:hAnsi="Times New Roman"/>
          <w:b/>
          <w:sz w:val="28"/>
          <w:szCs w:val="28"/>
        </w:rPr>
        <w:t>е</w:t>
      </w:r>
      <w:r w:rsidR="00823D1A" w:rsidRPr="000B72FA">
        <w:rPr>
          <w:rFonts w:ascii="Times New Roman" w:hAnsi="Times New Roman"/>
          <w:b/>
          <w:sz w:val="28"/>
          <w:szCs w:val="28"/>
        </w:rPr>
        <w:t>т показателей экономической эффективности инвестиций</w:t>
      </w:r>
      <w:r w:rsidR="008B12BC" w:rsidRPr="000B72FA">
        <w:rPr>
          <w:rFonts w:ascii="Times New Roman" w:hAnsi="Times New Roman"/>
          <w:b/>
          <w:sz w:val="28"/>
          <w:szCs w:val="28"/>
        </w:rPr>
        <w:t xml:space="preserve"> </w:t>
      </w:r>
      <w:r w:rsidR="00823D1A" w:rsidRPr="000B72FA">
        <w:rPr>
          <w:rFonts w:ascii="Times New Roman" w:hAnsi="Times New Roman"/>
          <w:b/>
          <w:sz w:val="28"/>
          <w:szCs w:val="28"/>
        </w:rPr>
        <w:t>в производство усовершенствованного изделия</w:t>
      </w:r>
      <w:bookmarkEnd w:id="68"/>
      <w:bookmarkEnd w:id="69"/>
    </w:p>
    <w:p w14:paraId="341EB864" w14:textId="77777777" w:rsidR="00823D1A" w:rsidRPr="000B72FA" w:rsidRDefault="00823D1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9949957" w14:textId="61ADC846" w:rsidR="00823D1A" w:rsidRPr="000B72FA" w:rsidRDefault="00823D1A" w:rsidP="009933A5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Оценка экономической эффективности разработки и производства усовершенствованного изделия </w:t>
      </w:r>
      <w:r w:rsidR="008B12BC" w:rsidRPr="000B72FA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предприятия-производителя зависит от результата сравнения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инвестиций в его производство (инвестиции в разработку и прирост собственных оборотных средств) и полученного годового прироста чистой прибыли.</w:t>
      </w:r>
    </w:p>
    <w:p w14:paraId="74CB5D3E" w14:textId="6ECEB4D4" w:rsidR="00823D1A" w:rsidRPr="000B72FA" w:rsidRDefault="00D52C52" w:rsidP="009933A5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6</w:t>
      </w:r>
      <w:r w:rsidR="00823D1A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8B12BC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5</w:t>
      </w:r>
      <w:r w:rsidR="00823D1A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.1. </w:t>
      </w:r>
      <w:r w:rsidR="00823D1A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Если сумма инвестиций меньше суммы годового экономического эффекта, т. е. инвестиции окупятся менее чем за год, оценка экономической эффективности инвестиций в производство усовершенствованного изделия осуществляется </w:t>
      </w:r>
      <w:r w:rsidR="00FC0824" w:rsidRPr="000B72FA">
        <w:rPr>
          <w:rFonts w:ascii="Times New Roman" w:eastAsia="Times New Roman" w:hAnsi="Times New Roman"/>
          <w:sz w:val="28"/>
          <w:szCs w:val="20"/>
          <w:lang w:eastAsia="ru-RU"/>
        </w:rPr>
        <w:t>на основе</w:t>
      </w:r>
      <w:r w:rsidR="00823D1A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расчета простой нормы прибыли (рентабельности инвестиций (затрат)) по формуле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(5</w:t>
      </w:r>
      <w:r w:rsidR="00823D1A" w:rsidRPr="000B72FA">
        <w:rPr>
          <w:rFonts w:ascii="Times New Roman" w:eastAsia="Times New Roman" w:hAnsi="Times New Roman"/>
          <w:sz w:val="28"/>
          <w:szCs w:val="20"/>
          <w:lang w:eastAsia="ru-RU"/>
        </w:rPr>
        <w:t>.1</w:t>
      </w:r>
      <w:r w:rsidR="00130B66" w:rsidRPr="000B72FA">
        <w:rPr>
          <w:rFonts w:ascii="Times New Roman" w:eastAsia="Times New Roman" w:hAnsi="Times New Roman"/>
          <w:sz w:val="28"/>
          <w:szCs w:val="20"/>
          <w:lang w:eastAsia="ru-RU"/>
        </w:rPr>
        <w:t>6</w:t>
      </w:r>
      <w:r w:rsidR="00823D1A" w:rsidRPr="000B72FA">
        <w:rPr>
          <w:rFonts w:ascii="Times New Roman" w:eastAsia="Times New Roman" w:hAnsi="Times New Roman"/>
          <w:sz w:val="28"/>
          <w:szCs w:val="20"/>
          <w:lang w:eastAsia="ru-RU"/>
        </w:rPr>
        <w:t>).</w:t>
      </w:r>
    </w:p>
    <w:p w14:paraId="38C50E08" w14:textId="722418E1" w:rsidR="00823D1A" w:rsidRPr="000B72FA" w:rsidRDefault="00823D1A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Инвестиции в производство усовершенствованного изделия будут экономически эффективными, если рентабельность инвестиций превысит </w:t>
      </w:r>
      <w:r w:rsidR="000A09E6" w:rsidRPr="000B72FA">
        <w:rPr>
          <w:rFonts w:ascii="Times New Roman" w:eastAsia="Times New Roman" w:hAnsi="Times New Roman"/>
          <w:sz w:val="28"/>
          <w:szCs w:val="20"/>
          <w:lang w:eastAsia="ru-RU"/>
        </w:rPr>
        <w:t>ставку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по ба</w:t>
      </w:r>
      <w:r w:rsidR="000A09E6" w:rsidRPr="000B72FA">
        <w:rPr>
          <w:rFonts w:ascii="Times New Roman" w:eastAsia="Times New Roman" w:hAnsi="Times New Roman"/>
          <w:sz w:val="28"/>
          <w:szCs w:val="20"/>
          <w:lang w:eastAsia="ru-RU"/>
        </w:rPr>
        <w:t>нковским долгосрочным депозитам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, и, следовательно, его разработка является целесообразной. </w:t>
      </w:r>
    </w:p>
    <w:p w14:paraId="297B1302" w14:textId="23D080C7" w:rsidR="008113D4" w:rsidRPr="000B72FA" w:rsidRDefault="00D52C52" w:rsidP="008113D4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6</w:t>
      </w:r>
      <w:r w:rsidR="00823D1A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8B12BC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5</w:t>
      </w:r>
      <w:r w:rsidR="00823D1A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.2.</w:t>
      </w:r>
      <w:r w:rsidR="00823D1A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Если сумма инвестиций в производство больше суммы годового прироста чистой прибыли, то оценка их экономической эффективности осуществляется на основе расч</w:t>
      </w:r>
      <w:r w:rsidR="000751DB" w:rsidRPr="000B72FA">
        <w:rPr>
          <w:rFonts w:ascii="Times New Roman" w:eastAsia="Times New Roman" w:hAnsi="Times New Roman"/>
          <w:sz w:val="28"/>
          <w:szCs w:val="20"/>
          <w:lang w:eastAsia="ru-RU"/>
        </w:rPr>
        <w:t>е</w:t>
      </w:r>
      <w:r w:rsidR="00823D1A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та показателей эффективности инвестиций </w:t>
      </w:r>
      <w:r w:rsidR="008113D4" w:rsidRPr="000B72FA">
        <w:rPr>
          <w:rFonts w:ascii="Times New Roman" w:eastAsia="Times New Roman" w:hAnsi="Times New Roman"/>
          <w:sz w:val="28"/>
          <w:szCs w:val="20"/>
          <w:lang w:eastAsia="ru-RU"/>
        </w:rPr>
        <w:t>согласно представленной в разд. 1 последовательности действий (см. табл. 1.1</w:t>
      </w:r>
      <w:r w:rsidR="009A4AEB" w:rsidRPr="000B72FA">
        <w:rPr>
          <w:rFonts w:ascii="Times New Roman" w:eastAsia="Times New Roman" w:hAnsi="Times New Roman"/>
          <w:sz w:val="28"/>
          <w:szCs w:val="20"/>
          <w:lang w:eastAsia="ru-RU"/>
        </w:rPr>
        <w:t>–</w:t>
      </w:r>
      <w:r w:rsidR="008113D4" w:rsidRPr="000B72FA">
        <w:rPr>
          <w:rFonts w:ascii="Times New Roman" w:eastAsia="Times New Roman" w:hAnsi="Times New Roman"/>
          <w:sz w:val="28"/>
          <w:szCs w:val="20"/>
          <w:lang w:eastAsia="ru-RU"/>
        </w:rPr>
        <w:t>1.2, фор</w:t>
      </w:r>
      <w:r w:rsidR="009A4AEB" w:rsidRPr="000B72FA">
        <w:rPr>
          <w:rFonts w:ascii="Times New Roman" w:eastAsia="Times New Roman" w:hAnsi="Times New Roman"/>
          <w:sz w:val="28"/>
          <w:szCs w:val="20"/>
          <w:lang w:eastAsia="ru-RU"/>
        </w:rPr>
        <w:t>мулы (</w:t>
      </w:r>
      <w:proofErr w:type="gramStart"/>
      <w:r w:rsidR="009A4AEB" w:rsidRPr="000B72FA">
        <w:rPr>
          <w:rFonts w:ascii="Times New Roman" w:eastAsia="Times New Roman" w:hAnsi="Times New Roman"/>
          <w:sz w:val="28"/>
          <w:szCs w:val="20"/>
          <w:lang w:eastAsia="ru-RU"/>
        </w:rPr>
        <w:t>1.1)–</w:t>
      </w:r>
      <w:proofErr w:type="gramEnd"/>
      <w:r w:rsidR="009A4AEB" w:rsidRPr="000B72FA">
        <w:rPr>
          <w:rFonts w:ascii="Times New Roman" w:eastAsia="Times New Roman" w:hAnsi="Times New Roman"/>
          <w:sz w:val="28"/>
          <w:szCs w:val="20"/>
          <w:lang w:eastAsia="ru-RU"/>
        </w:rPr>
        <w:t>(1.6</w:t>
      </w:r>
      <w:r w:rsidR="008113D4" w:rsidRPr="000B72FA">
        <w:rPr>
          <w:rFonts w:ascii="Times New Roman" w:eastAsia="Times New Roman" w:hAnsi="Times New Roman"/>
          <w:sz w:val="28"/>
          <w:szCs w:val="20"/>
          <w:lang w:eastAsia="ru-RU"/>
        </w:rPr>
        <w:t>) на с. 1</w:t>
      </w:r>
      <w:r w:rsidR="009A4AEB" w:rsidRPr="000B72FA">
        <w:rPr>
          <w:rFonts w:ascii="Times New Roman" w:eastAsia="Times New Roman" w:hAnsi="Times New Roman"/>
          <w:sz w:val="28"/>
          <w:szCs w:val="20"/>
          <w:lang w:eastAsia="ru-RU"/>
        </w:rPr>
        <w:t>2</w:t>
      </w:r>
      <w:r w:rsidR="008113D4" w:rsidRPr="000B72FA">
        <w:rPr>
          <w:rFonts w:ascii="Times New Roman" w:eastAsia="Times New Roman" w:hAnsi="Times New Roman"/>
          <w:sz w:val="28"/>
          <w:szCs w:val="20"/>
          <w:lang w:eastAsia="ru-RU"/>
        </w:rPr>
        <w:t>–14).</w:t>
      </w:r>
      <w:r w:rsidR="008113D4" w:rsidRPr="000B72FA">
        <w:rPr>
          <w:rFonts w:ascii="Times New Roman" w:hAnsi="Times New Roman"/>
          <w:sz w:val="28"/>
          <w:szCs w:val="28"/>
        </w:rPr>
        <w:t xml:space="preserve">.  </w:t>
      </w:r>
    </w:p>
    <w:p w14:paraId="60FBBC9F" w14:textId="48882187" w:rsidR="00D16E5B" w:rsidRPr="000B72FA" w:rsidRDefault="00D16E5B" w:rsidP="008113D4">
      <w:pPr>
        <w:tabs>
          <w:tab w:val="left" w:pos="-2552"/>
          <w:tab w:val="left" w:pos="-2410"/>
          <w:tab w:val="left" w:pos="-2268"/>
          <w:tab w:val="left" w:pos="-2127"/>
          <w:tab w:val="left" w:pos="426"/>
          <w:tab w:val="left" w:pos="1560"/>
        </w:tabs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4B6D6AB" w14:textId="77777777" w:rsidR="005111CF" w:rsidRPr="000B72FA" w:rsidRDefault="00823D1A" w:rsidP="005111CF">
      <w:pPr>
        <w:pStyle w:val="af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i/>
          <w:sz w:val="28"/>
          <w:szCs w:val="28"/>
          <w:u w:val="single"/>
        </w:rPr>
        <w:t>Вывод по результатам расчета</w:t>
      </w:r>
      <w:r w:rsidRPr="000B72FA">
        <w:rPr>
          <w:rFonts w:ascii="Times New Roman" w:hAnsi="Times New Roman"/>
          <w:sz w:val="28"/>
          <w:szCs w:val="28"/>
        </w:rPr>
        <w:t xml:space="preserve">: </w:t>
      </w:r>
    </w:p>
    <w:p w14:paraId="7DCBA12C" w14:textId="07346493" w:rsidR="00823D1A" w:rsidRPr="000B72FA" w:rsidRDefault="00130B66" w:rsidP="005111CF">
      <w:pPr>
        <w:pStyle w:val="af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Следует </w:t>
      </w:r>
      <w:r w:rsidR="00D041B6" w:rsidRPr="000B72FA">
        <w:rPr>
          <w:rFonts w:ascii="Times New Roman" w:hAnsi="Times New Roman"/>
          <w:sz w:val="28"/>
          <w:szCs w:val="28"/>
        </w:rPr>
        <w:t>у</w:t>
      </w:r>
      <w:r w:rsidR="00823D1A" w:rsidRPr="000B72FA">
        <w:rPr>
          <w:rFonts w:ascii="Times New Roman" w:hAnsi="Times New Roman"/>
          <w:sz w:val="28"/>
          <w:szCs w:val="28"/>
        </w:rPr>
        <w:t xml:space="preserve">казать все полученные значения показателей экономической эффективности инвестиций и на </w:t>
      </w:r>
      <w:r w:rsidRPr="000B72FA">
        <w:rPr>
          <w:rFonts w:ascii="Times New Roman" w:hAnsi="Times New Roman"/>
          <w:sz w:val="28"/>
          <w:szCs w:val="28"/>
        </w:rPr>
        <w:t xml:space="preserve">их </w:t>
      </w:r>
      <w:r w:rsidR="00823D1A" w:rsidRPr="000B72FA">
        <w:rPr>
          <w:rFonts w:ascii="Times New Roman" w:hAnsi="Times New Roman"/>
          <w:sz w:val="28"/>
          <w:szCs w:val="28"/>
        </w:rPr>
        <w:t xml:space="preserve">основе сделать вывод об экономической </w:t>
      </w:r>
      <w:r w:rsidRPr="000B72FA">
        <w:rPr>
          <w:rFonts w:ascii="Times New Roman" w:hAnsi="Times New Roman"/>
          <w:sz w:val="28"/>
          <w:szCs w:val="28"/>
        </w:rPr>
        <w:t>целесообразности</w:t>
      </w:r>
      <w:r w:rsidR="00823D1A" w:rsidRPr="000B72FA">
        <w:rPr>
          <w:rFonts w:ascii="Times New Roman" w:hAnsi="Times New Roman"/>
          <w:sz w:val="28"/>
          <w:szCs w:val="28"/>
        </w:rPr>
        <w:t xml:space="preserve"> производства усовершенствованного изделия и целесообразности его разработки. </w:t>
      </w:r>
    </w:p>
    <w:p w14:paraId="07F2FE43" w14:textId="77777777" w:rsidR="00823D1A" w:rsidRPr="000B72FA" w:rsidRDefault="00823D1A" w:rsidP="009933A5"/>
    <w:p w14:paraId="78FCECE3" w14:textId="2AAEEE7E" w:rsidR="00615E35" w:rsidRPr="000B72FA" w:rsidRDefault="00CA448E" w:rsidP="006F6243">
      <w:pPr>
        <w:pStyle w:val="1"/>
        <w:suppressAutoHyphens/>
      </w:pPr>
      <w:bookmarkStart w:id="70" w:name="_Toc79524443"/>
      <w:bookmarkStart w:id="71" w:name="_Toc79698412"/>
      <w:r w:rsidRPr="000B72FA">
        <w:lastRenderedPageBreak/>
        <w:t>7</w:t>
      </w:r>
      <w:r w:rsidR="00615E35" w:rsidRPr="000B72FA">
        <w:t>. ЭКОНОМИЧЕСКО</w:t>
      </w:r>
      <w:r w:rsidR="004D6CC7" w:rsidRPr="000B72FA">
        <w:t>Е ОБОСНОВАНИЕ</w:t>
      </w:r>
      <w:r w:rsidR="007F573A" w:rsidRPr="000B72FA">
        <w:t xml:space="preserve"> </w:t>
      </w:r>
      <w:r w:rsidR="00615E35" w:rsidRPr="000B72FA">
        <w:t xml:space="preserve">ВНЕДРЕНИЯ </w:t>
      </w:r>
      <w:r w:rsidR="007F573A" w:rsidRPr="000B72FA">
        <w:t>В</w:t>
      </w:r>
      <w:r w:rsidR="00615E35" w:rsidRPr="000B72FA">
        <w:t> </w:t>
      </w:r>
      <w:r w:rsidR="007F573A" w:rsidRPr="000B72FA">
        <w:t>ЭКСПЛУАТАЦИЮ НОВОЙ ПРОДУКЦИИ</w:t>
      </w:r>
      <w:bookmarkEnd w:id="70"/>
      <w:bookmarkEnd w:id="71"/>
    </w:p>
    <w:p w14:paraId="1A18B162" w14:textId="77777777" w:rsidR="00615E35" w:rsidRPr="000B72FA" w:rsidRDefault="00615E35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0284A" w14:textId="77777777" w:rsidR="001E2C35" w:rsidRPr="000B72FA" w:rsidRDefault="001E2C35" w:rsidP="001E2C3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AF6623E" w14:textId="77777777" w:rsidR="001E2C35" w:rsidRPr="000B72FA" w:rsidRDefault="001E2C35" w:rsidP="001E2C35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b/>
          <w:sz w:val="28"/>
          <w:szCs w:val="28"/>
          <w:u w:val="single"/>
        </w:rPr>
      </w:pPr>
      <w:r w:rsidRPr="000B72FA">
        <w:rPr>
          <w:b/>
          <w:sz w:val="28"/>
          <w:szCs w:val="28"/>
          <w:u w:val="single"/>
        </w:rPr>
        <w:t>Область применения методики:</w:t>
      </w:r>
    </w:p>
    <w:p w14:paraId="3CFCD414" w14:textId="6216D05B" w:rsidR="001E2C35" w:rsidRPr="000B72FA" w:rsidRDefault="001E2C35" w:rsidP="00C10537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Экономическое обоснование дипломных проектов, целью которых является </w:t>
      </w:r>
      <w:r w:rsidR="00B76E0E" w:rsidRPr="000B72FA">
        <w:rPr>
          <w:sz w:val="28"/>
          <w:szCs w:val="28"/>
        </w:rPr>
        <w:t xml:space="preserve">разработка </w:t>
      </w:r>
      <w:r w:rsidR="00C10537" w:rsidRPr="000B72FA">
        <w:rPr>
          <w:sz w:val="28"/>
          <w:szCs w:val="28"/>
        </w:rPr>
        <w:t>внедряемых в сферу эксплуатации новых или усовершенствованных технических изделий в качестве средств труда (</w:t>
      </w:r>
      <w:r w:rsidR="00DD0F1A" w:rsidRPr="000B72FA">
        <w:rPr>
          <w:sz w:val="28"/>
          <w:szCs w:val="28"/>
        </w:rPr>
        <w:t>т. е.</w:t>
      </w:r>
      <w:r w:rsidR="00C10537" w:rsidRPr="000B72FA">
        <w:rPr>
          <w:sz w:val="28"/>
          <w:szCs w:val="28"/>
        </w:rPr>
        <w:t xml:space="preserve"> машины, оборудование, аппараты, приспособления, инструменты, приборы, агрегаты, установки) в том случае, когда есть возможность оценить экономический эффект от их использования</w:t>
      </w:r>
      <w:r w:rsidRPr="000B72FA">
        <w:rPr>
          <w:sz w:val="28"/>
          <w:szCs w:val="28"/>
        </w:rPr>
        <w:t xml:space="preserve">. </w:t>
      </w:r>
    </w:p>
    <w:p w14:paraId="1AFAB1AA" w14:textId="24EDAD13" w:rsidR="00B76E0E" w:rsidRPr="000B72FA" w:rsidRDefault="00B76E0E" w:rsidP="00C10537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Предполагается, что разработанное техническое решение </w:t>
      </w:r>
      <w:proofErr w:type="spellStart"/>
      <w:r w:rsidRPr="000B72FA">
        <w:rPr>
          <w:sz w:val="28"/>
          <w:szCs w:val="28"/>
        </w:rPr>
        <w:t>коммерциализируется</w:t>
      </w:r>
      <w:proofErr w:type="spellEnd"/>
      <w:r w:rsidRPr="000B72FA">
        <w:rPr>
          <w:sz w:val="28"/>
          <w:szCs w:val="28"/>
        </w:rPr>
        <w:t xml:space="preserve"> н</w:t>
      </w:r>
      <w:r w:rsidR="006F6243" w:rsidRPr="000B72FA">
        <w:rPr>
          <w:sz w:val="28"/>
          <w:szCs w:val="28"/>
        </w:rPr>
        <w:t>е</w:t>
      </w:r>
      <w:r w:rsidRPr="000B72FA">
        <w:rPr>
          <w:sz w:val="28"/>
          <w:szCs w:val="28"/>
        </w:rPr>
        <w:t xml:space="preserve"> за счет продажи, а за счет эксплуатации (использования).  </w:t>
      </w:r>
    </w:p>
    <w:p w14:paraId="4A60E220" w14:textId="77777777" w:rsidR="001E2C35" w:rsidRPr="000B72FA" w:rsidRDefault="001E2C35" w:rsidP="001E2C35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</w:p>
    <w:p w14:paraId="51383C05" w14:textId="77777777" w:rsidR="00C10537" w:rsidRPr="000B72FA" w:rsidRDefault="001E2C35" w:rsidP="00C10537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i/>
          <w:sz w:val="28"/>
          <w:szCs w:val="28"/>
        </w:rPr>
      </w:pPr>
      <w:r w:rsidRPr="000B72FA">
        <w:rPr>
          <w:b/>
          <w:sz w:val="28"/>
          <w:szCs w:val="28"/>
          <w:u w:val="single"/>
        </w:rPr>
        <w:t>Примеры проектов:</w:t>
      </w:r>
      <w:r w:rsidRPr="000B72FA">
        <w:rPr>
          <w:i/>
          <w:sz w:val="28"/>
          <w:szCs w:val="28"/>
        </w:rPr>
        <w:t xml:space="preserve"> </w:t>
      </w:r>
    </w:p>
    <w:p w14:paraId="5508A2B7" w14:textId="5E143F77" w:rsidR="001E2C35" w:rsidRPr="000B72FA" w:rsidRDefault="00C10537" w:rsidP="00C10537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>Оборудование для тестирования электронных компонентов, микропроцессорный регулятор температуры, станция паяльная ультразвуковая, система автоматического контроля параметров микросхем и т. п.</w:t>
      </w:r>
    </w:p>
    <w:p w14:paraId="7D703F92" w14:textId="77777777" w:rsidR="00C10537" w:rsidRPr="000B72FA" w:rsidRDefault="00C10537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FD904F" w14:textId="4D069C0F" w:rsidR="006C6602" w:rsidRPr="000B72FA" w:rsidRDefault="006C6602" w:rsidP="009933A5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Название раздела дипломного проекта </w:t>
      </w:r>
      <w:r w:rsidR="006F6243" w:rsidRPr="000B72FA">
        <w:rPr>
          <w:rFonts w:ascii="Times New Roman" w:hAnsi="Times New Roman"/>
          <w:sz w:val="28"/>
          <w:szCs w:val="28"/>
        </w:rPr>
        <w:t>может</w:t>
      </w:r>
      <w:r w:rsidRPr="000B72FA">
        <w:rPr>
          <w:rFonts w:ascii="Times New Roman" w:hAnsi="Times New Roman"/>
          <w:sz w:val="28"/>
          <w:szCs w:val="28"/>
        </w:rPr>
        <w:t xml:space="preserve"> быть сформулировано следующим образом: </w:t>
      </w:r>
      <w:r w:rsidRPr="000B72FA">
        <w:rPr>
          <w:rFonts w:ascii="Times New Roman" w:hAnsi="Times New Roman"/>
          <w:i/>
          <w:sz w:val="28"/>
          <w:szCs w:val="28"/>
        </w:rPr>
        <w:t>«</w:t>
      </w:r>
      <w:r w:rsidR="001E2C35" w:rsidRPr="000B72FA">
        <w:rPr>
          <w:rFonts w:ascii="Times New Roman" w:hAnsi="Times New Roman"/>
          <w:i/>
          <w:sz w:val="28"/>
          <w:szCs w:val="28"/>
        </w:rPr>
        <w:t>Э</w:t>
      </w:r>
      <w:r w:rsidRPr="000B72FA">
        <w:rPr>
          <w:rFonts w:ascii="Times New Roman" w:hAnsi="Times New Roman"/>
          <w:i/>
          <w:sz w:val="28"/>
          <w:szCs w:val="28"/>
        </w:rPr>
        <w:t>кономическое обоснование внедрения в эксплуатаци</w:t>
      </w:r>
      <w:r w:rsidR="000723E8" w:rsidRPr="000B72FA">
        <w:rPr>
          <w:rFonts w:ascii="Times New Roman" w:hAnsi="Times New Roman"/>
          <w:i/>
          <w:sz w:val="28"/>
          <w:szCs w:val="28"/>
        </w:rPr>
        <w:t>ю станции паяльной ультразвуковой</w:t>
      </w:r>
      <w:r w:rsidRPr="000B72FA">
        <w:rPr>
          <w:rFonts w:ascii="Times New Roman" w:hAnsi="Times New Roman"/>
          <w:i/>
          <w:sz w:val="28"/>
          <w:szCs w:val="28"/>
        </w:rPr>
        <w:t>».</w:t>
      </w:r>
    </w:p>
    <w:p w14:paraId="4D961777" w14:textId="6E0AE984" w:rsidR="00D041B6" w:rsidRPr="000B72FA" w:rsidRDefault="00D041B6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Для оценки экономической эффективности инвестиций от внедрения в эксплуатацию новой продукции необходимо</w:t>
      </w:r>
      <w:r w:rsidR="006F6243" w:rsidRPr="000B72FA">
        <w:rPr>
          <w:rFonts w:ascii="Times New Roman" w:hAnsi="Times New Roman"/>
          <w:sz w:val="28"/>
          <w:szCs w:val="28"/>
        </w:rPr>
        <w:t xml:space="preserve"> рассчитать</w:t>
      </w:r>
      <w:r w:rsidRPr="000B72FA">
        <w:rPr>
          <w:rFonts w:ascii="Times New Roman" w:hAnsi="Times New Roman"/>
          <w:sz w:val="28"/>
          <w:szCs w:val="28"/>
        </w:rPr>
        <w:t>:</w:t>
      </w:r>
    </w:p>
    <w:p w14:paraId="120F183C" w14:textId="246DEF81" w:rsidR="00D041B6" w:rsidRPr="000B72FA" w:rsidRDefault="006F6243" w:rsidP="006F6243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1) </w:t>
      </w:r>
      <w:r w:rsidR="00D041B6" w:rsidRPr="000B72FA">
        <w:rPr>
          <w:rFonts w:ascii="Times New Roman" w:hAnsi="Times New Roman"/>
          <w:sz w:val="28"/>
          <w:szCs w:val="28"/>
        </w:rPr>
        <w:t>инвестиции</w:t>
      </w:r>
      <w:r w:rsidRPr="000B72FA">
        <w:rPr>
          <w:rFonts w:ascii="Times New Roman" w:hAnsi="Times New Roman"/>
          <w:sz w:val="28"/>
          <w:szCs w:val="28"/>
        </w:rPr>
        <w:t xml:space="preserve"> в приобретение новой продукции;</w:t>
      </w:r>
    </w:p>
    <w:p w14:paraId="68216DC4" w14:textId="51450A00" w:rsidR="00D041B6" w:rsidRPr="000B72FA" w:rsidRDefault="006F6243" w:rsidP="006F6243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2) </w:t>
      </w:r>
      <w:r w:rsidR="00D041B6" w:rsidRPr="000B72FA">
        <w:rPr>
          <w:rFonts w:ascii="Times New Roman" w:hAnsi="Times New Roman"/>
          <w:sz w:val="28"/>
          <w:szCs w:val="28"/>
        </w:rPr>
        <w:t>результат от внедрения новой продукции в эксплуатацию (прирост чистой прибыл</w:t>
      </w:r>
      <w:r w:rsidRPr="000B72FA">
        <w:rPr>
          <w:rFonts w:ascii="Times New Roman" w:hAnsi="Times New Roman"/>
          <w:sz w:val="28"/>
          <w:szCs w:val="28"/>
        </w:rPr>
        <w:t>и и амортизационных отчислений);</w:t>
      </w:r>
    </w:p>
    <w:p w14:paraId="657CEC57" w14:textId="6C0D75D2" w:rsidR="00D041B6" w:rsidRPr="000B72FA" w:rsidRDefault="006F6243" w:rsidP="006F624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3) </w:t>
      </w:r>
      <w:r w:rsidR="00D041B6" w:rsidRPr="000B72FA">
        <w:rPr>
          <w:rFonts w:ascii="Times New Roman" w:hAnsi="Times New Roman"/>
          <w:sz w:val="28"/>
          <w:szCs w:val="28"/>
        </w:rPr>
        <w:t>показатели эффективности инвестиций в сфере эксплуатации новой продукции.</w:t>
      </w:r>
    </w:p>
    <w:p w14:paraId="0483B447" w14:textId="77777777" w:rsidR="00D041B6" w:rsidRPr="000B72FA" w:rsidRDefault="00D041B6" w:rsidP="009933A5">
      <w:pPr>
        <w:pStyle w:val="af7"/>
        <w:tabs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В качестве расчетного периода в сфере эксплуатации нового изделия можно принять срок его полезного использования с учетом морального износа (3‒4 года).</w:t>
      </w:r>
    </w:p>
    <w:p w14:paraId="4BA7C622" w14:textId="77777777" w:rsidR="00615E35" w:rsidRPr="000B72FA" w:rsidRDefault="00615E35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68E4FC" w14:textId="7CD2A3CB" w:rsidR="00615E35" w:rsidRPr="000B72FA" w:rsidRDefault="00CA448E" w:rsidP="00B26ECB">
      <w:pPr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72" w:name="_Toc79524444"/>
      <w:bookmarkStart w:id="73" w:name="_Toc79698413"/>
      <w:r w:rsidRPr="000B72FA">
        <w:rPr>
          <w:rFonts w:ascii="Times New Roman" w:hAnsi="Times New Roman"/>
          <w:b/>
          <w:sz w:val="28"/>
          <w:szCs w:val="28"/>
        </w:rPr>
        <w:t>7</w:t>
      </w:r>
      <w:r w:rsidR="00482C06" w:rsidRPr="000B72FA">
        <w:rPr>
          <w:rFonts w:ascii="Times New Roman" w:hAnsi="Times New Roman"/>
          <w:b/>
          <w:sz w:val="28"/>
          <w:szCs w:val="28"/>
        </w:rPr>
        <w:t>.</w:t>
      </w:r>
      <w:r w:rsidR="004B6C44" w:rsidRPr="000B72FA">
        <w:rPr>
          <w:rFonts w:ascii="Times New Roman" w:hAnsi="Times New Roman"/>
          <w:b/>
          <w:sz w:val="28"/>
          <w:szCs w:val="28"/>
        </w:rPr>
        <w:t xml:space="preserve">1. Характеристика </w:t>
      </w:r>
      <w:r w:rsidR="00270219" w:rsidRPr="000B72FA">
        <w:rPr>
          <w:rFonts w:ascii="Times New Roman" w:hAnsi="Times New Roman"/>
          <w:b/>
          <w:sz w:val="28"/>
          <w:szCs w:val="28"/>
        </w:rPr>
        <w:t>новой продукции</w:t>
      </w:r>
      <w:bookmarkEnd w:id="72"/>
      <w:bookmarkEnd w:id="73"/>
    </w:p>
    <w:p w14:paraId="19258133" w14:textId="77777777" w:rsidR="00615E35" w:rsidRPr="000B72FA" w:rsidRDefault="00615E35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DA3980" w14:textId="26733F97" w:rsidR="000B654D" w:rsidRPr="000B72FA" w:rsidRDefault="005A251D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Необходимо д</w:t>
      </w:r>
      <w:r w:rsidR="00F812D6" w:rsidRPr="000B72FA">
        <w:rPr>
          <w:rFonts w:ascii="Times New Roman" w:hAnsi="Times New Roman"/>
          <w:sz w:val="28"/>
          <w:szCs w:val="28"/>
        </w:rPr>
        <w:t xml:space="preserve">ать общую характеристику </w:t>
      </w:r>
      <w:r w:rsidR="00270219" w:rsidRPr="000B72FA">
        <w:rPr>
          <w:rFonts w:ascii="Times New Roman" w:hAnsi="Times New Roman"/>
          <w:sz w:val="28"/>
          <w:szCs w:val="28"/>
        </w:rPr>
        <w:t>новой продукции</w:t>
      </w:r>
      <w:r w:rsidR="00F812D6" w:rsidRPr="000B72FA">
        <w:rPr>
          <w:rFonts w:ascii="Times New Roman" w:hAnsi="Times New Roman"/>
          <w:sz w:val="28"/>
          <w:szCs w:val="28"/>
        </w:rPr>
        <w:t>: название,</w:t>
      </w:r>
      <w:r w:rsidR="00D82C1B" w:rsidRPr="000B72FA">
        <w:rPr>
          <w:rFonts w:ascii="Times New Roman" w:hAnsi="Times New Roman"/>
          <w:sz w:val="28"/>
          <w:szCs w:val="28"/>
        </w:rPr>
        <w:t xml:space="preserve"> сфера применения, </w:t>
      </w:r>
      <w:r w:rsidRPr="000B72FA">
        <w:rPr>
          <w:rFonts w:ascii="Times New Roman" w:hAnsi="Times New Roman"/>
          <w:sz w:val="28"/>
          <w:szCs w:val="28"/>
        </w:rPr>
        <w:t>чем вызвана необходимость его внедрения в сферу эксплуатации, функциональное назначение,</w:t>
      </w:r>
      <w:r w:rsidR="00F812D6" w:rsidRPr="000B72FA">
        <w:rPr>
          <w:rFonts w:ascii="Times New Roman" w:hAnsi="Times New Roman"/>
          <w:sz w:val="28"/>
          <w:szCs w:val="28"/>
        </w:rPr>
        <w:t xml:space="preserve"> </w:t>
      </w:r>
      <w:r w:rsidR="002E07E8" w:rsidRPr="000B72FA">
        <w:rPr>
          <w:rFonts w:ascii="Times New Roman" w:hAnsi="Times New Roman"/>
          <w:sz w:val="28"/>
          <w:szCs w:val="28"/>
        </w:rPr>
        <w:t xml:space="preserve">отличия от </w:t>
      </w:r>
      <w:r w:rsidRPr="000B72FA">
        <w:rPr>
          <w:rFonts w:ascii="Times New Roman" w:hAnsi="Times New Roman"/>
          <w:sz w:val="28"/>
          <w:szCs w:val="28"/>
        </w:rPr>
        <w:t>существ</w:t>
      </w:r>
      <w:r w:rsidR="002E07E8" w:rsidRPr="000B72FA">
        <w:rPr>
          <w:rFonts w:ascii="Times New Roman" w:hAnsi="Times New Roman"/>
          <w:sz w:val="28"/>
          <w:szCs w:val="28"/>
        </w:rPr>
        <w:t xml:space="preserve">ующих аналогов </w:t>
      </w:r>
      <w:r w:rsidRPr="000B72FA">
        <w:rPr>
          <w:rFonts w:ascii="Times New Roman" w:hAnsi="Times New Roman"/>
          <w:sz w:val="28"/>
          <w:szCs w:val="28"/>
        </w:rPr>
        <w:t>(если они есть)</w:t>
      </w:r>
      <w:r w:rsidR="002E07E8" w:rsidRPr="000B72FA">
        <w:rPr>
          <w:rFonts w:ascii="Times New Roman" w:hAnsi="Times New Roman"/>
          <w:sz w:val="28"/>
          <w:szCs w:val="28"/>
        </w:rPr>
        <w:t>, преимущества, которые получит предприяти</w:t>
      </w:r>
      <w:r w:rsidR="00657967" w:rsidRPr="000B72FA">
        <w:rPr>
          <w:rFonts w:ascii="Times New Roman" w:hAnsi="Times New Roman"/>
          <w:sz w:val="28"/>
          <w:szCs w:val="28"/>
        </w:rPr>
        <w:t>е</w:t>
      </w:r>
      <w:r w:rsidR="002E07E8" w:rsidRPr="000B72FA">
        <w:rPr>
          <w:rFonts w:ascii="Times New Roman" w:hAnsi="Times New Roman"/>
          <w:sz w:val="28"/>
          <w:szCs w:val="28"/>
        </w:rPr>
        <w:t xml:space="preserve"> в результате внедрения нового изделия в эксплуатацию:</w:t>
      </w:r>
    </w:p>
    <w:p w14:paraId="24DCB147" w14:textId="77777777" w:rsidR="00427EE9" w:rsidRPr="000B72FA" w:rsidRDefault="00483E28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‒ увеличение объема производства продукции (работ, услуг)</w:t>
      </w:r>
      <w:r w:rsidR="00427EE9" w:rsidRPr="000B72FA">
        <w:rPr>
          <w:rFonts w:ascii="Times New Roman" w:hAnsi="Times New Roman"/>
          <w:sz w:val="28"/>
          <w:szCs w:val="28"/>
        </w:rPr>
        <w:t>;</w:t>
      </w:r>
    </w:p>
    <w:p w14:paraId="4189B919" w14:textId="77777777" w:rsidR="004B3A36" w:rsidRPr="000B72FA" w:rsidRDefault="004B3A36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‒ повышение качества выпускаемой продукции</w:t>
      </w:r>
      <w:r w:rsidRPr="000B72FA">
        <w:t xml:space="preserve"> </w:t>
      </w:r>
      <w:r w:rsidRPr="000B72FA">
        <w:rPr>
          <w:rFonts w:ascii="Times New Roman" w:hAnsi="Times New Roman"/>
          <w:sz w:val="28"/>
          <w:szCs w:val="28"/>
        </w:rPr>
        <w:t>(работ, услуг);</w:t>
      </w:r>
    </w:p>
    <w:p w14:paraId="5B8ED8C9" w14:textId="77777777" w:rsidR="002E07E8" w:rsidRPr="000B72FA" w:rsidRDefault="00427EE9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‒</w:t>
      </w:r>
      <w:r w:rsidR="002E07E8" w:rsidRPr="000B72FA">
        <w:rPr>
          <w:rFonts w:ascii="Times New Roman" w:hAnsi="Times New Roman"/>
          <w:sz w:val="28"/>
          <w:szCs w:val="28"/>
        </w:rPr>
        <w:t xml:space="preserve"> сокращение численности</w:t>
      </w:r>
      <w:r w:rsidR="00341875" w:rsidRPr="000B72FA">
        <w:rPr>
          <w:rFonts w:ascii="Times New Roman" w:hAnsi="Times New Roman"/>
          <w:sz w:val="28"/>
          <w:szCs w:val="28"/>
        </w:rPr>
        <w:t xml:space="preserve"> служащих</w:t>
      </w:r>
      <w:r w:rsidR="002E07E8" w:rsidRPr="000B72FA">
        <w:rPr>
          <w:rFonts w:ascii="Times New Roman" w:hAnsi="Times New Roman"/>
          <w:sz w:val="28"/>
          <w:szCs w:val="28"/>
        </w:rPr>
        <w:t>;</w:t>
      </w:r>
    </w:p>
    <w:p w14:paraId="121F75A8" w14:textId="77777777" w:rsidR="002E07E8" w:rsidRPr="000B72FA" w:rsidRDefault="00427EE9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‒</w:t>
      </w:r>
      <w:r w:rsidR="00BC03B1" w:rsidRPr="000B72FA">
        <w:rPr>
          <w:rFonts w:ascii="Times New Roman" w:hAnsi="Times New Roman"/>
          <w:sz w:val="28"/>
          <w:szCs w:val="28"/>
        </w:rPr>
        <w:t xml:space="preserve"> уменьшение брака,</w:t>
      </w:r>
      <w:r w:rsidR="002E07E8" w:rsidRPr="000B72FA">
        <w:rPr>
          <w:rFonts w:ascii="Times New Roman" w:hAnsi="Times New Roman"/>
          <w:sz w:val="28"/>
          <w:szCs w:val="28"/>
        </w:rPr>
        <w:t xml:space="preserve"> технологических потерь;</w:t>
      </w:r>
    </w:p>
    <w:p w14:paraId="5BF17151" w14:textId="77777777" w:rsidR="00205BCB" w:rsidRPr="000B72FA" w:rsidRDefault="00427EE9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‒</w:t>
      </w:r>
      <w:r w:rsidR="002E07E8" w:rsidRPr="000B72FA">
        <w:rPr>
          <w:rFonts w:ascii="Times New Roman" w:hAnsi="Times New Roman"/>
          <w:sz w:val="28"/>
          <w:szCs w:val="28"/>
        </w:rPr>
        <w:t xml:space="preserve"> снижение трудоемкости изготовления продукции;</w:t>
      </w:r>
    </w:p>
    <w:p w14:paraId="58950E9C" w14:textId="77777777" w:rsidR="00205BCB" w:rsidRPr="000B72FA" w:rsidRDefault="00205BC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‒ снижение материалоемкости проду</w:t>
      </w:r>
      <w:r w:rsidR="00F327CF" w:rsidRPr="000B72FA">
        <w:rPr>
          <w:rFonts w:ascii="Times New Roman" w:hAnsi="Times New Roman"/>
          <w:sz w:val="28"/>
          <w:szCs w:val="28"/>
        </w:rPr>
        <w:t>кции и т. п.</w:t>
      </w:r>
    </w:p>
    <w:p w14:paraId="695E5CDF" w14:textId="77777777" w:rsidR="002E07E8" w:rsidRPr="000B72FA" w:rsidRDefault="00427EE9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Экономическим эффект</w:t>
      </w:r>
      <w:r w:rsidR="00114037" w:rsidRPr="000B72FA">
        <w:rPr>
          <w:rFonts w:ascii="Times New Roman" w:hAnsi="Times New Roman"/>
          <w:sz w:val="28"/>
          <w:szCs w:val="28"/>
        </w:rPr>
        <w:t>ом в результате внедрения новой продукции</w:t>
      </w:r>
      <w:r w:rsidR="00341875" w:rsidRPr="000B72FA">
        <w:rPr>
          <w:rFonts w:ascii="Times New Roman" w:hAnsi="Times New Roman"/>
          <w:sz w:val="28"/>
          <w:szCs w:val="28"/>
        </w:rPr>
        <w:t xml:space="preserve"> в эксплуатацию является п</w:t>
      </w:r>
      <w:r w:rsidR="004B3A36" w:rsidRPr="000B72FA">
        <w:rPr>
          <w:rFonts w:ascii="Times New Roman" w:hAnsi="Times New Roman"/>
          <w:sz w:val="28"/>
          <w:szCs w:val="28"/>
        </w:rPr>
        <w:t>рирост</w:t>
      </w:r>
      <w:r w:rsidRPr="000B72FA">
        <w:rPr>
          <w:rFonts w:ascii="Times New Roman" w:hAnsi="Times New Roman"/>
          <w:sz w:val="28"/>
          <w:szCs w:val="28"/>
        </w:rPr>
        <w:t xml:space="preserve"> чистой прибыли, полученн</w:t>
      </w:r>
      <w:r w:rsidR="004B3A36" w:rsidRPr="000B72FA">
        <w:rPr>
          <w:rFonts w:ascii="Times New Roman" w:hAnsi="Times New Roman"/>
          <w:sz w:val="28"/>
          <w:szCs w:val="28"/>
        </w:rPr>
        <w:t>ы</w:t>
      </w:r>
      <w:r w:rsidRPr="000B72FA">
        <w:rPr>
          <w:rFonts w:ascii="Times New Roman" w:hAnsi="Times New Roman"/>
          <w:sz w:val="28"/>
          <w:szCs w:val="28"/>
        </w:rPr>
        <w:t>й за счет:</w:t>
      </w:r>
    </w:p>
    <w:p w14:paraId="641DCDEC" w14:textId="77777777" w:rsidR="004B3A36" w:rsidRPr="000B72FA" w:rsidRDefault="00595A37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‒</w:t>
      </w:r>
      <w:r w:rsidR="004B3A36" w:rsidRPr="000B72FA">
        <w:rPr>
          <w:rFonts w:ascii="Times New Roman" w:hAnsi="Times New Roman"/>
          <w:sz w:val="28"/>
          <w:szCs w:val="28"/>
        </w:rPr>
        <w:t xml:space="preserve"> роста цен на продукцию (работы, услуги) в связи с повышением</w:t>
      </w:r>
      <w:r w:rsidR="00301B18" w:rsidRPr="000B72FA">
        <w:rPr>
          <w:rFonts w:ascii="Times New Roman" w:hAnsi="Times New Roman"/>
          <w:sz w:val="28"/>
          <w:szCs w:val="28"/>
        </w:rPr>
        <w:t xml:space="preserve"> ее</w:t>
      </w:r>
      <w:r w:rsidR="004B3A36" w:rsidRPr="000B72FA">
        <w:rPr>
          <w:rFonts w:ascii="Times New Roman" w:hAnsi="Times New Roman"/>
          <w:sz w:val="28"/>
          <w:szCs w:val="28"/>
        </w:rPr>
        <w:t xml:space="preserve"> качества;</w:t>
      </w:r>
    </w:p>
    <w:p w14:paraId="6671BAB0" w14:textId="77777777" w:rsidR="00341875" w:rsidRPr="000B72FA" w:rsidRDefault="00595A37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‒</w:t>
      </w:r>
      <w:r w:rsidR="00341875" w:rsidRPr="000B72FA">
        <w:rPr>
          <w:rFonts w:ascii="Times New Roman" w:hAnsi="Times New Roman"/>
          <w:sz w:val="28"/>
          <w:szCs w:val="28"/>
        </w:rPr>
        <w:t xml:space="preserve"> экономии затрат на заработную плату с начислениями на заработную плату служащих</w:t>
      </w:r>
      <w:r w:rsidR="004E1CDA" w:rsidRPr="000B72FA">
        <w:rPr>
          <w:rFonts w:ascii="Times New Roman" w:hAnsi="Times New Roman"/>
          <w:sz w:val="28"/>
          <w:szCs w:val="28"/>
        </w:rPr>
        <w:t xml:space="preserve"> в связи с сокращением их численности</w:t>
      </w:r>
      <w:r w:rsidR="00341875" w:rsidRPr="000B72FA">
        <w:rPr>
          <w:rFonts w:ascii="Times New Roman" w:hAnsi="Times New Roman"/>
          <w:sz w:val="28"/>
          <w:szCs w:val="28"/>
        </w:rPr>
        <w:t>;</w:t>
      </w:r>
    </w:p>
    <w:p w14:paraId="3413D79E" w14:textId="77777777" w:rsidR="00341875" w:rsidRPr="000B72FA" w:rsidRDefault="00595A37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‒</w:t>
      </w:r>
      <w:r w:rsidR="00341875" w:rsidRPr="000B72FA">
        <w:rPr>
          <w:rFonts w:ascii="Times New Roman" w:hAnsi="Times New Roman"/>
          <w:sz w:val="28"/>
          <w:szCs w:val="28"/>
        </w:rPr>
        <w:t xml:space="preserve"> экономии материальных затрат, электроэнергии, затрат на оплату труда и </w:t>
      </w:r>
      <w:r w:rsidR="00301B18" w:rsidRPr="000B72FA">
        <w:rPr>
          <w:rFonts w:ascii="Times New Roman" w:hAnsi="Times New Roman"/>
          <w:sz w:val="28"/>
          <w:szCs w:val="28"/>
        </w:rPr>
        <w:t>пр.</w:t>
      </w:r>
      <w:r w:rsidR="00341875" w:rsidRPr="000B72FA">
        <w:rPr>
          <w:rFonts w:ascii="Times New Roman" w:hAnsi="Times New Roman"/>
          <w:sz w:val="28"/>
          <w:szCs w:val="28"/>
        </w:rPr>
        <w:t xml:space="preserve"> в результате снижения брака, технологических потерь;</w:t>
      </w:r>
    </w:p>
    <w:p w14:paraId="78438E87" w14:textId="77777777" w:rsidR="00615E35" w:rsidRPr="000B72FA" w:rsidRDefault="00341875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 </w:t>
      </w:r>
      <w:r w:rsidR="00595A37" w:rsidRPr="000B72FA">
        <w:rPr>
          <w:rFonts w:ascii="Times New Roman" w:hAnsi="Times New Roman"/>
          <w:sz w:val="28"/>
          <w:szCs w:val="28"/>
        </w:rPr>
        <w:t>‒</w:t>
      </w:r>
      <w:r w:rsidR="004E1CDA" w:rsidRPr="000B72FA">
        <w:rPr>
          <w:rFonts w:ascii="Times New Roman" w:hAnsi="Times New Roman"/>
          <w:sz w:val="28"/>
          <w:szCs w:val="28"/>
        </w:rPr>
        <w:t xml:space="preserve"> снижение себестоимости продукции </w:t>
      </w:r>
      <w:r w:rsidR="00427EE9" w:rsidRPr="000B72FA">
        <w:rPr>
          <w:rFonts w:ascii="Times New Roman" w:hAnsi="Times New Roman"/>
          <w:sz w:val="28"/>
          <w:szCs w:val="28"/>
        </w:rPr>
        <w:t>(работ, услуг)</w:t>
      </w:r>
      <w:r w:rsidR="00615E35" w:rsidRPr="000B72FA">
        <w:rPr>
          <w:rFonts w:ascii="Times New Roman" w:hAnsi="Times New Roman"/>
          <w:sz w:val="28"/>
          <w:szCs w:val="28"/>
        </w:rPr>
        <w:t xml:space="preserve"> в результате роста производительности труда;</w:t>
      </w:r>
    </w:p>
    <w:p w14:paraId="52BFD1D8" w14:textId="77777777" w:rsidR="00615E35" w:rsidRPr="000B72FA" w:rsidRDefault="000B654D" w:rsidP="009933A5">
      <w:pPr>
        <w:numPr>
          <w:ilvl w:val="0"/>
          <w:numId w:val="3"/>
        </w:numPr>
        <w:tabs>
          <w:tab w:val="clear" w:pos="1429"/>
          <w:tab w:val="num" w:pos="992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снижени</w:t>
      </w:r>
      <w:r w:rsidR="00427EE9" w:rsidRPr="000B72FA">
        <w:rPr>
          <w:rFonts w:ascii="Times New Roman" w:hAnsi="Times New Roman"/>
          <w:sz w:val="28"/>
          <w:szCs w:val="28"/>
        </w:rPr>
        <w:t>я</w:t>
      </w:r>
      <w:r w:rsidRPr="000B72FA">
        <w:rPr>
          <w:rFonts w:ascii="Times New Roman" w:hAnsi="Times New Roman"/>
          <w:sz w:val="28"/>
          <w:szCs w:val="28"/>
        </w:rPr>
        <w:t xml:space="preserve"> затрат на заработную плату с начислениями на заработную плату</w:t>
      </w:r>
      <w:r w:rsidR="004E1CDA" w:rsidRPr="000B72FA">
        <w:rPr>
          <w:rFonts w:ascii="Times New Roman" w:hAnsi="Times New Roman"/>
          <w:sz w:val="28"/>
          <w:szCs w:val="28"/>
        </w:rPr>
        <w:t xml:space="preserve"> основных производственных рабочих</w:t>
      </w:r>
      <w:r w:rsidR="00615E35" w:rsidRPr="000B72FA">
        <w:rPr>
          <w:rFonts w:ascii="Times New Roman" w:hAnsi="Times New Roman"/>
          <w:sz w:val="28"/>
          <w:szCs w:val="28"/>
        </w:rPr>
        <w:t>;</w:t>
      </w:r>
    </w:p>
    <w:p w14:paraId="23E22E9A" w14:textId="77777777" w:rsidR="00615E35" w:rsidRPr="000B72FA" w:rsidRDefault="00615E35" w:rsidP="009933A5">
      <w:pPr>
        <w:numPr>
          <w:ilvl w:val="0"/>
          <w:numId w:val="3"/>
        </w:numPr>
        <w:tabs>
          <w:tab w:val="clear" w:pos="1429"/>
          <w:tab w:val="num" w:pos="992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снижение материальных затрат</w:t>
      </w:r>
      <w:r w:rsidR="00E942C4" w:rsidRPr="000B72FA">
        <w:rPr>
          <w:rFonts w:ascii="Times New Roman" w:hAnsi="Times New Roman"/>
          <w:sz w:val="28"/>
          <w:szCs w:val="28"/>
        </w:rPr>
        <w:t xml:space="preserve"> на производство продукции</w:t>
      </w:r>
      <w:r w:rsidR="000B654D" w:rsidRPr="000B72FA">
        <w:rPr>
          <w:rFonts w:ascii="Times New Roman" w:hAnsi="Times New Roman"/>
          <w:sz w:val="28"/>
          <w:szCs w:val="28"/>
        </w:rPr>
        <w:t xml:space="preserve"> (</w:t>
      </w:r>
      <w:r w:rsidR="004E1CDA" w:rsidRPr="000B72FA">
        <w:rPr>
          <w:rFonts w:ascii="Times New Roman" w:hAnsi="Times New Roman"/>
          <w:sz w:val="28"/>
          <w:szCs w:val="28"/>
        </w:rPr>
        <w:t xml:space="preserve">работ, </w:t>
      </w:r>
      <w:r w:rsidR="000B654D" w:rsidRPr="000B72FA">
        <w:rPr>
          <w:rFonts w:ascii="Times New Roman" w:hAnsi="Times New Roman"/>
          <w:sz w:val="28"/>
          <w:szCs w:val="28"/>
        </w:rPr>
        <w:t>услуг)</w:t>
      </w:r>
      <w:r w:rsidR="00301B18" w:rsidRPr="000B72FA">
        <w:rPr>
          <w:rFonts w:ascii="Times New Roman" w:hAnsi="Times New Roman"/>
          <w:sz w:val="28"/>
          <w:szCs w:val="28"/>
        </w:rPr>
        <w:t xml:space="preserve"> и т. п.</w:t>
      </w:r>
    </w:p>
    <w:p w14:paraId="37228956" w14:textId="77777777" w:rsidR="007C520F" w:rsidRPr="000B72FA" w:rsidRDefault="007C520F" w:rsidP="009933A5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14:paraId="42FB7558" w14:textId="77777777" w:rsidR="00615E35" w:rsidRPr="000B72FA" w:rsidRDefault="00CA448E" w:rsidP="00B26ECB">
      <w:pPr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74" w:name="_Toc79524445"/>
      <w:bookmarkStart w:id="75" w:name="_Toc79698414"/>
      <w:r w:rsidRPr="000B72FA">
        <w:rPr>
          <w:rFonts w:ascii="Times New Roman" w:hAnsi="Times New Roman"/>
          <w:b/>
          <w:sz w:val="28"/>
          <w:szCs w:val="28"/>
        </w:rPr>
        <w:t>7</w:t>
      </w:r>
      <w:r w:rsidR="00482C06" w:rsidRPr="000B72FA">
        <w:rPr>
          <w:rFonts w:ascii="Times New Roman" w:hAnsi="Times New Roman"/>
          <w:b/>
          <w:sz w:val="28"/>
          <w:szCs w:val="28"/>
        </w:rPr>
        <w:t>.</w:t>
      </w:r>
      <w:r w:rsidR="006C6602" w:rsidRPr="000B72FA">
        <w:rPr>
          <w:rFonts w:ascii="Times New Roman" w:hAnsi="Times New Roman"/>
          <w:b/>
          <w:sz w:val="28"/>
          <w:szCs w:val="28"/>
        </w:rPr>
        <w:t xml:space="preserve">2. </w:t>
      </w:r>
      <w:r w:rsidR="008C1536" w:rsidRPr="000B72FA">
        <w:rPr>
          <w:rFonts w:ascii="Times New Roman" w:hAnsi="Times New Roman"/>
          <w:b/>
          <w:sz w:val="28"/>
          <w:szCs w:val="28"/>
        </w:rPr>
        <w:t>Расчет инвестиций в</w:t>
      </w:r>
      <w:r w:rsidR="00301B18" w:rsidRPr="000B72FA">
        <w:rPr>
          <w:rFonts w:ascii="Times New Roman" w:hAnsi="Times New Roman"/>
          <w:b/>
          <w:sz w:val="28"/>
          <w:szCs w:val="28"/>
        </w:rPr>
        <w:t xml:space="preserve"> приобретение нового изделия</w:t>
      </w:r>
      <w:bookmarkEnd w:id="74"/>
      <w:bookmarkEnd w:id="75"/>
    </w:p>
    <w:p w14:paraId="43D18749" w14:textId="77777777" w:rsidR="00615E35" w:rsidRPr="000B72FA" w:rsidRDefault="00615E35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3FDEF3" w14:textId="77777777" w:rsidR="00615E35" w:rsidRPr="000B72FA" w:rsidRDefault="008D00C6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Затраты в</w:t>
      </w:r>
      <w:r w:rsidR="00615E35" w:rsidRPr="000B72FA">
        <w:rPr>
          <w:rFonts w:ascii="Times New Roman" w:hAnsi="Times New Roman"/>
          <w:sz w:val="28"/>
          <w:szCs w:val="28"/>
        </w:rPr>
        <w:t xml:space="preserve"> сфере эксплуатации представляют собой </w:t>
      </w:r>
      <w:r w:rsidR="00E937CE" w:rsidRPr="000B72FA">
        <w:rPr>
          <w:rFonts w:ascii="Times New Roman" w:hAnsi="Times New Roman"/>
          <w:sz w:val="28"/>
          <w:szCs w:val="28"/>
        </w:rPr>
        <w:t xml:space="preserve">инвестиции </w:t>
      </w:r>
      <w:r w:rsidR="00615E35" w:rsidRPr="000B72FA">
        <w:rPr>
          <w:rFonts w:ascii="Times New Roman" w:hAnsi="Times New Roman"/>
          <w:sz w:val="28"/>
          <w:szCs w:val="28"/>
        </w:rPr>
        <w:t xml:space="preserve">на приобретение, транспортировку, монтаж, наладку и пуск </w:t>
      </w:r>
      <w:r w:rsidR="004B6C44" w:rsidRPr="000B72FA">
        <w:rPr>
          <w:rFonts w:ascii="Times New Roman" w:hAnsi="Times New Roman"/>
          <w:sz w:val="28"/>
          <w:szCs w:val="28"/>
        </w:rPr>
        <w:t>ново</w:t>
      </w:r>
      <w:r w:rsidR="00B31C7B" w:rsidRPr="000B72FA">
        <w:rPr>
          <w:rFonts w:ascii="Times New Roman" w:hAnsi="Times New Roman"/>
          <w:sz w:val="28"/>
          <w:szCs w:val="28"/>
        </w:rPr>
        <w:t>го изделия</w:t>
      </w:r>
      <w:r w:rsidR="00615E35" w:rsidRPr="000B72FA">
        <w:rPr>
          <w:rFonts w:ascii="Times New Roman" w:hAnsi="Times New Roman"/>
          <w:sz w:val="28"/>
          <w:szCs w:val="28"/>
        </w:rPr>
        <w:t>.</w:t>
      </w:r>
    </w:p>
    <w:p w14:paraId="2558EB8B" w14:textId="0AC1ABE5" w:rsidR="00615E35" w:rsidRPr="000B72FA" w:rsidRDefault="00D041B6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pacing w:val="-4"/>
          <w:sz w:val="28"/>
          <w:szCs w:val="28"/>
        </w:rPr>
        <w:t>7</w:t>
      </w:r>
      <w:r w:rsidR="00C97CB7" w:rsidRPr="000B72FA">
        <w:rPr>
          <w:rFonts w:ascii="Times New Roman" w:hAnsi="Times New Roman"/>
          <w:b/>
          <w:spacing w:val="-4"/>
          <w:sz w:val="28"/>
          <w:szCs w:val="28"/>
        </w:rPr>
        <w:t>.2.1.</w:t>
      </w:r>
      <w:r w:rsidR="00C97CB7" w:rsidRPr="000B72FA">
        <w:rPr>
          <w:rFonts w:ascii="Times New Roman" w:hAnsi="Times New Roman"/>
          <w:spacing w:val="-4"/>
          <w:sz w:val="28"/>
          <w:szCs w:val="28"/>
        </w:rPr>
        <w:t xml:space="preserve"> </w:t>
      </w:r>
      <w:r w:rsidR="00615E35" w:rsidRPr="000B72FA">
        <w:rPr>
          <w:rFonts w:ascii="Times New Roman" w:hAnsi="Times New Roman"/>
          <w:sz w:val="28"/>
          <w:szCs w:val="28"/>
        </w:rPr>
        <w:t xml:space="preserve">Для определения капитальных вложений необходимо рассчитать </w:t>
      </w:r>
      <w:r w:rsidR="001D3F42" w:rsidRPr="000B72FA">
        <w:rPr>
          <w:rFonts w:ascii="Times New Roman" w:hAnsi="Times New Roman"/>
          <w:sz w:val="28"/>
          <w:szCs w:val="28"/>
        </w:rPr>
        <w:t xml:space="preserve">отпускную цену нового изделия </w:t>
      </w:r>
      <w:r w:rsidR="00C221CD" w:rsidRPr="000B72FA">
        <w:rPr>
          <w:rFonts w:ascii="Times New Roman" w:hAnsi="Times New Roman"/>
          <w:sz w:val="28"/>
          <w:szCs w:val="28"/>
        </w:rPr>
        <w:t xml:space="preserve">по </w:t>
      </w:r>
      <w:r w:rsidR="001D3F42" w:rsidRPr="000B72FA">
        <w:rPr>
          <w:rFonts w:ascii="Times New Roman" w:hAnsi="Times New Roman"/>
          <w:sz w:val="28"/>
          <w:szCs w:val="28"/>
        </w:rPr>
        <w:t xml:space="preserve">одной из </w:t>
      </w:r>
      <w:r w:rsidR="00C221CD" w:rsidRPr="000B72FA">
        <w:rPr>
          <w:rFonts w:ascii="Times New Roman" w:hAnsi="Times New Roman"/>
          <w:sz w:val="28"/>
          <w:szCs w:val="28"/>
        </w:rPr>
        <w:t>методи</w:t>
      </w:r>
      <w:r w:rsidR="001D3F42" w:rsidRPr="000B72FA">
        <w:rPr>
          <w:rFonts w:ascii="Times New Roman" w:hAnsi="Times New Roman"/>
          <w:sz w:val="28"/>
          <w:szCs w:val="28"/>
        </w:rPr>
        <w:t>к</w:t>
      </w:r>
      <w:r w:rsidR="00C221CD" w:rsidRPr="000B72FA">
        <w:rPr>
          <w:rFonts w:ascii="Times New Roman" w:hAnsi="Times New Roman"/>
          <w:sz w:val="28"/>
          <w:szCs w:val="28"/>
        </w:rPr>
        <w:t>, представленны</w:t>
      </w:r>
      <w:r w:rsidR="001D3F42" w:rsidRPr="000B72FA">
        <w:rPr>
          <w:rFonts w:ascii="Times New Roman" w:hAnsi="Times New Roman"/>
          <w:sz w:val="28"/>
          <w:szCs w:val="28"/>
        </w:rPr>
        <w:t>х</w:t>
      </w:r>
      <w:r w:rsidR="002841CB" w:rsidRPr="000B72F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0B72FA">
        <w:rPr>
          <w:rFonts w:ascii="Times New Roman" w:hAnsi="Times New Roman"/>
          <w:sz w:val="28"/>
          <w:szCs w:val="28"/>
        </w:rPr>
        <w:t>п</w:t>
      </w:r>
      <w:r w:rsidR="00E8192A" w:rsidRPr="000B72FA">
        <w:rPr>
          <w:rFonts w:ascii="Times New Roman" w:hAnsi="Times New Roman"/>
          <w:sz w:val="28"/>
          <w:szCs w:val="28"/>
        </w:rPr>
        <w:t>одразд</w:t>
      </w:r>
      <w:proofErr w:type="spellEnd"/>
      <w:r w:rsidRPr="000B72FA">
        <w:rPr>
          <w:rFonts w:ascii="Times New Roman" w:hAnsi="Times New Roman"/>
          <w:sz w:val="28"/>
          <w:szCs w:val="28"/>
        </w:rPr>
        <w:t>. 5.2</w:t>
      </w:r>
      <w:r w:rsidR="00C221CD" w:rsidRPr="000B72FA">
        <w:rPr>
          <w:rFonts w:ascii="Times New Roman" w:hAnsi="Times New Roman"/>
          <w:sz w:val="28"/>
          <w:szCs w:val="28"/>
        </w:rPr>
        <w:t xml:space="preserve"> или </w:t>
      </w:r>
      <w:r w:rsidRPr="000B72FA">
        <w:rPr>
          <w:rFonts w:ascii="Times New Roman" w:hAnsi="Times New Roman"/>
          <w:sz w:val="28"/>
          <w:szCs w:val="28"/>
        </w:rPr>
        <w:t>6.2.</w:t>
      </w:r>
      <w:r w:rsidR="00C10537" w:rsidRPr="000B72FA">
        <w:rPr>
          <w:rFonts w:ascii="Times New Roman" w:hAnsi="Times New Roman"/>
          <w:sz w:val="28"/>
          <w:szCs w:val="28"/>
        </w:rPr>
        <w:t xml:space="preserve"> </w:t>
      </w:r>
    </w:p>
    <w:p w14:paraId="5F50F01D" w14:textId="77777777" w:rsidR="00615E35" w:rsidRPr="000B72FA" w:rsidRDefault="00C221CD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</w:rPr>
        <w:t>7</w:t>
      </w:r>
      <w:r w:rsidR="00C97CB7" w:rsidRPr="000B72FA">
        <w:rPr>
          <w:rFonts w:ascii="Times New Roman" w:hAnsi="Times New Roman"/>
          <w:b/>
          <w:sz w:val="28"/>
          <w:szCs w:val="28"/>
        </w:rPr>
        <w:t xml:space="preserve">.2.2. </w:t>
      </w:r>
      <w:r w:rsidR="00C97CB7" w:rsidRPr="000B72FA">
        <w:rPr>
          <w:rFonts w:ascii="Times New Roman" w:hAnsi="Times New Roman"/>
          <w:sz w:val="28"/>
          <w:szCs w:val="28"/>
        </w:rPr>
        <w:t>Инвестиции</w:t>
      </w:r>
      <w:r w:rsidR="00D82C1B" w:rsidRPr="000B72FA">
        <w:rPr>
          <w:rFonts w:ascii="Times New Roman" w:hAnsi="Times New Roman"/>
          <w:sz w:val="28"/>
          <w:szCs w:val="28"/>
        </w:rPr>
        <w:t>, связанные с внедрение</w:t>
      </w:r>
      <w:r w:rsidR="001C5F6D" w:rsidRPr="000B72FA">
        <w:rPr>
          <w:rFonts w:ascii="Times New Roman" w:hAnsi="Times New Roman"/>
          <w:sz w:val="28"/>
          <w:szCs w:val="28"/>
        </w:rPr>
        <w:t>м</w:t>
      </w:r>
      <w:r w:rsidR="008D00C6" w:rsidRPr="000B72FA">
        <w:rPr>
          <w:rFonts w:ascii="Times New Roman" w:hAnsi="Times New Roman"/>
          <w:sz w:val="28"/>
          <w:szCs w:val="28"/>
        </w:rPr>
        <w:t xml:space="preserve"> нового изделия</w:t>
      </w:r>
      <w:r w:rsidR="00D82C1B" w:rsidRPr="000B72FA">
        <w:rPr>
          <w:rFonts w:ascii="Times New Roman" w:hAnsi="Times New Roman"/>
          <w:sz w:val="28"/>
          <w:szCs w:val="28"/>
        </w:rPr>
        <w:t xml:space="preserve"> в сферу </w:t>
      </w:r>
      <w:r w:rsidR="00B31C7B" w:rsidRPr="000B72FA">
        <w:rPr>
          <w:rFonts w:ascii="Times New Roman" w:hAnsi="Times New Roman"/>
          <w:sz w:val="28"/>
          <w:szCs w:val="28"/>
        </w:rPr>
        <w:t>эксплу</w:t>
      </w:r>
      <w:r w:rsidR="00E937CE" w:rsidRPr="000B72FA">
        <w:rPr>
          <w:rFonts w:ascii="Times New Roman" w:hAnsi="Times New Roman"/>
          <w:sz w:val="28"/>
          <w:szCs w:val="28"/>
        </w:rPr>
        <w:t>а</w:t>
      </w:r>
      <w:r w:rsidR="00B31C7B" w:rsidRPr="000B72FA">
        <w:rPr>
          <w:rFonts w:ascii="Times New Roman" w:hAnsi="Times New Roman"/>
          <w:sz w:val="28"/>
          <w:szCs w:val="28"/>
        </w:rPr>
        <w:t>тации</w:t>
      </w:r>
      <w:r w:rsidR="00D82C1B" w:rsidRPr="000B72FA">
        <w:rPr>
          <w:rFonts w:ascii="Times New Roman" w:hAnsi="Times New Roman"/>
          <w:sz w:val="28"/>
          <w:szCs w:val="28"/>
        </w:rPr>
        <w:t>,</w:t>
      </w:r>
      <w:r w:rsidRPr="000B72FA">
        <w:rPr>
          <w:rFonts w:ascii="Times New Roman" w:hAnsi="Times New Roman"/>
          <w:sz w:val="28"/>
          <w:szCs w:val="28"/>
        </w:rPr>
        <w:t xml:space="preserve"> включают затраты на приобретение нового изделия</w:t>
      </w:r>
      <w:r w:rsidR="00B75FB1" w:rsidRPr="000B72FA">
        <w:rPr>
          <w:rFonts w:ascii="Times New Roman" w:hAnsi="Times New Roman"/>
          <w:sz w:val="28"/>
          <w:szCs w:val="28"/>
        </w:rPr>
        <w:t xml:space="preserve"> (отпускная цена с НДС)</w:t>
      </w:r>
      <w:r w:rsidRPr="000B72FA">
        <w:rPr>
          <w:rFonts w:ascii="Times New Roman" w:hAnsi="Times New Roman"/>
          <w:sz w:val="28"/>
          <w:szCs w:val="28"/>
        </w:rPr>
        <w:t xml:space="preserve"> с учетом затрат на </w:t>
      </w:r>
      <w:r w:rsidR="00B75FB1" w:rsidRPr="000B72FA">
        <w:rPr>
          <w:rFonts w:ascii="Times New Roman" w:hAnsi="Times New Roman"/>
          <w:sz w:val="28"/>
          <w:szCs w:val="28"/>
        </w:rPr>
        <w:t xml:space="preserve">его </w:t>
      </w:r>
      <w:r w:rsidRPr="000B72FA">
        <w:rPr>
          <w:rFonts w:ascii="Times New Roman" w:hAnsi="Times New Roman"/>
          <w:sz w:val="28"/>
          <w:szCs w:val="28"/>
        </w:rPr>
        <w:t>транспортировку, монтаж, наладку и пуск в эксплуатацию</w:t>
      </w:r>
      <w:r w:rsidR="00B75FB1" w:rsidRPr="000B72FA">
        <w:rPr>
          <w:rFonts w:ascii="Times New Roman" w:hAnsi="Times New Roman"/>
          <w:sz w:val="28"/>
          <w:szCs w:val="28"/>
        </w:rPr>
        <w:t xml:space="preserve"> и</w:t>
      </w:r>
      <w:r w:rsidR="00C97CB7" w:rsidRPr="000B72FA">
        <w:rPr>
          <w:rFonts w:ascii="Times New Roman" w:hAnsi="Times New Roman"/>
          <w:sz w:val="28"/>
          <w:szCs w:val="28"/>
        </w:rPr>
        <w:t xml:space="preserve"> определяются по формуле</w:t>
      </w:r>
    </w:p>
    <w:p w14:paraId="3F18605A" w14:textId="77777777" w:rsidR="00253218" w:rsidRPr="000B72FA" w:rsidRDefault="00253218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535320A" w14:textId="189AA70D" w:rsidR="00C221CD" w:rsidRPr="000B72FA" w:rsidRDefault="00095238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hAnsi="Times New Roman"/>
          <w:sz w:val="28"/>
        </w:rPr>
        <w:tab/>
      </w:r>
      <w:r w:rsidR="00DE4F69" w:rsidRPr="000B72FA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                                   И=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т.м.н.п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отп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д.с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szCs w:val="20"/>
            <w:lang w:eastAsia="ru-RU"/>
          </w:rPr>
          <m:t xml:space="preserve">                                             (7.1)</m:t>
        </m:r>
      </m:oMath>
    </w:p>
    <w:p w14:paraId="04CD7F34" w14:textId="77777777" w:rsidR="00C221CD" w:rsidRPr="000B72FA" w:rsidRDefault="00C221CD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5A95B200" w14:textId="0E35F6BF" w:rsidR="00615E35" w:rsidRPr="000B72FA" w:rsidRDefault="00C221CD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hAnsi="Times New Roman"/>
          <w:sz w:val="28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где 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 xml:space="preserve">И </m:t>
        </m:r>
      </m:oMath>
      <w:r w:rsidR="00B75FB1" w:rsidRPr="000B72FA">
        <w:rPr>
          <w:rFonts w:ascii="Times New Roman" w:eastAsia="Times New Roman" w:hAnsi="Times New Roman"/>
          <w:sz w:val="28"/>
          <w:szCs w:val="20"/>
          <w:lang w:eastAsia="ru-RU"/>
        </w:rPr>
        <w:t>‒</w:t>
      </w:r>
      <w:proofErr w:type="gramEnd"/>
      <w:r w:rsidR="00B75FB1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инвестиции на внедрение нового изделия в эксплуатацию,</w:t>
      </w:r>
      <w:r w:rsidRPr="000B72FA">
        <w:rPr>
          <w:rFonts w:ascii="Times New Roman" w:eastAsia="Times New Roman" w:hAnsi="Times New Roman"/>
          <w:spacing w:val="-4"/>
          <w:sz w:val="28"/>
          <w:szCs w:val="20"/>
          <w:lang w:eastAsia="ru-RU"/>
        </w:rPr>
        <w:t xml:space="preserve"> р.;</w:t>
      </w:r>
      <w:r w:rsidR="00B75FB1" w:rsidRPr="000B72FA">
        <w:rPr>
          <w:rFonts w:ascii="Times New Roman" w:eastAsia="Times New Roman" w:hAnsi="Times New Roman"/>
          <w:spacing w:val="-4"/>
          <w:sz w:val="28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 xml:space="preserve">т.м.н.п   </m:t>
            </m:r>
          </m:sub>
        </m:sSub>
        <m:r>
          <w:rPr>
            <w:rFonts w:ascii="Cambria Math" w:hAnsi="Cambria Math"/>
            <w:sz w:val="28"/>
          </w:rPr>
          <m:t>-</m:t>
        </m:r>
      </m:oMath>
      <w:r w:rsidR="00B75FB1" w:rsidRPr="000B72FA">
        <w:rPr>
          <w:rFonts w:ascii="Times New Roman" w:eastAsia="Times New Roman" w:hAnsi="Times New Roman"/>
          <w:spacing w:val="-4"/>
          <w:sz w:val="28"/>
          <w:szCs w:val="20"/>
          <w:lang w:eastAsia="ru-RU"/>
        </w:rPr>
        <w:t xml:space="preserve"> коэффициент затрат на транспортировку, монтаж, наладку и пуск, (</w:t>
      </w:r>
      <w:r w:rsidR="0013417E" w:rsidRPr="000B72FA">
        <w:rPr>
          <w:rFonts w:ascii="Times New Roman" w:eastAsia="Times New Roman" w:hAnsi="Times New Roman"/>
          <w:spacing w:val="-4"/>
          <w:sz w:val="28"/>
          <w:szCs w:val="20"/>
          <w:lang w:eastAsia="ru-RU"/>
        </w:rPr>
        <w:t xml:space="preserve">в случае отсутствия фактических данных </w:t>
      </w:r>
      <w:r w:rsidR="00B75FB1" w:rsidRPr="000B72FA">
        <w:rPr>
          <w:rFonts w:ascii="Times New Roman" w:eastAsia="Times New Roman" w:hAnsi="Times New Roman"/>
          <w:spacing w:val="-4"/>
          <w:sz w:val="28"/>
          <w:szCs w:val="20"/>
          <w:lang w:eastAsia="ru-RU"/>
        </w:rPr>
        <w:t>можно принять в размере 10-</w:t>
      </w:r>
      <w:r w:rsidR="00194B04" w:rsidRPr="000B72FA">
        <w:rPr>
          <w:rFonts w:ascii="Times New Roman" w:eastAsia="Times New Roman" w:hAnsi="Times New Roman"/>
          <w:spacing w:val="-4"/>
          <w:sz w:val="28"/>
          <w:szCs w:val="20"/>
          <w:lang w:eastAsia="ru-RU"/>
        </w:rPr>
        <w:t>2</w:t>
      </w:r>
      <w:r w:rsidR="00B75FB1" w:rsidRPr="000B72FA">
        <w:rPr>
          <w:rFonts w:ascii="Times New Roman" w:eastAsia="Times New Roman" w:hAnsi="Times New Roman"/>
          <w:spacing w:val="-4"/>
          <w:sz w:val="28"/>
          <w:szCs w:val="20"/>
          <w:lang w:eastAsia="ru-RU"/>
        </w:rPr>
        <w:t xml:space="preserve">0 %); </w:t>
      </w:r>
      <w:r w:rsidR="00B75FB1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отп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‒ </w:t>
      </w:r>
      <w:r w:rsidR="00B75FB1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отпускная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цена</w:t>
      </w:r>
      <w:r w:rsidR="00194B04" w:rsidRPr="000B72FA">
        <w:rPr>
          <w:rFonts w:ascii="Times New Roman" w:eastAsia="Times New Roman" w:hAnsi="Times New Roman"/>
          <w:sz w:val="28"/>
          <w:szCs w:val="20"/>
          <w:lang w:eastAsia="ru-RU"/>
        </w:rPr>
        <w:t>, сформированная на основе затрат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(см. </w:t>
      </w:r>
      <w:proofErr w:type="spellStart"/>
      <w:r w:rsidR="00194B04" w:rsidRPr="000B72FA">
        <w:rPr>
          <w:rFonts w:ascii="Times New Roman" w:eastAsia="Times New Roman" w:hAnsi="Times New Roman"/>
          <w:sz w:val="28"/>
          <w:szCs w:val="20"/>
          <w:lang w:eastAsia="ru-RU"/>
        </w:rPr>
        <w:t>п</w:t>
      </w:r>
      <w:r w:rsidR="00E8192A" w:rsidRPr="000B72FA">
        <w:rPr>
          <w:rFonts w:ascii="Times New Roman" w:eastAsia="Times New Roman" w:hAnsi="Times New Roman"/>
          <w:sz w:val="28"/>
          <w:szCs w:val="20"/>
          <w:lang w:eastAsia="ru-RU"/>
        </w:rPr>
        <w:t>одразд</w:t>
      </w:r>
      <w:proofErr w:type="spellEnd"/>
      <w:r w:rsidR="00194B04" w:rsidRPr="000B72FA">
        <w:rPr>
          <w:rFonts w:ascii="Times New Roman" w:eastAsia="Times New Roman" w:hAnsi="Times New Roman"/>
          <w:sz w:val="28"/>
          <w:szCs w:val="20"/>
          <w:lang w:eastAsia="ru-RU"/>
        </w:rPr>
        <w:t>. 5.2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), договорная или рыночная цена, р.</w:t>
      </w:r>
      <w:proofErr w:type="gramStart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д.с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‒</w:t>
      </w:r>
      <w:proofErr w:type="gramEnd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ста</w:t>
      </w:r>
      <w:proofErr w:type="spellStart"/>
      <w:r w:rsidR="00B75FB1" w:rsidRPr="000B72FA">
        <w:rPr>
          <w:rFonts w:ascii="Times New Roman" w:eastAsia="Times New Roman" w:hAnsi="Times New Roman"/>
          <w:sz w:val="28"/>
          <w:szCs w:val="20"/>
          <w:lang w:eastAsia="ru-RU"/>
        </w:rPr>
        <w:t>вка</w:t>
      </w:r>
      <w:proofErr w:type="spellEnd"/>
      <w:r w:rsidR="00B75FB1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налога на добавленную стоим</w:t>
      </w:r>
      <w:r w:rsidR="001D3F42" w:rsidRPr="000B72FA">
        <w:rPr>
          <w:rFonts w:ascii="Times New Roman" w:eastAsia="Times New Roman" w:hAnsi="Times New Roman"/>
          <w:sz w:val="28"/>
          <w:szCs w:val="20"/>
          <w:lang w:eastAsia="ru-RU"/>
        </w:rPr>
        <w:t>о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сть в соответствии с законодательством (по сос</w:t>
      </w:r>
      <w:r w:rsidR="001D3F42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тоянию на </w:t>
      </w:r>
      <w:r w:rsidR="00F64120" w:rsidRPr="000B72FA">
        <w:rPr>
          <w:rFonts w:ascii="Times New Roman" w:eastAsia="Times New Roman" w:hAnsi="Times New Roman"/>
          <w:sz w:val="28"/>
          <w:szCs w:val="20"/>
          <w:lang w:eastAsia="ru-RU"/>
        </w:rPr>
        <w:t>июль 2021</w:t>
      </w:r>
      <w:r w:rsidR="001D3F42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г. – 20 %).</w:t>
      </w:r>
      <w:r w:rsidR="00095E5F" w:rsidRPr="000B72FA">
        <w:rPr>
          <w:rFonts w:ascii="Times New Roman" w:hAnsi="Times New Roman"/>
          <w:sz w:val="28"/>
        </w:rPr>
        <w:t xml:space="preserve">   </w:t>
      </w:r>
      <w:r w:rsidR="00DE4F69" w:rsidRPr="000B72FA">
        <w:rPr>
          <w:rFonts w:ascii="Times New Roman" w:hAnsi="Times New Roman"/>
          <w:sz w:val="28"/>
        </w:rPr>
        <w:t xml:space="preserve">            </w:t>
      </w:r>
    </w:p>
    <w:p w14:paraId="3BDA881C" w14:textId="77777777" w:rsidR="00615E35" w:rsidRPr="000B72FA" w:rsidRDefault="00615E35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D26742" w14:textId="77777777" w:rsidR="001F36FF" w:rsidRPr="000B72FA" w:rsidRDefault="001F36FF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7D01E66" w14:textId="77777777" w:rsidR="001F36FF" w:rsidRPr="000B72FA" w:rsidRDefault="001F36FF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2B1D92" w14:textId="77777777" w:rsidR="001F36FF" w:rsidRPr="000B72FA" w:rsidRDefault="001F36FF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D25F73" w14:textId="6A95E019" w:rsidR="00615E35" w:rsidRPr="000B72FA" w:rsidRDefault="00CA448E" w:rsidP="00B26ECB">
      <w:pPr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76" w:name="_Toc79524446"/>
      <w:bookmarkStart w:id="77" w:name="_Toc79698415"/>
      <w:r w:rsidRPr="000B72FA">
        <w:rPr>
          <w:rFonts w:ascii="Times New Roman" w:hAnsi="Times New Roman"/>
          <w:b/>
          <w:sz w:val="28"/>
          <w:szCs w:val="28"/>
        </w:rPr>
        <w:lastRenderedPageBreak/>
        <w:t>7</w:t>
      </w:r>
      <w:r w:rsidR="00E91754" w:rsidRPr="000B72FA">
        <w:rPr>
          <w:rFonts w:ascii="Times New Roman" w:hAnsi="Times New Roman"/>
          <w:b/>
          <w:sz w:val="28"/>
          <w:szCs w:val="28"/>
        </w:rPr>
        <w:t>.</w:t>
      </w:r>
      <w:r w:rsidR="00615E35" w:rsidRPr="000B72FA">
        <w:rPr>
          <w:rFonts w:ascii="Times New Roman" w:hAnsi="Times New Roman"/>
          <w:b/>
          <w:sz w:val="28"/>
          <w:szCs w:val="28"/>
        </w:rPr>
        <w:t xml:space="preserve">3. </w:t>
      </w:r>
      <w:r w:rsidR="008C1536" w:rsidRPr="000B72FA">
        <w:rPr>
          <w:rFonts w:ascii="Times New Roman" w:hAnsi="Times New Roman"/>
          <w:b/>
          <w:sz w:val="28"/>
          <w:szCs w:val="28"/>
        </w:rPr>
        <w:t>Расчет экономического эффекта</w:t>
      </w:r>
      <w:r w:rsidR="00E91754" w:rsidRPr="000B72FA">
        <w:rPr>
          <w:rFonts w:ascii="Times New Roman" w:hAnsi="Times New Roman"/>
          <w:b/>
          <w:sz w:val="28"/>
          <w:szCs w:val="28"/>
        </w:rPr>
        <w:t xml:space="preserve"> в сфере эксплуатации </w:t>
      </w:r>
      <w:r w:rsidR="004B6C44" w:rsidRPr="000B72FA">
        <w:rPr>
          <w:rFonts w:ascii="Times New Roman" w:hAnsi="Times New Roman"/>
          <w:b/>
          <w:sz w:val="28"/>
          <w:szCs w:val="28"/>
        </w:rPr>
        <w:t>ново</w:t>
      </w:r>
      <w:r w:rsidR="00E937CE" w:rsidRPr="000B72FA">
        <w:rPr>
          <w:rFonts w:ascii="Times New Roman" w:hAnsi="Times New Roman"/>
          <w:b/>
          <w:sz w:val="28"/>
          <w:szCs w:val="28"/>
        </w:rPr>
        <w:t>го изделия</w:t>
      </w:r>
      <w:bookmarkEnd w:id="76"/>
      <w:bookmarkEnd w:id="77"/>
    </w:p>
    <w:p w14:paraId="32A4A25C" w14:textId="77777777" w:rsidR="00615E35" w:rsidRPr="000B72FA" w:rsidRDefault="00615E35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F56641" w14:textId="77777777" w:rsidR="00615E35" w:rsidRPr="000B72FA" w:rsidRDefault="00615E35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Результатом в сфере эксплуатации </w:t>
      </w:r>
      <w:r w:rsidR="004B6C44" w:rsidRPr="000B72FA">
        <w:rPr>
          <w:rFonts w:ascii="Times New Roman" w:hAnsi="Times New Roman"/>
          <w:sz w:val="28"/>
        </w:rPr>
        <w:t>нового изделия</w:t>
      </w:r>
      <w:r w:rsidRPr="000B72FA">
        <w:rPr>
          <w:rFonts w:ascii="Times New Roman" w:hAnsi="Times New Roman"/>
          <w:sz w:val="28"/>
        </w:rPr>
        <w:t xml:space="preserve"> является прирост чистой прибыли и амортизационны</w:t>
      </w:r>
      <w:r w:rsidR="006E5417" w:rsidRPr="000B72FA">
        <w:rPr>
          <w:rFonts w:ascii="Times New Roman" w:hAnsi="Times New Roman"/>
          <w:sz w:val="28"/>
        </w:rPr>
        <w:t>х</w:t>
      </w:r>
      <w:r w:rsidRPr="000B72FA">
        <w:rPr>
          <w:rFonts w:ascii="Times New Roman" w:hAnsi="Times New Roman"/>
          <w:sz w:val="28"/>
        </w:rPr>
        <w:t xml:space="preserve"> отчислени</w:t>
      </w:r>
      <w:r w:rsidR="00194B04" w:rsidRPr="000B72FA">
        <w:rPr>
          <w:rFonts w:ascii="Times New Roman" w:hAnsi="Times New Roman"/>
          <w:sz w:val="28"/>
        </w:rPr>
        <w:t>й</w:t>
      </w:r>
      <w:r w:rsidRPr="000B72FA">
        <w:rPr>
          <w:rFonts w:ascii="Times New Roman" w:hAnsi="Times New Roman"/>
          <w:sz w:val="28"/>
        </w:rPr>
        <w:t>.</w:t>
      </w:r>
    </w:p>
    <w:p w14:paraId="1160CCB8" w14:textId="24EF4AF1" w:rsidR="00AC6ABB" w:rsidRPr="000B72FA" w:rsidRDefault="001D3F42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b/>
          <w:sz w:val="28"/>
          <w:szCs w:val="28"/>
        </w:rPr>
        <w:t>7</w:t>
      </w:r>
      <w:r w:rsidR="00AC6ABB" w:rsidRPr="000B72FA">
        <w:rPr>
          <w:rFonts w:ascii="Times New Roman" w:hAnsi="Times New Roman"/>
          <w:b/>
          <w:sz w:val="28"/>
          <w:szCs w:val="28"/>
        </w:rPr>
        <w:t>.3.1</w:t>
      </w:r>
      <w:r w:rsidR="006E5417" w:rsidRPr="000B72FA">
        <w:rPr>
          <w:rFonts w:ascii="Times New Roman" w:hAnsi="Times New Roman"/>
          <w:b/>
          <w:sz w:val="28"/>
          <w:szCs w:val="28"/>
        </w:rPr>
        <w:t xml:space="preserve">. </w:t>
      </w:r>
      <w:r w:rsidR="006E5417" w:rsidRPr="000B72FA">
        <w:rPr>
          <w:rFonts w:ascii="Times New Roman" w:hAnsi="Times New Roman"/>
          <w:sz w:val="28"/>
          <w:szCs w:val="28"/>
        </w:rPr>
        <w:t>Прирост амортизационных</w:t>
      </w:r>
      <w:r w:rsidR="00AC6ABB" w:rsidRPr="000B72FA">
        <w:rPr>
          <w:rFonts w:ascii="Times New Roman" w:hAnsi="Times New Roman"/>
          <w:sz w:val="28"/>
          <w:szCs w:val="28"/>
        </w:rPr>
        <w:t xml:space="preserve"> отчислени</w:t>
      </w:r>
      <w:r w:rsidR="006E5417" w:rsidRPr="000B72FA">
        <w:rPr>
          <w:rFonts w:ascii="Times New Roman" w:hAnsi="Times New Roman"/>
          <w:sz w:val="28"/>
          <w:szCs w:val="28"/>
        </w:rPr>
        <w:t>й, которые</w:t>
      </w:r>
      <w:r w:rsidR="00AC6ABB" w:rsidRPr="000B72FA">
        <w:rPr>
          <w:rFonts w:ascii="Times New Roman" w:hAnsi="Times New Roman"/>
          <w:sz w:val="28"/>
        </w:rPr>
        <w:t xml:space="preserve"> являются источником погашения инвестиций в приобретение </w:t>
      </w:r>
      <w:r w:rsidR="004B6C44" w:rsidRPr="000B72FA">
        <w:rPr>
          <w:rFonts w:ascii="Times New Roman" w:hAnsi="Times New Roman"/>
          <w:sz w:val="28"/>
        </w:rPr>
        <w:t>ново</w:t>
      </w:r>
      <w:r w:rsidR="00E937CE" w:rsidRPr="000B72FA">
        <w:rPr>
          <w:rFonts w:ascii="Times New Roman" w:hAnsi="Times New Roman"/>
          <w:sz w:val="28"/>
        </w:rPr>
        <w:t>го изделия</w:t>
      </w:r>
      <w:r w:rsidR="00FF75A5" w:rsidRPr="000B72FA">
        <w:rPr>
          <w:rFonts w:ascii="Times New Roman" w:hAnsi="Times New Roman"/>
          <w:sz w:val="28"/>
        </w:rPr>
        <w:t>,</w:t>
      </w:r>
      <w:r w:rsidR="00AC6ABB" w:rsidRPr="000B72FA">
        <w:rPr>
          <w:rFonts w:ascii="Times New Roman" w:hAnsi="Times New Roman"/>
          <w:sz w:val="28"/>
        </w:rPr>
        <w:t xml:space="preserve"> определя</w:t>
      </w:r>
      <w:r w:rsidR="00FF75A5" w:rsidRPr="000B72FA">
        <w:rPr>
          <w:rFonts w:ascii="Times New Roman" w:hAnsi="Times New Roman"/>
          <w:sz w:val="28"/>
        </w:rPr>
        <w:t>е</w:t>
      </w:r>
      <w:r w:rsidR="00AC6ABB" w:rsidRPr="000B72FA">
        <w:rPr>
          <w:rFonts w:ascii="Times New Roman" w:hAnsi="Times New Roman"/>
          <w:sz w:val="28"/>
        </w:rPr>
        <w:t>тся по формуле</w:t>
      </w:r>
    </w:p>
    <w:p w14:paraId="499A611F" w14:textId="77777777" w:rsidR="00AC6ABB" w:rsidRPr="000B72FA" w:rsidRDefault="00AC6AB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428CB788" w14:textId="77777777" w:rsidR="00AC6ABB" w:rsidRPr="000B72FA" w:rsidRDefault="001A436E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                           ∆А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И ∙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а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                                                        (7.2)</m:t>
          </m:r>
        </m:oMath>
      </m:oMathPara>
    </w:p>
    <w:p w14:paraId="2B69AB02" w14:textId="77777777" w:rsidR="00AC6ABB" w:rsidRPr="000B72FA" w:rsidRDefault="00AC6ABB" w:rsidP="009933A5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D233F6" w14:textId="4AAAA134" w:rsidR="00AC6ABB" w:rsidRPr="000B72FA" w:rsidRDefault="00AC6ABB" w:rsidP="00EA1AB8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0B72FA"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И</m:t>
        </m:r>
      </m:oMath>
      <w:r w:rsidR="00FF75A5" w:rsidRPr="000B72F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="00FF75A5" w:rsidRPr="000B72FA">
        <w:rPr>
          <w:rFonts w:ascii="Times New Roman" w:hAnsi="Times New Roman"/>
          <w:sz w:val="28"/>
          <w:szCs w:val="28"/>
        </w:rPr>
        <w:t xml:space="preserve"> инвестиции в </w:t>
      </w:r>
      <w:r w:rsidR="00FF75A5" w:rsidRPr="000B72FA">
        <w:rPr>
          <w:rFonts w:ascii="Times New Roman" w:hAnsi="Times New Roman"/>
          <w:sz w:val="28"/>
        </w:rPr>
        <w:t>приобретение нового изделия</w:t>
      </w:r>
      <w:r w:rsidR="00FF75A5" w:rsidRPr="000B72FA">
        <w:rPr>
          <w:rFonts w:ascii="Times New Roman" w:hAnsi="Times New Roman"/>
          <w:sz w:val="28"/>
          <w:szCs w:val="28"/>
        </w:rPr>
        <w:t xml:space="preserve"> (см. п. 7.2.2);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</w:t>
      </w:r>
      <w:r w:rsidR="002C12B4" w:rsidRPr="000B72FA">
        <w:rPr>
          <w:rFonts w:ascii="Times New Roman" w:hAnsi="Times New Roman"/>
          <w:sz w:val="28"/>
          <w:szCs w:val="28"/>
        </w:rPr>
        <w:t xml:space="preserve"> годовая</w:t>
      </w:r>
      <w:r w:rsidRPr="000B72FA">
        <w:rPr>
          <w:rFonts w:ascii="Times New Roman" w:hAnsi="Times New Roman"/>
          <w:sz w:val="28"/>
          <w:szCs w:val="28"/>
        </w:rPr>
        <w:t xml:space="preserve"> норма амортизации </w:t>
      </w:r>
      <w:r w:rsidR="00E937CE" w:rsidRPr="000B72FA">
        <w:rPr>
          <w:rFonts w:ascii="Times New Roman" w:hAnsi="Times New Roman"/>
          <w:sz w:val="28"/>
          <w:szCs w:val="28"/>
        </w:rPr>
        <w:t>нового изделия (</w:t>
      </w:r>
      <w:r w:rsidR="00E81AA8" w:rsidRPr="000B72FA">
        <w:rPr>
          <w:rFonts w:ascii="Times New Roman" w:hAnsi="Times New Roman"/>
          <w:sz w:val="28"/>
          <w:szCs w:val="28"/>
        </w:rPr>
        <w:t xml:space="preserve">при </w:t>
      </w:r>
      <w:r w:rsidR="00EA1AB8" w:rsidRPr="000B72FA">
        <w:rPr>
          <w:rFonts w:ascii="Times New Roman" w:hAnsi="Times New Roman"/>
          <w:sz w:val="28"/>
          <w:szCs w:val="28"/>
        </w:rPr>
        <w:t>отсутствии</w:t>
      </w:r>
      <w:r w:rsidR="00E81AA8" w:rsidRPr="000B72FA">
        <w:rPr>
          <w:rFonts w:ascii="Times New Roman" w:hAnsi="Times New Roman"/>
          <w:sz w:val="28"/>
          <w:szCs w:val="28"/>
        </w:rPr>
        <w:t xml:space="preserve"> фактических данных можно принять в размере </w:t>
      </w:r>
      <w:r w:rsidR="00E937CE" w:rsidRPr="000B72FA">
        <w:rPr>
          <w:rFonts w:ascii="Times New Roman" w:hAnsi="Times New Roman"/>
          <w:sz w:val="28"/>
          <w:szCs w:val="28"/>
        </w:rPr>
        <w:t>10</w:t>
      </w:r>
      <w:r w:rsidR="002C12B4" w:rsidRPr="000B72FA">
        <w:rPr>
          <w:rFonts w:ascii="Times New Roman" w:hAnsi="Times New Roman"/>
          <w:sz w:val="28"/>
          <w:szCs w:val="28"/>
        </w:rPr>
        <w:t>‒</w:t>
      </w:r>
      <w:r w:rsidR="00E937CE" w:rsidRPr="000B72FA">
        <w:rPr>
          <w:rFonts w:ascii="Times New Roman" w:hAnsi="Times New Roman"/>
          <w:sz w:val="28"/>
          <w:szCs w:val="28"/>
        </w:rPr>
        <w:t>20</w:t>
      </w:r>
      <w:r w:rsidR="002C12B4" w:rsidRPr="000B72FA">
        <w:rPr>
          <w:rFonts w:ascii="Times New Roman" w:hAnsi="Times New Roman"/>
          <w:sz w:val="28"/>
          <w:szCs w:val="28"/>
        </w:rPr>
        <w:t>%)</w:t>
      </w:r>
      <w:r w:rsidRPr="000B72FA">
        <w:rPr>
          <w:rFonts w:ascii="Times New Roman" w:hAnsi="Times New Roman"/>
          <w:sz w:val="28"/>
          <w:szCs w:val="28"/>
        </w:rPr>
        <w:t>.</w:t>
      </w:r>
    </w:p>
    <w:p w14:paraId="0EF725C7" w14:textId="77777777" w:rsidR="00EA1AB8" w:rsidRPr="000B72FA" w:rsidRDefault="00EA1AB8" w:rsidP="009933A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201BBE" w14:textId="77777777" w:rsidR="009949F8" w:rsidRPr="000B72FA" w:rsidRDefault="00113B44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</w:rPr>
        <w:t>7</w:t>
      </w:r>
      <w:r w:rsidR="00E91754" w:rsidRPr="000B72FA">
        <w:rPr>
          <w:rFonts w:ascii="Times New Roman" w:hAnsi="Times New Roman"/>
          <w:b/>
          <w:sz w:val="28"/>
          <w:szCs w:val="28"/>
        </w:rPr>
        <w:t>.</w:t>
      </w:r>
      <w:r w:rsidR="00615E35" w:rsidRPr="000B72FA">
        <w:rPr>
          <w:rFonts w:ascii="Times New Roman" w:hAnsi="Times New Roman"/>
          <w:b/>
          <w:sz w:val="28"/>
          <w:szCs w:val="28"/>
        </w:rPr>
        <w:t>3.</w:t>
      </w:r>
      <w:r w:rsidR="00E937CE" w:rsidRPr="000B72FA">
        <w:rPr>
          <w:rFonts w:ascii="Times New Roman" w:hAnsi="Times New Roman"/>
          <w:b/>
          <w:sz w:val="28"/>
          <w:szCs w:val="28"/>
        </w:rPr>
        <w:t>2</w:t>
      </w:r>
      <w:r w:rsidR="00615E35" w:rsidRPr="000B72FA">
        <w:rPr>
          <w:rFonts w:ascii="Times New Roman" w:hAnsi="Times New Roman"/>
          <w:b/>
          <w:sz w:val="28"/>
          <w:szCs w:val="28"/>
        </w:rPr>
        <w:t xml:space="preserve">. </w:t>
      </w:r>
      <w:r w:rsidR="00C1583F" w:rsidRPr="000B72FA">
        <w:rPr>
          <w:rFonts w:ascii="Times New Roman" w:hAnsi="Times New Roman"/>
          <w:sz w:val="28"/>
          <w:szCs w:val="28"/>
        </w:rPr>
        <w:t>Расчет п</w:t>
      </w:r>
      <w:r w:rsidR="00615E35" w:rsidRPr="000B72FA">
        <w:rPr>
          <w:rFonts w:ascii="Times New Roman" w:hAnsi="Times New Roman"/>
          <w:sz w:val="28"/>
          <w:szCs w:val="28"/>
        </w:rPr>
        <w:t>рирост</w:t>
      </w:r>
      <w:r w:rsidR="00C1583F" w:rsidRPr="000B72FA">
        <w:rPr>
          <w:rFonts w:ascii="Times New Roman" w:hAnsi="Times New Roman"/>
          <w:sz w:val="28"/>
          <w:szCs w:val="28"/>
        </w:rPr>
        <w:t>а</w:t>
      </w:r>
      <w:r w:rsidR="00615E35" w:rsidRPr="000B72FA">
        <w:rPr>
          <w:rFonts w:ascii="Times New Roman" w:hAnsi="Times New Roman"/>
          <w:sz w:val="28"/>
          <w:szCs w:val="28"/>
        </w:rPr>
        <w:t xml:space="preserve"> чистой прибыли</w:t>
      </w:r>
      <w:r w:rsidR="00E91754" w:rsidRPr="000B72FA">
        <w:rPr>
          <w:rFonts w:ascii="Times New Roman" w:hAnsi="Times New Roman"/>
          <w:sz w:val="28"/>
          <w:szCs w:val="28"/>
        </w:rPr>
        <w:t xml:space="preserve"> от использования </w:t>
      </w:r>
      <w:r w:rsidR="004B6C44" w:rsidRPr="000B72FA">
        <w:rPr>
          <w:rFonts w:ascii="Times New Roman" w:hAnsi="Times New Roman"/>
          <w:sz w:val="28"/>
          <w:szCs w:val="28"/>
        </w:rPr>
        <w:t>ново</w:t>
      </w:r>
      <w:r w:rsidR="008D00C6" w:rsidRPr="000B72FA">
        <w:rPr>
          <w:rFonts w:ascii="Times New Roman" w:hAnsi="Times New Roman"/>
          <w:sz w:val="28"/>
          <w:szCs w:val="28"/>
        </w:rPr>
        <w:t>го изделия</w:t>
      </w:r>
      <w:r w:rsidR="00E91754" w:rsidRPr="000B72FA">
        <w:rPr>
          <w:rFonts w:ascii="Times New Roman" w:hAnsi="Times New Roman"/>
          <w:sz w:val="28"/>
          <w:szCs w:val="28"/>
        </w:rPr>
        <w:t xml:space="preserve"> </w:t>
      </w:r>
      <w:r w:rsidR="00C1583F" w:rsidRPr="000B72FA">
        <w:rPr>
          <w:rFonts w:ascii="Times New Roman" w:hAnsi="Times New Roman"/>
          <w:sz w:val="28"/>
          <w:szCs w:val="28"/>
        </w:rPr>
        <w:t>будет зависеть от</w:t>
      </w:r>
      <w:r w:rsidR="009949F8" w:rsidRPr="000B72FA">
        <w:rPr>
          <w:rFonts w:ascii="Times New Roman" w:hAnsi="Times New Roman"/>
          <w:sz w:val="28"/>
          <w:szCs w:val="28"/>
        </w:rPr>
        <w:t xml:space="preserve"> экономического эффекта,</w:t>
      </w:r>
      <w:r w:rsidR="00C1583F" w:rsidRPr="000B72FA">
        <w:rPr>
          <w:rFonts w:ascii="Times New Roman" w:hAnsi="Times New Roman"/>
          <w:sz w:val="28"/>
          <w:szCs w:val="28"/>
        </w:rPr>
        <w:t xml:space="preserve"> котор</w:t>
      </w:r>
      <w:r w:rsidR="009949F8" w:rsidRPr="000B72FA">
        <w:rPr>
          <w:rFonts w:ascii="Times New Roman" w:hAnsi="Times New Roman"/>
          <w:sz w:val="28"/>
          <w:szCs w:val="28"/>
        </w:rPr>
        <w:t>ый</w:t>
      </w:r>
      <w:r w:rsidR="00C1583F" w:rsidRPr="000B72FA">
        <w:rPr>
          <w:rFonts w:ascii="Times New Roman" w:hAnsi="Times New Roman"/>
          <w:sz w:val="28"/>
          <w:szCs w:val="28"/>
        </w:rPr>
        <w:t xml:space="preserve"> получит предприятие от внедрения</w:t>
      </w:r>
      <w:r w:rsidR="00892511" w:rsidRPr="000B72FA">
        <w:rPr>
          <w:rFonts w:ascii="Times New Roman" w:hAnsi="Times New Roman"/>
          <w:sz w:val="28"/>
          <w:szCs w:val="28"/>
        </w:rPr>
        <w:t xml:space="preserve"> его</w:t>
      </w:r>
      <w:r w:rsidR="00C1583F" w:rsidRPr="000B72FA">
        <w:rPr>
          <w:rFonts w:ascii="Times New Roman" w:hAnsi="Times New Roman"/>
          <w:sz w:val="28"/>
          <w:szCs w:val="28"/>
        </w:rPr>
        <w:t xml:space="preserve"> в эксплуатацию: </w:t>
      </w:r>
    </w:p>
    <w:p w14:paraId="00D5046B" w14:textId="7FACE81C" w:rsidR="003A23D7" w:rsidRPr="000B72FA" w:rsidRDefault="009949F8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‒ прирост чистой прибыли в результате </w:t>
      </w:r>
      <w:r w:rsidR="00C1583F" w:rsidRPr="000B72FA">
        <w:rPr>
          <w:rFonts w:ascii="Times New Roman" w:hAnsi="Times New Roman"/>
          <w:sz w:val="28"/>
          <w:szCs w:val="28"/>
        </w:rPr>
        <w:t>экономи</w:t>
      </w:r>
      <w:r w:rsidRPr="000B72FA">
        <w:rPr>
          <w:rFonts w:ascii="Times New Roman" w:hAnsi="Times New Roman"/>
          <w:sz w:val="28"/>
          <w:szCs w:val="28"/>
        </w:rPr>
        <w:t>и</w:t>
      </w:r>
      <w:r w:rsidR="00C1583F" w:rsidRPr="000B72FA">
        <w:rPr>
          <w:rFonts w:ascii="Times New Roman" w:hAnsi="Times New Roman"/>
          <w:sz w:val="28"/>
          <w:szCs w:val="28"/>
        </w:rPr>
        <w:t xml:space="preserve"> </w:t>
      </w:r>
      <w:r w:rsidR="002F3606" w:rsidRPr="000B72FA">
        <w:rPr>
          <w:rFonts w:ascii="Times New Roman" w:hAnsi="Times New Roman"/>
          <w:sz w:val="28"/>
          <w:szCs w:val="28"/>
        </w:rPr>
        <w:t xml:space="preserve">на </w:t>
      </w:r>
      <w:r w:rsidR="00C1583F" w:rsidRPr="000B72FA">
        <w:rPr>
          <w:rFonts w:ascii="Times New Roman" w:hAnsi="Times New Roman"/>
          <w:sz w:val="28"/>
          <w:szCs w:val="28"/>
        </w:rPr>
        <w:t>эксплуата</w:t>
      </w:r>
      <w:r w:rsidR="00615E35" w:rsidRPr="000B72FA">
        <w:rPr>
          <w:rFonts w:ascii="Times New Roman" w:hAnsi="Times New Roman"/>
          <w:sz w:val="28"/>
        </w:rPr>
        <w:t>ционных з</w:t>
      </w:r>
      <w:r w:rsidR="00892511" w:rsidRPr="000B72FA">
        <w:rPr>
          <w:rFonts w:ascii="Times New Roman" w:hAnsi="Times New Roman"/>
          <w:sz w:val="28"/>
        </w:rPr>
        <w:t>ат</w:t>
      </w:r>
      <w:r w:rsidR="00615E35" w:rsidRPr="000B72FA">
        <w:rPr>
          <w:rFonts w:ascii="Times New Roman" w:hAnsi="Times New Roman"/>
          <w:sz w:val="28"/>
        </w:rPr>
        <w:t>рат</w:t>
      </w:r>
      <w:r w:rsidR="002F3606" w:rsidRPr="000B72FA">
        <w:rPr>
          <w:rFonts w:ascii="Times New Roman" w:hAnsi="Times New Roman"/>
          <w:sz w:val="28"/>
        </w:rPr>
        <w:t>ах</w:t>
      </w:r>
      <w:r w:rsidR="00615E35" w:rsidRPr="000B72FA">
        <w:rPr>
          <w:rFonts w:ascii="Times New Roman" w:hAnsi="Times New Roman"/>
          <w:sz w:val="28"/>
        </w:rPr>
        <w:t xml:space="preserve"> (электроэнергия, затраты на текущий ремонт, затраты на обслуживание), </w:t>
      </w:r>
      <w:r w:rsidR="00100828" w:rsidRPr="000B72FA">
        <w:rPr>
          <w:rFonts w:ascii="Times New Roman" w:hAnsi="Times New Roman"/>
          <w:sz w:val="28"/>
        </w:rPr>
        <w:t xml:space="preserve">экономии </w:t>
      </w:r>
      <w:r w:rsidR="00615E35" w:rsidRPr="000B72FA">
        <w:rPr>
          <w:rFonts w:ascii="Times New Roman" w:hAnsi="Times New Roman"/>
          <w:sz w:val="28"/>
        </w:rPr>
        <w:t xml:space="preserve">прямых </w:t>
      </w:r>
      <w:r w:rsidR="00C1583F" w:rsidRPr="000B72FA">
        <w:rPr>
          <w:rFonts w:ascii="Times New Roman" w:hAnsi="Times New Roman"/>
          <w:sz w:val="28"/>
        </w:rPr>
        <w:t xml:space="preserve">материальных </w:t>
      </w:r>
      <w:r w:rsidR="00615E35" w:rsidRPr="000B72FA">
        <w:rPr>
          <w:rFonts w:ascii="Times New Roman" w:hAnsi="Times New Roman"/>
          <w:sz w:val="28"/>
        </w:rPr>
        <w:t>затра</w:t>
      </w:r>
      <w:r w:rsidR="00C1583F" w:rsidRPr="000B72FA">
        <w:rPr>
          <w:rFonts w:ascii="Times New Roman" w:hAnsi="Times New Roman"/>
          <w:sz w:val="28"/>
        </w:rPr>
        <w:t>т, прямых зат</w:t>
      </w:r>
      <w:r w:rsidR="00100828" w:rsidRPr="000B72FA">
        <w:rPr>
          <w:rFonts w:ascii="Times New Roman" w:hAnsi="Times New Roman"/>
          <w:sz w:val="28"/>
        </w:rPr>
        <w:t>рат на заработную плату основным</w:t>
      </w:r>
      <w:r w:rsidR="00C1583F" w:rsidRPr="000B72FA">
        <w:rPr>
          <w:rFonts w:ascii="Times New Roman" w:hAnsi="Times New Roman"/>
          <w:sz w:val="28"/>
        </w:rPr>
        <w:t xml:space="preserve"> рабочи</w:t>
      </w:r>
      <w:r w:rsidR="00100828" w:rsidRPr="000B72FA">
        <w:rPr>
          <w:rFonts w:ascii="Times New Roman" w:hAnsi="Times New Roman"/>
          <w:sz w:val="28"/>
        </w:rPr>
        <w:t>м</w:t>
      </w:r>
      <w:r w:rsidR="00C1583F" w:rsidRPr="000B72FA">
        <w:rPr>
          <w:rFonts w:ascii="Times New Roman" w:hAnsi="Times New Roman"/>
          <w:sz w:val="28"/>
        </w:rPr>
        <w:t xml:space="preserve"> </w:t>
      </w:r>
      <w:r w:rsidR="00615E35" w:rsidRPr="000B72FA">
        <w:rPr>
          <w:rFonts w:ascii="Times New Roman" w:hAnsi="Times New Roman"/>
          <w:sz w:val="28"/>
        </w:rPr>
        <w:t>в результате роста производительности труда</w:t>
      </w:r>
      <w:r w:rsidRPr="000B72FA">
        <w:rPr>
          <w:rFonts w:ascii="Times New Roman" w:hAnsi="Times New Roman"/>
          <w:sz w:val="28"/>
        </w:rPr>
        <w:t>;</w:t>
      </w:r>
    </w:p>
    <w:p w14:paraId="07173FC9" w14:textId="77777777" w:rsidR="009949F8" w:rsidRPr="000B72FA" w:rsidRDefault="009949F8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‒ прирост чистой прибыли в результате роста объема произ</w:t>
      </w:r>
      <w:r w:rsidR="002F3606" w:rsidRPr="000B72FA">
        <w:rPr>
          <w:rFonts w:ascii="Times New Roman" w:hAnsi="Times New Roman"/>
          <w:sz w:val="28"/>
        </w:rPr>
        <w:t>водства и реализации продукции, цен на продукцию в результате повышения ее качества.</w:t>
      </w:r>
    </w:p>
    <w:p w14:paraId="1522C066" w14:textId="77777777" w:rsidR="006F7F6F" w:rsidRPr="000B72FA" w:rsidRDefault="006F7F6F" w:rsidP="009933A5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</w:rPr>
      </w:pPr>
    </w:p>
    <w:p w14:paraId="21F6BD5E" w14:textId="77777777" w:rsidR="002F3606" w:rsidRPr="000B72FA" w:rsidRDefault="00C1583F" w:rsidP="009933A5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</w:rPr>
      </w:pPr>
      <w:r w:rsidRPr="000B72FA">
        <w:rPr>
          <w:rFonts w:ascii="Times New Roman" w:hAnsi="Times New Roman"/>
          <w:i/>
          <w:sz w:val="28"/>
        </w:rPr>
        <w:t>Вариант 1</w:t>
      </w:r>
      <w:r w:rsidR="002F3606" w:rsidRPr="000B72FA">
        <w:rPr>
          <w:rFonts w:ascii="Times New Roman" w:hAnsi="Times New Roman"/>
          <w:i/>
          <w:sz w:val="28"/>
        </w:rPr>
        <w:tab/>
      </w:r>
    </w:p>
    <w:p w14:paraId="11CB78BC" w14:textId="6F96E6A0" w:rsidR="00C1583F" w:rsidRPr="000B72FA" w:rsidRDefault="006E5417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i/>
          <w:sz w:val="28"/>
        </w:rPr>
        <w:t xml:space="preserve">Внедрение нового изделия с целью замены старого, позволяющее получить прирост </w:t>
      </w:r>
      <w:r w:rsidR="002F3606" w:rsidRPr="000B72FA">
        <w:rPr>
          <w:rFonts w:ascii="Times New Roman" w:hAnsi="Times New Roman"/>
          <w:i/>
          <w:sz w:val="28"/>
        </w:rPr>
        <w:t xml:space="preserve">чистой прибыли </w:t>
      </w:r>
      <w:r w:rsidR="00615E35" w:rsidRPr="000B72FA">
        <w:rPr>
          <w:rFonts w:ascii="Times New Roman" w:hAnsi="Times New Roman"/>
          <w:b/>
          <w:i/>
          <w:sz w:val="28"/>
          <w:u w:val="single"/>
        </w:rPr>
        <w:t>за сч</w:t>
      </w:r>
      <w:r w:rsidR="000751DB" w:rsidRPr="000B72FA">
        <w:rPr>
          <w:rFonts w:ascii="Times New Roman" w:hAnsi="Times New Roman"/>
          <w:b/>
          <w:i/>
          <w:sz w:val="28"/>
          <w:u w:val="single"/>
        </w:rPr>
        <w:t>е</w:t>
      </w:r>
      <w:r w:rsidR="00615E35" w:rsidRPr="000B72FA">
        <w:rPr>
          <w:rFonts w:ascii="Times New Roman" w:hAnsi="Times New Roman"/>
          <w:b/>
          <w:i/>
          <w:sz w:val="28"/>
          <w:u w:val="single"/>
        </w:rPr>
        <w:t>т экономии на эксплуатационных издерж</w:t>
      </w:r>
      <w:r w:rsidR="00C1583F" w:rsidRPr="000B72FA">
        <w:rPr>
          <w:rFonts w:ascii="Times New Roman" w:hAnsi="Times New Roman"/>
          <w:b/>
          <w:i/>
          <w:sz w:val="28"/>
          <w:u w:val="single"/>
        </w:rPr>
        <w:t>ках</w:t>
      </w:r>
      <w:r w:rsidR="002F3606" w:rsidRPr="000B72FA">
        <w:rPr>
          <w:rFonts w:ascii="Times New Roman" w:hAnsi="Times New Roman"/>
          <w:i/>
          <w:sz w:val="28"/>
        </w:rPr>
        <w:t xml:space="preserve"> при</w:t>
      </w:r>
      <w:r w:rsidRPr="000B72FA">
        <w:rPr>
          <w:rFonts w:ascii="Times New Roman" w:hAnsi="Times New Roman"/>
          <w:i/>
          <w:sz w:val="28"/>
        </w:rPr>
        <w:t xml:space="preserve"> его</w:t>
      </w:r>
      <w:r w:rsidR="002F3606" w:rsidRPr="000B72FA">
        <w:rPr>
          <w:rFonts w:ascii="Times New Roman" w:hAnsi="Times New Roman"/>
          <w:i/>
          <w:sz w:val="28"/>
        </w:rPr>
        <w:t xml:space="preserve"> использовании</w:t>
      </w:r>
      <w:r w:rsidRPr="000B72FA">
        <w:rPr>
          <w:rFonts w:ascii="Times New Roman" w:hAnsi="Times New Roman"/>
          <w:sz w:val="28"/>
        </w:rPr>
        <w:t>.</w:t>
      </w:r>
      <w:r w:rsidR="002F3606" w:rsidRPr="000B72FA">
        <w:rPr>
          <w:rFonts w:ascii="Times New Roman" w:hAnsi="Times New Roman"/>
          <w:sz w:val="28"/>
        </w:rPr>
        <w:t xml:space="preserve"> </w:t>
      </w:r>
    </w:p>
    <w:p w14:paraId="45E37B42" w14:textId="38761F5A" w:rsidR="006E5417" w:rsidRPr="000B72FA" w:rsidRDefault="006E5417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Расчет эксплуатационных затрат необходимо осуществлять для нового и старого изделия по форм</w:t>
      </w:r>
      <w:r w:rsidR="002841CB" w:rsidRPr="000B72FA">
        <w:rPr>
          <w:rFonts w:ascii="Times New Roman" w:hAnsi="Times New Roman"/>
          <w:sz w:val="28"/>
        </w:rPr>
        <w:t>улам, представленным в табл</w:t>
      </w:r>
      <w:r w:rsidR="007E3ED5" w:rsidRPr="000B72FA">
        <w:rPr>
          <w:rFonts w:ascii="Times New Roman" w:hAnsi="Times New Roman"/>
          <w:sz w:val="28"/>
        </w:rPr>
        <w:t xml:space="preserve">. </w:t>
      </w:r>
      <w:r w:rsidR="006D7048" w:rsidRPr="000B72FA">
        <w:rPr>
          <w:rFonts w:ascii="Times New Roman" w:hAnsi="Times New Roman"/>
          <w:sz w:val="28"/>
        </w:rPr>
        <w:t>7</w:t>
      </w:r>
      <w:r w:rsidRPr="000B72FA">
        <w:rPr>
          <w:rFonts w:ascii="Times New Roman" w:hAnsi="Times New Roman"/>
          <w:sz w:val="28"/>
        </w:rPr>
        <w:t>.1.</w:t>
      </w:r>
    </w:p>
    <w:p w14:paraId="224DBCB4" w14:textId="4964F836" w:rsidR="00BE0518" w:rsidRPr="000B72FA" w:rsidRDefault="00BE0518" w:rsidP="00BE051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При этом</w:t>
      </w:r>
      <w:r w:rsidRPr="000B72FA">
        <w:rPr>
          <w:rFonts w:ascii="Times New Roman" w:eastAsia="Times New Roman" w:hAnsi="Times New Roman"/>
          <w:i/>
          <w:sz w:val="28"/>
          <w:szCs w:val="24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часовая тарифная ставка (оклад) обслуживающего персонала определяется путем деления его месячной тарифной ставки (оклада) на количество рабочих часов в месяце (можно принять равным 168 ч или по данным Министерства труда и социальной защиты населения Республики Беларусь на момент проведения расчетов). Размер месячной тарифной ставки (оклада) обслуживающего персонала должен либо соответствовать фактическому размеру, установленному на предприятии, где вводится в эксплуатацию новое изделие, либо сложившемуся на рынке труда размеру заработной платы для данных категорий сотрудников (в этом случае необходима ссылка на открытый источник данных, а кроме того в формуле (7.3) коэффициент премий (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К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пр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) нужно приня</w:t>
      </w:r>
      <w:proofErr w:type="spellStart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ть</w:t>
      </w:r>
      <w:proofErr w:type="spellEnd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равным единицы, так как премия и другие выплаты стимулирующего характера, как правило, уже учитываются среднерыночном уровне заработной платы).</w:t>
      </w:r>
      <w:r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</w:p>
    <w:p w14:paraId="675F0149" w14:textId="77777777" w:rsidR="006E5417" w:rsidRPr="000B72FA" w:rsidRDefault="006E5417" w:rsidP="009933A5">
      <w:pPr>
        <w:spacing w:after="0" w:line="240" w:lineRule="auto"/>
        <w:ind w:firstLine="708"/>
        <w:jc w:val="right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lastRenderedPageBreak/>
        <w:t xml:space="preserve">Таблица </w:t>
      </w:r>
      <w:r w:rsidR="006D7048" w:rsidRPr="000B72FA">
        <w:rPr>
          <w:rFonts w:ascii="Times New Roman" w:hAnsi="Times New Roman"/>
          <w:sz w:val="28"/>
        </w:rPr>
        <w:t>7</w:t>
      </w:r>
      <w:r w:rsidRPr="000B72FA">
        <w:rPr>
          <w:rFonts w:ascii="Times New Roman" w:hAnsi="Times New Roman"/>
          <w:sz w:val="28"/>
        </w:rPr>
        <w:t>.1</w:t>
      </w:r>
    </w:p>
    <w:p w14:paraId="42C143D5" w14:textId="77777777" w:rsidR="006E5417" w:rsidRPr="000B72FA" w:rsidRDefault="006E5417" w:rsidP="009933A5">
      <w:pPr>
        <w:spacing w:after="0" w:line="240" w:lineRule="auto"/>
        <w:ind w:firstLine="708"/>
        <w:jc w:val="center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Формулы для расчета эксплуатационных затрат</w:t>
      </w:r>
    </w:p>
    <w:tbl>
      <w:tblPr>
        <w:tblStyle w:val="afd"/>
        <w:tblpPr w:leftFromText="180" w:rightFromText="180" w:vertAnchor="text" w:horzAnchor="margin" w:tblpY="124"/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EA1AB8" w:rsidRPr="000B72FA" w14:paraId="52E63711" w14:textId="77777777" w:rsidTr="00BE0518">
        <w:tc>
          <w:tcPr>
            <w:tcW w:w="1555" w:type="dxa"/>
          </w:tcPr>
          <w:p w14:paraId="1671226F" w14:textId="77777777" w:rsidR="00EA1AB8" w:rsidRPr="000B72FA" w:rsidRDefault="00EA1AB8" w:rsidP="00BE051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Вид затрат</w:t>
            </w:r>
          </w:p>
        </w:tc>
        <w:tc>
          <w:tcPr>
            <w:tcW w:w="8079" w:type="dxa"/>
          </w:tcPr>
          <w:p w14:paraId="0D42B353" w14:textId="77777777" w:rsidR="00EA1AB8" w:rsidRPr="000B72FA" w:rsidRDefault="00EA1AB8" w:rsidP="00BE051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для расчета</w:t>
            </w:r>
          </w:p>
        </w:tc>
      </w:tr>
      <w:tr w:rsidR="00EA1AB8" w:rsidRPr="000B72FA" w14:paraId="73A37CEC" w14:textId="77777777" w:rsidTr="00BE0518">
        <w:trPr>
          <w:trHeight w:val="3368"/>
        </w:trPr>
        <w:tc>
          <w:tcPr>
            <w:tcW w:w="1555" w:type="dxa"/>
          </w:tcPr>
          <w:p w14:paraId="64DB5EB1" w14:textId="7FE5DF83" w:rsidR="00EA1AB8" w:rsidRPr="000B72FA" w:rsidRDefault="00EA1AB8" w:rsidP="00EA1AB8">
            <w:pPr>
              <w:pStyle w:val="af7"/>
              <w:numPr>
                <w:ilvl w:val="0"/>
                <w:numId w:val="7"/>
              </w:numPr>
              <w:tabs>
                <w:tab w:val="left" w:pos="306"/>
              </w:tabs>
              <w:spacing w:after="0" w:line="240" w:lineRule="auto"/>
              <w:ind w:left="22" w:firstLine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Затраты на заработную </w:t>
            </w:r>
            <w:r w:rsidR="001A17DB" w:rsidRPr="000B72FA">
              <w:rPr>
                <w:rFonts w:ascii="Times New Roman" w:hAnsi="Times New Roman"/>
                <w:sz w:val="26"/>
                <w:szCs w:val="26"/>
              </w:rPr>
              <w:t>плату обслуживающего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персонала (с начислениями на заработную плату)</w:t>
            </w:r>
          </w:p>
        </w:tc>
        <w:tc>
          <w:tcPr>
            <w:tcW w:w="8079" w:type="dxa"/>
          </w:tcPr>
          <w:p w14:paraId="4ECC8C22" w14:textId="09E8372F" w:rsidR="00EA1AB8" w:rsidRPr="000B72FA" w:rsidRDefault="001A436E" w:rsidP="00BE051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з.п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обс</m:t>
                    </m:r>
                  </m:sup>
                </m:sSub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∙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обс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∙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обс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н</m:t>
                        </m:r>
                      </m:sup>
                    </m:sSub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обс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с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·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обс</m:t>
                    </m:r>
                  </m:sup>
                </m:sSub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∙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1+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д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×</m:t>
                </m:r>
              </m:oMath>
            </m:oMathPara>
          </w:p>
          <w:p w14:paraId="1828DA68" w14:textId="77777777" w:rsidR="00EA1AB8" w:rsidRPr="000B72FA" w:rsidRDefault="00EA1AB8" w:rsidP="00BE051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24F8A64" w14:textId="2244C893" w:rsidR="00EA1AB8" w:rsidRPr="000B72FA" w:rsidRDefault="00EA1AB8" w:rsidP="00BE051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                         ×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1+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соц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,                                        (7.3)</m:t>
                </m:r>
              </m:oMath>
            </m:oMathPara>
          </w:p>
          <w:p w14:paraId="707D0A86" w14:textId="77777777" w:rsidR="00EA1AB8" w:rsidRPr="000B72FA" w:rsidRDefault="00EA1AB8" w:rsidP="00BE051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8099B9D" w14:textId="28C3819E" w:rsidR="00EA1AB8" w:rsidRPr="000B72FA" w:rsidRDefault="00EA1AB8" w:rsidP="00565262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пр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‒ коэффициент премий (принимается по фактическим данным предприятия или в пределах 1,2‒1,6);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обс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– численность обслуживающего персонала, чел.;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обс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с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обс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н</m:t>
                  </m:r>
                </m:sup>
              </m:sSubSup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– время, затрачиваемое </w:t>
            </w:r>
            <w:r w:rsidRPr="000B72FA">
              <w:rPr>
                <w:rFonts w:ascii="Times New Roman" w:hAnsi="Times New Roman"/>
                <w:spacing w:val="-4"/>
                <w:sz w:val="26"/>
                <w:szCs w:val="26"/>
              </w:rPr>
              <w:t xml:space="preserve">на обслуживание до и после внедрения нового изделия, ч/г.;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pacing w:val="-4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pacing w:val="-4"/>
                      <w:sz w:val="26"/>
                      <w:szCs w:val="26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pacing w:val="-4"/>
                      <w:sz w:val="26"/>
                      <w:szCs w:val="26"/>
                    </w:rPr>
                    <m:t>ч</m:t>
                  </m:r>
                </m:sub>
                <m:sup>
                  <m:r>
                    <w:rPr>
                      <w:rFonts w:ascii="Cambria Math" w:hAnsi="Cambria Math"/>
                      <w:spacing w:val="-4"/>
                      <w:sz w:val="26"/>
                      <w:szCs w:val="26"/>
                    </w:rPr>
                    <m:t>обс</m:t>
                  </m:r>
                </m:sup>
              </m:sSubSup>
            </m:oMath>
            <w:r w:rsidRPr="000B72FA">
              <w:rPr>
                <w:rFonts w:ascii="Times New Roman" w:hAnsi="Times New Roman"/>
                <w:spacing w:val="-4"/>
                <w:sz w:val="26"/>
                <w:szCs w:val="26"/>
              </w:rPr>
              <w:t xml:space="preserve"> –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часовая тарифная ставка (оклад) обслуживающего персонала, р.;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oMath>
            <w:r w:rsidRPr="000B72FA">
              <w:rPr>
                <w:rFonts w:ascii="Times New Roman" w:hAnsi="Times New Roman"/>
                <w:sz w:val="26"/>
                <w:szCs w:val="26"/>
              </w:rPr>
              <w:t>– норматив дополнительной заработной платы (</w:t>
            </w:r>
            <w:r w:rsidR="00565262" w:rsidRPr="000B72FA">
              <w:rPr>
                <w:rFonts w:ascii="Times New Roman" w:hAnsi="Times New Roman"/>
                <w:sz w:val="26"/>
                <w:szCs w:val="26"/>
              </w:rPr>
              <w:t xml:space="preserve">принимается по фактическим данным предприятия или в пределах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10‒20 %);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соц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– норматив отчислений от заработной платы согласно законодательству (34,6 %)</w:t>
            </w:r>
          </w:p>
        </w:tc>
      </w:tr>
      <w:tr w:rsidR="00EA1AB8" w:rsidRPr="000B72FA" w14:paraId="42452F68" w14:textId="77777777" w:rsidTr="00BE0518">
        <w:trPr>
          <w:trHeight w:val="1787"/>
        </w:trPr>
        <w:tc>
          <w:tcPr>
            <w:tcW w:w="1555" w:type="dxa"/>
          </w:tcPr>
          <w:p w14:paraId="61FC4DFD" w14:textId="77777777" w:rsidR="00EA1AB8" w:rsidRPr="000B72FA" w:rsidRDefault="00EA1AB8" w:rsidP="00BE0518">
            <w:pPr>
              <w:pStyle w:val="af7"/>
              <w:numPr>
                <w:ilvl w:val="0"/>
                <w:numId w:val="7"/>
              </w:numPr>
              <w:tabs>
                <w:tab w:val="left" w:pos="164"/>
                <w:tab w:val="left" w:pos="306"/>
              </w:tabs>
              <w:spacing w:after="0" w:line="240" w:lineRule="auto"/>
              <w:ind w:left="0" w:firstLine="2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Затраты на потребляемую электроэнергию</w:t>
            </w:r>
          </w:p>
        </w:tc>
        <w:tc>
          <w:tcPr>
            <w:tcW w:w="8079" w:type="dxa"/>
          </w:tcPr>
          <w:p w14:paraId="2748BE40" w14:textId="77777777" w:rsidR="00EA1AB8" w:rsidRPr="000B72FA" w:rsidRDefault="001A436E" w:rsidP="00BE0518">
            <w:pPr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                                   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эл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с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 ·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эф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эл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,                         (7.4)</m:t>
              </m:r>
            </m:oMath>
            <w:r w:rsidR="00EA1AB8" w:rsidRPr="000B72FA">
              <w:rPr>
                <w:rFonts w:ascii="Times New Roman" w:hAnsi="Times New Roman"/>
                <w:sz w:val="26"/>
                <w:szCs w:val="26"/>
              </w:rPr>
              <w:t xml:space="preserve">  </w:t>
            </w:r>
          </w:p>
          <w:p w14:paraId="2CB760D6" w14:textId="77777777" w:rsidR="00EA1AB8" w:rsidRPr="000B72FA" w:rsidRDefault="00EA1AB8" w:rsidP="00BE051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20AC571" w14:textId="7FEB0282" w:rsidR="00EA1AB8" w:rsidRPr="000B72FA" w:rsidRDefault="00EA1AB8" w:rsidP="00BE051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r w:rsidRPr="000B72FA">
              <w:rPr>
                <w:rFonts w:ascii="Times New Roman" w:hAnsi="Times New Roman"/>
                <w:spacing w:val="10"/>
                <w:sz w:val="26"/>
                <w:szCs w:val="26"/>
              </w:rPr>
              <w:t>мощность, потребляемая новым и используемым на предприятии изделием, кВт</w:t>
            </w:r>
            <w:r w:rsidRPr="000B72FA">
              <w:rPr>
                <w:rFonts w:ascii="Times New Roman" w:hAnsi="Times New Roman"/>
                <w:spacing w:val="10"/>
                <w:sz w:val="26"/>
                <w:szCs w:val="26"/>
              </w:rPr>
              <w:sym w:font="Symbol" w:char="F0D7"/>
            </w:r>
            <w:proofErr w:type="gramStart"/>
            <w:r w:rsidRPr="000B72FA">
              <w:rPr>
                <w:rFonts w:ascii="Times New Roman" w:hAnsi="Times New Roman"/>
                <w:spacing w:val="10"/>
                <w:sz w:val="26"/>
                <w:szCs w:val="26"/>
              </w:rPr>
              <w:t>ч;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эф</m:t>
                  </m:r>
                </m:sub>
              </m:sSub>
            </m:oMath>
            <w:r w:rsidR="001A17DB" w:rsidRPr="000B72FA">
              <w:rPr>
                <w:rFonts w:ascii="Times New Roman" w:hAnsi="Times New Roman"/>
                <w:smallCaps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–</w:t>
            </w:r>
            <w:proofErr w:type="gramEnd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годовой эффективный фонд времени работы изделий, ч;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эл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oMath>
            <w:r w:rsidRPr="000B72FA">
              <w:rPr>
                <w:rFonts w:ascii="Times New Roman" w:hAnsi="Times New Roman"/>
                <w:sz w:val="26"/>
                <w:szCs w:val="26"/>
              </w:rPr>
              <w:t>– тариф на 1кВт электроэнергии, р.</w:t>
            </w:r>
          </w:p>
        </w:tc>
      </w:tr>
      <w:tr w:rsidR="00EA1AB8" w:rsidRPr="000B72FA" w14:paraId="249A40EA" w14:textId="77777777" w:rsidTr="00BE0518">
        <w:trPr>
          <w:trHeight w:val="1787"/>
        </w:trPr>
        <w:tc>
          <w:tcPr>
            <w:tcW w:w="1555" w:type="dxa"/>
          </w:tcPr>
          <w:p w14:paraId="73387AD3" w14:textId="77777777" w:rsidR="00EA1AB8" w:rsidRPr="000B72FA" w:rsidRDefault="00EA1AB8" w:rsidP="00BE0518">
            <w:pPr>
              <w:pStyle w:val="af7"/>
              <w:numPr>
                <w:ilvl w:val="0"/>
                <w:numId w:val="7"/>
              </w:numPr>
              <w:tabs>
                <w:tab w:val="left" w:pos="164"/>
                <w:tab w:val="left" w:pos="306"/>
              </w:tabs>
              <w:spacing w:after="0" w:line="240" w:lineRule="auto"/>
              <w:ind w:left="0" w:firstLine="2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Затраты на текущий ремонт</w:t>
            </w:r>
          </w:p>
        </w:tc>
        <w:tc>
          <w:tcPr>
            <w:tcW w:w="8079" w:type="dxa"/>
          </w:tcPr>
          <w:p w14:paraId="58CCECE2" w14:textId="77777777" w:rsidR="00EA1AB8" w:rsidRPr="000B72FA" w:rsidRDefault="00EA1AB8" w:rsidP="00BE0518">
            <w:pPr>
              <w:spacing w:before="120" w:after="0" w:line="240" w:lineRule="auto"/>
              <w:jc w:val="center"/>
              <w:rPr>
                <w:rFonts w:ascii="Times New Roman" w:hAnsi="Times New Roman"/>
                <w:smallCap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mallCaps/>
                    <w:sz w:val="26"/>
                    <w:szCs w:val="26"/>
                  </w:rPr>
                  <m:t xml:space="preserve">                     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mallCap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mallCaps/>
                        <w:sz w:val="26"/>
                        <w:szCs w:val="26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рем</m:t>
                    </m:r>
                  </m:sub>
                </m:sSub>
                <m:r>
                  <w:rPr>
                    <w:rFonts w:ascii="Cambria Math" w:hAnsi="Cambria Math"/>
                    <w:smallCaps/>
                    <w:sz w:val="26"/>
                    <w:szCs w:val="2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mallCap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mallCaps/>
                        <w:sz w:val="26"/>
                        <w:szCs w:val="26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рем</m:t>
                    </m:r>
                  </m:sub>
                </m:sSub>
                <m:r>
                  <w:rPr>
                    <w:rFonts w:ascii="Cambria Math" w:hAnsi="Cambria Math"/>
                    <w:smallCaps/>
                    <w:sz w:val="26"/>
                    <w:szCs w:val="26"/>
                  </w:rPr>
                  <m:t xml:space="preserve">  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mallCap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mallCaps/>
                        <w:sz w:val="26"/>
                        <w:szCs w:val="26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отп</m:t>
                    </m:r>
                  </m:sub>
                </m:sSub>
                <m:r>
                  <w:rPr>
                    <w:rFonts w:ascii="Cambria Math" w:hAnsi="Cambria Math"/>
                    <w:smallCaps/>
                    <w:sz w:val="26"/>
                    <w:szCs w:val="26"/>
                  </w:rPr>
                  <m:t>,                                                   (7.5)</m:t>
                </m:r>
              </m:oMath>
            </m:oMathPara>
          </w:p>
          <w:p w14:paraId="48A87A3C" w14:textId="77777777" w:rsidR="00EA1AB8" w:rsidRPr="000B72FA" w:rsidRDefault="00EA1AB8" w:rsidP="00BE0518">
            <w:pPr>
              <w:spacing w:after="0" w:line="240" w:lineRule="auto"/>
              <w:ind w:left="1260" w:hanging="12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02662B5D" w14:textId="5450B548" w:rsidR="00EA1AB8" w:rsidRPr="000B72FA" w:rsidRDefault="00EA1AB8" w:rsidP="001A17DB">
            <w:pPr>
              <w:spacing w:after="0" w:line="240" w:lineRule="auto"/>
              <w:ind w:left="28" w:hanging="28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mallCap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mallCaps/>
                      <w:sz w:val="26"/>
                      <w:szCs w:val="26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рем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–</w:t>
            </w:r>
            <w:proofErr w:type="gramEnd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норматив затрат на текущий ремонт нового (</w:t>
            </w:r>
            <w:r w:rsidR="001A17DB" w:rsidRPr="000B72FA">
              <w:rPr>
                <w:rFonts w:ascii="Times New Roman" w:hAnsi="Times New Roman"/>
                <w:sz w:val="26"/>
                <w:szCs w:val="26"/>
              </w:rPr>
              <w:t xml:space="preserve">по фактическим данным или на уровне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5‒10 %) и старого изделия (</w:t>
            </w:r>
            <w:r w:rsidR="001A17DB" w:rsidRPr="000B72FA">
              <w:rPr>
                <w:rFonts w:ascii="Times New Roman" w:hAnsi="Times New Roman"/>
                <w:sz w:val="26"/>
                <w:szCs w:val="26"/>
              </w:rPr>
              <w:t xml:space="preserve">по фактическим данным или на уровне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15‒20 %);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mallCap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mallCaps/>
                      <w:sz w:val="26"/>
                      <w:szCs w:val="26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отп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– отпускная цена нового  и используемого изделия, р.</w:t>
            </w:r>
          </w:p>
        </w:tc>
      </w:tr>
    </w:tbl>
    <w:p w14:paraId="5667CAD6" w14:textId="77777777" w:rsidR="001D3F42" w:rsidRPr="000B72FA" w:rsidRDefault="001D3F42" w:rsidP="009933A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3F8D329" w14:textId="77777777" w:rsidR="00615E35" w:rsidRPr="000B72FA" w:rsidRDefault="001145E5" w:rsidP="009933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Результаты расчета эксплуатационных за</w:t>
      </w:r>
      <w:r w:rsidR="00074CA1" w:rsidRPr="000B72FA">
        <w:rPr>
          <w:rFonts w:ascii="Times New Roman" w:hAnsi="Times New Roman"/>
          <w:sz w:val="28"/>
          <w:szCs w:val="28"/>
        </w:rPr>
        <w:t>трат целесообразно представить в</w:t>
      </w:r>
      <w:r w:rsidR="006D7048" w:rsidRPr="000B72FA">
        <w:rPr>
          <w:rFonts w:ascii="Times New Roman" w:hAnsi="Times New Roman"/>
          <w:sz w:val="28"/>
          <w:szCs w:val="28"/>
        </w:rPr>
        <w:t xml:space="preserve"> табличной форме (табл. 7</w:t>
      </w:r>
      <w:r w:rsidRPr="000B72FA">
        <w:rPr>
          <w:rFonts w:ascii="Times New Roman" w:hAnsi="Times New Roman"/>
          <w:sz w:val="28"/>
          <w:szCs w:val="28"/>
        </w:rPr>
        <w:t>.</w:t>
      </w:r>
      <w:r w:rsidR="00834066" w:rsidRPr="000B72FA">
        <w:rPr>
          <w:rFonts w:ascii="Times New Roman" w:hAnsi="Times New Roman"/>
          <w:sz w:val="28"/>
          <w:szCs w:val="28"/>
        </w:rPr>
        <w:t>2</w:t>
      </w:r>
      <w:r w:rsidRPr="000B72FA">
        <w:rPr>
          <w:rFonts w:ascii="Times New Roman" w:hAnsi="Times New Roman"/>
          <w:sz w:val="28"/>
          <w:szCs w:val="28"/>
        </w:rPr>
        <w:t>).</w:t>
      </w:r>
    </w:p>
    <w:p w14:paraId="4C3AD113" w14:textId="77777777" w:rsidR="002703F6" w:rsidRPr="000B72FA" w:rsidRDefault="002703F6" w:rsidP="009933A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3BF59C2" w14:textId="77777777" w:rsidR="001145E5" w:rsidRPr="000B72FA" w:rsidRDefault="00834066" w:rsidP="009933A5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Таблица </w:t>
      </w:r>
      <w:r w:rsidR="006D7048" w:rsidRPr="000B72FA">
        <w:rPr>
          <w:rFonts w:ascii="Times New Roman" w:hAnsi="Times New Roman"/>
          <w:sz w:val="28"/>
          <w:szCs w:val="28"/>
        </w:rPr>
        <w:t>7</w:t>
      </w:r>
      <w:r w:rsidRPr="000B72FA">
        <w:rPr>
          <w:rFonts w:ascii="Times New Roman" w:hAnsi="Times New Roman"/>
          <w:sz w:val="28"/>
          <w:szCs w:val="28"/>
        </w:rPr>
        <w:t>.2</w:t>
      </w:r>
    </w:p>
    <w:p w14:paraId="6EE34F8D" w14:textId="77777777" w:rsidR="001145E5" w:rsidRPr="000B72FA" w:rsidRDefault="001145E5" w:rsidP="009933A5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Расчет эксплуатационных затрат </w:t>
      </w:r>
      <w:r w:rsidR="002F72A9" w:rsidRPr="000B72FA">
        <w:rPr>
          <w:rFonts w:ascii="Times New Roman" w:hAnsi="Times New Roman"/>
          <w:sz w:val="28"/>
          <w:szCs w:val="28"/>
        </w:rPr>
        <w:t>используемого</w:t>
      </w:r>
      <w:r w:rsidR="00CC5AF2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и нового изделия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5807"/>
        <w:gridCol w:w="1985"/>
        <w:gridCol w:w="1842"/>
      </w:tblGrid>
      <w:tr w:rsidR="00735DBC" w:rsidRPr="000B72FA" w14:paraId="200B50B6" w14:textId="77777777" w:rsidTr="002A554D">
        <w:tc>
          <w:tcPr>
            <w:tcW w:w="5807" w:type="dxa"/>
            <w:vMerge w:val="restart"/>
            <w:vAlign w:val="center"/>
          </w:tcPr>
          <w:p w14:paraId="216FB987" w14:textId="77777777" w:rsidR="001145E5" w:rsidRPr="000B72FA" w:rsidRDefault="001145E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Вид затрат</w:t>
            </w:r>
          </w:p>
        </w:tc>
        <w:tc>
          <w:tcPr>
            <w:tcW w:w="3827" w:type="dxa"/>
            <w:gridSpan w:val="2"/>
            <w:vAlign w:val="center"/>
          </w:tcPr>
          <w:p w14:paraId="562D39B2" w14:textId="77777777" w:rsidR="001145E5" w:rsidRPr="000B72FA" w:rsidRDefault="002F72A9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Сумма</w:t>
            </w:r>
            <w:r w:rsidR="001145E5" w:rsidRPr="000B72FA">
              <w:rPr>
                <w:rFonts w:ascii="Times New Roman" w:hAnsi="Times New Roman"/>
                <w:sz w:val="26"/>
                <w:szCs w:val="26"/>
              </w:rPr>
              <w:t>, р.</w:t>
            </w:r>
          </w:p>
        </w:tc>
      </w:tr>
      <w:tr w:rsidR="00735DBC" w:rsidRPr="000B72FA" w14:paraId="032EBE1B" w14:textId="77777777" w:rsidTr="002A554D">
        <w:tc>
          <w:tcPr>
            <w:tcW w:w="5807" w:type="dxa"/>
            <w:vMerge/>
            <w:vAlign w:val="center"/>
          </w:tcPr>
          <w:p w14:paraId="6D2410EF" w14:textId="77777777" w:rsidR="001145E5" w:rsidRPr="000B72FA" w:rsidRDefault="001145E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5" w:type="dxa"/>
            <w:vAlign w:val="center"/>
          </w:tcPr>
          <w:p w14:paraId="1BAA9138" w14:textId="77777777" w:rsidR="00CC5AF2" w:rsidRPr="000B72FA" w:rsidRDefault="002F72A9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используемое</w:t>
            </w:r>
          </w:p>
          <w:p w14:paraId="7991D680" w14:textId="77777777" w:rsidR="001145E5" w:rsidRPr="000B72FA" w:rsidRDefault="001145E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изделие</w:t>
            </w:r>
          </w:p>
        </w:tc>
        <w:tc>
          <w:tcPr>
            <w:tcW w:w="1842" w:type="dxa"/>
            <w:vAlign w:val="center"/>
          </w:tcPr>
          <w:p w14:paraId="6ADEDF70" w14:textId="77777777" w:rsidR="001145E5" w:rsidRPr="000B72FA" w:rsidRDefault="001145E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новое изделия</w:t>
            </w:r>
          </w:p>
        </w:tc>
      </w:tr>
      <w:tr w:rsidR="00735DBC" w:rsidRPr="000B72FA" w14:paraId="1F357C72" w14:textId="77777777" w:rsidTr="002A554D">
        <w:tc>
          <w:tcPr>
            <w:tcW w:w="5807" w:type="dxa"/>
          </w:tcPr>
          <w:p w14:paraId="333FD35F" w14:textId="77777777" w:rsidR="001145E5" w:rsidRPr="000B72FA" w:rsidRDefault="001145E5" w:rsidP="009933A5">
            <w:pPr>
              <w:pStyle w:val="af7"/>
              <w:numPr>
                <w:ilvl w:val="0"/>
                <w:numId w:val="8"/>
              </w:numPr>
              <w:tabs>
                <w:tab w:val="left" w:pos="30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Затраты на заработную плату с начислениями на заработную плату обслуживающего персонала</w:t>
            </w:r>
          </w:p>
        </w:tc>
        <w:tc>
          <w:tcPr>
            <w:tcW w:w="1985" w:type="dxa"/>
          </w:tcPr>
          <w:p w14:paraId="329CBAE2" w14:textId="77777777" w:rsidR="001145E5" w:rsidRPr="000B72FA" w:rsidRDefault="001145E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41BA32A3" w14:textId="77777777" w:rsidR="001145E5" w:rsidRPr="000B72FA" w:rsidRDefault="001145E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03B21D38" w14:textId="77777777" w:rsidTr="002A554D">
        <w:tc>
          <w:tcPr>
            <w:tcW w:w="5807" w:type="dxa"/>
          </w:tcPr>
          <w:p w14:paraId="61F3E419" w14:textId="77777777" w:rsidR="001145E5" w:rsidRPr="000B72FA" w:rsidRDefault="001145E5" w:rsidP="009933A5">
            <w:pPr>
              <w:pStyle w:val="af7"/>
              <w:numPr>
                <w:ilvl w:val="0"/>
                <w:numId w:val="8"/>
              </w:numPr>
              <w:tabs>
                <w:tab w:val="left" w:pos="164"/>
                <w:tab w:val="left" w:pos="306"/>
              </w:tabs>
              <w:spacing w:after="0" w:line="240" w:lineRule="auto"/>
              <w:ind w:left="0" w:firstLine="2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Затраты на потребляемую электроэнергию</w:t>
            </w:r>
          </w:p>
        </w:tc>
        <w:tc>
          <w:tcPr>
            <w:tcW w:w="1985" w:type="dxa"/>
          </w:tcPr>
          <w:p w14:paraId="6482863F" w14:textId="77777777" w:rsidR="001145E5" w:rsidRPr="000B72FA" w:rsidRDefault="001145E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7E64FFB1" w14:textId="77777777" w:rsidR="001145E5" w:rsidRPr="000B72FA" w:rsidRDefault="001145E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205D6FB4" w14:textId="77777777" w:rsidTr="002A554D">
        <w:tc>
          <w:tcPr>
            <w:tcW w:w="5807" w:type="dxa"/>
          </w:tcPr>
          <w:p w14:paraId="6317A0D1" w14:textId="77777777" w:rsidR="001145E5" w:rsidRPr="000B72FA" w:rsidRDefault="001145E5" w:rsidP="009933A5">
            <w:pPr>
              <w:pStyle w:val="af7"/>
              <w:numPr>
                <w:ilvl w:val="0"/>
                <w:numId w:val="8"/>
              </w:numPr>
              <w:tabs>
                <w:tab w:val="left" w:pos="164"/>
                <w:tab w:val="left" w:pos="306"/>
              </w:tabs>
              <w:spacing w:after="0" w:line="240" w:lineRule="auto"/>
              <w:ind w:left="0" w:firstLine="2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Затраты на текущий ремонт</w:t>
            </w:r>
          </w:p>
        </w:tc>
        <w:tc>
          <w:tcPr>
            <w:tcW w:w="1985" w:type="dxa"/>
          </w:tcPr>
          <w:p w14:paraId="1C8169F7" w14:textId="77777777" w:rsidR="001145E5" w:rsidRPr="000B72FA" w:rsidRDefault="001145E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2BCADBC2" w14:textId="77777777" w:rsidR="001145E5" w:rsidRPr="000B72FA" w:rsidRDefault="001145E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145E5" w:rsidRPr="000B72FA" w14:paraId="50812CA2" w14:textId="77777777" w:rsidTr="002A554D">
        <w:tc>
          <w:tcPr>
            <w:tcW w:w="5807" w:type="dxa"/>
          </w:tcPr>
          <w:p w14:paraId="3B931825" w14:textId="77777777" w:rsidR="001145E5" w:rsidRPr="000B72FA" w:rsidRDefault="00834066" w:rsidP="009933A5">
            <w:pPr>
              <w:tabs>
                <w:tab w:val="left" w:pos="164"/>
                <w:tab w:val="left" w:pos="30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Итого</w:t>
            </w:r>
            <w:r w:rsidR="00CC5AF2" w:rsidRPr="000B72FA">
              <w:rPr>
                <w:rFonts w:ascii="Times New Roman" w:hAnsi="Times New Roman"/>
                <w:sz w:val="26"/>
                <w:szCs w:val="26"/>
              </w:rPr>
              <w:t xml:space="preserve"> эксплуатационных затрат</w:t>
            </w:r>
          </w:p>
        </w:tc>
        <w:tc>
          <w:tcPr>
            <w:tcW w:w="1985" w:type="dxa"/>
          </w:tcPr>
          <w:p w14:paraId="15120F6C" w14:textId="77777777" w:rsidR="001145E5" w:rsidRPr="000B72FA" w:rsidRDefault="001145E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70E65CC0" w14:textId="77777777" w:rsidR="001145E5" w:rsidRPr="000B72FA" w:rsidRDefault="001145E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0AA8B37" w14:textId="77777777" w:rsidR="002F72A9" w:rsidRPr="000B72FA" w:rsidRDefault="002F72A9" w:rsidP="009933A5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i/>
          <w:sz w:val="28"/>
          <w:szCs w:val="28"/>
        </w:rPr>
        <w:lastRenderedPageBreak/>
        <w:t>Примечание.</w:t>
      </w:r>
      <w:r w:rsidR="00437C88" w:rsidRPr="000B72FA">
        <w:rPr>
          <w:rFonts w:ascii="Times New Roman" w:hAnsi="Times New Roman"/>
          <w:sz w:val="28"/>
          <w:szCs w:val="28"/>
        </w:rPr>
        <w:t xml:space="preserve"> Рассчитываются только эксплуатационные затраты, по которым предприятие получает экономию в результате внедрения нового изделия в эксплуатацию. </w:t>
      </w:r>
    </w:p>
    <w:p w14:paraId="09AB96F9" w14:textId="77777777" w:rsidR="002F72A9" w:rsidRPr="000B72FA" w:rsidRDefault="002F72A9" w:rsidP="009933A5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6CB87B5" w14:textId="77777777" w:rsidR="001145E5" w:rsidRPr="000B72FA" w:rsidRDefault="001145E5" w:rsidP="009933A5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Прирост чистой прибыли за счет экономии на эксплуатационных затратах при использовании нового изделия определяется по формуле </w:t>
      </w:r>
    </w:p>
    <w:p w14:paraId="1921D58A" w14:textId="77777777" w:rsidR="001145E5" w:rsidRPr="000B72FA" w:rsidRDefault="001145E5" w:rsidP="009933A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209DE1C" w14:textId="77777777" w:rsidR="001145E5" w:rsidRPr="000B72FA" w:rsidRDefault="001145E5" w:rsidP="009933A5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                                 (7.6)</m:t>
          </m:r>
        </m:oMath>
      </m:oMathPara>
    </w:p>
    <w:p w14:paraId="0F9A9CE2" w14:textId="77777777" w:rsidR="001145E5" w:rsidRPr="000B72FA" w:rsidRDefault="001145E5" w:rsidP="009933A5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</w:rPr>
      </w:pPr>
    </w:p>
    <w:p w14:paraId="3981533B" w14:textId="7EDDEF19" w:rsidR="001145E5" w:rsidRPr="000B72FA" w:rsidRDefault="001145E5" w:rsidP="009933A5">
      <w:pPr>
        <w:spacing w:after="0" w:line="240" w:lineRule="auto"/>
        <w:jc w:val="both"/>
        <w:rPr>
          <w:rFonts w:ascii="Times New Roman" w:hAnsi="Times New Roman"/>
          <w:i/>
          <w:sz w:val="28"/>
        </w:rPr>
      </w:pPr>
      <w:proofErr w:type="gramStart"/>
      <w:r w:rsidRPr="000B72FA">
        <w:rPr>
          <w:rFonts w:ascii="Times New Roman" w:hAnsi="Times New Roman"/>
          <w:sz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н</m:t>
            </m:r>
          </m:sup>
        </m:sSubSup>
      </m:oMath>
      <w:r w:rsidRPr="000B72F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эксплуатационные затраты при использовании старого и нового изделия, р.;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 ставка налога на приб</w:t>
      </w:r>
      <w:proofErr w:type="spellStart"/>
      <w:r w:rsidRPr="000B72FA">
        <w:rPr>
          <w:rFonts w:ascii="Times New Roman" w:hAnsi="Times New Roman"/>
          <w:sz w:val="28"/>
          <w:szCs w:val="28"/>
        </w:rPr>
        <w:t>ыль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 согласно действующему законодательству, %</w:t>
      </w:r>
      <w:r w:rsidR="00487EFC" w:rsidRPr="000B72FA">
        <w:rPr>
          <w:rFonts w:ascii="Times New Roman" w:hAnsi="Times New Roman"/>
          <w:sz w:val="28"/>
          <w:szCs w:val="28"/>
        </w:rPr>
        <w:t xml:space="preserve"> (по состоянию на </w:t>
      </w:r>
      <w:r w:rsidR="00F44160" w:rsidRPr="000B72FA">
        <w:rPr>
          <w:rFonts w:ascii="Times New Roman" w:hAnsi="Times New Roman"/>
          <w:sz w:val="28"/>
          <w:szCs w:val="28"/>
        </w:rPr>
        <w:t xml:space="preserve">июль 2021 </w:t>
      </w:r>
      <w:r w:rsidR="00487EFC" w:rsidRPr="000B72FA">
        <w:rPr>
          <w:rFonts w:ascii="Times New Roman" w:hAnsi="Times New Roman"/>
          <w:sz w:val="28"/>
          <w:szCs w:val="28"/>
        </w:rPr>
        <w:t>г. – 18 %)</w:t>
      </w:r>
      <w:r w:rsidRPr="000B72FA">
        <w:rPr>
          <w:rFonts w:ascii="Times New Roman" w:hAnsi="Times New Roman"/>
          <w:sz w:val="28"/>
          <w:szCs w:val="28"/>
        </w:rPr>
        <w:t xml:space="preserve">. </w:t>
      </w:r>
    </w:p>
    <w:p w14:paraId="3162E310" w14:textId="77777777" w:rsidR="00DD493E" w:rsidRPr="000B72FA" w:rsidRDefault="00DD493E" w:rsidP="009933A5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</w:rPr>
      </w:pPr>
    </w:p>
    <w:p w14:paraId="39ADB47B" w14:textId="77777777" w:rsidR="001145E5" w:rsidRPr="000B72FA" w:rsidRDefault="00DD493E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i/>
          <w:sz w:val="28"/>
        </w:rPr>
        <w:t xml:space="preserve">Вариант </w:t>
      </w:r>
      <w:r w:rsidR="00615E35" w:rsidRPr="000B72FA">
        <w:rPr>
          <w:rFonts w:ascii="Times New Roman" w:hAnsi="Times New Roman"/>
          <w:i/>
          <w:sz w:val="28"/>
        </w:rPr>
        <w:t>2</w:t>
      </w:r>
    </w:p>
    <w:p w14:paraId="57F19A17" w14:textId="24D4FF69" w:rsidR="00615E35" w:rsidRPr="000B72FA" w:rsidRDefault="001145E5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i/>
          <w:sz w:val="28"/>
        </w:rPr>
        <w:t xml:space="preserve">Внедрение в эксплуатацию нового изделия позволяет получить </w:t>
      </w:r>
      <w:r w:rsidRPr="000B72FA">
        <w:rPr>
          <w:rFonts w:ascii="Times New Roman" w:hAnsi="Times New Roman"/>
          <w:b/>
          <w:i/>
          <w:sz w:val="28"/>
          <w:u w:val="single"/>
        </w:rPr>
        <w:t>экономию</w:t>
      </w:r>
      <w:r w:rsidR="00DD493E" w:rsidRPr="000B72FA">
        <w:rPr>
          <w:rFonts w:ascii="Times New Roman" w:hAnsi="Times New Roman"/>
          <w:b/>
          <w:i/>
          <w:sz w:val="28"/>
          <w:u w:val="single"/>
        </w:rPr>
        <w:t xml:space="preserve"> прямых</w:t>
      </w:r>
      <w:r w:rsidRPr="000B72FA">
        <w:rPr>
          <w:rFonts w:ascii="Times New Roman" w:hAnsi="Times New Roman"/>
          <w:b/>
          <w:i/>
          <w:sz w:val="28"/>
          <w:u w:val="single"/>
        </w:rPr>
        <w:t xml:space="preserve"> затрат на материалы и основную заработную плату</w:t>
      </w:r>
      <w:r w:rsidRPr="000B72FA">
        <w:rPr>
          <w:rFonts w:ascii="Times New Roman" w:hAnsi="Times New Roman"/>
          <w:i/>
          <w:sz w:val="28"/>
        </w:rPr>
        <w:t xml:space="preserve"> с начисления</w:t>
      </w:r>
      <w:r w:rsidR="00437C88" w:rsidRPr="000B72FA">
        <w:rPr>
          <w:rFonts w:ascii="Times New Roman" w:hAnsi="Times New Roman"/>
          <w:i/>
          <w:sz w:val="28"/>
        </w:rPr>
        <w:t>ми</w:t>
      </w:r>
      <w:r w:rsidRPr="000B72FA">
        <w:rPr>
          <w:rFonts w:ascii="Times New Roman" w:hAnsi="Times New Roman"/>
          <w:i/>
          <w:sz w:val="28"/>
        </w:rPr>
        <w:t xml:space="preserve"> на заработную плату основных производственных рабочих</w:t>
      </w:r>
      <w:r w:rsidR="00DD493E" w:rsidRPr="000B72FA">
        <w:rPr>
          <w:rFonts w:ascii="Times New Roman" w:hAnsi="Times New Roman"/>
          <w:i/>
          <w:sz w:val="28"/>
        </w:rPr>
        <w:t xml:space="preserve"> </w:t>
      </w:r>
      <w:r w:rsidR="00DD493E" w:rsidRPr="000B72FA">
        <w:rPr>
          <w:rFonts w:ascii="Times New Roman" w:hAnsi="Times New Roman"/>
          <w:b/>
          <w:i/>
          <w:sz w:val="28"/>
          <w:u w:val="single"/>
        </w:rPr>
        <w:t xml:space="preserve">при производстве </w:t>
      </w:r>
      <w:r w:rsidR="003209F4" w:rsidRPr="000B72FA">
        <w:rPr>
          <w:rFonts w:ascii="Times New Roman" w:hAnsi="Times New Roman"/>
          <w:b/>
          <w:i/>
          <w:sz w:val="28"/>
          <w:u w:val="single"/>
        </w:rPr>
        <w:t xml:space="preserve">основной </w:t>
      </w:r>
      <w:r w:rsidR="00DD493E" w:rsidRPr="000B72FA">
        <w:rPr>
          <w:rFonts w:ascii="Times New Roman" w:hAnsi="Times New Roman"/>
          <w:b/>
          <w:i/>
          <w:sz w:val="28"/>
          <w:u w:val="single"/>
        </w:rPr>
        <w:t>продукции</w:t>
      </w:r>
      <w:r w:rsidR="00D6674D" w:rsidRPr="000B72FA">
        <w:rPr>
          <w:rFonts w:ascii="Times New Roman" w:hAnsi="Times New Roman"/>
          <w:i/>
          <w:sz w:val="28"/>
        </w:rPr>
        <w:t>.</w:t>
      </w:r>
    </w:p>
    <w:p w14:paraId="6AB1422A" w14:textId="77777777" w:rsidR="00DD493E" w:rsidRPr="000B72FA" w:rsidRDefault="00DD493E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Расчет экономии прямых затрат на производство осуществляется следующим образом:</w:t>
      </w:r>
    </w:p>
    <w:p w14:paraId="2D442EFC" w14:textId="722C9BF1" w:rsidR="001145E5" w:rsidRPr="000B72FA" w:rsidRDefault="000B5BF6" w:rsidP="009933A5">
      <w:pPr>
        <w:pStyle w:val="af7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Экономия </w:t>
      </w:r>
      <w:r w:rsidR="001145E5" w:rsidRPr="000B72FA">
        <w:rPr>
          <w:rFonts w:ascii="Times New Roman" w:hAnsi="Times New Roman"/>
          <w:sz w:val="28"/>
        </w:rPr>
        <w:t>затрат на материалы</w:t>
      </w:r>
      <w:r w:rsidR="00DD493E" w:rsidRPr="000B72FA">
        <w:rPr>
          <w:rFonts w:ascii="Times New Roman" w:hAnsi="Times New Roman"/>
          <w:sz w:val="28"/>
        </w:rPr>
        <w:t>, необходимы</w:t>
      </w:r>
      <w:r w:rsidRPr="000B72FA">
        <w:rPr>
          <w:rFonts w:ascii="Times New Roman" w:hAnsi="Times New Roman"/>
          <w:sz w:val="28"/>
        </w:rPr>
        <w:t>е</w:t>
      </w:r>
      <w:r w:rsidR="001145E5" w:rsidRPr="000B72FA">
        <w:rPr>
          <w:rFonts w:ascii="Times New Roman" w:hAnsi="Times New Roman"/>
          <w:sz w:val="28"/>
        </w:rPr>
        <w:t xml:space="preserve"> при производстве продукции, рассчитывается по формуле</w:t>
      </w:r>
    </w:p>
    <w:p w14:paraId="2BCB3857" w14:textId="77777777" w:rsidR="001145E5" w:rsidRPr="000B72FA" w:rsidRDefault="001145E5" w:rsidP="009933A5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2E3D1D53" w14:textId="77777777" w:rsidR="001145E5" w:rsidRPr="000B72FA" w:rsidRDefault="001A436E" w:rsidP="009933A5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 xml:space="preserve">                                             Э</m:t>
              </m:r>
            </m:e>
            <m:sub>
              <m: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</w:rPr>
                <m:t>тр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р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р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н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N,                                (7.7)</m:t>
              </m:r>
            </m:e>
          </m:nary>
        </m:oMath>
      </m:oMathPara>
    </w:p>
    <w:p w14:paraId="799ACA12" w14:textId="77777777" w:rsidR="001145E5" w:rsidRPr="000B72FA" w:rsidRDefault="001145E5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2471B56" w14:textId="55AD0754" w:rsidR="001145E5" w:rsidRPr="000B72FA" w:rsidRDefault="001145E5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0B72FA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тр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коэффициент транспортных расходов (</w:t>
      </w:r>
      <w:r w:rsidR="001A17DB" w:rsidRPr="000B72FA">
        <w:rPr>
          <w:rFonts w:ascii="Times New Roman" w:hAnsi="Times New Roman"/>
          <w:sz w:val="28"/>
          <w:szCs w:val="28"/>
        </w:rPr>
        <w:t xml:space="preserve">по фактическим данным или на уровне </w:t>
      </w:r>
      <w:r w:rsidRPr="000B72FA">
        <w:rPr>
          <w:rFonts w:ascii="Times New Roman" w:hAnsi="Times New Roman"/>
          <w:sz w:val="28"/>
          <w:szCs w:val="28"/>
        </w:rPr>
        <w:t xml:space="preserve">1,05–1,15); </w:t>
      </w:r>
      <w:r w:rsidRPr="000B72FA">
        <w:rPr>
          <w:rFonts w:ascii="Times New Roman" w:hAnsi="Times New Roman"/>
          <w:i/>
          <w:sz w:val="28"/>
          <w:szCs w:val="28"/>
          <w:lang w:val="en-US"/>
        </w:rPr>
        <w:t>m</w:t>
      </w:r>
      <w:r w:rsidRPr="000B72FA">
        <w:rPr>
          <w:rFonts w:ascii="Times New Roman" w:hAnsi="Times New Roman"/>
          <w:sz w:val="28"/>
          <w:szCs w:val="28"/>
        </w:rPr>
        <w:t xml:space="preserve"> – наименование материалов</w:t>
      </w:r>
      <w:r w:rsidR="00DD493E" w:rsidRPr="000B72FA">
        <w:rPr>
          <w:rFonts w:ascii="Times New Roman" w:hAnsi="Times New Roman"/>
          <w:sz w:val="28"/>
          <w:szCs w:val="28"/>
        </w:rPr>
        <w:t>, по которым произошло изменение</w:t>
      </w:r>
      <w:r w:rsidR="00437C88" w:rsidRPr="000B72FA">
        <w:rPr>
          <w:rFonts w:ascii="Times New Roman" w:hAnsi="Times New Roman"/>
          <w:sz w:val="28"/>
          <w:szCs w:val="28"/>
        </w:rPr>
        <w:t xml:space="preserve"> после внедрения в эксплуатацию нового изделия</w:t>
      </w:r>
      <w:r w:rsidRPr="000B72FA">
        <w:rPr>
          <w:rFonts w:ascii="Times New Roman" w:hAnsi="Times New Roman"/>
          <w:i/>
          <w:sz w:val="28"/>
          <w:szCs w:val="28"/>
        </w:rPr>
        <w:t>;</w:t>
      </w:r>
      <m:oMath>
        <m:r>
          <w:rPr>
            <w:rFonts w:ascii="Cambria Math" w:hAnsi="Cambria Math"/>
            <w:sz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</w:rPr>
              <m:t>р</m:t>
            </m:r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sup>
        </m:sSubSup>
        <m:r>
          <w:rPr>
            <w:rFonts w:ascii="Cambria Math" w:hAnsi="Cambria Math"/>
            <w:sz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</w:rPr>
              <m:t>р</m:t>
            </m:r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</w:rPr>
              <m:t>н</m:t>
            </m:r>
          </m:sup>
        </m:sSubSup>
        <m:r>
          <w:rPr>
            <w:rFonts w:ascii="Cambria Math" w:hAnsi="Cambria Math"/>
            <w:sz w:val="28"/>
          </w:rPr>
          <m:t xml:space="preserve"> </m:t>
        </m:r>
      </m:oMath>
      <w:r w:rsidRPr="000B72FA">
        <w:rPr>
          <w:rFonts w:ascii="Times New Roman" w:hAnsi="Times New Roman"/>
          <w:i/>
          <w:sz w:val="28"/>
          <w:szCs w:val="28"/>
        </w:rPr>
        <w:t xml:space="preserve"> – </w:t>
      </w:r>
      <w:r w:rsidR="00DD493E" w:rsidRPr="000B72FA">
        <w:rPr>
          <w:rFonts w:ascii="Times New Roman" w:hAnsi="Times New Roman"/>
          <w:sz w:val="28"/>
          <w:szCs w:val="28"/>
        </w:rPr>
        <w:t xml:space="preserve">норма расхода </w:t>
      </w:r>
      <w:r w:rsidR="00DD493E" w:rsidRPr="000B72FA">
        <w:rPr>
          <w:rFonts w:ascii="Times New Roman" w:hAnsi="Times New Roman"/>
          <w:spacing w:val="-4"/>
          <w:sz w:val="28"/>
          <w:szCs w:val="28"/>
        </w:rPr>
        <w:t xml:space="preserve">материала </w:t>
      </w:r>
      <w:proofErr w:type="spellStart"/>
      <w:r w:rsidR="00DD493E" w:rsidRPr="000B72FA">
        <w:rPr>
          <w:rFonts w:ascii="Times New Roman" w:hAnsi="Times New Roman"/>
          <w:i/>
          <w:spacing w:val="-4"/>
          <w:sz w:val="28"/>
          <w:szCs w:val="28"/>
          <w:lang w:val="en-US"/>
        </w:rPr>
        <w:t>i</w:t>
      </w:r>
      <w:proofErr w:type="spellEnd"/>
      <w:r w:rsidR="00DD493E" w:rsidRPr="000B72FA">
        <w:rPr>
          <w:rFonts w:ascii="Times New Roman" w:hAnsi="Times New Roman"/>
          <w:spacing w:val="-4"/>
          <w:sz w:val="28"/>
          <w:szCs w:val="28"/>
        </w:rPr>
        <w:t>-го вида на единицу до и после внедрения нового изделия</w:t>
      </w:r>
      <w:r w:rsidRPr="000B72FA">
        <w:rPr>
          <w:rFonts w:ascii="Times New Roman" w:hAnsi="Times New Roman"/>
          <w:spacing w:val="-4"/>
          <w:sz w:val="28"/>
          <w:szCs w:val="28"/>
        </w:rPr>
        <w:t xml:space="preserve">, </w:t>
      </w:r>
      <w:proofErr w:type="spellStart"/>
      <w:r w:rsidRPr="000B72FA">
        <w:rPr>
          <w:rFonts w:ascii="Times New Roman" w:hAnsi="Times New Roman"/>
          <w:spacing w:val="-4"/>
          <w:sz w:val="28"/>
          <w:szCs w:val="28"/>
        </w:rPr>
        <w:t>нат</w:t>
      </w:r>
      <w:proofErr w:type="spellEnd"/>
      <w:r w:rsidRPr="000B72FA">
        <w:rPr>
          <w:rFonts w:ascii="Times New Roman" w:hAnsi="Times New Roman"/>
          <w:spacing w:val="-4"/>
          <w:sz w:val="28"/>
          <w:szCs w:val="28"/>
        </w:rPr>
        <w:t>. ед./шт.;</w:t>
      </w:r>
      <w:r w:rsidR="00DD493E" w:rsidRPr="000B72FA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 </w:t>
      </w:r>
      <w:r w:rsidR="00DD493E" w:rsidRPr="000B72FA">
        <w:rPr>
          <w:rFonts w:ascii="Times New Roman" w:hAnsi="Times New Roman"/>
          <w:sz w:val="28"/>
          <w:szCs w:val="28"/>
        </w:rPr>
        <w:t xml:space="preserve">отпускная цена единицы материала </w:t>
      </w:r>
      <w:proofErr w:type="spellStart"/>
      <w:r w:rsidR="00DD493E" w:rsidRPr="000B72FA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="00DD493E" w:rsidRPr="000B72FA">
        <w:rPr>
          <w:rFonts w:ascii="Times New Roman" w:hAnsi="Times New Roman"/>
          <w:sz w:val="28"/>
          <w:szCs w:val="28"/>
        </w:rPr>
        <w:t>-го вида</w:t>
      </w:r>
      <w:r w:rsidRPr="000B72FA">
        <w:rPr>
          <w:rFonts w:ascii="Times New Roman" w:hAnsi="Times New Roman"/>
          <w:sz w:val="28"/>
          <w:szCs w:val="28"/>
        </w:rPr>
        <w:t xml:space="preserve">, р.; </w:t>
      </w:r>
      <m:oMath>
        <m:r>
          <w:rPr>
            <w:rFonts w:ascii="Cambria Math" w:hAnsi="Cambria Math"/>
            <w:sz w:val="28"/>
          </w:rPr>
          <m:t>N</m:t>
        </m:r>
      </m:oMath>
      <w:r w:rsidRPr="000B72FA">
        <w:rPr>
          <w:rFonts w:ascii="Times New Roman" w:hAnsi="Times New Roman"/>
          <w:sz w:val="28"/>
          <w:szCs w:val="28"/>
        </w:rPr>
        <w:t xml:space="preserve"> – </w:t>
      </w:r>
      <w:r w:rsidR="00DD493E" w:rsidRPr="000B72FA">
        <w:rPr>
          <w:rFonts w:ascii="Times New Roman" w:hAnsi="Times New Roman"/>
          <w:sz w:val="28"/>
          <w:szCs w:val="28"/>
        </w:rPr>
        <w:t>количество продукции, при производстве котор</w:t>
      </w:r>
      <w:r w:rsidR="000B5BF6" w:rsidRPr="000B72FA">
        <w:rPr>
          <w:rFonts w:ascii="Times New Roman" w:hAnsi="Times New Roman"/>
          <w:sz w:val="28"/>
          <w:szCs w:val="28"/>
        </w:rPr>
        <w:t>ой</w:t>
      </w:r>
      <w:r w:rsidR="00DD493E" w:rsidRPr="000B72FA">
        <w:rPr>
          <w:rFonts w:ascii="Times New Roman" w:hAnsi="Times New Roman"/>
          <w:sz w:val="28"/>
          <w:szCs w:val="28"/>
        </w:rPr>
        <w:t xml:space="preserve"> используются материалы</w:t>
      </w:r>
      <w:r w:rsidRPr="000B72FA">
        <w:rPr>
          <w:rFonts w:ascii="Times New Roman" w:hAnsi="Times New Roman"/>
          <w:sz w:val="28"/>
          <w:szCs w:val="28"/>
        </w:rPr>
        <w:t>, шт.</w:t>
      </w:r>
    </w:p>
    <w:p w14:paraId="3CF08364" w14:textId="67C59B6C" w:rsidR="00615E35" w:rsidRPr="000B72FA" w:rsidRDefault="000B5BF6" w:rsidP="009933A5">
      <w:pPr>
        <w:pStyle w:val="af7"/>
        <w:numPr>
          <w:ilvl w:val="0"/>
          <w:numId w:val="14"/>
        </w:numPr>
        <w:tabs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Экономия </w:t>
      </w:r>
      <w:r w:rsidR="00DD493E" w:rsidRPr="000B72FA">
        <w:rPr>
          <w:rFonts w:ascii="Times New Roman" w:hAnsi="Times New Roman"/>
          <w:sz w:val="28"/>
        </w:rPr>
        <w:t>затрат</w:t>
      </w:r>
      <w:r w:rsidR="00615E35" w:rsidRPr="000B72FA">
        <w:rPr>
          <w:rFonts w:ascii="Times New Roman" w:hAnsi="Times New Roman"/>
          <w:sz w:val="28"/>
        </w:rPr>
        <w:t xml:space="preserve"> на заработную плату и</w:t>
      </w:r>
      <w:r w:rsidR="00DD493E" w:rsidRPr="000B72FA">
        <w:rPr>
          <w:rFonts w:ascii="Times New Roman" w:hAnsi="Times New Roman"/>
          <w:sz w:val="28"/>
        </w:rPr>
        <w:t xml:space="preserve"> начислений на заработную плату основных производственных рабочих-сдельщиков в результате</w:t>
      </w:r>
      <w:r w:rsidR="00615E35" w:rsidRPr="000B72FA">
        <w:rPr>
          <w:rFonts w:ascii="Times New Roman" w:hAnsi="Times New Roman"/>
          <w:sz w:val="28"/>
        </w:rPr>
        <w:t xml:space="preserve"> снижения трудо</w:t>
      </w:r>
      <w:r w:rsidR="000751DB" w:rsidRPr="000B72FA">
        <w:rPr>
          <w:rFonts w:ascii="Times New Roman" w:hAnsi="Times New Roman"/>
          <w:sz w:val="28"/>
        </w:rPr>
        <w:t>е</w:t>
      </w:r>
      <w:r w:rsidR="00615E35" w:rsidRPr="000B72FA">
        <w:rPr>
          <w:rFonts w:ascii="Times New Roman" w:hAnsi="Times New Roman"/>
          <w:sz w:val="28"/>
        </w:rPr>
        <w:t>мкости</w:t>
      </w:r>
      <w:r w:rsidR="00DD493E" w:rsidRPr="000B72FA">
        <w:rPr>
          <w:rFonts w:ascii="Times New Roman" w:hAnsi="Times New Roman"/>
          <w:sz w:val="28"/>
        </w:rPr>
        <w:t xml:space="preserve"> изготовления продукции определяется по формуле</w:t>
      </w:r>
    </w:p>
    <w:p w14:paraId="71ED624D" w14:textId="77777777" w:rsidR="002841CB" w:rsidRPr="000B72FA" w:rsidRDefault="002841CB" w:rsidP="009933A5">
      <w:pPr>
        <w:pStyle w:val="af7"/>
        <w:tabs>
          <w:tab w:val="left" w:pos="709"/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8"/>
        </w:rPr>
      </w:pPr>
    </w:p>
    <w:p w14:paraId="3AE10F0C" w14:textId="77777777" w:rsidR="00DD493E" w:rsidRPr="000B72FA" w:rsidRDefault="001A436E" w:rsidP="009933A5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 xml:space="preserve">                       Э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зп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соц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                 (7.8)</m:t>
          </m:r>
        </m:oMath>
      </m:oMathPara>
    </w:p>
    <w:p w14:paraId="670B0890" w14:textId="77777777" w:rsidR="00DD493E" w:rsidRPr="000B72FA" w:rsidRDefault="00DD493E" w:rsidP="009933A5">
      <w:pPr>
        <w:shd w:val="clear" w:color="auto" w:fill="FFFFFF"/>
        <w:tabs>
          <w:tab w:val="left" w:pos="709"/>
        </w:tabs>
        <w:spacing w:after="0" w:line="240" w:lineRule="auto"/>
        <w:jc w:val="both"/>
        <w:rPr>
          <w:rFonts w:eastAsia="Times New Roman"/>
          <w:spacing w:val="-7"/>
          <w:szCs w:val="28"/>
          <w:lang w:eastAsia="ru-RU"/>
        </w:rPr>
      </w:pPr>
    </w:p>
    <w:p w14:paraId="2D5467E9" w14:textId="30EBC7C7" w:rsidR="00DD493E" w:rsidRPr="000B72FA" w:rsidRDefault="00DD493E" w:rsidP="009933A5">
      <w:pPr>
        <w:shd w:val="clear" w:color="auto" w:fill="FFFFFF"/>
        <w:tabs>
          <w:tab w:val="left" w:pos="709"/>
          <w:tab w:val="left" w:pos="1701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где </w:t>
      </w:r>
      <w:proofErr w:type="spellStart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0B72FA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пр</w:t>
      </w:r>
      <w:proofErr w:type="spellEnd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коэффициент премий (</w:t>
      </w:r>
      <w:r w:rsidR="001A17DB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по фактическим данным или на уровне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1,2‒1,6</w:t>
      </w:r>
      <w:proofErr w:type="gramStart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);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proofErr w:type="gramEnd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трудоемкость выполнения работы до и после внедрения </w:t>
      </w:r>
      <w:r w:rsidR="00A6120D" w:rsidRPr="000B72FA">
        <w:rPr>
          <w:rFonts w:ascii="Times New Roman" w:eastAsia="Times New Roman" w:hAnsi="Times New Roman"/>
          <w:sz w:val="28"/>
          <w:szCs w:val="28"/>
          <w:lang w:eastAsia="ru-RU"/>
        </w:rPr>
        <w:t>нового изделия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нормо-час; </w:t>
      </w:r>
      <w:proofErr w:type="spellStart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 w:rsidRPr="000B72FA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ч</w:t>
      </w:r>
      <w:proofErr w:type="spellEnd"/>
      <w:r w:rsidRPr="000B72FA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– часовая тарифная ставка рабочего, р.;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2F786F" w:rsidRPr="000B72FA">
        <w:rPr>
          <w:rFonts w:ascii="Times New Roman" w:eastAsia="Times New Roman" w:hAnsi="Times New Roman"/>
          <w:sz w:val="28"/>
          <w:szCs w:val="28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– плановый объем производства продукции, </w:t>
      </w:r>
      <w:proofErr w:type="spellStart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нат</w:t>
      </w:r>
      <w:proofErr w:type="spellEnd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. ед.;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– норматив дополнительной заработной платы (10‒20 %);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‒ отчислений от заработной платы согласно действующему законодательству (</w:t>
      </w:r>
      <w:r w:rsidR="00437C88" w:rsidRPr="000B72FA">
        <w:rPr>
          <w:rFonts w:ascii="Times New Roman" w:eastAsia="Times New Roman" w:hAnsi="Times New Roman"/>
          <w:sz w:val="28"/>
          <w:szCs w:val="28"/>
          <w:lang w:eastAsia="ru-RU"/>
        </w:rPr>
        <w:t>по состояни</w:t>
      </w:r>
      <w:r w:rsidR="00487EF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ю на </w:t>
      </w:r>
      <w:r w:rsidR="00F44160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июль </w:t>
      </w:r>
      <w:r w:rsidR="00487EFC" w:rsidRPr="000B72FA">
        <w:rPr>
          <w:rFonts w:ascii="Times New Roman" w:eastAsia="Times New Roman" w:hAnsi="Times New Roman"/>
          <w:sz w:val="28"/>
          <w:szCs w:val="28"/>
          <w:lang w:eastAsia="ru-RU"/>
        </w:rPr>
        <w:t>202</w:t>
      </w:r>
      <w:r w:rsidR="00F44160" w:rsidRPr="000B72FA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487EF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г. –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34,6 %).</w:t>
      </w:r>
    </w:p>
    <w:p w14:paraId="1A232931" w14:textId="77777777" w:rsidR="003A36D4" w:rsidRPr="000B72FA" w:rsidRDefault="003A36D4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4"/>
          <w:lang w:eastAsia="ru-RU"/>
        </w:rPr>
      </w:pPr>
    </w:p>
    <w:p w14:paraId="51F00495" w14:textId="77777777" w:rsidR="003A36D4" w:rsidRPr="000B72FA" w:rsidRDefault="003A36D4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eastAsia="Times New Roman" w:hAnsi="Times New Roman"/>
          <w:i/>
          <w:sz w:val="28"/>
          <w:szCs w:val="24"/>
          <w:lang w:eastAsia="ru-RU"/>
        </w:rPr>
        <w:t>Примечание.</w:t>
      </w:r>
      <w:r w:rsidR="00B750ED" w:rsidRPr="000B72FA">
        <w:rPr>
          <w:rFonts w:ascii="Times New Roman" w:eastAsia="Times New Roman" w:hAnsi="Times New Roman"/>
          <w:i/>
          <w:sz w:val="28"/>
          <w:szCs w:val="24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i/>
          <w:sz w:val="28"/>
          <w:szCs w:val="24"/>
          <w:lang w:eastAsia="ru-RU"/>
        </w:rPr>
        <w:t xml:space="preserve"> </w:t>
      </w:r>
      <w:r w:rsidR="00B750ED" w:rsidRPr="000B72FA">
        <w:rPr>
          <w:rFonts w:ascii="Times New Roman" w:eastAsia="Times New Roman" w:hAnsi="Times New Roman"/>
          <w:sz w:val="28"/>
          <w:szCs w:val="28"/>
          <w:lang w:eastAsia="ru-RU"/>
        </w:rPr>
        <w:t>Часовая тарифная ставка рабочего-сдельщика устанавливается на основе фактических данных предприятия или при отсутствии данных</w:t>
      </w:r>
      <w:r w:rsidR="002C697E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5C0A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определяется </w:t>
      </w:r>
      <w:r w:rsidRPr="000B72FA">
        <w:rPr>
          <w:rFonts w:ascii="Times New Roman" w:hAnsi="Times New Roman"/>
          <w:sz w:val="28"/>
          <w:szCs w:val="28"/>
        </w:rPr>
        <w:t>по формуле</w:t>
      </w:r>
    </w:p>
    <w:p w14:paraId="7FECA26A" w14:textId="77777777" w:rsidR="00236A61" w:rsidRPr="000B72FA" w:rsidRDefault="00236A61" w:rsidP="009933A5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341FB7FE" w14:textId="77777777" w:rsidR="00236A61" w:rsidRPr="000B72FA" w:rsidRDefault="001A436E" w:rsidP="009933A5">
      <w:pPr>
        <w:spacing w:after="0" w:line="24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                                       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∙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                                           (7.9)</m:t>
          </m:r>
        </m:oMath>
      </m:oMathPara>
    </w:p>
    <w:p w14:paraId="00E1E406" w14:textId="77777777" w:rsidR="00F25D72" w:rsidRPr="000B72FA" w:rsidRDefault="00F25D72" w:rsidP="009933A5">
      <w:pPr>
        <w:pStyle w:val="31"/>
        <w:spacing w:after="0"/>
        <w:ind w:left="0"/>
        <w:jc w:val="both"/>
        <w:rPr>
          <w:sz w:val="28"/>
          <w:szCs w:val="28"/>
        </w:rPr>
      </w:pPr>
    </w:p>
    <w:p w14:paraId="3FE24BF0" w14:textId="08DFB5BF" w:rsidR="003A36D4" w:rsidRPr="000B72FA" w:rsidRDefault="003A36D4" w:rsidP="009933A5">
      <w:pPr>
        <w:pStyle w:val="31"/>
        <w:spacing w:after="0"/>
        <w:ind w:left="0"/>
        <w:jc w:val="both"/>
        <w:rPr>
          <w:sz w:val="28"/>
          <w:szCs w:val="28"/>
        </w:rPr>
      </w:pPr>
      <w:r w:rsidRPr="000B72FA"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 w:rsidRPr="000B72FA">
        <w:rPr>
          <w:sz w:val="28"/>
          <w:szCs w:val="28"/>
        </w:rPr>
        <w:t xml:space="preserve"> – часовая тарифная ставка первого разряда, которая определяется делением</w:t>
      </w:r>
      <w:r w:rsidR="004D671E" w:rsidRPr="000B72FA">
        <w:rPr>
          <w:sz w:val="28"/>
          <w:szCs w:val="28"/>
        </w:rPr>
        <w:t xml:space="preserve"> тарифной ставки </w:t>
      </w:r>
      <w:r w:rsidRPr="000B72FA">
        <w:rPr>
          <w:sz w:val="28"/>
          <w:szCs w:val="28"/>
        </w:rPr>
        <w:t>первого разряда</w:t>
      </w:r>
      <w:r w:rsidR="004D671E" w:rsidRPr="000B72FA">
        <w:rPr>
          <w:sz w:val="28"/>
          <w:szCs w:val="28"/>
        </w:rPr>
        <w:t xml:space="preserve"> (можно принять не ниже </w:t>
      </w:r>
      <w:r w:rsidR="00815C0A" w:rsidRPr="000B72FA">
        <w:rPr>
          <w:sz w:val="28"/>
          <w:szCs w:val="28"/>
        </w:rPr>
        <w:t xml:space="preserve">минимальной заработной платы, установленной в Республике Беларусь </w:t>
      </w:r>
      <w:r w:rsidR="004D671E" w:rsidRPr="000B72FA">
        <w:rPr>
          <w:sz w:val="28"/>
          <w:szCs w:val="28"/>
        </w:rPr>
        <w:t>на момент проведения расчетов)</w:t>
      </w:r>
      <w:r w:rsidRPr="000B72FA">
        <w:rPr>
          <w:sz w:val="28"/>
          <w:szCs w:val="28"/>
        </w:rPr>
        <w:t xml:space="preserve"> на количество часов работы</w:t>
      </w:r>
      <w:r w:rsidR="009556CA" w:rsidRPr="000B72FA">
        <w:rPr>
          <w:sz w:val="28"/>
          <w:szCs w:val="28"/>
        </w:rPr>
        <w:t xml:space="preserve"> в месяц (168 ч или по данным Министерства труда и социальной защиты населения</w:t>
      </w:r>
      <w:r w:rsidR="00F25D72" w:rsidRPr="000B72FA">
        <w:rPr>
          <w:sz w:val="28"/>
          <w:szCs w:val="28"/>
        </w:rPr>
        <w:t xml:space="preserve"> Республики Беларусь</w:t>
      </w:r>
      <w:r w:rsidR="009556CA" w:rsidRPr="000B72FA">
        <w:rPr>
          <w:sz w:val="28"/>
          <w:szCs w:val="28"/>
        </w:rPr>
        <w:t>), р./ч</w:t>
      </w:r>
      <w:r w:rsidRPr="000B72FA">
        <w:rPr>
          <w:sz w:val="28"/>
          <w:szCs w:val="28"/>
        </w:rPr>
        <w:t>;</w:t>
      </w:r>
      <w:r w:rsidR="009556CA" w:rsidRPr="000B72F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Pr="000B72FA">
        <w:rPr>
          <w:sz w:val="28"/>
          <w:szCs w:val="28"/>
          <w:vertAlign w:val="subscript"/>
        </w:rPr>
        <w:t xml:space="preserve"> </w:t>
      </w:r>
      <w:r w:rsidRPr="000B72FA">
        <w:rPr>
          <w:sz w:val="28"/>
          <w:szCs w:val="28"/>
        </w:rPr>
        <w:t xml:space="preserve">– тарифный коэффициент, соответствующий </w:t>
      </w:r>
      <w:r w:rsidR="00815C0A" w:rsidRPr="000B72FA">
        <w:rPr>
          <w:sz w:val="28"/>
          <w:szCs w:val="28"/>
        </w:rPr>
        <w:t xml:space="preserve">разряду </w:t>
      </w:r>
      <w:r w:rsidR="009556CA" w:rsidRPr="000B72FA">
        <w:rPr>
          <w:sz w:val="28"/>
          <w:szCs w:val="28"/>
        </w:rPr>
        <w:t xml:space="preserve">рабочего-сдельщика </w:t>
      </w:r>
      <w:r w:rsidR="00B750ED" w:rsidRPr="000B72FA">
        <w:rPr>
          <w:sz w:val="28"/>
          <w:szCs w:val="28"/>
        </w:rPr>
        <w:t>(см. табл. П.1.</w:t>
      </w:r>
      <w:r w:rsidR="007A670C" w:rsidRPr="000B72FA">
        <w:rPr>
          <w:sz w:val="28"/>
          <w:szCs w:val="28"/>
        </w:rPr>
        <w:t>3</w:t>
      </w:r>
      <w:r w:rsidR="00B750ED" w:rsidRPr="000B72FA">
        <w:rPr>
          <w:sz w:val="28"/>
          <w:szCs w:val="28"/>
        </w:rPr>
        <w:t xml:space="preserve"> (для организаций, финансируемых из бюджета</w:t>
      </w:r>
      <w:r w:rsidRPr="000B72FA">
        <w:rPr>
          <w:sz w:val="28"/>
          <w:szCs w:val="28"/>
        </w:rPr>
        <w:t>)</w:t>
      </w:r>
      <w:r w:rsidR="00B750ED" w:rsidRPr="000B72FA">
        <w:rPr>
          <w:sz w:val="28"/>
          <w:szCs w:val="28"/>
        </w:rPr>
        <w:t xml:space="preserve"> или П.1.</w:t>
      </w:r>
      <w:r w:rsidR="007A670C" w:rsidRPr="000B72FA">
        <w:rPr>
          <w:sz w:val="28"/>
          <w:szCs w:val="28"/>
        </w:rPr>
        <w:t>4</w:t>
      </w:r>
      <w:r w:rsidR="00B750ED" w:rsidRPr="000B72FA">
        <w:rPr>
          <w:sz w:val="28"/>
          <w:szCs w:val="28"/>
        </w:rPr>
        <w:t xml:space="preserve"> (для коммерческих организаций)</w:t>
      </w:r>
      <w:r w:rsidR="00815C0A" w:rsidRPr="000B72FA">
        <w:rPr>
          <w:sz w:val="28"/>
          <w:szCs w:val="28"/>
        </w:rPr>
        <w:t>)</w:t>
      </w:r>
      <w:r w:rsidRPr="000B72FA">
        <w:rPr>
          <w:sz w:val="28"/>
          <w:szCs w:val="28"/>
        </w:rPr>
        <w:t>.</w:t>
      </w:r>
    </w:p>
    <w:p w14:paraId="678806A9" w14:textId="77777777" w:rsidR="003A36D4" w:rsidRPr="000B72FA" w:rsidRDefault="003A36D4" w:rsidP="009933A5">
      <w:pPr>
        <w:shd w:val="clear" w:color="auto" w:fill="FFFFFF"/>
        <w:tabs>
          <w:tab w:val="left" w:pos="709"/>
          <w:tab w:val="left" w:pos="1701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745E61" w14:textId="7CB7A02E" w:rsidR="00DD493E" w:rsidRPr="000B72FA" w:rsidRDefault="00A6622C" w:rsidP="009933A5">
      <w:pPr>
        <w:pStyle w:val="af7"/>
        <w:numPr>
          <w:ilvl w:val="0"/>
          <w:numId w:val="14"/>
        </w:numPr>
        <w:shd w:val="clear" w:color="auto" w:fill="FFFFFF"/>
        <w:tabs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Прирост </w:t>
      </w:r>
      <w:r w:rsidR="00DD493E" w:rsidRPr="000B72FA">
        <w:rPr>
          <w:rFonts w:ascii="Times New Roman" w:eastAsia="Times New Roman" w:hAnsi="Times New Roman"/>
          <w:sz w:val="28"/>
          <w:szCs w:val="28"/>
          <w:lang w:eastAsia="ru-RU"/>
        </w:rPr>
        <w:t>чистой прибыли за счет экономии на прямых затратах рассчитывается по формуле</w:t>
      </w:r>
    </w:p>
    <w:p w14:paraId="53559909" w14:textId="77777777" w:rsidR="00DD493E" w:rsidRPr="000B72FA" w:rsidRDefault="00DD493E" w:rsidP="009933A5">
      <w:pPr>
        <w:pStyle w:val="af7"/>
        <w:shd w:val="clear" w:color="auto" w:fill="FFFFFF"/>
        <w:tabs>
          <w:tab w:val="left" w:pos="709"/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DCDA65" w14:textId="77777777" w:rsidR="00DD493E" w:rsidRPr="000B72FA" w:rsidRDefault="00DD493E" w:rsidP="009933A5">
      <w:pPr>
        <w:pStyle w:val="af7"/>
        <w:shd w:val="clear" w:color="auto" w:fill="FFFFFF"/>
        <w:tabs>
          <w:tab w:val="left" w:pos="0"/>
          <w:tab w:val="left" w:pos="567"/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                                          ∆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Э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∆З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экс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н</m:t>
                      </m:r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,                                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7.10</m:t>
              </m:r>
            </m:e>
          </m:d>
        </m:oMath>
      </m:oMathPara>
    </w:p>
    <w:p w14:paraId="54B30C4A" w14:textId="77777777" w:rsidR="00DD493E" w:rsidRPr="000B72FA" w:rsidRDefault="00DD493E" w:rsidP="009933A5">
      <w:pPr>
        <w:pStyle w:val="af7"/>
        <w:shd w:val="clear" w:color="auto" w:fill="FFFFFF"/>
        <w:tabs>
          <w:tab w:val="left" w:pos="709"/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EB442D" w14:textId="05E3FC30" w:rsidR="00DD493E" w:rsidRPr="000B72FA" w:rsidRDefault="00DD493E" w:rsidP="009933A5">
      <w:pPr>
        <w:spacing w:after="0" w:line="240" w:lineRule="auto"/>
        <w:jc w:val="both"/>
        <w:rPr>
          <w:rFonts w:ascii="Times New Roman" w:hAnsi="Times New Roman"/>
          <w:i/>
          <w:sz w:val="28"/>
        </w:rPr>
      </w:pPr>
      <w:proofErr w:type="gramStart"/>
      <w:r w:rsidRPr="000B72FA">
        <w:rPr>
          <w:rFonts w:ascii="Times New Roman" w:hAnsi="Times New Roman"/>
          <w:sz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>m</m:t>
        </m:r>
      </m:oMath>
      <w:r w:rsidRPr="000B72F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вид затрат, на которых получена экономия в результате использования нового изделия;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Э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‒ сумма экономии на затратах </w:t>
      </w:r>
      <w:proofErr w:type="spellStart"/>
      <w:r w:rsidRPr="000B72FA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0B72FA">
        <w:rPr>
          <w:rFonts w:ascii="Times New Roman" w:hAnsi="Times New Roman"/>
          <w:sz w:val="28"/>
          <w:szCs w:val="28"/>
        </w:rPr>
        <w:t>-</w:t>
      </w:r>
      <w:r w:rsidR="003F6E75" w:rsidRPr="000B72FA">
        <w:rPr>
          <w:rFonts w:ascii="Times New Roman" w:hAnsi="Times New Roman"/>
          <w:sz w:val="28"/>
          <w:szCs w:val="28"/>
        </w:rPr>
        <w:t xml:space="preserve">го вида, р.;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∆З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экс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н</m:t>
            </m:r>
          </m:sup>
        </m:sSubSup>
      </m:oMath>
      <w:r w:rsidR="003F6E75" w:rsidRPr="000B72FA">
        <w:rPr>
          <w:rFonts w:ascii="Times New Roman" w:hAnsi="Times New Roman"/>
          <w:sz w:val="28"/>
          <w:szCs w:val="28"/>
        </w:rPr>
        <w:t xml:space="preserve"> ‒ прирост эксплуатационных затрат, связанных в внедрение</w:t>
      </w:r>
      <w:r w:rsidR="00A6622C" w:rsidRPr="000B72FA">
        <w:rPr>
          <w:rFonts w:ascii="Times New Roman" w:hAnsi="Times New Roman"/>
          <w:sz w:val="28"/>
          <w:szCs w:val="28"/>
        </w:rPr>
        <w:t>м в эксплуатацию нового изделия и</w:t>
      </w:r>
      <w:r w:rsidR="003F6E75" w:rsidRPr="000B72FA">
        <w:rPr>
          <w:rFonts w:ascii="Times New Roman" w:hAnsi="Times New Roman"/>
          <w:sz w:val="28"/>
          <w:szCs w:val="28"/>
        </w:rPr>
        <w:t xml:space="preserve"> рассчитанных по формулам, </w:t>
      </w:r>
      <w:r w:rsidR="00487EFC" w:rsidRPr="000B72FA">
        <w:rPr>
          <w:rFonts w:ascii="Times New Roman" w:hAnsi="Times New Roman"/>
          <w:sz w:val="28"/>
          <w:szCs w:val="28"/>
        </w:rPr>
        <w:t>представленным в</w:t>
      </w:r>
      <w:r w:rsidR="003F6E75" w:rsidRPr="000B72FA">
        <w:rPr>
          <w:rFonts w:ascii="Times New Roman" w:hAnsi="Times New Roman"/>
          <w:sz w:val="28"/>
          <w:szCs w:val="28"/>
        </w:rPr>
        <w:t xml:space="preserve"> табл. </w:t>
      </w:r>
      <w:r w:rsidR="00694A32" w:rsidRPr="000B72FA">
        <w:rPr>
          <w:rFonts w:ascii="Times New Roman" w:hAnsi="Times New Roman"/>
          <w:sz w:val="28"/>
          <w:szCs w:val="28"/>
        </w:rPr>
        <w:t>7</w:t>
      </w:r>
      <w:r w:rsidR="003F6E75" w:rsidRPr="000B72FA">
        <w:rPr>
          <w:rFonts w:ascii="Times New Roman" w:hAnsi="Times New Roman"/>
          <w:sz w:val="28"/>
          <w:szCs w:val="28"/>
        </w:rPr>
        <w:t xml:space="preserve">.1, р.;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 ставка </w:t>
      </w:r>
      <w:r w:rsidR="007E3208" w:rsidRPr="000B72FA">
        <w:rPr>
          <w:rFonts w:ascii="Times New Roman" w:hAnsi="Times New Roman"/>
          <w:sz w:val="28"/>
          <w:szCs w:val="28"/>
        </w:rPr>
        <w:t xml:space="preserve">налога </w:t>
      </w:r>
      <w:r w:rsidRPr="000B72FA">
        <w:rPr>
          <w:rFonts w:ascii="Times New Roman" w:hAnsi="Times New Roman"/>
          <w:sz w:val="28"/>
          <w:szCs w:val="28"/>
        </w:rPr>
        <w:t xml:space="preserve">на прибыль согласно действующему законодательству, %. </w:t>
      </w:r>
    </w:p>
    <w:p w14:paraId="23A375A0" w14:textId="77777777" w:rsidR="00DD493E" w:rsidRPr="000B72FA" w:rsidRDefault="00DD493E" w:rsidP="009933A5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</w:rPr>
      </w:pPr>
    </w:p>
    <w:p w14:paraId="50E43797" w14:textId="77777777" w:rsidR="00DD493E" w:rsidRPr="000B72FA" w:rsidRDefault="00DD493E" w:rsidP="009933A5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</w:rPr>
      </w:pPr>
      <w:r w:rsidRPr="000B72FA">
        <w:rPr>
          <w:rFonts w:ascii="Times New Roman" w:hAnsi="Times New Roman"/>
          <w:i/>
          <w:sz w:val="28"/>
        </w:rPr>
        <w:t>Вариант 3</w:t>
      </w:r>
    </w:p>
    <w:p w14:paraId="5E358C19" w14:textId="1A57214F" w:rsidR="00615E35" w:rsidRPr="000B72FA" w:rsidRDefault="00DD493E" w:rsidP="009933A5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</w:rPr>
      </w:pPr>
      <w:r w:rsidRPr="000B72FA">
        <w:rPr>
          <w:rFonts w:ascii="Times New Roman" w:hAnsi="Times New Roman"/>
          <w:i/>
          <w:sz w:val="28"/>
        </w:rPr>
        <w:t>Внедрение нового изделия позволяет получить п</w:t>
      </w:r>
      <w:r w:rsidR="00615E35" w:rsidRPr="000B72FA">
        <w:rPr>
          <w:rFonts w:ascii="Times New Roman" w:hAnsi="Times New Roman"/>
          <w:i/>
          <w:sz w:val="28"/>
        </w:rPr>
        <w:t>рирост прибыли за сч</w:t>
      </w:r>
      <w:r w:rsidR="000751DB" w:rsidRPr="000B72FA">
        <w:rPr>
          <w:rFonts w:ascii="Times New Roman" w:hAnsi="Times New Roman"/>
          <w:i/>
          <w:sz w:val="28"/>
        </w:rPr>
        <w:t>е</w:t>
      </w:r>
      <w:r w:rsidR="00615E35" w:rsidRPr="000B72FA">
        <w:rPr>
          <w:rFonts w:ascii="Times New Roman" w:hAnsi="Times New Roman"/>
          <w:i/>
          <w:sz w:val="28"/>
        </w:rPr>
        <w:t xml:space="preserve">т экономии </w:t>
      </w:r>
      <w:r w:rsidRPr="000B72FA">
        <w:rPr>
          <w:rFonts w:ascii="Times New Roman" w:hAnsi="Times New Roman"/>
          <w:i/>
          <w:sz w:val="28"/>
        </w:rPr>
        <w:t xml:space="preserve">затрат </w:t>
      </w:r>
      <w:r w:rsidR="00615E35" w:rsidRPr="000B72FA">
        <w:rPr>
          <w:rFonts w:ascii="Times New Roman" w:hAnsi="Times New Roman"/>
          <w:i/>
          <w:sz w:val="28"/>
        </w:rPr>
        <w:t>на заработную плату</w:t>
      </w:r>
      <w:r w:rsidRPr="000B72FA">
        <w:rPr>
          <w:rFonts w:ascii="Times New Roman" w:hAnsi="Times New Roman"/>
          <w:i/>
          <w:sz w:val="28"/>
        </w:rPr>
        <w:t xml:space="preserve"> </w:t>
      </w:r>
      <w:r w:rsidR="00AD5C97" w:rsidRPr="000B72FA">
        <w:rPr>
          <w:rFonts w:ascii="Times New Roman" w:hAnsi="Times New Roman"/>
          <w:i/>
          <w:sz w:val="28"/>
        </w:rPr>
        <w:t>(</w:t>
      </w:r>
      <w:r w:rsidRPr="000B72FA">
        <w:rPr>
          <w:rFonts w:ascii="Times New Roman" w:hAnsi="Times New Roman"/>
          <w:i/>
          <w:sz w:val="28"/>
        </w:rPr>
        <w:t>с начислениями на заработную плату</w:t>
      </w:r>
      <w:r w:rsidR="00AD5C97" w:rsidRPr="000B72FA">
        <w:rPr>
          <w:rFonts w:ascii="Times New Roman" w:hAnsi="Times New Roman"/>
          <w:i/>
          <w:sz w:val="28"/>
        </w:rPr>
        <w:t>)</w:t>
      </w:r>
      <w:r w:rsidRPr="000B72FA">
        <w:rPr>
          <w:rFonts w:ascii="Times New Roman" w:hAnsi="Times New Roman"/>
          <w:i/>
          <w:sz w:val="28"/>
        </w:rPr>
        <w:t>, связанно</w:t>
      </w:r>
      <w:r w:rsidR="00615E35" w:rsidRPr="000B72FA">
        <w:rPr>
          <w:rFonts w:ascii="Times New Roman" w:hAnsi="Times New Roman"/>
          <w:i/>
          <w:sz w:val="28"/>
        </w:rPr>
        <w:t xml:space="preserve">й с </w:t>
      </w:r>
      <w:r w:rsidR="00615E35" w:rsidRPr="000B72FA">
        <w:rPr>
          <w:rFonts w:ascii="Times New Roman" w:hAnsi="Times New Roman"/>
          <w:b/>
          <w:i/>
          <w:sz w:val="28"/>
          <w:u w:val="single"/>
        </w:rPr>
        <w:t>высвобождением работников с повременной оплатой труда</w:t>
      </w:r>
      <w:r w:rsidR="00615E35" w:rsidRPr="000B72FA">
        <w:rPr>
          <w:rFonts w:ascii="Times New Roman" w:hAnsi="Times New Roman"/>
          <w:i/>
          <w:sz w:val="28"/>
        </w:rPr>
        <w:t>.</w:t>
      </w:r>
      <w:r w:rsidR="00B04BBD" w:rsidRPr="000B72FA">
        <w:rPr>
          <w:rFonts w:ascii="Times New Roman" w:hAnsi="Times New Roman"/>
          <w:i/>
          <w:sz w:val="28"/>
        </w:rPr>
        <w:t xml:space="preserve"> </w:t>
      </w:r>
    </w:p>
    <w:p w14:paraId="474C78AB" w14:textId="77777777" w:rsidR="00DD493E" w:rsidRPr="000B72FA" w:rsidRDefault="00EB41D5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Экономия затрат на заработную плату с начислениями на заработную плату </w:t>
      </w:r>
      <w:r w:rsidR="00DD493E" w:rsidRPr="000B72FA">
        <w:rPr>
          <w:rFonts w:ascii="Times New Roman" w:hAnsi="Times New Roman"/>
          <w:sz w:val="28"/>
        </w:rPr>
        <w:t>рассчитывается по формуле</w:t>
      </w:r>
    </w:p>
    <w:p w14:paraId="5BBE0CF0" w14:textId="77777777" w:rsidR="00DD493E" w:rsidRPr="000B72FA" w:rsidRDefault="00DD493E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250344B5" w14:textId="77777777" w:rsidR="00DD493E" w:rsidRPr="000B72FA" w:rsidRDefault="00EB41D5" w:rsidP="009933A5">
      <w:pPr>
        <w:tabs>
          <w:tab w:val="left" w:pos="993"/>
        </w:tabs>
        <w:spacing w:after="0" w:line="240" w:lineRule="auto"/>
        <w:jc w:val="both"/>
        <w:rPr>
          <w:rFonts w:eastAsia="Times New Roman"/>
          <w:spacing w:val="-7"/>
          <w:szCs w:val="28"/>
          <w:lang w:eastAsia="ru-RU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    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 xml:space="preserve">                       Э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зп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·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соц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,                   (7.11)</m:t>
          </m:r>
        </m:oMath>
      </m:oMathPara>
    </w:p>
    <w:p w14:paraId="096F8E5A" w14:textId="77777777" w:rsidR="00694A32" w:rsidRPr="000B72FA" w:rsidRDefault="00694A32" w:rsidP="009933A5">
      <w:pPr>
        <w:shd w:val="clear" w:color="auto" w:fill="FFFFFF"/>
        <w:tabs>
          <w:tab w:val="left" w:pos="709"/>
          <w:tab w:val="left" w:pos="1701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B4C7D2" w14:textId="0AC8B9F0" w:rsidR="00DD493E" w:rsidRPr="000B72FA" w:rsidRDefault="00DD493E" w:rsidP="009933A5">
      <w:pPr>
        <w:shd w:val="clear" w:color="auto" w:fill="FFFFFF"/>
        <w:tabs>
          <w:tab w:val="left" w:pos="709"/>
          <w:tab w:val="left" w:pos="1701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где </w:t>
      </w:r>
      <w:proofErr w:type="spellStart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0B72FA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пр</w:t>
      </w:r>
      <w:proofErr w:type="spellEnd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коэффициент премий (</w:t>
      </w:r>
      <w:r w:rsidR="00AD5C9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по фактическим данным или на уровне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1,2‒1,6); </w:t>
      </w:r>
      <w:r w:rsidRPr="000B72FA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n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– категории работников, высвобождаемых в результате внедрения нового изделия;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‒</w:t>
      </w:r>
      <w:r w:rsidR="0011403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экономия численности </w:t>
      </w:r>
      <w:proofErr w:type="spellStart"/>
      <w:r w:rsidR="00114037" w:rsidRPr="000B72FA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i</w:t>
      </w:r>
      <w:proofErr w:type="spellEnd"/>
      <w:r w:rsidR="00114037" w:rsidRPr="000B72FA">
        <w:rPr>
          <w:rFonts w:ascii="Times New Roman" w:eastAsia="Times New Roman" w:hAnsi="Times New Roman"/>
          <w:sz w:val="28"/>
          <w:szCs w:val="28"/>
          <w:lang w:eastAsia="ru-RU"/>
        </w:rPr>
        <w:t>-й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14037" w:rsidRPr="000B72FA">
        <w:rPr>
          <w:rFonts w:ascii="Times New Roman" w:eastAsia="Times New Roman" w:hAnsi="Times New Roman"/>
          <w:sz w:val="28"/>
          <w:szCs w:val="28"/>
          <w:lang w:eastAsia="ru-RU"/>
        </w:rPr>
        <w:t>категории работник</w:t>
      </w:r>
      <w:r w:rsidR="007E637B" w:rsidRPr="000B72FA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114037" w:rsidRPr="000B72FA">
        <w:rPr>
          <w:rFonts w:ascii="Times New Roman" w:eastAsia="Times New Roman" w:hAnsi="Times New Roman"/>
          <w:sz w:val="28"/>
          <w:szCs w:val="28"/>
          <w:lang w:eastAsia="ru-RU"/>
        </w:rPr>
        <w:t>, чел.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="00114037" w:rsidRPr="000B72FA">
        <w:rPr>
          <w:rFonts w:ascii="Times New Roman" w:eastAsia="Times New Roman" w:hAnsi="Times New Roman"/>
          <w:sz w:val="28"/>
          <w:szCs w:val="28"/>
          <w:lang w:eastAsia="ru-RU"/>
        </w:rPr>
        <w:t>год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овая </w:t>
      </w:r>
      <w:r w:rsidR="0011403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заработная плата </w:t>
      </w:r>
      <w:proofErr w:type="spellStart"/>
      <w:r w:rsidR="00114037" w:rsidRPr="000B72FA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i</w:t>
      </w:r>
      <w:proofErr w:type="spellEnd"/>
      <w:r w:rsidR="00114037" w:rsidRPr="000B72FA">
        <w:rPr>
          <w:rFonts w:ascii="Times New Roman" w:eastAsia="Times New Roman" w:hAnsi="Times New Roman"/>
          <w:sz w:val="28"/>
          <w:szCs w:val="28"/>
          <w:lang w:eastAsia="ru-RU"/>
        </w:rPr>
        <w:t>-й категории работника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, р</w:t>
      </w:r>
      <w:r w:rsidR="00AC0F3D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.;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– норматив </w:t>
      </w:r>
      <w:r w:rsidR="00AC0F3D" w:rsidRPr="000B72FA">
        <w:rPr>
          <w:rFonts w:ascii="Times New Roman" w:eastAsia="Times New Roman" w:hAnsi="Times New Roman"/>
          <w:sz w:val="28"/>
          <w:szCs w:val="28"/>
          <w:lang w:eastAsia="ru-RU"/>
        </w:rPr>
        <w:t>дополнительной заработной платы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AD5C9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по фактическим данным или на уровне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0‒20 %);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‒ норматив отчислений от заработной платы согласно действующему законодательству (</w:t>
      </w:r>
      <w:r w:rsidR="00694A3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по состоянию на </w:t>
      </w:r>
      <w:r w:rsidR="00F44160" w:rsidRPr="000B72FA">
        <w:rPr>
          <w:rFonts w:ascii="Times New Roman" w:eastAsia="Times New Roman" w:hAnsi="Times New Roman"/>
          <w:sz w:val="28"/>
          <w:szCs w:val="28"/>
          <w:lang w:eastAsia="ru-RU"/>
        </w:rPr>
        <w:t>июль 2021</w:t>
      </w:r>
      <w:r w:rsidR="00694A3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г. ‒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34,6 %).</w:t>
      </w:r>
    </w:p>
    <w:p w14:paraId="0D6294D1" w14:textId="77777777" w:rsidR="00FE50E8" w:rsidRPr="000B72FA" w:rsidRDefault="00FE50E8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19F3BB05" w14:textId="77777777" w:rsidR="00DD493E" w:rsidRPr="000B72FA" w:rsidRDefault="00EB41D5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Прирост чистой прибыли определяется по формуле</w:t>
      </w:r>
    </w:p>
    <w:p w14:paraId="365A5EEC" w14:textId="77777777" w:rsidR="00EB41D5" w:rsidRPr="000B72FA" w:rsidRDefault="00EB41D5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43F84EBD" w14:textId="77777777" w:rsidR="00EB41D5" w:rsidRPr="000B72FA" w:rsidRDefault="00EB41D5" w:rsidP="009933A5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зп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п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∆З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экс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н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                                   (7.12)</m:t>
          </m:r>
        </m:oMath>
      </m:oMathPara>
    </w:p>
    <w:p w14:paraId="27F17BAF" w14:textId="77777777" w:rsidR="00EB41D5" w:rsidRPr="000B72FA" w:rsidRDefault="00EB41D5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7622A5F0" w14:textId="77777777" w:rsidR="003A23D7" w:rsidRPr="000B72FA" w:rsidRDefault="00DD493E" w:rsidP="009933A5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</w:rPr>
      </w:pPr>
      <w:r w:rsidRPr="000B72FA">
        <w:rPr>
          <w:rFonts w:ascii="Times New Roman" w:hAnsi="Times New Roman"/>
          <w:i/>
          <w:sz w:val="28"/>
        </w:rPr>
        <w:t>В</w:t>
      </w:r>
      <w:r w:rsidR="003A23D7" w:rsidRPr="000B72FA">
        <w:rPr>
          <w:rFonts w:ascii="Times New Roman" w:hAnsi="Times New Roman"/>
          <w:i/>
          <w:sz w:val="28"/>
        </w:rPr>
        <w:t>ариант</w:t>
      </w:r>
      <w:r w:rsidRPr="000B72FA">
        <w:rPr>
          <w:rFonts w:ascii="Times New Roman" w:hAnsi="Times New Roman"/>
          <w:i/>
          <w:sz w:val="28"/>
        </w:rPr>
        <w:t xml:space="preserve"> 4</w:t>
      </w:r>
    </w:p>
    <w:p w14:paraId="2A44DF53" w14:textId="1BA59617" w:rsidR="00DD493E" w:rsidRPr="000B72FA" w:rsidRDefault="00DD493E" w:rsidP="009933A5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</w:rPr>
      </w:pPr>
      <w:r w:rsidRPr="000B72FA">
        <w:rPr>
          <w:rFonts w:ascii="Times New Roman" w:hAnsi="Times New Roman"/>
          <w:i/>
          <w:sz w:val="28"/>
        </w:rPr>
        <w:t xml:space="preserve">Внедрение нового изделия в эксплуатацию приводит к </w:t>
      </w:r>
      <w:r w:rsidRPr="000B72FA">
        <w:rPr>
          <w:rFonts w:ascii="Times New Roman" w:hAnsi="Times New Roman"/>
          <w:b/>
          <w:i/>
          <w:sz w:val="28"/>
          <w:u w:val="single"/>
        </w:rPr>
        <w:t xml:space="preserve">повышению качества </w:t>
      </w:r>
      <w:r w:rsidR="00761E9D" w:rsidRPr="000B72FA">
        <w:rPr>
          <w:rFonts w:ascii="Times New Roman" w:hAnsi="Times New Roman"/>
          <w:b/>
          <w:i/>
          <w:sz w:val="28"/>
          <w:u w:val="single"/>
        </w:rPr>
        <w:t xml:space="preserve">основной </w:t>
      </w:r>
      <w:r w:rsidRPr="000B72FA">
        <w:rPr>
          <w:rFonts w:ascii="Times New Roman" w:hAnsi="Times New Roman"/>
          <w:b/>
          <w:i/>
          <w:sz w:val="28"/>
          <w:u w:val="single"/>
        </w:rPr>
        <w:t>продукции</w:t>
      </w:r>
      <w:r w:rsidRPr="000B72FA">
        <w:rPr>
          <w:rFonts w:ascii="Times New Roman" w:hAnsi="Times New Roman"/>
          <w:i/>
          <w:sz w:val="28"/>
        </w:rPr>
        <w:t>, в производстве которо</w:t>
      </w:r>
      <w:r w:rsidR="0042291D" w:rsidRPr="000B72FA">
        <w:rPr>
          <w:rFonts w:ascii="Times New Roman" w:hAnsi="Times New Roman"/>
          <w:i/>
          <w:sz w:val="28"/>
        </w:rPr>
        <w:t>й</w:t>
      </w:r>
      <w:r w:rsidRPr="000B72FA">
        <w:rPr>
          <w:rFonts w:ascii="Times New Roman" w:hAnsi="Times New Roman"/>
          <w:i/>
          <w:sz w:val="28"/>
        </w:rPr>
        <w:t xml:space="preserve"> оно используется. </w:t>
      </w:r>
    </w:p>
    <w:p w14:paraId="2F3845CD" w14:textId="77777777" w:rsidR="00DD493E" w:rsidRPr="000B72FA" w:rsidRDefault="003F6E75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Прирост чистой прибыли за счет роста цены на продукцию </w:t>
      </w:r>
      <w:r w:rsidR="00DD493E" w:rsidRPr="000B72FA">
        <w:rPr>
          <w:rFonts w:ascii="Times New Roman" w:hAnsi="Times New Roman"/>
          <w:sz w:val="28"/>
        </w:rPr>
        <w:t>рассчитывается по формуле</w:t>
      </w:r>
    </w:p>
    <w:p w14:paraId="1CDA8A5D" w14:textId="77777777" w:rsidR="00EB41D5" w:rsidRPr="000B72FA" w:rsidRDefault="00EB41D5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06FAD0CE" w14:textId="77777777" w:rsidR="003F6E75" w:rsidRPr="000B72FA" w:rsidRDefault="003F6E75" w:rsidP="009933A5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∆З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экс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н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                    (7.13)</m:t>
          </m:r>
        </m:oMath>
      </m:oMathPara>
    </w:p>
    <w:p w14:paraId="5F291918" w14:textId="77777777" w:rsidR="003F6E75" w:rsidRPr="000B72FA" w:rsidRDefault="003F6E75" w:rsidP="009933A5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</w:rPr>
      </w:pPr>
    </w:p>
    <w:p w14:paraId="46B498A4" w14:textId="72A82381" w:rsidR="003F6E75" w:rsidRPr="000B72FA" w:rsidRDefault="003F6E75" w:rsidP="009933A5">
      <w:pPr>
        <w:spacing w:after="0" w:line="240" w:lineRule="auto"/>
        <w:jc w:val="both"/>
        <w:rPr>
          <w:rFonts w:ascii="Times New Roman" w:hAnsi="Times New Roman"/>
          <w:i/>
          <w:sz w:val="28"/>
        </w:rPr>
      </w:pPr>
      <w:proofErr w:type="gramStart"/>
      <w:r w:rsidRPr="000B72FA">
        <w:rPr>
          <w:rFonts w:ascii="Times New Roman" w:hAnsi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повышение цены, связанное с </w:t>
      </w:r>
      <w:r w:rsidR="00EB41D5" w:rsidRPr="000B72FA">
        <w:rPr>
          <w:rFonts w:ascii="Times New Roman" w:hAnsi="Times New Roman"/>
          <w:sz w:val="28"/>
          <w:szCs w:val="28"/>
        </w:rPr>
        <w:t>улучшением</w:t>
      </w:r>
      <w:r w:rsidRPr="000B72FA">
        <w:rPr>
          <w:rFonts w:ascii="Times New Roman" w:hAnsi="Times New Roman"/>
          <w:sz w:val="28"/>
          <w:szCs w:val="28"/>
        </w:rPr>
        <w:t xml:space="preserve"> качества продукции в результате внедрения нового изделия, р.</w:t>
      </w:r>
      <w:r w:rsidR="00EB41D5" w:rsidRPr="000B72FA">
        <w:rPr>
          <w:rFonts w:ascii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pacing w:val="-8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pacing w:val="-8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pacing w:val="-8"/>
                <w:sz w:val="28"/>
                <w:szCs w:val="28"/>
              </w:rPr>
              <m:t>п</m:t>
            </m:r>
          </m:sub>
        </m:sSub>
      </m:oMath>
      <w:r w:rsidR="00EB41D5" w:rsidRPr="000B72FA">
        <w:rPr>
          <w:rFonts w:ascii="Times New Roman" w:hAnsi="Times New Roman"/>
          <w:spacing w:val="-8"/>
          <w:sz w:val="28"/>
          <w:szCs w:val="28"/>
        </w:rPr>
        <w:t xml:space="preserve"> – плановый годовой объ</w:t>
      </w:r>
      <w:r w:rsidR="000751DB" w:rsidRPr="000B72FA">
        <w:rPr>
          <w:rFonts w:ascii="Times New Roman" w:hAnsi="Times New Roman"/>
          <w:spacing w:val="-8"/>
          <w:sz w:val="28"/>
          <w:szCs w:val="28"/>
        </w:rPr>
        <w:t>е</w:t>
      </w:r>
      <w:r w:rsidR="00EB41D5" w:rsidRPr="000B72FA">
        <w:rPr>
          <w:rFonts w:ascii="Times New Roman" w:hAnsi="Times New Roman"/>
          <w:spacing w:val="-8"/>
          <w:sz w:val="28"/>
          <w:szCs w:val="28"/>
        </w:rPr>
        <w:t>м реализации продукции, шт.</w:t>
      </w:r>
    </w:p>
    <w:p w14:paraId="1950AD23" w14:textId="77777777" w:rsidR="00DD493E" w:rsidRPr="000B72FA" w:rsidRDefault="00DD493E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470EDE39" w14:textId="7CCBF20D" w:rsidR="00615E35" w:rsidRPr="000B72FA" w:rsidRDefault="004B25E7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Для упрощения расчетов предполагается, что во всех четырех вариантах п</w:t>
      </w:r>
      <w:r w:rsidR="00615E35" w:rsidRPr="000B72FA">
        <w:rPr>
          <w:rFonts w:ascii="Times New Roman" w:hAnsi="Times New Roman"/>
          <w:sz w:val="28"/>
        </w:rPr>
        <w:t>рирост чистой прибыли по годам эксплуатации имеет одинаковое значение.</w:t>
      </w:r>
    </w:p>
    <w:p w14:paraId="207007A0" w14:textId="77777777" w:rsidR="00615E35" w:rsidRPr="000B72FA" w:rsidRDefault="00615E35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3500F0F" w14:textId="5A9C4A51" w:rsidR="00615E35" w:rsidRPr="000B72FA" w:rsidRDefault="008C1536" w:rsidP="00ED35B6">
      <w:pPr>
        <w:pStyle w:val="af7"/>
        <w:tabs>
          <w:tab w:val="left" w:pos="426"/>
        </w:tabs>
        <w:spacing w:after="0" w:line="240" w:lineRule="auto"/>
        <w:ind w:left="0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78" w:name="_Toc79524447"/>
      <w:bookmarkStart w:id="79" w:name="_Toc79698416"/>
      <w:r w:rsidRPr="000B72FA">
        <w:rPr>
          <w:rFonts w:ascii="Times New Roman" w:hAnsi="Times New Roman"/>
          <w:b/>
          <w:sz w:val="28"/>
          <w:szCs w:val="28"/>
        </w:rPr>
        <w:t>7</w:t>
      </w:r>
      <w:r w:rsidR="007711F1" w:rsidRPr="000B72FA">
        <w:rPr>
          <w:rFonts w:ascii="Times New Roman" w:hAnsi="Times New Roman"/>
          <w:b/>
          <w:sz w:val="28"/>
          <w:szCs w:val="28"/>
        </w:rPr>
        <w:t>.4.</w:t>
      </w:r>
      <w:r w:rsidR="001145E5" w:rsidRPr="000B72FA">
        <w:rPr>
          <w:rFonts w:ascii="Times New Roman" w:hAnsi="Times New Roman"/>
          <w:b/>
          <w:sz w:val="28"/>
          <w:szCs w:val="28"/>
        </w:rPr>
        <w:t xml:space="preserve"> </w:t>
      </w:r>
      <w:r w:rsidR="00615E35" w:rsidRPr="000B72FA">
        <w:rPr>
          <w:rFonts w:ascii="Times New Roman" w:hAnsi="Times New Roman"/>
          <w:b/>
          <w:sz w:val="28"/>
          <w:szCs w:val="28"/>
        </w:rPr>
        <w:t>Расч</w:t>
      </w:r>
      <w:r w:rsidR="000751DB" w:rsidRPr="000B72FA">
        <w:rPr>
          <w:rFonts w:ascii="Times New Roman" w:hAnsi="Times New Roman"/>
          <w:b/>
          <w:sz w:val="28"/>
          <w:szCs w:val="28"/>
        </w:rPr>
        <w:t>е</w:t>
      </w:r>
      <w:r w:rsidR="00615E35" w:rsidRPr="000B72FA">
        <w:rPr>
          <w:rFonts w:ascii="Times New Roman" w:hAnsi="Times New Roman"/>
          <w:b/>
          <w:sz w:val="28"/>
          <w:szCs w:val="28"/>
        </w:rPr>
        <w:t xml:space="preserve">т показателей экономической эффективности </w:t>
      </w:r>
      <w:r w:rsidR="00056748" w:rsidRPr="000B72FA">
        <w:rPr>
          <w:rFonts w:ascii="Times New Roman" w:hAnsi="Times New Roman"/>
          <w:b/>
          <w:sz w:val="28"/>
          <w:szCs w:val="28"/>
        </w:rPr>
        <w:t>инвестиций</w:t>
      </w:r>
      <w:bookmarkStart w:id="80" w:name="_Toc79524448"/>
      <w:bookmarkEnd w:id="78"/>
      <w:r w:rsidR="00ED35B6">
        <w:rPr>
          <w:rFonts w:ascii="Times New Roman" w:hAnsi="Times New Roman"/>
          <w:b/>
          <w:sz w:val="28"/>
          <w:szCs w:val="28"/>
        </w:rPr>
        <w:t xml:space="preserve"> </w:t>
      </w:r>
      <w:r w:rsidR="00056748" w:rsidRPr="000B72FA">
        <w:rPr>
          <w:rFonts w:ascii="Times New Roman" w:hAnsi="Times New Roman"/>
          <w:b/>
          <w:sz w:val="28"/>
          <w:szCs w:val="28"/>
        </w:rPr>
        <w:t xml:space="preserve">в сфере </w:t>
      </w:r>
      <w:r w:rsidRPr="000B72FA">
        <w:rPr>
          <w:rFonts w:ascii="Times New Roman" w:hAnsi="Times New Roman"/>
          <w:b/>
          <w:sz w:val="28"/>
          <w:szCs w:val="28"/>
        </w:rPr>
        <w:t>эксплуатации</w:t>
      </w:r>
      <w:r w:rsidR="00056748" w:rsidRPr="000B72FA">
        <w:rPr>
          <w:rFonts w:ascii="Times New Roman" w:hAnsi="Times New Roman"/>
          <w:b/>
          <w:sz w:val="28"/>
          <w:szCs w:val="28"/>
        </w:rPr>
        <w:t xml:space="preserve"> </w:t>
      </w:r>
      <w:r w:rsidR="004B6C44" w:rsidRPr="000B72FA">
        <w:rPr>
          <w:rFonts w:ascii="Times New Roman" w:hAnsi="Times New Roman"/>
          <w:b/>
          <w:sz w:val="28"/>
          <w:szCs w:val="28"/>
        </w:rPr>
        <w:t>нового изделия</w:t>
      </w:r>
      <w:bookmarkEnd w:id="79"/>
      <w:bookmarkEnd w:id="80"/>
    </w:p>
    <w:p w14:paraId="415E986D" w14:textId="77777777" w:rsidR="00892511" w:rsidRPr="000B72FA" w:rsidRDefault="00892511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50A6F9A" w14:textId="2A84F672" w:rsidR="00F02DC9" w:rsidRPr="000B72FA" w:rsidRDefault="00F02DC9" w:rsidP="009933A5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Оценка экономической эффективности </w:t>
      </w:r>
      <w:r w:rsidR="00FB6DA0" w:rsidRPr="000B72FA">
        <w:rPr>
          <w:rFonts w:ascii="Times New Roman" w:eastAsia="Times New Roman" w:hAnsi="Times New Roman"/>
          <w:sz w:val="28"/>
          <w:szCs w:val="28"/>
          <w:lang w:eastAsia="ru-RU"/>
        </w:rPr>
        <w:t>инвестиций в сфере эксплуатации нового изделия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зависит от результата сравнения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инвестиций в его </w:t>
      </w:r>
      <w:r w:rsidR="00FB6DA0" w:rsidRPr="000B72FA">
        <w:rPr>
          <w:rFonts w:ascii="Times New Roman" w:eastAsia="Times New Roman" w:hAnsi="Times New Roman"/>
          <w:sz w:val="28"/>
          <w:szCs w:val="20"/>
          <w:lang w:eastAsia="ru-RU"/>
        </w:rPr>
        <w:t>приобретение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и полученного годового прироста чистой прибыли</w:t>
      </w:r>
      <w:r w:rsidR="00FB6DA0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и амортизационных отчислений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14:paraId="548E82B2" w14:textId="1E17807A" w:rsidR="001F36FF" w:rsidRPr="000B72FA" w:rsidRDefault="00F02DC9" w:rsidP="001F36FF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7.4.1.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Если сумма инвестиций меньше суммы годового экономического эффекта, т. е. инвестиции окупятся менее чем за год, оценка экономической эффективности инвестиций в производство усовершенствованного изделия осуществляется с помощью расчета рентабельности инвестиций (затрат)</w:t>
      </w:r>
      <w:r w:rsidR="00C936E2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(</w:t>
      </w:r>
      <w:proofErr w:type="spellStart"/>
      <w:r w:rsidR="00C936E2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>Return</w:t>
      </w:r>
      <w:proofErr w:type="spellEnd"/>
      <w:r w:rsidR="00C936E2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 xml:space="preserve"> o</w:t>
      </w:r>
      <w:r w:rsidR="00C936E2" w:rsidRPr="000B72FA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n</w:t>
      </w:r>
      <w:r w:rsidR="00C936E2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 xml:space="preserve"> </w:t>
      </w:r>
      <w:r w:rsidR="00C936E2" w:rsidRPr="000B72FA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Investment</w:t>
      </w:r>
      <w:r w:rsidR="00C936E2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 xml:space="preserve">, </w:t>
      </w:r>
      <w:r w:rsidR="00C936E2" w:rsidRPr="000B72FA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ROI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) по формуле</w:t>
      </w:r>
      <w:r w:rsidR="00E7754F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</w:p>
    <w:p w14:paraId="7A38C60B" w14:textId="77777777" w:rsidR="001F36FF" w:rsidRPr="000B72FA" w:rsidRDefault="001F36FF" w:rsidP="001F36FF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6F129CF6" w14:textId="50ECE0DD" w:rsidR="001F36FF" w:rsidRPr="000B72FA" w:rsidRDefault="001F36FF" w:rsidP="001F36FF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w:lastRenderedPageBreak/>
            <m:t xml:space="preserve">                                         ROI=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∆П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 xml:space="preserve">ч 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-И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И</m:t>
              </m:r>
            </m:den>
          </m:f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 xml:space="preserve"> ·100 %,                                (7.14)</m:t>
          </m:r>
        </m:oMath>
      </m:oMathPara>
    </w:p>
    <w:p w14:paraId="381C8B12" w14:textId="77777777" w:rsidR="001F36FF" w:rsidRPr="000B72FA" w:rsidRDefault="001F36FF" w:rsidP="001F36FF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3A0FF533" w14:textId="5DFBC8D2" w:rsidR="001F36FF" w:rsidRPr="000B72FA" w:rsidRDefault="001F36FF" w:rsidP="001F36FF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∆П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ч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,</w:t>
      </w:r>
      <w:proofErr w:type="gramEnd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∆А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‒ прирост чистой прибыли </w:t>
      </w:r>
      <w:r w:rsidR="00C8015E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и амортизационных отчислений в результате эксплуатации новой продукции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(см. </w:t>
      </w:r>
      <w:r w:rsidR="001C1F1C" w:rsidRPr="000B72FA">
        <w:rPr>
          <w:rFonts w:ascii="Times New Roman" w:eastAsia="Times New Roman" w:hAnsi="Times New Roman"/>
          <w:sz w:val="28"/>
          <w:szCs w:val="20"/>
          <w:lang w:eastAsia="ru-RU"/>
        </w:rPr>
        <w:t>формулы (7.2)–(7.13)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), р.;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И</m:t>
        </m:r>
      </m:oMath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‒ </w:t>
      </w:r>
      <w:r w:rsidR="00FB6DA0" w:rsidRPr="000B72FA">
        <w:rPr>
          <w:rFonts w:ascii="Times New Roman" w:hAnsi="Times New Roman"/>
          <w:sz w:val="28"/>
          <w:szCs w:val="28"/>
        </w:rPr>
        <w:t>инвестиции на приобретение, транспортировку, монтаж, наладку и пуск нового изделия</w:t>
      </w:r>
      <w:r w:rsidR="00FB6DA0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(см. </w:t>
      </w:r>
      <w:proofErr w:type="spellStart"/>
      <w:r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подразд</w:t>
      </w:r>
      <w:proofErr w:type="spellEnd"/>
      <w:r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. </w:t>
      </w:r>
      <w:r w:rsidR="00FB6DA0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7.2</w:t>
      </w:r>
      <w:r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), р.</w:t>
      </w:r>
    </w:p>
    <w:p w14:paraId="113E8032" w14:textId="77777777" w:rsidR="001F36FF" w:rsidRPr="000B72FA" w:rsidRDefault="001F36FF" w:rsidP="001F36FF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25C8A966" w14:textId="372E4B8D" w:rsidR="001F36FF" w:rsidRPr="000B72FA" w:rsidRDefault="001F36FF" w:rsidP="001F36FF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Инвестиции будут экономически эффективными, если рентабельность инвестиций превысит ставку по банковским долгосрочным депозитам. </w:t>
      </w:r>
    </w:p>
    <w:p w14:paraId="76CE140E" w14:textId="77777777" w:rsidR="001F36FF" w:rsidRPr="000B72FA" w:rsidRDefault="001F36FF" w:rsidP="009933A5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132ED719" w14:textId="03A5048A" w:rsidR="00287A33" w:rsidRPr="000B72FA" w:rsidRDefault="00F02DC9" w:rsidP="00287A33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7.4.</w:t>
      </w:r>
      <w:r w:rsidR="00CF4261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Если сумма инвестиций больше суммы годового прироста чистой прибыли</w:t>
      </w:r>
      <w:r w:rsidR="00FB6DA0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и амортизационных отчислений, т.е. проект не окупится в течение года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, то оценка их экономической эффективности осуществляется на основе расч</w:t>
      </w:r>
      <w:r w:rsidR="000751DB" w:rsidRPr="000B72FA">
        <w:rPr>
          <w:rFonts w:ascii="Times New Roman" w:eastAsia="Times New Roman" w:hAnsi="Times New Roman"/>
          <w:sz w:val="28"/>
          <w:szCs w:val="20"/>
          <w:lang w:eastAsia="ru-RU"/>
        </w:rPr>
        <w:t>е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та показателей эффективности инвестиций </w:t>
      </w:r>
      <w:r w:rsidR="00287A33" w:rsidRPr="000B72FA">
        <w:rPr>
          <w:rFonts w:ascii="Times New Roman" w:eastAsia="Times New Roman" w:hAnsi="Times New Roman"/>
          <w:sz w:val="28"/>
          <w:szCs w:val="20"/>
          <w:lang w:eastAsia="ru-RU"/>
        </w:rPr>
        <w:t>согласно представленной в разд. 1 последовательности действий (см. табл. 1.1</w:t>
      </w:r>
      <w:r w:rsidR="00E81AA8" w:rsidRPr="000B72FA">
        <w:rPr>
          <w:rFonts w:ascii="Times New Roman" w:eastAsia="Times New Roman" w:hAnsi="Times New Roman"/>
          <w:sz w:val="28"/>
          <w:szCs w:val="20"/>
          <w:lang w:eastAsia="ru-RU"/>
        </w:rPr>
        <w:t>–1.2, формулы (</w:t>
      </w:r>
      <w:proofErr w:type="gramStart"/>
      <w:r w:rsidR="00E81AA8" w:rsidRPr="000B72FA">
        <w:rPr>
          <w:rFonts w:ascii="Times New Roman" w:eastAsia="Times New Roman" w:hAnsi="Times New Roman"/>
          <w:sz w:val="28"/>
          <w:szCs w:val="20"/>
          <w:lang w:eastAsia="ru-RU"/>
        </w:rPr>
        <w:t>1.1)–</w:t>
      </w:r>
      <w:proofErr w:type="gramEnd"/>
      <w:r w:rsidR="00E81AA8" w:rsidRPr="000B72FA">
        <w:rPr>
          <w:rFonts w:ascii="Times New Roman" w:eastAsia="Times New Roman" w:hAnsi="Times New Roman"/>
          <w:sz w:val="28"/>
          <w:szCs w:val="20"/>
          <w:lang w:eastAsia="ru-RU"/>
        </w:rPr>
        <w:t>(1.6</w:t>
      </w:r>
      <w:r w:rsidR="00287A33" w:rsidRPr="000B72FA">
        <w:rPr>
          <w:rFonts w:ascii="Times New Roman" w:eastAsia="Times New Roman" w:hAnsi="Times New Roman"/>
          <w:sz w:val="28"/>
          <w:szCs w:val="20"/>
          <w:lang w:eastAsia="ru-RU"/>
        </w:rPr>
        <w:t>) на с. 1</w:t>
      </w:r>
      <w:r w:rsidR="00E81AA8" w:rsidRPr="000B72FA">
        <w:rPr>
          <w:rFonts w:ascii="Times New Roman" w:eastAsia="Times New Roman" w:hAnsi="Times New Roman"/>
          <w:sz w:val="28"/>
          <w:szCs w:val="20"/>
          <w:lang w:eastAsia="ru-RU"/>
        </w:rPr>
        <w:t>2</w:t>
      </w:r>
      <w:r w:rsidR="00287A33" w:rsidRPr="000B72FA">
        <w:rPr>
          <w:rFonts w:ascii="Times New Roman" w:eastAsia="Times New Roman" w:hAnsi="Times New Roman"/>
          <w:sz w:val="28"/>
          <w:szCs w:val="20"/>
          <w:lang w:eastAsia="ru-RU"/>
        </w:rPr>
        <w:t>–14).</w:t>
      </w:r>
      <w:r w:rsidR="00287A33" w:rsidRPr="000B72FA">
        <w:rPr>
          <w:rFonts w:ascii="Times New Roman" w:hAnsi="Times New Roman"/>
          <w:sz w:val="28"/>
          <w:szCs w:val="28"/>
        </w:rPr>
        <w:t xml:space="preserve">  </w:t>
      </w:r>
      <w:r w:rsidR="00FB6DA0" w:rsidRPr="000B72FA">
        <w:rPr>
          <w:rFonts w:ascii="Times New Roman" w:hAnsi="Times New Roman"/>
          <w:sz w:val="28"/>
          <w:szCs w:val="28"/>
        </w:rPr>
        <w:t xml:space="preserve">Отметим при этом, что </w:t>
      </w:r>
      <w:r w:rsidR="003F1B9B" w:rsidRPr="000B72FA">
        <w:rPr>
          <w:rFonts w:ascii="Times New Roman" w:hAnsi="Times New Roman"/>
          <w:sz w:val="28"/>
          <w:szCs w:val="28"/>
        </w:rPr>
        <w:t>в формулах (</w:t>
      </w:r>
      <w:proofErr w:type="gramStart"/>
      <w:r w:rsidR="003F1B9B" w:rsidRPr="000B72FA">
        <w:rPr>
          <w:rFonts w:ascii="Times New Roman" w:hAnsi="Times New Roman"/>
          <w:sz w:val="28"/>
          <w:szCs w:val="28"/>
        </w:rPr>
        <w:t>1.2)–</w:t>
      </w:r>
      <w:proofErr w:type="gramEnd"/>
      <w:r w:rsidR="003F1B9B" w:rsidRPr="000B72FA">
        <w:rPr>
          <w:rFonts w:ascii="Times New Roman" w:hAnsi="Times New Roman"/>
          <w:sz w:val="28"/>
          <w:szCs w:val="28"/>
        </w:rPr>
        <w:t>(1.4)</w:t>
      </w:r>
      <w:r w:rsidR="00FB6DA0" w:rsidRPr="000B72FA">
        <w:rPr>
          <w:rFonts w:ascii="Times New Roman" w:hAnsi="Times New Roman"/>
          <w:sz w:val="28"/>
          <w:szCs w:val="28"/>
        </w:rPr>
        <w:t xml:space="preserve"> </w:t>
      </w:r>
      <w:r w:rsidR="003F1B9B" w:rsidRPr="000B72FA">
        <w:rPr>
          <w:rFonts w:ascii="Times New Roman" w:hAnsi="Times New Roman"/>
          <w:sz w:val="28"/>
          <w:szCs w:val="28"/>
        </w:rPr>
        <w:t xml:space="preserve">следует наравне с приростом чистой прибыли учитывать и прирост амортизационных отчислений, т. е. вместо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3F1B9B" w:rsidRPr="000B72FA">
        <w:rPr>
          <w:rFonts w:ascii="Times New Roman" w:hAnsi="Times New Roman"/>
          <w:sz w:val="28"/>
          <w:szCs w:val="28"/>
        </w:rPr>
        <w:t xml:space="preserve"> использовать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+∆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3F1B9B" w:rsidRPr="000B72FA">
        <w:rPr>
          <w:rFonts w:ascii="Times New Roman" w:hAnsi="Times New Roman"/>
          <w:sz w:val="28"/>
          <w:szCs w:val="28"/>
        </w:rPr>
        <w:t>.</w:t>
      </w:r>
    </w:p>
    <w:p w14:paraId="176F4898" w14:textId="3280D317" w:rsidR="00352F59" w:rsidRPr="000B72FA" w:rsidRDefault="00352F59" w:rsidP="00287A33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426"/>
        </w:tabs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9B0AD9F" w14:textId="77777777" w:rsidR="009256F6" w:rsidRPr="000B72FA" w:rsidRDefault="00EB41D5" w:rsidP="0092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i/>
          <w:sz w:val="28"/>
          <w:szCs w:val="28"/>
          <w:u w:val="single"/>
        </w:rPr>
        <w:t>Вывод по результатам расчета</w:t>
      </w:r>
      <w:r w:rsidR="00E7754F" w:rsidRPr="000B72FA">
        <w:rPr>
          <w:rFonts w:ascii="Times New Roman" w:hAnsi="Times New Roman"/>
          <w:b/>
          <w:i/>
          <w:sz w:val="28"/>
          <w:szCs w:val="28"/>
        </w:rPr>
        <w:t>:</w:t>
      </w: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6DED9408" w14:textId="5360E448" w:rsidR="00EB41D5" w:rsidRPr="000B72FA" w:rsidRDefault="00F22CB2" w:rsidP="0092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У</w:t>
      </w:r>
      <w:r w:rsidR="00EB41D5" w:rsidRPr="000B72FA">
        <w:rPr>
          <w:rFonts w:ascii="Times New Roman" w:hAnsi="Times New Roman"/>
          <w:sz w:val="28"/>
          <w:szCs w:val="28"/>
        </w:rPr>
        <w:t xml:space="preserve">казать все полученные значения показателей эффективности </w:t>
      </w:r>
      <w:r w:rsidRPr="000B72FA">
        <w:rPr>
          <w:rFonts w:ascii="Times New Roman" w:hAnsi="Times New Roman"/>
          <w:sz w:val="28"/>
          <w:szCs w:val="28"/>
        </w:rPr>
        <w:t xml:space="preserve">и </w:t>
      </w:r>
      <w:r w:rsidR="00EB41D5" w:rsidRPr="000B72FA">
        <w:rPr>
          <w:rFonts w:ascii="Times New Roman" w:hAnsi="Times New Roman"/>
          <w:sz w:val="28"/>
          <w:szCs w:val="28"/>
        </w:rPr>
        <w:t>сделать вывод об экономической эффективности</w:t>
      </w:r>
      <w:r w:rsidR="00CD06B6" w:rsidRPr="000B72FA">
        <w:rPr>
          <w:rFonts w:ascii="Times New Roman" w:hAnsi="Times New Roman"/>
          <w:sz w:val="28"/>
          <w:szCs w:val="28"/>
        </w:rPr>
        <w:t xml:space="preserve"> внедрения в сферу эксплуатации</w:t>
      </w:r>
      <w:r w:rsidR="00EB41D5" w:rsidRPr="000B72FA">
        <w:rPr>
          <w:rFonts w:ascii="Times New Roman" w:hAnsi="Times New Roman"/>
          <w:sz w:val="28"/>
          <w:szCs w:val="28"/>
        </w:rPr>
        <w:t xml:space="preserve"> нового изделия и целесообразности его разработки. </w:t>
      </w:r>
    </w:p>
    <w:p w14:paraId="4E54E02E" w14:textId="77777777" w:rsidR="00EB41D5" w:rsidRPr="000B72FA" w:rsidRDefault="00EB41D5" w:rsidP="009933A5">
      <w:pPr>
        <w:pStyle w:val="af7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54EA27EC" w14:textId="77777777" w:rsidR="00EB41D5" w:rsidRPr="000B72FA" w:rsidRDefault="00EB41D5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60A7DB3" w14:textId="77777777" w:rsidR="00EB41D5" w:rsidRPr="000B72FA" w:rsidRDefault="00EB41D5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90135B6" w14:textId="51269335" w:rsidR="008C1536" w:rsidRPr="000B72FA" w:rsidRDefault="008C1536" w:rsidP="008A27AB">
      <w:pPr>
        <w:pStyle w:val="1"/>
      </w:pPr>
      <w:bookmarkStart w:id="81" w:name="_Toc79524449"/>
      <w:bookmarkStart w:id="82" w:name="_Toc79698417"/>
      <w:r w:rsidRPr="000B72FA">
        <w:lastRenderedPageBreak/>
        <w:t>8</w:t>
      </w:r>
      <w:r w:rsidR="00B64689" w:rsidRPr="000B72FA">
        <w:t xml:space="preserve">. </w:t>
      </w:r>
      <w:r w:rsidR="002861E1" w:rsidRPr="000B72FA">
        <w:t>ЭКОНОМИЧЕСКО</w:t>
      </w:r>
      <w:r w:rsidR="005D0DE5" w:rsidRPr="000B72FA">
        <w:t>Е</w:t>
      </w:r>
      <w:r w:rsidR="002861E1" w:rsidRPr="000B72FA">
        <w:t xml:space="preserve"> ОБОСНОВАНИ</w:t>
      </w:r>
      <w:r w:rsidR="005D0DE5" w:rsidRPr="000B72FA">
        <w:t>Е</w:t>
      </w:r>
      <w:r w:rsidR="002861E1" w:rsidRPr="000B72FA">
        <w:t xml:space="preserve"> </w:t>
      </w:r>
      <w:r w:rsidRPr="000B72FA">
        <w:t xml:space="preserve">РАЗРАБОТКИ И </w:t>
      </w:r>
      <w:r w:rsidR="008D38C6" w:rsidRPr="000B72FA">
        <w:t>ПРОИЗВОДСТ</w:t>
      </w:r>
      <w:r w:rsidRPr="000B72FA">
        <w:t>В</w:t>
      </w:r>
      <w:r w:rsidR="008D38C6" w:rsidRPr="000B72FA">
        <w:t>А</w:t>
      </w:r>
      <w:r w:rsidRPr="000B72FA">
        <w:t xml:space="preserve"> </w:t>
      </w:r>
      <w:r w:rsidR="002861E1" w:rsidRPr="000B72FA">
        <w:t>ПРОГРАММНО-АППАРАТНОГО КОМПЛЕКСА</w:t>
      </w:r>
      <w:bookmarkEnd w:id="81"/>
      <w:bookmarkEnd w:id="82"/>
      <w:r w:rsidRPr="000B72FA">
        <w:t xml:space="preserve"> </w:t>
      </w:r>
    </w:p>
    <w:p w14:paraId="4E7669DF" w14:textId="77777777" w:rsidR="003416D5" w:rsidRPr="000B72FA" w:rsidRDefault="003416D5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0F9727" w14:textId="77777777" w:rsidR="00D07B1B" w:rsidRPr="000B72FA" w:rsidRDefault="00D07B1B" w:rsidP="00D07B1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3267122" w14:textId="77777777" w:rsidR="00D07B1B" w:rsidRPr="000B72FA" w:rsidRDefault="00D07B1B" w:rsidP="00014C52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b/>
          <w:sz w:val="28"/>
          <w:szCs w:val="28"/>
          <w:u w:val="single"/>
        </w:rPr>
      </w:pPr>
      <w:r w:rsidRPr="000B72FA">
        <w:rPr>
          <w:b/>
          <w:sz w:val="28"/>
          <w:szCs w:val="28"/>
          <w:u w:val="single"/>
        </w:rPr>
        <w:t>Область применения методики:</w:t>
      </w:r>
    </w:p>
    <w:p w14:paraId="67C0FAEE" w14:textId="39A19B45" w:rsidR="00B76E0E" w:rsidRPr="000B72FA" w:rsidRDefault="00047ADA" w:rsidP="00014C52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>Экономическое обоснование дипломных проектов, целью которых является разработка</w:t>
      </w:r>
      <w:r w:rsidR="00412E67" w:rsidRPr="000B72FA">
        <w:rPr>
          <w:sz w:val="28"/>
          <w:szCs w:val="28"/>
        </w:rPr>
        <w:t>:</w:t>
      </w:r>
      <w:r w:rsidRPr="000B72FA">
        <w:rPr>
          <w:i/>
          <w:sz w:val="28"/>
          <w:szCs w:val="28"/>
        </w:rPr>
        <w:t xml:space="preserve"> 1) </w:t>
      </w:r>
      <w:r w:rsidR="00CA72CB" w:rsidRPr="000B72FA">
        <w:rPr>
          <w:i/>
          <w:sz w:val="28"/>
          <w:szCs w:val="28"/>
        </w:rPr>
        <w:t>программно-аппаратного (аппаратно-программного) комплекса</w:t>
      </w:r>
      <w:r w:rsidR="00412E67" w:rsidRPr="000B72FA">
        <w:rPr>
          <w:i/>
          <w:sz w:val="28"/>
          <w:szCs w:val="28"/>
        </w:rPr>
        <w:t>;</w:t>
      </w:r>
      <w:r w:rsidRPr="000B72FA">
        <w:rPr>
          <w:sz w:val="28"/>
          <w:szCs w:val="28"/>
        </w:rPr>
        <w:t xml:space="preserve"> </w:t>
      </w:r>
      <w:r w:rsidRPr="000B72FA">
        <w:rPr>
          <w:i/>
          <w:sz w:val="28"/>
          <w:szCs w:val="28"/>
        </w:rPr>
        <w:t xml:space="preserve">2) </w:t>
      </w:r>
      <w:r w:rsidR="00CA72CB" w:rsidRPr="000B72FA">
        <w:rPr>
          <w:i/>
          <w:sz w:val="28"/>
          <w:szCs w:val="28"/>
        </w:rPr>
        <w:t>программно-управляемых электронных средств</w:t>
      </w:r>
      <w:r w:rsidR="00412E67" w:rsidRPr="000B72FA">
        <w:rPr>
          <w:i/>
          <w:sz w:val="28"/>
          <w:szCs w:val="28"/>
        </w:rPr>
        <w:t>;</w:t>
      </w:r>
      <w:r w:rsidR="00412E67" w:rsidRPr="000B72FA">
        <w:rPr>
          <w:sz w:val="28"/>
          <w:szCs w:val="28"/>
        </w:rPr>
        <w:t xml:space="preserve"> </w:t>
      </w:r>
      <w:r w:rsidRPr="000B72FA">
        <w:rPr>
          <w:sz w:val="28"/>
          <w:szCs w:val="28"/>
        </w:rPr>
        <w:t xml:space="preserve">3) </w:t>
      </w:r>
      <w:r w:rsidR="00CA72CB" w:rsidRPr="000B72FA">
        <w:rPr>
          <w:i/>
          <w:sz w:val="28"/>
          <w:szCs w:val="28"/>
        </w:rPr>
        <w:t>программируемых мобильных систем</w:t>
      </w:r>
      <w:r w:rsidR="00CA72CB" w:rsidRPr="000B72FA">
        <w:rPr>
          <w:sz w:val="28"/>
          <w:szCs w:val="28"/>
        </w:rPr>
        <w:t>, которые включают и аппаратную</w:t>
      </w:r>
      <w:r w:rsidRPr="000B72FA">
        <w:rPr>
          <w:sz w:val="28"/>
          <w:szCs w:val="28"/>
        </w:rPr>
        <w:t>,</w:t>
      </w:r>
      <w:r w:rsidR="00CA72CB" w:rsidRPr="000B72FA">
        <w:rPr>
          <w:sz w:val="28"/>
          <w:szCs w:val="28"/>
        </w:rPr>
        <w:t xml:space="preserve"> и программную часть</w:t>
      </w:r>
      <w:r w:rsidR="00014C52" w:rsidRPr="000B72FA">
        <w:rPr>
          <w:sz w:val="28"/>
          <w:szCs w:val="28"/>
        </w:rPr>
        <w:t>.</w:t>
      </w:r>
      <w:r w:rsidR="00412E67" w:rsidRPr="000B72FA">
        <w:rPr>
          <w:sz w:val="28"/>
          <w:szCs w:val="28"/>
        </w:rPr>
        <w:t xml:space="preserve"> </w:t>
      </w:r>
      <w:r w:rsidR="00014C52" w:rsidRPr="000B72FA">
        <w:rPr>
          <w:sz w:val="28"/>
          <w:szCs w:val="28"/>
        </w:rPr>
        <w:t xml:space="preserve">Указанные объекты разработки могут </w:t>
      </w:r>
      <w:r w:rsidR="00CA72CB" w:rsidRPr="000B72FA">
        <w:rPr>
          <w:sz w:val="28"/>
          <w:szCs w:val="28"/>
        </w:rPr>
        <w:t>относ</w:t>
      </w:r>
      <w:r w:rsidR="00014C52" w:rsidRPr="000B72FA">
        <w:rPr>
          <w:sz w:val="28"/>
          <w:szCs w:val="28"/>
        </w:rPr>
        <w:t>и</w:t>
      </w:r>
      <w:r w:rsidR="00CA72CB" w:rsidRPr="000B72FA">
        <w:rPr>
          <w:sz w:val="28"/>
          <w:szCs w:val="28"/>
        </w:rPr>
        <w:t xml:space="preserve">тся к промышленным товарам, предназначенным для производственного использования в качестве основных средств (комплектующих в производстве других изделий), или </w:t>
      </w:r>
      <w:r w:rsidRPr="000B72FA">
        <w:rPr>
          <w:sz w:val="28"/>
          <w:szCs w:val="28"/>
        </w:rPr>
        <w:t>потребительским товарам (</w:t>
      </w:r>
      <w:r w:rsidR="00CA72CB" w:rsidRPr="000B72FA">
        <w:rPr>
          <w:sz w:val="28"/>
          <w:szCs w:val="28"/>
        </w:rPr>
        <w:t>товарам народного потребления</w:t>
      </w:r>
      <w:r w:rsidRPr="000B72FA">
        <w:rPr>
          <w:sz w:val="28"/>
          <w:szCs w:val="28"/>
        </w:rPr>
        <w:t>)</w:t>
      </w:r>
      <w:r w:rsidR="00CA72CB" w:rsidRPr="000B72FA">
        <w:rPr>
          <w:sz w:val="28"/>
          <w:szCs w:val="28"/>
        </w:rPr>
        <w:t>.</w:t>
      </w:r>
      <w:r w:rsidR="00B76E0E" w:rsidRPr="000B72FA">
        <w:rPr>
          <w:sz w:val="28"/>
          <w:szCs w:val="28"/>
        </w:rPr>
        <w:t xml:space="preserve"> </w:t>
      </w:r>
    </w:p>
    <w:p w14:paraId="26C244F0" w14:textId="6311C8F3" w:rsidR="00CA72CB" w:rsidRPr="000B72FA" w:rsidRDefault="00B76E0E" w:rsidP="00014C52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При этом указанные технические разработки предназначены для продажи, а не для использования у разработчика. </w:t>
      </w:r>
    </w:p>
    <w:p w14:paraId="69D90135" w14:textId="77777777" w:rsidR="00D07B1B" w:rsidRPr="000B72FA" w:rsidRDefault="00D07B1B" w:rsidP="00014C52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</w:p>
    <w:p w14:paraId="2D8098EF" w14:textId="77777777" w:rsidR="00047ADA" w:rsidRPr="000B72FA" w:rsidRDefault="00D07B1B" w:rsidP="00014C52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b/>
          <w:sz w:val="28"/>
          <w:szCs w:val="28"/>
          <w:u w:val="single"/>
        </w:rPr>
        <w:t>Примеры проектов:</w:t>
      </w:r>
      <w:r w:rsidRPr="000B72FA">
        <w:rPr>
          <w:i/>
          <w:sz w:val="28"/>
          <w:szCs w:val="28"/>
        </w:rPr>
        <w:t xml:space="preserve"> </w:t>
      </w:r>
    </w:p>
    <w:p w14:paraId="24B1B983" w14:textId="4FACC7EB" w:rsidR="00CA72CB" w:rsidRPr="000B72FA" w:rsidRDefault="00047ADA" w:rsidP="00014C52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Для </w:t>
      </w:r>
      <w:r w:rsidR="00412E67" w:rsidRPr="000B72FA">
        <w:rPr>
          <w:sz w:val="28"/>
          <w:szCs w:val="28"/>
        </w:rPr>
        <w:t xml:space="preserve">п. </w:t>
      </w:r>
      <w:r w:rsidRPr="000B72FA">
        <w:rPr>
          <w:sz w:val="28"/>
          <w:szCs w:val="28"/>
        </w:rPr>
        <w:t>1:</w:t>
      </w:r>
      <w:r w:rsidR="00412E67" w:rsidRPr="000B72FA">
        <w:rPr>
          <w:sz w:val="28"/>
          <w:szCs w:val="28"/>
        </w:rPr>
        <w:t xml:space="preserve"> </w:t>
      </w:r>
      <w:r w:rsidRPr="000B72FA">
        <w:rPr>
          <w:sz w:val="28"/>
          <w:szCs w:val="28"/>
        </w:rPr>
        <w:t>программно-аппаратный комплекс исследования подпорогового восприятия, аппаратно-программный комплекс телемедицинских консультаций, аппаратно-программный комплекс для фильтрации сетевого трафика, программно-аппаратный комплекс для оценки состояния работников атомной станции.</w:t>
      </w:r>
    </w:p>
    <w:p w14:paraId="2401F3DE" w14:textId="49D6E39F" w:rsidR="00047ADA" w:rsidRPr="000B72FA" w:rsidRDefault="00047ADA" w:rsidP="00D07B1B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Для </w:t>
      </w:r>
      <w:r w:rsidR="00412E67" w:rsidRPr="000B72FA">
        <w:rPr>
          <w:sz w:val="28"/>
          <w:szCs w:val="28"/>
        </w:rPr>
        <w:t xml:space="preserve">п. </w:t>
      </w:r>
      <w:r w:rsidRPr="000B72FA">
        <w:rPr>
          <w:sz w:val="28"/>
          <w:szCs w:val="28"/>
        </w:rPr>
        <w:t>2: высокочастотный инвертор с микроконтроллерным управлением, модуль управления установкой лазерной гравировки, речевой информатор транспортных средств.</w:t>
      </w:r>
    </w:p>
    <w:p w14:paraId="17C17CBB" w14:textId="1F5AA838" w:rsidR="00047ADA" w:rsidRPr="000B72FA" w:rsidRDefault="00047ADA" w:rsidP="00D07B1B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i/>
          <w:sz w:val="28"/>
          <w:szCs w:val="28"/>
        </w:rPr>
      </w:pPr>
      <w:r w:rsidRPr="000B72FA">
        <w:rPr>
          <w:sz w:val="28"/>
          <w:szCs w:val="28"/>
        </w:rPr>
        <w:t xml:space="preserve">Для </w:t>
      </w:r>
      <w:r w:rsidR="00920F0E" w:rsidRPr="000B72FA">
        <w:rPr>
          <w:sz w:val="28"/>
          <w:szCs w:val="28"/>
        </w:rPr>
        <w:t xml:space="preserve">п. </w:t>
      </w:r>
      <w:r w:rsidRPr="000B72FA">
        <w:rPr>
          <w:sz w:val="28"/>
          <w:szCs w:val="28"/>
        </w:rPr>
        <w:t xml:space="preserve">3: мобильный </w:t>
      </w:r>
      <w:proofErr w:type="spellStart"/>
      <w:r w:rsidRPr="000B72FA">
        <w:rPr>
          <w:sz w:val="28"/>
          <w:szCs w:val="28"/>
        </w:rPr>
        <w:t>аудиоинформатор</w:t>
      </w:r>
      <w:proofErr w:type="spellEnd"/>
      <w:r w:rsidRPr="000B72FA">
        <w:rPr>
          <w:sz w:val="28"/>
          <w:szCs w:val="28"/>
        </w:rPr>
        <w:t xml:space="preserve"> на базе </w:t>
      </w:r>
      <w:r w:rsidR="00927BC0" w:rsidRPr="000B72FA">
        <w:rPr>
          <w:i/>
          <w:sz w:val="28"/>
          <w:szCs w:val="28"/>
          <w:lang w:val="en-US"/>
        </w:rPr>
        <w:t>Arm</w:t>
      </w:r>
      <w:r w:rsidR="00927BC0" w:rsidRPr="000B72FA">
        <w:rPr>
          <w:i/>
          <w:sz w:val="28"/>
          <w:szCs w:val="28"/>
        </w:rPr>
        <w:t xml:space="preserve"> </w:t>
      </w:r>
      <w:r w:rsidR="00927BC0" w:rsidRPr="000B72FA">
        <w:rPr>
          <w:i/>
          <w:sz w:val="28"/>
          <w:szCs w:val="28"/>
          <w:lang w:val="en-US"/>
        </w:rPr>
        <w:t>Cortex</w:t>
      </w:r>
      <w:r w:rsidRPr="000B72FA">
        <w:rPr>
          <w:i/>
          <w:sz w:val="28"/>
          <w:szCs w:val="28"/>
        </w:rPr>
        <w:t>-</w:t>
      </w:r>
      <w:r w:rsidR="00927BC0" w:rsidRPr="000B72FA">
        <w:rPr>
          <w:i/>
          <w:sz w:val="28"/>
          <w:szCs w:val="28"/>
          <w:lang w:val="en-US"/>
        </w:rPr>
        <w:t>M</w:t>
      </w:r>
      <w:r w:rsidR="00927BC0" w:rsidRPr="000B72FA">
        <w:rPr>
          <w:sz w:val="28"/>
          <w:szCs w:val="28"/>
        </w:rPr>
        <w:t>4</w:t>
      </w:r>
      <w:r w:rsidRPr="000B72FA">
        <w:rPr>
          <w:sz w:val="28"/>
          <w:szCs w:val="28"/>
        </w:rPr>
        <w:t xml:space="preserve">, мобильный детектор </w:t>
      </w:r>
      <w:proofErr w:type="spellStart"/>
      <w:r w:rsidRPr="000B72FA">
        <w:rPr>
          <w:sz w:val="28"/>
          <w:szCs w:val="28"/>
        </w:rPr>
        <w:t>аудиообразов</w:t>
      </w:r>
      <w:proofErr w:type="spellEnd"/>
      <w:r w:rsidRPr="000B72FA">
        <w:rPr>
          <w:sz w:val="28"/>
          <w:szCs w:val="28"/>
        </w:rPr>
        <w:t xml:space="preserve"> и т. п.</w:t>
      </w:r>
    </w:p>
    <w:p w14:paraId="2D0B33FC" w14:textId="77777777" w:rsidR="00D07B1B" w:rsidRPr="000B72FA" w:rsidRDefault="00D07B1B" w:rsidP="00D07B1B">
      <w:pPr>
        <w:pStyle w:val="newncpi"/>
        <w:ind w:firstLine="709"/>
        <w:rPr>
          <w:i/>
          <w:sz w:val="28"/>
          <w:szCs w:val="28"/>
        </w:rPr>
      </w:pPr>
    </w:p>
    <w:p w14:paraId="38E1C73A" w14:textId="73F421EA" w:rsidR="004360A6" w:rsidRPr="000B72FA" w:rsidRDefault="004360A6" w:rsidP="009933A5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shd w:val="clear" w:color="auto" w:fill="FFFFFF"/>
        </w:rPr>
      </w:pPr>
      <w:r w:rsidRPr="000B72FA">
        <w:rPr>
          <w:rFonts w:ascii="Times New Roman" w:hAnsi="Times New Roman"/>
          <w:sz w:val="28"/>
          <w:szCs w:val="28"/>
        </w:rPr>
        <w:t xml:space="preserve">В этом случае технико-экономическое обоснование осуществляется в сфере их производства и название раздела дипломного проекта </w:t>
      </w:r>
      <w:r w:rsidR="002625B1" w:rsidRPr="000B72FA">
        <w:rPr>
          <w:rFonts w:ascii="Times New Roman" w:hAnsi="Times New Roman"/>
          <w:sz w:val="28"/>
          <w:szCs w:val="28"/>
        </w:rPr>
        <w:t>может б</w:t>
      </w:r>
      <w:r w:rsidRPr="000B72FA">
        <w:rPr>
          <w:rFonts w:ascii="Times New Roman" w:hAnsi="Times New Roman"/>
          <w:sz w:val="28"/>
          <w:szCs w:val="28"/>
        </w:rPr>
        <w:t>ыть сформулировано</w:t>
      </w:r>
      <w:r w:rsidR="002625B1" w:rsidRPr="000B72FA">
        <w:rPr>
          <w:rFonts w:ascii="Times New Roman" w:hAnsi="Times New Roman"/>
          <w:sz w:val="28"/>
          <w:szCs w:val="28"/>
        </w:rPr>
        <w:t>, например,</w:t>
      </w:r>
      <w:r w:rsidRPr="000B72FA">
        <w:rPr>
          <w:rFonts w:ascii="Times New Roman" w:hAnsi="Times New Roman"/>
          <w:sz w:val="28"/>
          <w:szCs w:val="28"/>
        </w:rPr>
        <w:t xml:space="preserve"> следующим образом: </w:t>
      </w:r>
      <w:r w:rsidRPr="000B72FA">
        <w:rPr>
          <w:rFonts w:ascii="Times New Roman" w:hAnsi="Times New Roman"/>
          <w:i/>
          <w:sz w:val="28"/>
          <w:szCs w:val="28"/>
        </w:rPr>
        <w:t>«</w:t>
      </w:r>
      <w:r w:rsidR="00D07B1B" w:rsidRPr="000B72FA">
        <w:rPr>
          <w:rFonts w:ascii="Times New Roman" w:hAnsi="Times New Roman"/>
          <w:i/>
          <w:sz w:val="28"/>
          <w:szCs w:val="28"/>
        </w:rPr>
        <w:t>Э</w:t>
      </w:r>
      <w:r w:rsidRPr="000B72FA">
        <w:rPr>
          <w:rFonts w:ascii="Times New Roman" w:hAnsi="Times New Roman"/>
          <w:i/>
          <w:sz w:val="28"/>
          <w:szCs w:val="28"/>
        </w:rPr>
        <w:t xml:space="preserve">кономическое обоснование разработки и производства </w:t>
      </w:r>
      <w:r w:rsidRPr="000B72FA">
        <w:rPr>
          <w:rFonts w:ascii="Times New Roman" w:hAnsi="Times New Roman"/>
          <w:i/>
          <w:sz w:val="28"/>
          <w:szCs w:val="28"/>
          <w:shd w:val="clear" w:color="auto" w:fill="FFFFFF"/>
        </w:rPr>
        <w:t>речевого информатора транспортных средств</w:t>
      </w:r>
      <w:r w:rsidRPr="000B72FA">
        <w:rPr>
          <w:rFonts w:ascii="Times New Roman" w:hAnsi="Times New Roman"/>
          <w:i/>
          <w:sz w:val="28"/>
          <w:szCs w:val="28"/>
        </w:rPr>
        <w:t>»</w:t>
      </w:r>
      <w:r w:rsidR="002625B1" w:rsidRPr="000B72FA">
        <w:rPr>
          <w:rFonts w:ascii="Times New Roman" w:hAnsi="Times New Roman"/>
          <w:sz w:val="28"/>
          <w:szCs w:val="28"/>
        </w:rPr>
        <w:t>.</w:t>
      </w:r>
    </w:p>
    <w:p w14:paraId="48A4D084" w14:textId="77777777" w:rsidR="000509E4" w:rsidRPr="000B72FA" w:rsidRDefault="000509E4" w:rsidP="009933A5">
      <w:pPr>
        <w:tabs>
          <w:tab w:val="left" w:pos="4820"/>
        </w:tabs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75E026A0" w14:textId="38DBF2D2" w:rsidR="008F7558" w:rsidRPr="000B72FA" w:rsidRDefault="008C1536" w:rsidP="00DB1996">
      <w:pPr>
        <w:tabs>
          <w:tab w:val="num" w:pos="0"/>
          <w:tab w:val="left" w:pos="284"/>
        </w:tabs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83" w:name="_Toc79524450"/>
      <w:bookmarkStart w:id="84" w:name="_Toc79698418"/>
      <w:r w:rsidRPr="000B72FA">
        <w:rPr>
          <w:rFonts w:ascii="Times New Roman" w:hAnsi="Times New Roman"/>
          <w:b/>
          <w:sz w:val="28"/>
          <w:szCs w:val="28"/>
        </w:rPr>
        <w:t>8</w:t>
      </w:r>
      <w:r w:rsidR="005C4563" w:rsidRPr="000B72FA">
        <w:rPr>
          <w:rFonts w:ascii="Times New Roman" w:hAnsi="Times New Roman"/>
          <w:b/>
          <w:sz w:val="28"/>
          <w:szCs w:val="28"/>
        </w:rPr>
        <w:t>.1.</w:t>
      </w:r>
      <w:r w:rsidRPr="000B72FA">
        <w:rPr>
          <w:rFonts w:ascii="Times New Roman" w:hAnsi="Times New Roman"/>
          <w:b/>
          <w:sz w:val="28"/>
          <w:szCs w:val="28"/>
        </w:rPr>
        <w:t xml:space="preserve"> </w:t>
      </w:r>
      <w:r w:rsidR="008F7558" w:rsidRPr="000B72FA">
        <w:rPr>
          <w:rFonts w:ascii="Times New Roman" w:hAnsi="Times New Roman"/>
          <w:b/>
          <w:sz w:val="28"/>
          <w:szCs w:val="28"/>
        </w:rPr>
        <w:t>Характеристика программно-аппаратного комплекса</w:t>
      </w:r>
      <w:bookmarkEnd w:id="83"/>
      <w:bookmarkEnd w:id="84"/>
    </w:p>
    <w:p w14:paraId="3336BDB0" w14:textId="77777777" w:rsidR="003416D5" w:rsidRPr="000B72FA" w:rsidRDefault="00366105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Необходимо сформировать представление о программно-аппаратном комплексе как о товаре,</w:t>
      </w:r>
      <w:r w:rsidR="003416D5" w:rsidRPr="000B72FA">
        <w:rPr>
          <w:rFonts w:ascii="Times New Roman" w:hAnsi="Times New Roman"/>
          <w:sz w:val="28"/>
          <w:szCs w:val="28"/>
        </w:rPr>
        <w:t xml:space="preserve"> дав</w:t>
      </w:r>
      <w:r w:rsidRPr="000B72FA">
        <w:rPr>
          <w:rFonts w:ascii="Times New Roman" w:hAnsi="Times New Roman"/>
          <w:sz w:val="28"/>
          <w:szCs w:val="28"/>
        </w:rPr>
        <w:t xml:space="preserve"> его краткую характеристику:</w:t>
      </w:r>
    </w:p>
    <w:p w14:paraId="5617E2A0" w14:textId="6711828B" w:rsidR="003416D5" w:rsidRPr="000B72FA" w:rsidRDefault="00622033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366105" w:rsidRPr="000B72FA">
        <w:rPr>
          <w:rFonts w:ascii="Times New Roman" w:hAnsi="Times New Roman"/>
          <w:sz w:val="28"/>
          <w:szCs w:val="28"/>
        </w:rPr>
        <w:t xml:space="preserve"> название</w:t>
      </w:r>
      <w:r w:rsidR="003416D5" w:rsidRPr="000B72FA">
        <w:rPr>
          <w:rFonts w:ascii="Times New Roman" w:hAnsi="Times New Roman"/>
          <w:sz w:val="28"/>
          <w:szCs w:val="28"/>
        </w:rPr>
        <w:t>;</w:t>
      </w:r>
    </w:p>
    <w:p w14:paraId="6D5DFE39" w14:textId="51837324" w:rsidR="003416D5" w:rsidRPr="000B72FA" w:rsidRDefault="00622033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3416D5" w:rsidRPr="000B72FA">
        <w:rPr>
          <w:rFonts w:ascii="Times New Roman" w:hAnsi="Times New Roman"/>
          <w:sz w:val="28"/>
          <w:szCs w:val="28"/>
        </w:rPr>
        <w:t xml:space="preserve"> </w:t>
      </w:r>
      <w:r w:rsidR="00366105" w:rsidRPr="000B72FA">
        <w:rPr>
          <w:rFonts w:ascii="Times New Roman" w:hAnsi="Times New Roman"/>
          <w:sz w:val="28"/>
          <w:szCs w:val="28"/>
        </w:rPr>
        <w:t>назначение и сфера применения</w:t>
      </w:r>
      <w:r w:rsidR="003416D5" w:rsidRPr="000B72FA">
        <w:rPr>
          <w:rFonts w:ascii="Times New Roman" w:hAnsi="Times New Roman"/>
          <w:sz w:val="28"/>
          <w:szCs w:val="28"/>
        </w:rPr>
        <w:t>;</w:t>
      </w:r>
    </w:p>
    <w:p w14:paraId="49EEB257" w14:textId="00CD26C7" w:rsidR="003416D5" w:rsidRPr="000B72FA" w:rsidRDefault="00622033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366105" w:rsidRPr="000B72FA">
        <w:rPr>
          <w:rFonts w:ascii="Times New Roman" w:hAnsi="Times New Roman"/>
          <w:sz w:val="28"/>
          <w:szCs w:val="28"/>
        </w:rPr>
        <w:t xml:space="preserve"> чем вызвана необходимость его разработки и производства</w:t>
      </w:r>
      <w:r w:rsidR="003416D5" w:rsidRPr="000B72FA">
        <w:rPr>
          <w:rFonts w:ascii="Times New Roman" w:hAnsi="Times New Roman"/>
          <w:sz w:val="28"/>
          <w:szCs w:val="28"/>
        </w:rPr>
        <w:t>;</w:t>
      </w:r>
    </w:p>
    <w:p w14:paraId="653C8128" w14:textId="39619F67" w:rsidR="003416D5" w:rsidRPr="000B72FA" w:rsidRDefault="00622033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366105" w:rsidRPr="000B72FA">
        <w:rPr>
          <w:rFonts w:ascii="Times New Roman" w:hAnsi="Times New Roman"/>
          <w:sz w:val="28"/>
          <w:szCs w:val="28"/>
        </w:rPr>
        <w:t xml:space="preserve"> отличия от существующих аналогов (если они есть)</w:t>
      </w:r>
      <w:r w:rsidR="003416D5" w:rsidRPr="000B72FA">
        <w:rPr>
          <w:rFonts w:ascii="Times New Roman" w:hAnsi="Times New Roman"/>
          <w:sz w:val="28"/>
          <w:szCs w:val="28"/>
        </w:rPr>
        <w:t>;</w:t>
      </w:r>
    </w:p>
    <w:p w14:paraId="5D33B54B" w14:textId="6C6695CA" w:rsidR="00366105" w:rsidRPr="000B72FA" w:rsidRDefault="00C44155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366105" w:rsidRPr="000B72FA">
        <w:rPr>
          <w:rFonts w:ascii="Times New Roman" w:hAnsi="Times New Roman"/>
          <w:sz w:val="28"/>
          <w:szCs w:val="28"/>
        </w:rPr>
        <w:t xml:space="preserve"> преимущества, которые получат потребители (высокое качество, низкая цена или иные потребительские свойства, удовлетворяющие требованиям рынка и обеспечивающие технический и коммерческий успех).</w:t>
      </w:r>
    </w:p>
    <w:p w14:paraId="23BEEF51" w14:textId="608DBA9E" w:rsidR="00B320F8" w:rsidRPr="000B72FA" w:rsidRDefault="00B320F8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На</w:t>
      </w:r>
      <w:r w:rsidR="00366105" w:rsidRPr="000B72FA">
        <w:rPr>
          <w:rFonts w:ascii="Times New Roman" w:hAnsi="Times New Roman"/>
          <w:sz w:val="28"/>
          <w:szCs w:val="28"/>
        </w:rPr>
        <w:t xml:space="preserve"> основе маркетинговых исследований потребительского спроса необходимо обосновать прогнозируемый годовой объем производства и реализации программно-аппаратного комплекса</w:t>
      </w:r>
      <w:r w:rsidR="00500984" w:rsidRPr="000B72FA">
        <w:rPr>
          <w:rFonts w:ascii="Times New Roman" w:hAnsi="Times New Roman"/>
          <w:sz w:val="28"/>
          <w:szCs w:val="28"/>
        </w:rPr>
        <w:t xml:space="preserve"> (программно-управляемых средств)</w:t>
      </w:r>
      <w:r w:rsidR="00366105" w:rsidRPr="000B72FA">
        <w:rPr>
          <w:rFonts w:ascii="Times New Roman" w:hAnsi="Times New Roman"/>
          <w:sz w:val="28"/>
          <w:szCs w:val="28"/>
        </w:rPr>
        <w:t xml:space="preserve"> в течение расчетного периода, охватывающего временной интервал 3</w:t>
      </w:r>
      <w:r w:rsidR="00C44155" w:rsidRPr="000B72FA">
        <w:rPr>
          <w:rFonts w:ascii="Times New Roman" w:hAnsi="Times New Roman"/>
          <w:sz w:val="28"/>
          <w:szCs w:val="28"/>
        </w:rPr>
        <w:t>–</w:t>
      </w:r>
      <w:r w:rsidR="00366105" w:rsidRPr="000B72FA">
        <w:rPr>
          <w:rFonts w:ascii="Times New Roman" w:hAnsi="Times New Roman"/>
          <w:sz w:val="28"/>
          <w:szCs w:val="28"/>
        </w:rPr>
        <w:t>4 года</w:t>
      </w:r>
      <w:r w:rsidRPr="000B72FA">
        <w:rPr>
          <w:rFonts w:ascii="Times New Roman" w:hAnsi="Times New Roman"/>
          <w:sz w:val="28"/>
          <w:szCs w:val="28"/>
        </w:rPr>
        <w:t>, если программно-аппаратный комплекс производится</w:t>
      </w:r>
      <w:r w:rsidR="00E16BB0" w:rsidRPr="000B72FA">
        <w:rPr>
          <w:rFonts w:ascii="Times New Roman" w:hAnsi="Times New Roman"/>
          <w:sz w:val="28"/>
          <w:szCs w:val="28"/>
        </w:rPr>
        <w:t xml:space="preserve"> для массового рынка</w:t>
      </w:r>
      <w:r w:rsidR="00366105" w:rsidRPr="000B72FA">
        <w:rPr>
          <w:rFonts w:ascii="Times New Roman" w:hAnsi="Times New Roman"/>
          <w:sz w:val="28"/>
          <w:szCs w:val="28"/>
        </w:rPr>
        <w:t>.</w:t>
      </w:r>
      <w:r w:rsidR="0089401A" w:rsidRPr="000B72FA">
        <w:rPr>
          <w:rFonts w:ascii="Times New Roman" w:hAnsi="Times New Roman"/>
          <w:sz w:val="28"/>
          <w:szCs w:val="28"/>
        </w:rPr>
        <w:t xml:space="preserve"> Программно-аппаратный комплекс может разрабатываться по индивидуальному заказу.</w:t>
      </w:r>
    </w:p>
    <w:p w14:paraId="6EEFAD92" w14:textId="77777777" w:rsidR="00366105" w:rsidRPr="000B72FA" w:rsidRDefault="00500984" w:rsidP="009933A5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4243C2F6" w14:textId="23D202BB" w:rsidR="00074CA1" w:rsidRPr="000B72FA" w:rsidRDefault="008C1536" w:rsidP="00DB1996">
      <w:pPr>
        <w:tabs>
          <w:tab w:val="num" w:pos="0"/>
          <w:tab w:val="left" w:pos="284"/>
        </w:tabs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85" w:name="_Toc79524451"/>
      <w:bookmarkStart w:id="86" w:name="_Toc79698419"/>
      <w:r w:rsidRPr="000B72FA">
        <w:rPr>
          <w:rFonts w:ascii="Times New Roman" w:hAnsi="Times New Roman"/>
          <w:b/>
          <w:sz w:val="28"/>
          <w:szCs w:val="28"/>
        </w:rPr>
        <w:t>8</w:t>
      </w:r>
      <w:r w:rsidR="008D38C6" w:rsidRPr="000B72FA">
        <w:rPr>
          <w:rFonts w:ascii="Times New Roman" w:hAnsi="Times New Roman"/>
          <w:b/>
          <w:sz w:val="28"/>
          <w:szCs w:val="28"/>
        </w:rPr>
        <w:t>.</w:t>
      </w:r>
      <w:r w:rsidR="00074CA1" w:rsidRPr="000B72FA">
        <w:rPr>
          <w:rFonts w:ascii="Times New Roman" w:hAnsi="Times New Roman"/>
          <w:b/>
          <w:sz w:val="28"/>
          <w:szCs w:val="28"/>
        </w:rPr>
        <w:t>2</w:t>
      </w:r>
      <w:r w:rsidR="00414DF6" w:rsidRPr="000B72FA">
        <w:rPr>
          <w:rFonts w:ascii="Times New Roman" w:hAnsi="Times New Roman"/>
          <w:b/>
          <w:sz w:val="28"/>
          <w:szCs w:val="28"/>
        </w:rPr>
        <w:t xml:space="preserve">. </w:t>
      </w:r>
      <w:r w:rsidR="00456A75" w:rsidRPr="000B72FA">
        <w:rPr>
          <w:rFonts w:ascii="Times New Roman" w:hAnsi="Times New Roman"/>
          <w:b/>
          <w:sz w:val="28"/>
          <w:szCs w:val="28"/>
        </w:rPr>
        <w:t>Расчет экономического эффекта от производства</w:t>
      </w:r>
      <w:bookmarkEnd w:id="85"/>
      <w:r w:rsidR="00456A75" w:rsidRPr="000B72FA">
        <w:rPr>
          <w:rFonts w:ascii="Times New Roman" w:hAnsi="Times New Roman"/>
          <w:b/>
          <w:sz w:val="28"/>
          <w:szCs w:val="28"/>
        </w:rPr>
        <w:t xml:space="preserve"> </w:t>
      </w:r>
      <w:bookmarkStart w:id="87" w:name="_Toc79524452"/>
      <w:r w:rsidR="00ED35B6">
        <w:rPr>
          <w:rFonts w:ascii="Times New Roman" w:hAnsi="Times New Roman"/>
          <w:b/>
          <w:sz w:val="28"/>
          <w:szCs w:val="28"/>
        </w:rPr>
        <w:br/>
      </w:r>
      <w:r w:rsidR="008A4C49" w:rsidRPr="000B72FA">
        <w:rPr>
          <w:rFonts w:ascii="Times New Roman" w:hAnsi="Times New Roman"/>
          <w:b/>
          <w:sz w:val="28"/>
          <w:szCs w:val="28"/>
        </w:rPr>
        <w:t>программно-аппаратного</w:t>
      </w:r>
      <w:r w:rsidR="000509E4" w:rsidRPr="000B72FA">
        <w:rPr>
          <w:rFonts w:ascii="Times New Roman" w:hAnsi="Times New Roman"/>
          <w:b/>
          <w:sz w:val="28"/>
          <w:szCs w:val="28"/>
        </w:rPr>
        <w:t xml:space="preserve"> </w:t>
      </w:r>
      <w:r w:rsidR="008A4C49" w:rsidRPr="000B72FA">
        <w:rPr>
          <w:rFonts w:ascii="Times New Roman" w:hAnsi="Times New Roman"/>
          <w:b/>
          <w:sz w:val="28"/>
          <w:szCs w:val="28"/>
        </w:rPr>
        <w:t>комплекса</w:t>
      </w:r>
      <w:bookmarkEnd w:id="86"/>
      <w:bookmarkEnd w:id="87"/>
    </w:p>
    <w:p w14:paraId="3C9B3EFE" w14:textId="77777777" w:rsidR="002539C7" w:rsidRPr="000B72FA" w:rsidRDefault="002539C7" w:rsidP="009933A5">
      <w:pPr>
        <w:tabs>
          <w:tab w:val="num" w:pos="0"/>
          <w:tab w:val="left" w:pos="284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CC7822" w14:textId="77777777" w:rsidR="00833677" w:rsidRPr="000B72FA" w:rsidRDefault="00833677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Для определения результата от вложения инвестиций в производство </w:t>
      </w:r>
      <w:r w:rsidR="007D1A9D" w:rsidRPr="000B72FA">
        <w:rPr>
          <w:rFonts w:ascii="Times New Roman" w:hAnsi="Times New Roman"/>
          <w:sz w:val="28"/>
          <w:szCs w:val="28"/>
        </w:rPr>
        <w:t>программно-аппаратного комплекса</w:t>
      </w:r>
      <w:r w:rsidRPr="000B72FA">
        <w:rPr>
          <w:rFonts w:ascii="Times New Roman" w:hAnsi="Times New Roman"/>
          <w:sz w:val="28"/>
          <w:szCs w:val="28"/>
        </w:rPr>
        <w:t xml:space="preserve"> необходимо </w:t>
      </w:r>
      <w:r w:rsidR="00456A75" w:rsidRPr="000B72FA">
        <w:rPr>
          <w:rFonts w:ascii="Times New Roman" w:hAnsi="Times New Roman"/>
          <w:sz w:val="28"/>
          <w:szCs w:val="28"/>
        </w:rPr>
        <w:t>определить</w:t>
      </w:r>
      <w:r w:rsidR="003259DE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 xml:space="preserve">отпускную цену </w:t>
      </w:r>
      <w:r w:rsidR="000509E4" w:rsidRPr="000B72FA">
        <w:rPr>
          <w:rFonts w:ascii="Times New Roman" w:hAnsi="Times New Roman"/>
          <w:sz w:val="28"/>
          <w:szCs w:val="28"/>
        </w:rPr>
        <w:t>программно-аппаратного комплекса</w:t>
      </w:r>
      <w:r w:rsidR="009465C2" w:rsidRPr="000B72FA">
        <w:rPr>
          <w:rFonts w:ascii="Times New Roman" w:hAnsi="Times New Roman"/>
          <w:sz w:val="28"/>
          <w:szCs w:val="28"/>
        </w:rPr>
        <w:t xml:space="preserve"> </w:t>
      </w:r>
      <w:r w:rsidR="003259DE" w:rsidRPr="000B72FA">
        <w:rPr>
          <w:rFonts w:ascii="Times New Roman" w:hAnsi="Times New Roman"/>
          <w:sz w:val="28"/>
          <w:szCs w:val="28"/>
        </w:rPr>
        <w:t xml:space="preserve">на основе расчета затрат на производство аппаратной части и разработку программной части </w:t>
      </w:r>
      <w:r w:rsidR="009465C2" w:rsidRPr="000B72FA">
        <w:rPr>
          <w:rFonts w:ascii="Times New Roman" w:hAnsi="Times New Roman"/>
          <w:sz w:val="28"/>
          <w:szCs w:val="28"/>
        </w:rPr>
        <w:t>следующим образом:</w:t>
      </w:r>
    </w:p>
    <w:p w14:paraId="01296C60" w14:textId="619874BB" w:rsidR="003259DE" w:rsidRPr="000B72FA" w:rsidRDefault="00866C3D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</w:rPr>
        <w:t>8.2.1</w:t>
      </w:r>
      <w:r w:rsidR="00507159" w:rsidRPr="000B72FA">
        <w:rPr>
          <w:rFonts w:ascii="Times New Roman" w:hAnsi="Times New Roman"/>
          <w:b/>
          <w:sz w:val="28"/>
          <w:szCs w:val="28"/>
        </w:rPr>
        <w:t>.</w:t>
      </w:r>
      <w:r w:rsidR="00507159" w:rsidRPr="000B72FA">
        <w:rPr>
          <w:rFonts w:ascii="Times New Roman" w:hAnsi="Times New Roman"/>
          <w:sz w:val="28"/>
          <w:szCs w:val="28"/>
        </w:rPr>
        <w:t xml:space="preserve"> </w:t>
      </w:r>
      <w:r w:rsidR="003259DE" w:rsidRPr="000B72FA">
        <w:rPr>
          <w:rFonts w:ascii="Times New Roman" w:hAnsi="Times New Roman"/>
          <w:sz w:val="28"/>
          <w:szCs w:val="28"/>
        </w:rPr>
        <w:t>Расчет прямых затрат на материалы и комплектующие изделия для производства аппаратной части комплекса осуществляется</w:t>
      </w:r>
      <w:r w:rsidR="007D6B36" w:rsidRPr="000B72FA">
        <w:rPr>
          <w:sz w:val="28"/>
          <w:szCs w:val="28"/>
        </w:rPr>
        <w:t xml:space="preserve"> </w:t>
      </w:r>
      <w:r w:rsidR="007D6B36" w:rsidRPr="000B72FA">
        <w:rPr>
          <w:rFonts w:ascii="Times New Roman" w:hAnsi="Times New Roman"/>
          <w:i/>
          <w:sz w:val="28"/>
          <w:szCs w:val="28"/>
        </w:rPr>
        <w:t xml:space="preserve">в соответствии с представленной </w:t>
      </w:r>
      <w:r w:rsidR="002B6250" w:rsidRPr="000B72FA">
        <w:rPr>
          <w:rFonts w:ascii="Times New Roman" w:hAnsi="Times New Roman"/>
          <w:i/>
          <w:sz w:val="28"/>
          <w:szCs w:val="28"/>
        </w:rPr>
        <w:t xml:space="preserve">в </w:t>
      </w:r>
      <w:r w:rsidR="007D6B36" w:rsidRPr="000B72FA">
        <w:rPr>
          <w:rFonts w:ascii="Times New Roman" w:hAnsi="Times New Roman"/>
          <w:i/>
          <w:sz w:val="28"/>
          <w:szCs w:val="28"/>
        </w:rPr>
        <w:t xml:space="preserve">конструкторской документации </w:t>
      </w:r>
      <w:r w:rsidR="002B6250" w:rsidRPr="000B72FA">
        <w:rPr>
          <w:rFonts w:ascii="Times New Roman" w:hAnsi="Times New Roman"/>
          <w:i/>
          <w:sz w:val="28"/>
          <w:szCs w:val="28"/>
        </w:rPr>
        <w:t xml:space="preserve">дипломного проекта </w:t>
      </w:r>
      <w:r w:rsidR="007D6B36" w:rsidRPr="000B72FA">
        <w:rPr>
          <w:rFonts w:ascii="Times New Roman" w:hAnsi="Times New Roman"/>
          <w:i/>
          <w:sz w:val="28"/>
          <w:szCs w:val="28"/>
        </w:rPr>
        <w:t xml:space="preserve">номенклатурой, нормой расхода материалов, количеством </w:t>
      </w:r>
      <w:r w:rsidR="009E1E91" w:rsidRPr="000B72FA">
        <w:rPr>
          <w:rFonts w:ascii="Times New Roman" w:hAnsi="Times New Roman"/>
          <w:i/>
          <w:sz w:val="28"/>
          <w:szCs w:val="28"/>
        </w:rPr>
        <w:t xml:space="preserve">комплектующих </w:t>
      </w:r>
      <w:r w:rsidR="007D6B36" w:rsidRPr="000B72FA">
        <w:rPr>
          <w:rFonts w:ascii="Times New Roman" w:hAnsi="Times New Roman"/>
          <w:i/>
          <w:sz w:val="28"/>
          <w:szCs w:val="28"/>
        </w:rPr>
        <w:t>на изделие и рыночны</w:t>
      </w:r>
      <w:r w:rsidR="00100999" w:rsidRPr="000B72FA">
        <w:rPr>
          <w:rFonts w:ascii="Times New Roman" w:hAnsi="Times New Roman"/>
          <w:i/>
          <w:sz w:val="28"/>
          <w:szCs w:val="28"/>
        </w:rPr>
        <w:t>ми</w:t>
      </w:r>
      <w:r w:rsidR="007D6B36" w:rsidRPr="000B72FA">
        <w:rPr>
          <w:rFonts w:ascii="Times New Roman" w:hAnsi="Times New Roman"/>
          <w:i/>
          <w:sz w:val="28"/>
          <w:szCs w:val="28"/>
        </w:rPr>
        <w:t xml:space="preserve"> цен</w:t>
      </w:r>
      <w:r w:rsidR="006871EA" w:rsidRPr="000B72FA">
        <w:rPr>
          <w:rFonts w:ascii="Times New Roman" w:hAnsi="Times New Roman"/>
          <w:i/>
          <w:sz w:val="28"/>
          <w:szCs w:val="28"/>
        </w:rPr>
        <w:t>а</w:t>
      </w:r>
      <w:r w:rsidR="00100999" w:rsidRPr="000B72FA">
        <w:rPr>
          <w:rFonts w:ascii="Times New Roman" w:hAnsi="Times New Roman"/>
          <w:i/>
          <w:sz w:val="28"/>
          <w:szCs w:val="28"/>
        </w:rPr>
        <w:t>ми</w:t>
      </w:r>
      <w:r w:rsidR="007D6B36" w:rsidRPr="000B72FA">
        <w:rPr>
          <w:rFonts w:ascii="Times New Roman" w:hAnsi="Times New Roman"/>
          <w:sz w:val="28"/>
          <w:szCs w:val="28"/>
        </w:rPr>
        <w:t>,</w:t>
      </w:r>
      <w:r w:rsidR="007D6B36" w:rsidRPr="000B72FA">
        <w:rPr>
          <w:sz w:val="28"/>
          <w:szCs w:val="28"/>
        </w:rPr>
        <w:t xml:space="preserve"> </w:t>
      </w:r>
      <w:r w:rsidR="003259DE" w:rsidRPr="000B72FA">
        <w:rPr>
          <w:rFonts w:ascii="Times New Roman" w:hAnsi="Times New Roman"/>
          <w:sz w:val="28"/>
          <w:szCs w:val="28"/>
        </w:rPr>
        <w:t>по формулам (5.1</w:t>
      </w:r>
      <w:r w:rsidR="00100999" w:rsidRPr="000B72FA">
        <w:rPr>
          <w:rFonts w:ascii="Times New Roman" w:hAnsi="Times New Roman"/>
          <w:sz w:val="28"/>
          <w:szCs w:val="28"/>
        </w:rPr>
        <w:t>) и</w:t>
      </w:r>
      <w:r w:rsidR="003259DE" w:rsidRPr="000B72FA">
        <w:rPr>
          <w:rFonts w:ascii="Times New Roman" w:hAnsi="Times New Roman"/>
          <w:sz w:val="28"/>
          <w:szCs w:val="28"/>
        </w:rPr>
        <w:t xml:space="preserve"> </w:t>
      </w:r>
      <w:r w:rsidR="00100999" w:rsidRPr="000B72FA">
        <w:rPr>
          <w:rFonts w:ascii="Times New Roman" w:hAnsi="Times New Roman"/>
          <w:sz w:val="28"/>
          <w:szCs w:val="28"/>
        </w:rPr>
        <w:t>(</w:t>
      </w:r>
      <w:r w:rsidR="003259DE" w:rsidRPr="000B72FA">
        <w:rPr>
          <w:rFonts w:ascii="Times New Roman" w:hAnsi="Times New Roman"/>
          <w:sz w:val="28"/>
          <w:szCs w:val="28"/>
        </w:rPr>
        <w:t>5.2) в табличной форме (</w:t>
      </w:r>
      <w:r w:rsidR="00100999" w:rsidRPr="000B72FA">
        <w:rPr>
          <w:rFonts w:ascii="Times New Roman" w:hAnsi="Times New Roman"/>
          <w:sz w:val="28"/>
          <w:szCs w:val="28"/>
        </w:rPr>
        <w:t xml:space="preserve">табл. </w:t>
      </w:r>
      <w:r w:rsidR="00F0263C" w:rsidRPr="000B72FA">
        <w:rPr>
          <w:rFonts w:ascii="Times New Roman" w:hAnsi="Times New Roman"/>
          <w:sz w:val="28"/>
          <w:szCs w:val="28"/>
        </w:rPr>
        <w:t>8</w:t>
      </w:r>
      <w:r w:rsidR="003259DE" w:rsidRPr="000B72FA">
        <w:rPr>
          <w:rFonts w:ascii="Times New Roman" w:hAnsi="Times New Roman"/>
          <w:sz w:val="28"/>
          <w:szCs w:val="28"/>
        </w:rPr>
        <w:t xml:space="preserve">.1, </w:t>
      </w:r>
      <w:r w:rsidR="00F0263C" w:rsidRPr="000B72FA">
        <w:rPr>
          <w:rFonts w:ascii="Times New Roman" w:hAnsi="Times New Roman"/>
          <w:sz w:val="28"/>
          <w:szCs w:val="28"/>
        </w:rPr>
        <w:t>8</w:t>
      </w:r>
      <w:r w:rsidR="003259DE" w:rsidRPr="000B72FA">
        <w:rPr>
          <w:rFonts w:ascii="Times New Roman" w:hAnsi="Times New Roman"/>
          <w:sz w:val="28"/>
          <w:szCs w:val="28"/>
        </w:rPr>
        <w:t>.2).</w:t>
      </w:r>
    </w:p>
    <w:p w14:paraId="2D2F3EF2" w14:textId="77777777" w:rsidR="009E1E91" w:rsidRPr="000B72FA" w:rsidRDefault="009E1E91" w:rsidP="009933A5">
      <w:pPr>
        <w:pStyle w:val="31"/>
        <w:spacing w:after="0"/>
        <w:ind w:left="0"/>
        <w:jc w:val="right"/>
        <w:rPr>
          <w:sz w:val="28"/>
          <w:szCs w:val="28"/>
        </w:rPr>
      </w:pPr>
    </w:p>
    <w:p w14:paraId="088E99DE" w14:textId="77777777" w:rsidR="003259DE" w:rsidRPr="000B72FA" w:rsidRDefault="003259DE" w:rsidP="009933A5">
      <w:pPr>
        <w:pStyle w:val="31"/>
        <w:spacing w:after="0"/>
        <w:ind w:left="0"/>
        <w:jc w:val="right"/>
        <w:rPr>
          <w:sz w:val="28"/>
          <w:szCs w:val="28"/>
        </w:rPr>
      </w:pPr>
      <w:r w:rsidRPr="000B72FA">
        <w:rPr>
          <w:sz w:val="28"/>
          <w:szCs w:val="28"/>
        </w:rPr>
        <w:t xml:space="preserve">Таблица </w:t>
      </w:r>
      <w:r w:rsidR="00F0263C" w:rsidRPr="000B72FA">
        <w:rPr>
          <w:sz w:val="28"/>
          <w:szCs w:val="28"/>
        </w:rPr>
        <w:t>8</w:t>
      </w:r>
      <w:r w:rsidRPr="000B72FA">
        <w:rPr>
          <w:sz w:val="28"/>
          <w:szCs w:val="28"/>
        </w:rPr>
        <w:t>.1</w:t>
      </w:r>
    </w:p>
    <w:p w14:paraId="61B1915B" w14:textId="5BAC5C40" w:rsidR="003259DE" w:rsidRPr="000B72FA" w:rsidRDefault="003259DE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Расч</w:t>
      </w:r>
      <w:r w:rsidR="000751DB" w:rsidRPr="000B72FA">
        <w:rPr>
          <w:sz w:val="28"/>
          <w:szCs w:val="28"/>
        </w:rPr>
        <w:t>е</w:t>
      </w:r>
      <w:r w:rsidRPr="000B72FA">
        <w:rPr>
          <w:sz w:val="28"/>
          <w:szCs w:val="28"/>
        </w:rPr>
        <w:t>т затрат на основные и вспомогательные материалы</w:t>
      </w:r>
    </w:p>
    <w:tbl>
      <w:tblPr>
        <w:tblStyle w:val="afd"/>
        <w:tblW w:w="9523" w:type="dxa"/>
        <w:tblLayout w:type="fixed"/>
        <w:tblLook w:val="0000" w:firstRow="0" w:lastRow="0" w:firstColumn="0" w:lastColumn="0" w:noHBand="0" w:noVBand="0"/>
      </w:tblPr>
      <w:tblGrid>
        <w:gridCol w:w="3708"/>
        <w:gridCol w:w="851"/>
        <w:gridCol w:w="1840"/>
        <w:gridCol w:w="1707"/>
        <w:gridCol w:w="1417"/>
      </w:tblGrid>
      <w:tr w:rsidR="00735DBC" w:rsidRPr="000B72FA" w14:paraId="59D4E871" w14:textId="77777777" w:rsidTr="005773FD">
        <w:trPr>
          <w:trHeight w:val="513"/>
        </w:trPr>
        <w:tc>
          <w:tcPr>
            <w:tcW w:w="3709" w:type="dxa"/>
          </w:tcPr>
          <w:p w14:paraId="74223EFD" w14:textId="77777777" w:rsidR="003259DE" w:rsidRPr="000B72FA" w:rsidRDefault="003259DE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Наименование материала</w:t>
            </w:r>
          </w:p>
        </w:tc>
        <w:tc>
          <w:tcPr>
            <w:tcW w:w="851" w:type="dxa"/>
          </w:tcPr>
          <w:p w14:paraId="409F20C4" w14:textId="3F180036" w:rsidR="003259DE" w:rsidRPr="000B72FA" w:rsidRDefault="003C1954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Единица измерения</w:t>
            </w:r>
          </w:p>
        </w:tc>
        <w:tc>
          <w:tcPr>
            <w:tcW w:w="1841" w:type="dxa"/>
          </w:tcPr>
          <w:p w14:paraId="33B8E2DC" w14:textId="77777777" w:rsidR="003259DE" w:rsidRPr="000B72FA" w:rsidRDefault="003259DE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Норма</w:t>
            </w:r>
          </w:p>
          <w:p w14:paraId="56E3DBBA" w14:textId="77777777" w:rsidR="003259DE" w:rsidRPr="000B72FA" w:rsidRDefault="003259DE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расхода </w:t>
            </w:r>
          </w:p>
          <w:p w14:paraId="7E71452F" w14:textId="77777777" w:rsidR="003259DE" w:rsidRPr="000B72FA" w:rsidRDefault="003259DE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материала </w:t>
            </w:r>
          </w:p>
        </w:tc>
        <w:tc>
          <w:tcPr>
            <w:tcW w:w="1705" w:type="dxa"/>
          </w:tcPr>
          <w:p w14:paraId="5A781B60" w14:textId="77777777" w:rsidR="003259DE" w:rsidRPr="000B72FA" w:rsidRDefault="003259DE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Цена</w:t>
            </w:r>
          </w:p>
          <w:p w14:paraId="4CBF2317" w14:textId="77777777" w:rsidR="003259DE" w:rsidRPr="000B72FA" w:rsidRDefault="003259DE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за единицу материала, р.</w:t>
            </w:r>
          </w:p>
        </w:tc>
        <w:tc>
          <w:tcPr>
            <w:tcW w:w="1417" w:type="dxa"/>
          </w:tcPr>
          <w:p w14:paraId="5BB214CD" w14:textId="77777777" w:rsidR="003259DE" w:rsidRPr="000B72FA" w:rsidRDefault="003259DE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Сумма, р.</w:t>
            </w:r>
          </w:p>
        </w:tc>
      </w:tr>
      <w:tr w:rsidR="00735DBC" w:rsidRPr="000B72FA" w14:paraId="50EA9B70" w14:textId="77777777" w:rsidTr="005773FD">
        <w:trPr>
          <w:trHeight w:val="310"/>
        </w:trPr>
        <w:tc>
          <w:tcPr>
            <w:tcW w:w="3709" w:type="dxa"/>
          </w:tcPr>
          <w:p w14:paraId="57E62D70" w14:textId="0C1BE9EA" w:rsidR="002E0EE7" w:rsidRPr="000B72FA" w:rsidRDefault="002E0EE7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1. Припой ПОС 61, катушка 1</w:t>
            </w:r>
            <w:r w:rsidR="00BC145A" w:rsidRPr="000B72FA">
              <w:rPr>
                <w:rFonts w:ascii="Times New Roman" w:hAnsi="Times New Roman"/>
                <w:sz w:val="26"/>
                <w:szCs w:val="26"/>
              </w:rPr>
              <w:t>00 г</w:t>
            </w:r>
          </w:p>
        </w:tc>
        <w:tc>
          <w:tcPr>
            <w:tcW w:w="851" w:type="dxa"/>
          </w:tcPr>
          <w:p w14:paraId="3469FB3A" w14:textId="77777777" w:rsidR="002E0EE7" w:rsidRPr="000B72FA" w:rsidRDefault="002E0EE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г</w:t>
            </w:r>
          </w:p>
        </w:tc>
        <w:tc>
          <w:tcPr>
            <w:tcW w:w="1841" w:type="dxa"/>
          </w:tcPr>
          <w:p w14:paraId="60D7BC3B" w14:textId="77777777" w:rsidR="002E0EE7" w:rsidRPr="000B72FA" w:rsidRDefault="002E0EE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0,04</w:t>
            </w:r>
          </w:p>
        </w:tc>
        <w:tc>
          <w:tcPr>
            <w:tcW w:w="1705" w:type="dxa"/>
          </w:tcPr>
          <w:p w14:paraId="4F5D0D4F" w14:textId="77777777" w:rsidR="002E0EE7" w:rsidRPr="000B72FA" w:rsidRDefault="002E0EE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417" w:type="dxa"/>
          </w:tcPr>
          <w:p w14:paraId="3FD45C6D" w14:textId="77777777" w:rsidR="002E0EE7" w:rsidRPr="000B72FA" w:rsidRDefault="002E0EE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0,4</w:t>
            </w:r>
          </w:p>
        </w:tc>
      </w:tr>
      <w:tr w:rsidR="00735DBC" w:rsidRPr="000B72FA" w14:paraId="3237362F" w14:textId="77777777" w:rsidTr="005773FD">
        <w:tc>
          <w:tcPr>
            <w:tcW w:w="3709" w:type="dxa"/>
          </w:tcPr>
          <w:p w14:paraId="5359E95C" w14:textId="77777777" w:rsidR="002E0EE7" w:rsidRPr="000B72FA" w:rsidRDefault="002E0EE7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2. Флюс жидкий</w:t>
            </w:r>
          </w:p>
        </w:tc>
        <w:tc>
          <w:tcPr>
            <w:tcW w:w="851" w:type="dxa"/>
          </w:tcPr>
          <w:p w14:paraId="3B5A47D0" w14:textId="77777777" w:rsidR="002E0EE7" w:rsidRPr="000B72FA" w:rsidRDefault="002E0EE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л</w:t>
            </w:r>
          </w:p>
        </w:tc>
        <w:tc>
          <w:tcPr>
            <w:tcW w:w="1841" w:type="dxa"/>
          </w:tcPr>
          <w:p w14:paraId="1181C4CA" w14:textId="77777777" w:rsidR="002E0EE7" w:rsidRPr="000B72FA" w:rsidRDefault="002E0EE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0,02</w:t>
            </w:r>
          </w:p>
        </w:tc>
        <w:tc>
          <w:tcPr>
            <w:tcW w:w="1705" w:type="dxa"/>
          </w:tcPr>
          <w:p w14:paraId="3A674523" w14:textId="77777777" w:rsidR="002E0EE7" w:rsidRPr="000B72FA" w:rsidRDefault="002E0EE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18,6</w:t>
            </w:r>
          </w:p>
        </w:tc>
        <w:tc>
          <w:tcPr>
            <w:tcW w:w="1417" w:type="dxa"/>
          </w:tcPr>
          <w:p w14:paraId="26D41BB2" w14:textId="77777777" w:rsidR="002E0EE7" w:rsidRPr="000B72FA" w:rsidRDefault="002E0EE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0,4</w:t>
            </w:r>
          </w:p>
        </w:tc>
      </w:tr>
      <w:tr w:rsidR="00735DBC" w:rsidRPr="000B72FA" w14:paraId="48D67148" w14:textId="77777777" w:rsidTr="005773FD">
        <w:tc>
          <w:tcPr>
            <w:tcW w:w="3709" w:type="dxa"/>
          </w:tcPr>
          <w:p w14:paraId="0B267D99" w14:textId="0505284C" w:rsidR="002E0EE7" w:rsidRPr="000B72FA" w:rsidRDefault="00BC145A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  <w:tc>
          <w:tcPr>
            <w:tcW w:w="851" w:type="dxa"/>
          </w:tcPr>
          <w:p w14:paraId="5EAD05DC" w14:textId="77777777" w:rsidR="002E0EE7" w:rsidRPr="000B72FA" w:rsidRDefault="002E0EE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1" w:type="dxa"/>
          </w:tcPr>
          <w:p w14:paraId="2EC6BA5D" w14:textId="77777777" w:rsidR="002E0EE7" w:rsidRPr="000B72FA" w:rsidRDefault="002E0EE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14:paraId="18E85BC7" w14:textId="77777777" w:rsidR="002E0EE7" w:rsidRPr="000B72FA" w:rsidRDefault="002E0EE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25159A8A" w14:textId="77777777" w:rsidR="002E0EE7" w:rsidRPr="000B72FA" w:rsidRDefault="002E0EE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773FD" w:rsidRPr="000B72FA" w14:paraId="10D52FCC" w14:textId="77777777" w:rsidTr="005773FD">
        <w:tc>
          <w:tcPr>
            <w:tcW w:w="3709" w:type="dxa"/>
          </w:tcPr>
          <w:p w14:paraId="753F7B2D" w14:textId="77777777" w:rsidR="005773FD" w:rsidRPr="000B72FA" w:rsidRDefault="005773FD" w:rsidP="009933A5">
            <w:pPr>
              <w:pStyle w:val="31"/>
              <w:spacing w:after="0"/>
              <w:ind w:left="0"/>
              <w:rPr>
                <w:i/>
                <w:sz w:val="26"/>
                <w:szCs w:val="26"/>
              </w:rPr>
            </w:pPr>
            <w:r w:rsidRPr="000B72FA">
              <w:rPr>
                <w:i/>
                <w:sz w:val="26"/>
                <w:szCs w:val="26"/>
              </w:rPr>
              <w:t>Итого</w:t>
            </w:r>
          </w:p>
        </w:tc>
        <w:tc>
          <w:tcPr>
            <w:tcW w:w="851" w:type="dxa"/>
          </w:tcPr>
          <w:p w14:paraId="1EF1F22F" w14:textId="77777777" w:rsidR="005773FD" w:rsidRPr="000B72FA" w:rsidRDefault="005773FD" w:rsidP="005773FD">
            <w:pPr>
              <w:pStyle w:val="31"/>
              <w:spacing w:after="0"/>
              <w:ind w:left="0"/>
              <w:rPr>
                <w:i/>
                <w:sz w:val="26"/>
                <w:szCs w:val="26"/>
              </w:rPr>
            </w:pPr>
          </w:p>
        </w:tc>
        <w:tc>
          <w:tcPr>
            <w:tcW w:w="1838" w:type="dxa"/>
          </w:tcPr>
          <w:p w14:paraId="79EC7396" w14:textId="77777777" w:rsidR="005773FD" w:rsidRPr="000B72FA" w:rsidRDefault="005773FD" w:rsidP="005773FD">
            <w:pPr>
              <w:pStyle w:val="31"/>
              <w:spacing w:after="0"/>
              <w:ind w:left="0"/>
              <w:rPr>
                <w:i/>
                <w:sz w:val="26"/>
                <w:szCs w:val="26"/>
              </w:rPr>
            </w:pPr>
          </w:p>
        </w:tc>
        <w:tc>
          <w:tcPr>
            <w:tcW w:w="1708" w:type="dxa"/>
          </w:tcPr>
          <w:p w14:paraId="30D5D569" w14:textId="77777777" w:rsidR="005773FD" w:rsidRPr="000B72FA" w:rsidRDefault="005773FD" w:rsidP="005773FD">
            <w:pPr>
              <w:pStyle w:val="31"/>
              <w:spacing w:after="0"/>
              <w:ind w:left="0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</w:tcPr>
          <w:p w14:paraId="1F656B61" w14:textId="694FAE12" w:rsidR="005773FD" w:rsidRPr="000B72FA" w:rsidRDefault="005773FD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2E0EE7" w:rsidRPr="000B72FA" w14:paraId="0AF39684" w14:textId="77777777" w:rsidTr="005773FD">
        <w:trPr>
          <w:trHeight w:val="272"/>
        </w:trPr>
        <w:tc>
          <w:tcPr>
            <w:tcW w:w="3709" w:type="dxa"/>
          </w:tcPr>
          <w:p w14:paraId="5D976A7E" w14:textId="291780AC" w:rsidR="002E0EE7" w:rsidRPr="000B72FA" w:rsidRDefault="002E0EE7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i/>
                <w:sz w:val="26"/>
                <w:szCs w:val="26"/>
              </w:rPr>
              <w:t>Всего</w:t>
            </w:r>
            <w:r w:rsidRPr="000B72FA">
              <w:rPr>
                <w:sz w:val="26"/>
                <w:szCs w:val="26"/>
              </w:rPr>
              <w:t xml:space="preserve"> с уч</w:t>
            </w:r>
            <w:r w:rsidR="000751DB" w:rsidRPr="000B72FA">
              <w:rPr>
                <w:sz w:val="26"/>
                <w:szCs w:val="26"/>
              </w:rPr>
              <w:t>е</w:t>
            </w:r>
            <w:r w:rsidRPr="000B72FA">
              <w:rPr>
                <w:sz w:val="26"/>
                <w:szCs w:val="26"/>
              </w:rPr>
              <w:t>том транспортных расходов (1,1‒1,2)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(Р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  <w:tc>
          <w:tcPr>
            <w:tcW w:w="851" w:type="dxa"/>
          </w:tcPr>
          <w:p w14:paraId="14DD4542" w14:textId="77777777" w:rsidR="002E0EE7" w:rsidRPr="000B72FA" w:rsidRDefault="002E0EE7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841" w:type="dxa"/>
          </w:tcPr>
          <w:p w14:paraId="07B6B485" w14:textId="77777777" w:rsidR="002E0EE7" w:rsidRPr="000B72FA" w:rsidRDefault="002E0EE7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705" w:type="dxa"/>
          </w:tcPr>
          <w:p w14:paraId="073806FF" w14:textId="77777777" w:rsidR="002E0EE7" w:rsidRPr="000B72FA" w:rsidRDefault="002E0EE7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0B710C5A" w14:textId="77777777" w:rsidR="002E0EE7" w:rsidRPr="000B72FA" w:rsidRDefault="002E0EE7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14:paraId="3DE1F3CF" w14:textId="77777777" w:rsidR="003259DE" w:rsidRPr="000B72FA" w:rsidRDefault="003259DE" w:rsidP="009933A5">
      <w:pPr>
        <w:pStyle w:val="31"/>
        <w:spacing w:after="0"/>
        <w:ind w:left="0"/>
        <w:jc w:val="center"/>
        <w:rPr>
          <w:sz w:val="24"/>
          <w:szCs w:val="24"/>
        </w:rPr>
      </w:pPr>
    </w:p>
    <w:p w14:paraId="20532C56" w14:textId="370ABDF1" w:rsidR="003259DE" w:rsidRPr="000B72FA" w:rsidRDefault="003259DE" w:rsidP="00C76D76">
      <w:pPr>
        <w:pStyle w:val="31"/>
        <w:spacing w:after="0"/>
        <w:ind w:left="0"/>
        <w:jc w:val="both"/>
        <w:rPr>
          <w:sz w:val="28"/>
          <w:szCs w:val="28"/>
        </w:rPr>
      </w:pPr>
      <w:r w:rsidRPr="000B72FA">
        <w:rPr>
          <w:i/>
          <w:sz w:val="28"/>
          <w:szCs w:val="28"/>
        </w:rPr>
        <w:t>Примечание.</w:t>
      </w:r>
      <w:r w:rsidRPr="000B72FA">
        <w:rPr>
          <w:sz w:val="28"/>
          <w:szCs w:val="28"/>
        </w:rPr>
        <w:t xml:space="preserve"> В таблице приведены условные наименования материалов</w:t>
      </w:r>
      <w:r w:rsidR="00C76D76" w:rsidRPr="000B72FA">
        <w:rPr>
          <w:sz w:val="28"/>
          <w:szCs w:val="28"/>
        </w:rPr>
        <w:t xml:space="preserve"> и числовые значения</w:t>
      </w:r>
      <w:r w:rsidRPr="000B72FA">
        <w:rPr>
          <w:sz w:val="28"/>
          <w:szCs w:val="28"/>
        </w:rPr>
        <w:t>.</w:t>
      </w:r>
    </w:p>
    <w:p w14:paraId="31D89471" w14:textId="77777777" w:rsidR="003259DE" w:rsidRPr="000B72FA" w:rsidRDefault="003259DE" w:rsidP="009933A5">
      <w:pPr>
        <w:pStyle w:val="31"/>
        <w:spacing w:after="0"/>
        <w:ind w:left="0"/>
        <w:jc w:val="both"/>
        <w:rPr>
          <w:sz w:val="28"/>
          <w:szCs w:val="28"/>
        </w:rPr>
      </w:pPr>
    </w:p>
    <w:p w14:paraId="465BDC05" w14:textId="77777777" w:rsidR="00F324C8" w:rsidRPr="000B72FA" w:rsidRDefault="00F324C8" w:rsidP="009933A5">
      <w:pPr>
        <w:pStyle w:val="31"/>
        <w:spacing w:after="0"/>
        <w:ind w:left="0"/>
        <w:jc w:val="both"/>
        <w:rPr>
          <w:sz w:val="28"/>
          <w:szCs w:val="28"/>
        </w:rPr>
      </w:pPr>
    </w:p>
    <w:p w14:paraId="4D147865" w14:textId="77777777" w:rsidR="00F324C8" w:rsidRPr="000B72FA" w:rsidRDefault="00F324C8" w:rsidP="009933A5">
      <w:pPr>
        <w:pStyle w:val="31"/>
        <w:spacing w:after="0"/>
        <w:ind w:left="0"/>
        <w:jc w:val="both"/>
        <w:rPr>
          <w:sz w:val="28"/>
          <w:szCs w:val="28"/>
        </w:rPr>
      </w:pPr>
    </w:p>
    <w:p w14:paraId="255B8699" w14:textId="77777777" w:rsidR="00F324C8" w:rsidRPr="000B72FA" w:rsidRDefault="00F324C8" w:rsidP="009933A5">
      <w:pPr>
        <w:pStyle w:val="31"/>
        <w:spacing w:after="0"/>
        <w:ind w:left="0"/>
        <w:jc w:val="both"/>
        <w:rPr>
          <w:sz w:val="28"/>
          <w:szCs w:val="28"/>
        </w:rPr>
      </w:pPr>
    </w:p>
    <w:p w14:paraId="43474F22" w14:textId="77777777" w:rsidR="00F324C8" w:rsidRPr="000B72FA" w:rsidRDefault="00F324C8" w:rsidP="009933A5">
      <w:pPr>
        <w:pStyle w:val="31"/>
        <w:spacing w:after="0"/>
        <w:ind w:left="0"/>
        <w:jc w:val="both"/>
        <w:rPr>
          <w:sz w:val="28"/>
          <w:szCs w:val="28"/>
        </w:rPr>
      </w:pPr>
    </w:p>
    <w:p w14:paraId="32259CB8" w14:textId="77777777" w:rsidR="00C76D76" w:rsidRPr="000B72FA" w:rsidRDefault="00C76D76" w:rsidP="009933A5">
      <w:pPr>
        <w:pStyle w:val="31"/>
        <w:spacing w:after="0"/>
        <w:ind w:left="0"/>
        <w:jc w:val="both"/>
        <w:rPr>
          <w:sz w:val="28"/>
          <w:szCs w:val="28"/>
        </w:rPr>
      </w:pPr>
    </w:p>
    <w:p w14:paraId="5CC38B8A" w14:textId="77777777" w:rsidR="003259DE" w:rsidRPr="000B72FA" w:rsidRDefault="003259DE" w:rsidP="009933A5">
      <w:pPr>
        <w:pStyle w:val="31"/>
        <w:spacing w:after="0"/>
        <w:ind w:left="0"/>
        <w:jc w:val="right"/>
        <w:rPr>
          <w:sz w:val="28"/>
          <w:szCs w:val="28"/>
        </w:rPr>
      </w:pPr>
      <w:r w:rsidRPr="000B72FA">
        <w:rPr>
          <w:sz w:val="28"/>
          <w:szCs w:val="28"/>
        </w:rPr>
        <w:lastRenderedPageBreak/>
        <w:t xml:space="preserve">Таблица </w:t>
      </w:r>
      <w:r w:rsidR="00F0263C" w:rsidRPr="000B72FA">
        <w:rPr>
          <w:sz w:val="28"/>
          <w:szCs w:val="28"/>
        </w:rPr>
        <w:t>8</w:t>
      </w:r>
      <w:r w:rsidRPr="000B72FA">
        <w:rPr>
          <w:sz w:val="28"/>
          <w:szCs w:val="28"/>
        </w:rPr>
        <w:t>.2</w:t>
      </w:r>
    </w:p>
    <w:p w14:paraId="54CD1AD4" w14:textId="4BE9DA78" w:rsidR="003259DE" w:rsidRPr="000B72FA" w:rsidRDefault="003259DE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Расч</w:t>
      </w:r>
      <w:r w:rsidR="000751DB" w:rsidRPr="000B72FA">
        <w:rPr>
          <w:sz w:val="28"/>
          <w:szCs w:val="28"/>
        </w:rPr>
        <w:t>е</w:t>
      </w:r>
      <w:r w:rsidRPr="000B72FA">
        <w:rPr>
          <w:sz w:val="28"/>
          <w:szCs w:val="28"/>
        </w:rPr>
        <w:t>т затрат на комплектующие изделия</w:t>
      </w:r>
    </w:p>
    <w:tbl>
      <w:tblPr>
        <w:tblStyle w:val="afd"/>
        <w:tblW w:w="9639" w:type="dxa"/>
        <w:tblLayout w:type="fixed"/>
        <w:tblLook w:val="0000" w:firstRow="0" w:lastRow="0" w:firstColumn="0" w:lastColumn="0" w:noHBand="0" w:noVBand="0"/>
      </w:tblPr>
      <w:tblGrid>
        <w:gridCol w:w="3969"/>
        <w:gridCol w:w="2127"/>
        <w:gridCol w:w="2126"/>
        <w:gridCol w:w="1417"/>
      </w:tblGrid>
      <w:tr w:rsidR="00735DBC" w:rsidRPr="000B72FA" w14:paraId="7F1414AC" w14:textId="77777777" w:rsidTr="00F324C8">
        <w:tc>
          <w:tcPr>
            <w:tcW w:w="3969" w:type="dxa"/>
          </w:tcPr>
          <w:p w14:paraId="5B8B0DDB" w14:textId="77777777" w:rsidR="003259DE" w:rsidRPr="000B72FA" w:rsidRDefault="003259DE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Наименование комплектующего </w:t>
            </w:r>
          </w:p>
        </w:tc>
        <w:tc>
          <w:tcPr>
            <w:tcW w:w="2127" w:type="dxa"/>
          </w:tcPr>
          <w:p w14:paraId="009F7868" w14:textId="77777777" w:rsidR="003259DE" w:rsidRPr="000B72FA" w:rsidRDefault="003259DE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Количество на изделие, шт.</w:t>
            </w:r>
          </w:p>
        </w:tc>
        <w:tc>
          <w:tcPr>
            <w:tcW w:w="2126" w:type="dxa"/>
          </w:tcPr>
          <w:p w14:paraId="00DAEC33" w14:textId="77777777" w:rsidR="003259DE" w:rsidRPr="000B72FA" w:rsidRDefault="003259DE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Цена</w:t>
            </w:r>
          </w:p>
          <w:p w14:paraId="69A41FC4" w14:textId="77777777" w:rsidR="003259DE" w:rsidRPr="000B72FA" w:rsidRDefault="0089401A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за единицу</w:t>
            </w:r>
            <w:r w:rsidR="003259DE" w:rsidRPr="000B72FA">
              <w:rPr>
                <w:sz w:val="26"/>
                <w:szCs w:val="26"/>
              </w:rPr>
              <w:t>, р.</w:t>
            </w:r>
          </w:p>
        </w:tc>
        <w:tc>
          <w:tcPr>
            <w:tcW w:w="1417" w:type="dxa"/>
          </w:tcPr>
          <w:p w14:paraId="5863933B" w14:textId="77777777" w:rsidR="003259DE" w:rsidRPr="000B72FA" w:rsidRDefault="003259DE" w:rsidP="009933A5">
            <w:pPr>
              <w:pStyle w:val="31"/>
              <w:spacing w:after="0"/>
              <w:ind w:left="0"/>
              <w:jc w:val="center"/>
              <w:rPr>
                <w:spacing w:val="-10"/>
                <w:sz w:val="26"/>
                <w:szCs w:val="26"/>
              </w:rPr>
            </w:pPr>
            <w:r w:rsidRPr="000B72FA">
              <w:rPr>
                <w:spacing w:val="-10"/>
                <w:sz w:val="26"/>
                <w:szCs w:val="26"/>
              </w:rPr>
              <w:t>Сумма, р.</w:t>
            </w:r>
          </w:p>
        </w:tc>
      </w:tr>
      <w:tr w:rsidR="00735DBC" w:rsidRPr="000B72FA" w14:paraId="7DC9EAB4" w14:textId="77777777" w:rsidTr="00F324C8">
        <w:trPr>
          <w:trHeight w:val="203"/>
        </w:trPr>
        <w:tc>
          <w:tcPr>
            <w:tcW w:w="3969" w:type="dxa"/>
          </w:tcPr>
          <w:p w14:paraId="406A0D4F" w14:textId="03A71C8C" w:rsidR="00F07C9C" w:rsidRPr="000B72FA" w:rsidRDefault="00F07C9C" w:rsidP="00F324C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1.</w:t>
            </w:r>
            <w:r w:rsidRPr="000B72FA">
              <w:rPr>
                <w:rFonts w:ascii="Times New Roman" w:hAnsi="Times New Roman"/>
                <w:sz w:val="26"/>
                <w:szCs w:val="26"/>
                <w:lang w:val="en-US"/>
              </w:rPr>
              <w:t>GSM</w:t>
            </w:r>
            <w:r w:rsidR="00F324C8" w:rsidRPr="000B72FA">
              <w:rPr>
                <w:rFonts w:ascii="Times New Roman" w:hAnsi="Times New Roman"/>
                <w:sz w:val="26"/>
                <w:szCs w:val="26"/>
              </w:rPr>
              <w:t>-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модуль </w:t>
            </w:r>
            <w:r w:rsidRPr="000B72FA">
              <w:rPr>
                <w:rFonts w:ascii="Times New Roman" w:hAnsi="Times New Roman"/>
                <w:sz w:val="26"/>
                <w:szCs w:val="26"/>
                <w:lang w:val="en-US"/>
              </w:rPr>
              <w:t>SIM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800</w:t>
            </w:r>
            <w:r w:rsidRPr="000B72FA">
              <w:rPr>
                <w:rFonts w:ascii="Times New Roman" w:hAnsi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127" w:type="dxa"/>
          </w:tcPr>
          <w:p w14:paraId="3F8D6F3C" w14:textId="77777777" w:rsidR="00F07C9C" w:rsidRPr="000B72FA" w:rsidRDefault="00F07C9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2FF11AFA" w14:textId="77777777" w:rsidR="00F07C9C" w:rsidRPr="000B72FA" w:rsidRDefault="00F07C9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20</w:t>
            </w:r>
          </w:p>
        </w:tc>
        <w:tc>
          <w:tcPr>
            <w:tcW w:w="1417" w:type="dxa"/>
          </w:tcPr>
          <w:p w14:paraId="4FA4BBEA" w14:textId="77777777" w:rsidR="00F07C9C" w:rsidRPr="000B72FA" w:rsidRDefault="00F07C9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20</w:t>
            </w:r>
          </w:p>
        </w:tc>
      </w:tr>
      <w:tr w:rsidR="00735DBC" w:rsidRPr="000B72FA" w14:paraId="5CE11D0D" w14:textId="77777777" w:rsidTr="00F324C8">
        <w:tc>
          <w:tcPr>
            <w:tcW w:w="3969" w:type="dxa"/>
          </w:tcPr>
          <w:p w14:paraId="463DEE68" w14:textId="77777777" w:rsidR="00F07C9C" w:rsidRPr="000B72FA" w:rsidRDefault="00F07C9C" w:rsidP="009933A5">
            <w:pPr>
              <w:pStyle w:val="31"/>
              <w:tabs>
                <w:tab w:val="left" w:pos="321"/>
              </w:tabs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2. Микроконтроллер </w:t>
            </w:r>
            <w:r w:rsidRPr="000B72FA">
              <w:rPr>
                <w:sz w:val="26"/>
                <w:szCs w:val="26"/>
                <w:lang w:val="en-US"/>
              </w:rPr>
              <w:t>STM32F103RET</w:t>
            </w:r>
          </w:p>
        </w:tc>
        <w:tc>
          <w:tcPr>
            <w:tcW w:w="2127" w:type="dxa"/>
          </w:tcPr>
          <w:p w14:paraId="50EFDEBA" w14:textId="77777777" w:rsidR="00F07C9C" w:rsidRPr="000B72FA" w:rsidRDefault="00F07C9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1D406255" w14:textId="77777777" w:rsidR="00F07C9C" w:rsidRPr="000B72FA" w:rsidRDefault="00F07C9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1,46</w:t>
            </w:r>
          </w:p>
        </w:tc>
        <w:tc>
          <w:tcPr>
            <w:tcW w:w="1417" w:type="dxa"/>
          </w:tcPr>
          <w:p w14:paraId="4A092BC6" w14:textId="77777777" w:rsidR="00F07C9C" w:rsidRPr="000B72FA" w:rsidRDefault="00F07C9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1,46</w:t>
            </w:r>
          </w:p>
        </w:tc>
      </w:tr>
      <w:tr w:rsidR="00735DBC" w:rsidRPr="000B72FA" w14:paraId="128CC006" w14:textId="77777777" w:rsidTr="00F324C8">
        <w:tc>
          <w:tcPr>
            <w:tcW w:w="3969" w:type="dxa"/>
          </w:tcPr>
          <w:p w14:paraId="4324588F" w14:textId="165BBA51" w:rsidR="00F07C9C" w:rsidRPr="000B72FA" w:rsidRDefault="00F324C8" w:rsidP="009933A5">
            <w:pPr>
              <w:pStyle w:val="31"/>
              <w:tabs>
                <w:tab w:val="left" w:pos="321"/>
              </w:tabs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…</w:t>
            </w:r>
          </w:p>
        </w:tc>
        <w:tc>
          <w:tcPr>
            <w:tcW w:w="2127" w:type="dxa"/>
          </w:tcPr>
          <w:p w14:paraId="646641CF" w14:textId="77777777" w:rsidR="00F07C9C" w:rsidRPr="000B72FA" w:rsidRDefault="00F07C9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41F79690" w14:textId="77777777" w:rsidR="00F07C9C" w:rsidRPr="000B72FA" w:rsidRDefault="00F07C9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5257EF86" w14:textId="77777777" w:rsidR="00F07C9C" w:rsidRPr="000B72FA" w:rsidRDefault="00F07C9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7E0500BA" w14:textId="77777777" w:rsidTr="00F324C8">
        <w:tc>
          <w:tcPr>
            <w:tcW w:w="3969" w:type="dxa"/>
          </w:tcPr>
          <w:p w14:paraId="4147FB25" w14:textId="77777777" w:rsidR="00F07C9C" w:rsidRPr="000B72FA" w:rsidRDefault="00F07C9C" w:rsidP="009933A5">
            <w:pPr>
              <w:pStyle w:val="31"/>
              <w:spacing w:after="0"/>
              <w:ind w:left="0"/>
              <w:rPr>
                <w:i/>
                <w:sz w:val="26"/>
                <w:szCs w:val="26"/>
              </w:rPr>
            </w:pPr>
            <w:r w:rsidRPr="000B72FA">
              <w:rPr>
                <w:i/>
                <w:sz w:val="26"/>
                <w:szCs w:val="26"/>
              </w:rPr>
              <w:t>Итого</w:t>
            </w:r>
          </w:p>
        </w:tc>
        <w:tc>
          <w:tcPr>
            <w:tcW w:w="2127" w:type="dxa"/>
          </w:tcPr>
          <w:p w14:paraId="017A95DC" w14:textId="77777777" w:rsidR="00F07C9C" w:rsidRPr="000B72FA" w:rsidRDefault="00F07C9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56D3BD1C" w14:textId="77777777" w:rsidR="00F07C9C" w:rsidRPr="000B72FA" w:rsidRDefault="00F07C9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140AD11D" w14:textId="77777777" w:rsidR="00F07C9C" w:rsidRPr="000B72FA" w:rsidRDefault="00F07C9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564FEC59" w14:textId="77777777" w:rsidTr="00F324C8">
        <w:tc>
          <w:tcPr>
            <w:tcW w:w="3969" w:type="dxa"/>
          </w:tcPr>
          <w:p w14:paraId="20F9CC71" w14:textId="58076CCC" w:rsidR="00F07C9C" w:rsidRPr="000B72FA" w:rsidRDefault="00F07C9C" w:rsidP="00F324C8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i/>
                <w:sz w:val="26"/>
                <w:szCs w:val="26"/>
              </w:rPr>
              <w:t>Всего</w:t>
            </w:r>
            <w:r w:rsidRPr="000B72FA">
              <w:rPr>
                <w:sz w:val="26"/>
                <w:szCs w:val="26"/>
              </w:rPr>
              <w:t xml:space="preserve"> с учетом транспортных расходов (1,1‒1,2)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(Р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  <w:tc>
          <w:tcPr>
            <w:tcW w:w="2127" w:type="dxa"/>
          </w:tcPr>
          <w:p w14:paraId="2A24E20B" w14:textId="77777777" w:rsidR="00F07C9C" w:rsidRPr="000B72FA" w:rsidRDefault="00F07C9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6400956A" w14:textId="77777777" w:rsidR="00F07C9C" w:rsidRPr="000B72FA" w:rsidRDefault="00F07C9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0570E00C" w14:textId="77777777" w:rsidR="00F07C9C" w:rsidRPr="000B72FA" w:rsidRDefault="00F07C9C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14:paraId="532AF0D1" w14:textId="77777777" w:rsidR="00166E51" w:rsidRPr="000B72FA" w:rsidRDefault="00166E51" w:rsidP="009933A5">
      <w:pPr>
        <w:pStyle w:val="31"/>
        <w:spacing w:after="0"/>
        <w:ind w:left="0" w:firstLine="708"/>
        <w:jc w:val="both"/>
        <w:rPr>
          <w:i/>
          <w:sz w:val="28"/>
          <w:szCs w:val="28"/>
        </w:rPr>
      </w:pPr>
    </w:p>
    <w:p w14:paraId="31655DA4" w14:textId="77777777" w:rsidR="003259DE" w:rsidRPr="000B72FA" w:rsidRDefault="003259DE" w:rsidP="009933A5">
      <w:pPr>
        <w:pStyle w:val="31"/>
        <w:spacing w:after="0"/>
        <w:ind w:left="0" w:firstLine="708"/>
        <w:jc w:val="both"/>
        <w:rPr>
          <w:sz w:val="28"/>
          <w:szCs w:val="28"/>
        </w:rPr>
      </w:pPr>
      <w:r w:rsidRPr="000B72FA">
        <w:rPr>
          <w:i/>
          <w:sz w:val="28"/>
          <w:szCs w:val="28"/>
        </w:rPr>
        <w:t>Примечания</w:t>
      </w:r>
      <w:r w:rsidR="00500984" w:rsidRPr="000B72FA">
        <w:rPr>
          <w:i/>
          <w:sz w:val="28"/>
          <w:szCs w:val="28"/>
        </w:rPr>
        <w:t>:</w:t>
      </w:r>
    </w:p>
    <w:p w14:paraId="18C61CA5" w14:textId="7708239D" w:rsidR="003259DE" w:rsidRPr="000B72FA" w:rsidRDefault="003259DE" w:rsidP="009933A5">
      <w:pPr>
        <w:pStyle w:val="31"/>
        <w:numPr>
          <w:ilvl w:val="0"/>
          <w:numId w:val="49"/>
        </w:numPr>
        <w:tabs>
          <w:tab w:val="left" w:pos="993"/>
        </w:tabs>
        <w:spacing w:after="0"/>
        <w:ind w:left="0" w:firstLine="708"/>
        <w:jc w:val="both"/>
        <w:rPr>
          <w:sz w:val="28"/>
          <w:szCs w:val="28"/>
        </w:rPr>
      </w:pPr>
      <w:r w:rsidRPr="000B72FA">
        <w:rPr>
          <w:sz w:val="28"/>
          <w:szCs w:val="28"/>
        </w:rPr>
        <w:t>В таблице приведены условные комплектующие изделия</w:t>
      </w:r>
      <w:r w:rsidR="00C76D76" w:rsidRPr="000B72FA">
        <w:rPr>
          <w:sz w:val="28"/>
          <w:szCs w:val="28"/>
        </w:rPr>
        <w:t xml:space="preserve"> и числовые значения</w:t>
      </w:r>
      <w:r w:rsidRPr="000B72FA">
        <w:rPr>
          <w:sz w:val="28"/>
          <w:szCs w:val="28"/>
        </w:rPr>
        <w:t>.</w:t>
      </w:r>
    </w:p>
    <w:p w14:paraId="0345A509" w14:textId="2FE5B0DE" w:rsidR="003259DE" w:rsidRPr="000B72FA" w:rsidRDefault="003259DE" w:rsidP="009933A5">
      <w:pPr>
        <w:pStyle w:val="31"/>
        <w:numPr>
          <w:ilvl w:val="0"/>
          <w:numId w:val="49"/>
        </w:numPr>
        <w:tabs>
          <w:tab w:val="left" w:pos="993"/>
        </w:tabs>
        <w:spacing w:after="0"/>
        <w:ind w:left="0" w:firstLine="708"/>
        <w:jc w:val="both"/>
        <w:rPr>
          <w:sz w:val="28"/>
          <w:szCs w:val="28"/>
        </w:rPr>
      </w:pPr>
      <w:r w:rsidRPr="000B72FA">
        <w:rPr>
          <w:sz w:val="28"/>
          <w:szCs w:val="28"/>
        </w:rPr>
        <w:t xml:space="preserve">При большой номенклатуре применяемых материалов и комплектующих для изготовления изделия можно рассчитать стоимость их основных видов, а стоимость остальных видов представить общей суммой </w:t>
      </w:r>
      <w:r w:rsidR="00F324C8" w:rsidRPr="000B72FA">
        <w:rPr>
          <w:sz w:val="28"/>
          <w:szCs w:val="28"/>
        </w:rPr>
        <w:t xml:space="preserve">в строках </w:t>
      </w:r>
      <w:r w:rsidRPr="000B72FA">
        <w:rPr>
          <w:sz w:val="28"/>
          <w:szCs w:val="28"/>
        </w:rPr>
        <w:t>под наименованиями «Прочие материалы» и «Прочие комплектующие».</w:t>
      </w:r>
    </w:p>
    <w:p w14:paraId="21D8FB80" w14:textId="77777777" w:rsidR="003259DE" w:rsidRPr="000B72FA" w:rsidRDefault="003259DE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C351DF1" w14:textId="77777777" w:rsidR="00CA2293" w:rsidRPr="000B72FA" w:rsidRDefault="00CA2293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Расчет </w:t>
      </w:r>
      <w:r w:rsidR="00F0263C" w:rsidRPr="000B72FA">
        <w:rPr>
          <w:rFonts w:ascii="Times New Roman" w:hAnsi="Times New Roman"/>
          <w:sz w:val="28"/>
          <w:szCs w:val="28"/>
        </w:rPr>
        <w:t xml:space="preserve">общей суммы прямых </w:t>
      </w:r>
      <w:r w:rsidRPr="000B72FA">
        <w:rPr>
          <w:rFonts w:ascii="Times New Roman" w:hAnsi="Times New Roman"/>
          <w:sz w:val="28"/>
          <w:szCs w:val="28"/>
        </w:rPr>
        <w:t>затрат на производство аппаратной части необходимо представить в табличной</w:t>
      </w:r>
      <w:r w:rsidR="004A00D5" w:rsidRPr="000B72FA">
        <w:rPr>
          <w:rFonts w:ascii="Times New Roman" w:hAnsi="Times New Roman"/>
          <w:sz w:val="28"/>
          <w:szCs w:val="28"/>
        </w:rPr>
        <w:t xml:space="preserve"> форме (табл. 8.3</w:t>
      </w:r>
      <w:r w:rsidRPr="000B72FA">
        <w:rPr>
          <w:rFonts w:ascii="Times New Roman" w:hAnsi="Times New Roman"/>
          <w:sz w:val="28"/>
          <w:szCs w:val="28"/>
        </w:rPr>
        <w:t>).</w:t>
      </w:r>
    </w:p>
    <w:p w14:paraId="3CCA791F" w14:textId="77777777" w:rsidR="007A5DBC" w:rsidRPr="000B72FA" w:rsidRDefault="007A5DBC" w:rsidP="009933A5">
      <w:pPr>
        <w:spacing w:after="0" w:line="240" w:lineRule="auto"/>
        <w:ind w:firstLine="708"/>
        <w:jc w:val="right"/>
        <w:rPr>
          <w:rFonts w:ascii="Times New Roman" w:hAnsi="Times New Roman"/>
          <w:sz w:val="28"/>
          <w:szCs w:val="28"/>
        </w:rPr>
      </w:pPr>
    </w:p>
    <w:p w14:paraId="3E957A8C" w14:textId="77777777" w:rsidR="00AE6557" w:rsidRPr="000B72FA" w:rsidRDefault="005A6B95" w:rsidP="009933A5">
      <w:pPr>
        <w:spacing w:after="0" w:line="24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Таблица </w:t>
      </w:r>
      <w:r w:rsidR="00CA2293" w:rsidRPr="000B72FA">
        <w:rPr>
          <w:rFonts w:ascii="Times New Roman" w:hAnsi="Times New Roman"/>
          <w:sz w:val="28"/>
          <w:szCs w:val="28"/>
        </w:rPr>
        <w:t>8</w:t>
      </w:r>
      <w:r w:rsidRPr="000B72FA">
        <w:rPr>
          <w:rFonts w:ascii="Times New Roman" w:hAnsi="Times New Roman"/>
          <w:sz w:val="28"/>
          <w:szCs w:val="28"/>
        </w:rPr>
        <w:t>.</w:t>
      </w:r>
      <w:r w:rsidR="004A00D5" w:rsidRPr="000B72FA">
        <w:rPr>
          <w:rFonts w:ascii="Times New Roman" w:hAnsi="Times New Roman"/>
          <w:sz w:val="28"/>
          <w:szCs w:val="28"/>
        </w:rPr>
        <w:t>3</w:t>
      </w:r>
    </w:p>
    <w:p w14:paraId="078B1000" w14:textId="6FB67C68" w:rsidR="00AE6557" w:rsidRPr="000B72FA" w:rsidRDefault="00AE6557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Р</w:t>
      </w:r>
      <w:r w:rsidR="005A6B95" w:rsidRPr="000B72FA">
        <w:rPr>
          <w:sz w:val="28"/>
          <w:szCs w:val="28"/>
        </w:rPr>
        <w:t>асч</w:t>
      </w:r>
      <w:r w:rsidR="000751DB" w:rsidRPr="000B72FA">
        <w:rPr>
          <w:sz w:val="28"/>
          <w:szCs w:val="28"/>
        </w:rPr>
        <w:t>е</w:t>
      </w:r>
      <w:r w:rsidR="005A6B95" w:rsidRPr="000B72FA">
        <w:rPr>
          <w:sz w:val="28"/>
          <w:szCs w:val="28"/>
        </w:rPr>
        <w:t xml:space="preserve">т </w:t>
      </w:r>
      <w:r w:rsidR="00F0263C" w:rsidRPr="000B72FA">
        <w:rPr>
          <w:sz w:val="28"/>
          <w:szCs w:val="28"/>
        </w:rPr>
        <w:t xml:space="preserve">общей суммы прямых </w:t>
      </w:r>
      <w:r w:rsidR="005A6B95" w:rsidRPr="000B72FA">
        <w:rPr>
          <w:sz w:val="28"/>
          <w:szCs w:val="28"/>
        </w:rPr>
        <w:t xml:space="preserve">затрат на производство аппаратной части </w:t>
      </w:r>
    </w:p>
    <w:tbl>
      <w:tblPr>
        <w:tblStyle w:val="afd"/>
        <w:tblW w:w="9639" w:type="dxa"/>
        <w:tblLayout w:type="fixed"/>
        <w:tblLook w:val="0000" w:firstRow="0" w:lastRow="0" w:firstColumn="0" w:lastColumn="0" w:noHBand="0" w:noVBand="0"/>
      </w:tblPr>
      <w:tblGrid>
        <w:gridCol w:w="7371"/>
        <w:gridCol w:w="2268"/>
      </w:tblGrid>
      <w:tr w:rsidR="00735DBC" w:rsidRPr="000B72FA" w14:paraId="1456E7D0" w14:textId="77777777" w:rsidTr="00127B96">
        <w:trPr>
          <w:trHeight w:val="125"/>
        </w:trPr>
        <w:tc>
          <w:tcPr>
            <w:tcW w:w="7371" w:type="dxa"/>
          </w:tcPr>
          <w:p w14:paraId="7CF179E2" w14:textId="77777777" w:rsidR="00E420AC" w:rsidRPr="000B72FA" w:rsidRDefault="00CA2293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Показатель</w:t>
            </w:r>
          </w:p>
        </w:tc>
        <w:tc>
          <w:tcPr>
            <w:tcW w:w="2268" w:type="dxa"/>
          </w:tcPr>
          <w:p w14:paraId="56DDC18B" w14:textId="77777777" w:rsidR="00CA2293" w:rsidRPr="000B72FA" w:rsidRDefault="00CA2293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Сумма, р.</w:t>
            </w:r>
          </w:p>
        </w:tc>
      </w:tr>
      <w:tr w:rsidR="00735DBC" w:rsidRPr="000B72FA" w14:paraId="0FE37156" w14:textId="77777777" w:rsidTr="00127B96">
        <w:trPr>
          <w:trHeight w:val="75"/>
        </w:trPr>
        <w:tc>
          <w:tcPr>
            <w:tcW w:w="7371" w:type="dxa"/>
          </w:tcPr>
          <w:p w14:paraId="6507C2C5" w14:textId="259A5CE6" w:rsidR="00CA2293" w:rsidRPr="000B72FA" w:rsidRDefault="00CA2293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1. Сырь</w:t>
            </w:r>
            <w:r w:rsidR="000751DB" w:rsidRPr="000B72FA">
              <w:rPr>
                <w:sz w:val="26"/>
                <w:szCs w:val="26"/>
              </w:rPr>
              <w:t>е</w:t>
            </w:r>
            <w:r w:rsidRPr="000B72FA">
              <w:rPr>
                <w:sz w:val="26"/>
                <w:szCs w:val="26"/>
              </w:rPr>
              <w:t xml:space="preserve"> и материалы </w:t>
            </w:r>
          </w:p>
        </w:tc>
        <w:tc>
          <w:tcPr>
            <w:tcW w:w="2268" w:type="dxa"/>
          </w:tcPr>
          <w:p w14:paraId="75C7DFD9" w14:textId="77777777" w:rsidR="00CA2293" w:rsidRPr="000B72FA" w:rsidRDefault="00CA2293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См. табл. </w:t>
            </w:r>
            <w:r w:rsidR="00F0263C" w:rsidRPr="000B72FA">
              <w:rPr>
                <w:rFonts w:ascii="Times New Roman" w:hAnsi="Times New Roman"/>
                <w:sz w:val="26"/>
                <w:szCs w:val="26"/>
              </w:rPr>
              <w:t>8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</w:tr>
      <w:tr w:rsidR="00735DBC" w:rsidRPr="000B72FA" w14:paraId="0BFDFE57" w14:textId="77777777" w:rsidTr="00127B96">
        <w:trPr>
          <w:trHeight w:val="243"/>
        </w:trPr>
        <w:tc>
          <w:tcPr>
            <w:tcW w:w="7371" w:type="dxa"/>
          </w:tcPr>
          <w:p w14:paraId="237F9A21" w14:textId="77777777" w:rsidR="00CA2293" w:rsidRPr="000B72FA" w:rsidRDefault="00CA2293" w:rsidP="009933A5">
            <w:pPr>
              <w:pStyle w:val="31"/>
              <w:tabs>
                <w:tab w:val="left" w:pos="176"/>
              </w:tabs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2. Покупные   комплектующие изделия</w:t>
            </w:r>
          </w:p>
        </w:tc>
        <w:tc>
          <w:tcPr>
            <w:tcW w:w="2268" w:type="dxa"/>
          </w:tcPr>
          <w:p w14:paraId="7148AC11" w14:textId="77777777" w:rsidR="00CA2293" w:rsidRPr="000B72FA" w:rsidRDefault="00F0263C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См. табл. 8</w:t>
            </w:r>
            <w:r w:rsidR="00CA2293" w:rsidRPr="000B72FA">
              <w:rPr>
                <w:rFonts w:ascii="Times New Roman" w:hAnsi="Times New Roman"/>
                <w:sz w:val="26"/>
                <w:szCs w:val="26"/>
              </w:rPr>
              <w:t>.2</w:t>
            </w:r>
          </w:p>
        </w:tc>
      </w:tr>
      <w:tr w:rsidR="00735DBC" w:rsidRPr="000B72FA" w14:paraId="30F69C37" w14:textId="77777777" w:rsidTr="00127B96">
        <w:trPr>
          <w:trHeight w:val="243"/>
        </w:trPr>
        <w:tc>
          <w:tcPr>
            <w:tcW w:w="7371" w:type="dxa"/>
          </w:tcPr>
          <w:p w14:paraId="2A131451" w14:textId="7947A631" w:rsidR="00CA2293" w:rsidRPr="000B72FA" w:rsidRDefault="00CA2293" w:rsidP="009933A5">
            <w:pPr>
              <w:pStyle w:val="31"/>
              <w:tabs>
                <w:tab w:val="left" w:pos="176"/>
              </w:tabs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i/>
                <w:sz w:val="26"/>
                <w:szCs w:val="26"/>
              </w:rPr>
              <w:t>Всего</w:t>
            </w:r>
            <w:r w:rsidRPr="000B72FA">
              <w:rPr>
                <w:sz w:val="26"/>
                <w:szCs w:val="26"/>
              </w:rPr>
              <w:t xml:space="preserve"> </w:t>
            </w:r>
            <w:r w:rsidR="007D1A9D" w:rsidRPr="000B72FA">
              <w:rPr>
                <w:sz w:val="26"/>
                <w:szCs w:val="26"/>
              </w:rPr>
              <w:t>прямые затраты на производство аппаратной части</w:t>
            </w:r>
            <w:r w:rsidR="002B603E" w:rsidRPr="000B72FA"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а.ч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  <w:tc>
          <w:tcPr>
            <w:tcW w:w="2268" w:type="dxa"/>
          </w:tcPr>
          <w:p w14:paraId="38FF308E" w14:textId="77777777" w:rsidR="00CA2293" w:rsidRPr="000B72FA" w:rsidRDefault="00CA2293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7FD3C1A5" w14:textId="77777777" w:rsidR="00AE6557" w:rsidRPr="000B72FA" w:rsidRDefault="00AE6557" w:rsidP="009933A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9B8C4B5" w14:textId="4CBF8E53" w:rsidR="00266390" w:rsidRPr="000B72FA" w:rsidRDefault="00CA2293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</w:rPr>
        <w:t>8</w:t>
      </w:r>
      <w:r w:rsidR="008D38C6" w:rsidRPr="000B72FA">
        <w:rPr>
          <w:rFonts w:ascii="Times New Roman" w:hAnsi="Times New Roman"/>
          <w:b/>
          <w:sz w:val="28"/>
          <w:szCs w:val="28"/>
        </w:rPr>
        <w:t>.2</w:t>
      </w:r>
      <w:r w:rsidR="002F29D7" w:rsidRPr="000B72FA">
        <w:rPr>
          <w:rFonts w:ascii="Times New Roman" w:hAnsi="Times New Roman"/>
          <w:b/>
          <w:sz w:val="28"/>
          <w:szCs w:val="28"/>
        </w:rPr>
        <w:t>.</w:t>
      </w:r>
      <w:r w:rsidR="00507159" w:rsidRPr="000B72FA">
        <w:rPr>
          <w:rFonts w:ascii="Times New Roman" w:hAnsi="Times New Roman"/>
          <w:b/>
          <w:sz w:val="28"/>
          <w:szCs w:val="28"/>
        </w:rPr>
        <w:t>2.</w:t>
      </w:r>
      <w:r w:rsidR="00266390" w:rsidRPr="000B72FA">
        <w:rPr>
          <w:rFonts w:ascii="Times New Roman" w:hAnsi="Times New Roman"/>
          <w:sz w:val="28"/>
          <w:szCs w:val="28"/>
        </w:rPr>
        <w:t xml:space="preserve"> Расчет затрат </w:t>
      </w:r>
      <w:r w:rsidR="00993AAA" w:rsidRPr="000B72FA">
        <w:rPr>
          <w:rFonts w:ascii="Times New Roman" w:hAnsi="Times New Roman"/>
          <w:sz w:val="28"/>
          <w:szCs w:val="28"/>
        </w:rPr>
        <w:t>на заработную плату разработчиков программной части комплекса о</w:t>
      </w:r>
      <w:r w:rsidR="00266390" w:rsidRPr="000B72FA">
        <w:rPr>
          <w:rFonts w:ascii="Times New Roman" w:hAnsi="Times New Roman"/>
          <w:sz w:val="28"/>
          <w:szCs w:val="28"/>
        </w:rPr>
        <w:t xml:space="preserve">существляется </w:t>
      </w:r>
      <w:r w:rsidR="00993AAA" w:rsidRPr="000B72FA">
        <w:rPr>
          <w:rFonts w:ascii="Times New Roman" w:hAnsi="Times New Roman"/>
          <w:sz w:val="28"/>
          <w:szCs w:val="28"/>
        </w:rPr>
        <w:t xml:space="preserve">по формуле (2.1) </w:t>
      </w:r>
      <w:r w:rsidR="00507159" w:rsidRPr="000B72FA">
        <w:rPr>
          <w:rFonts w:ascii="Times New Roman" w:hAnsi="Times New Roman"/>
          <w:sz w:val="28"/>
          <w:szCs w:val="28"/>
        </w:rPr>
        <w:t xml:space="preserve">в табличной форме (табл. </w:t>
      </w:r>
      <w:r w:rsidRPr="000B72FA">
        <w:rPr>
          <w:rFonts w:ascii="Times New Roman" w:hAnsi="Times New Roman"/>
          <w:sz w:val="28"/>
          <w:szCs w:val="28"/>
        </w:rPr>
        <w:t>8</w:t>
      </w:r>
      <w:r w:rsidR="000F3B1E" w:rsidRPr="000B72FA">
        <w:rPr>
          <w:rFonts w:ascii="Times New Roman" w:hAnsi="Times New Roman"/>
          <w:sz w:val="28"/>
          <w:szCs w:val="28"/>
        </w:rPr>
        <w:t>.</w:t>
      </w:r>
      <w:r w:rsidR="00E420AC" w:rsidRPr="000B72FA">
        <w:rPr>
          <w:rFonts w:ascii="Times New Roman" w:hAnsi="Times New Roman"/>
          <w:sz w:val="28"/>
          <w:szCs w:val="28"/>
        </w:rPr>
        <w:t>4</w:t>
      </w:r>
      <w:r w:rsidR="000F3B1E" w:rsidRPr="000B72FA">
        <w:rPr>
          <w:rFonts w:ascii="Times New Roman" w:hAnsi="Times New Roman"/>
          <w:sz w:val="28"/>
          <w:szCs w:val="28"/>
        </w:rPr>
        <w:t>).</w:t>
      </w:r>
    </w:p>
    <w:p w14:paraId="405F5801" w14:textId="77777777" w:rsidR="00993AAA" w:rsidRPr="000B72FA" w:rsidRDefault="00993AAA" w:rsidP="009933A5">
      <w:pPr>
        <w:tabs>
          <w:tab w:val="left" w:pos="7254"/>
          <w:tab w:val="right" w:pos="9355"/>
        </w:tabs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BFE8C5" w14:textId="77777777" w:rsidR="00993AAA" w:rsidRPr="000B72FA" w:rsidRDefault="00993AAA" w:rsidP="009933A5">
      <w:pPr>
        <w:tabs>
          <w:tab w:val="left" w:pos="7254"/>
          <w:tab w:val="right" w:pos="9355"/>
        </w:tabs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Таблица </w:t>
      </w:r>
      <w:r w:rsidR="00244E7C" w:rsidRPr="000B72FA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244E7C" w:rsidRPr="000B72FA">
        <w:rPr>
          <w:rFonts w:ascii="Times New Roman" w:eastAsia="Times New Roman" w:hAnsi="Times New Roman"/>
          <w:sz w:val="28"/>
          <w:szCs w:val="28"/>
          <w:lang w:eastAsia="ru-RU"/>
        </w:rPr>
        <w:t>4</w:t>
      </w:r>
    </w:p>
    <w:p w14:paraId="71518F33" w14:textId="77777777" w:rsidR="00993AAA" w:rsidRPr="000B72FA" w:rsidRDefault="00993AAA" w:rsidP="009933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Расчет затрат на основную заработную плату команды разработчиков</w:t>
      </w:r>
    </w:p>
    <w:tbl>
      <w:tblPr>
        <w:tblStyle w:val="afd"/>
        <w:tblW w:w="5005" w:type="pct"/>
        <w:tblLayout w:type="fixed"/>
        <w:tblLook w:val="00A0" w:firstRow="1" w:lastRow="0" w:firstColumn="1" w:lastColumn="0" w:noHBand="0" w:noVBand="0"/>
      </w:tblPr>
      <w:tblGrid>
        <w:gridCol w:w="2772"/>
        <w:gridCol w:w="1901"/>
        <w:gridCol w:w="1985"/>
        <w:gridCol w:w="1984"/>
        <w:gridCol w:w="987"/>
        <w:gridCol w:w="9"/>
      </w:tblGrid>
      <w:tr w:rsidR="00735DBC" w:rsidRPr="000B72FA" w14:paraId="395C454F" w14:textId="77777777" w:rsidTr="00E0760C">
        <w:trPr>
          <w:trHeight w:val="962"/>
        </w:trPr>
        <w:tc>
          <w:tcPr>
            <w:tcW w:w="2772" w:type="dxa"/>
          </w:tcPr>
          <w:p w14:paraId="60EF9C39" w14:textId="77777777" w:rsidR="00993AAA" w:rsidRPr="000B72FA" w:rsidRDefault="00993AAA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Категория</w:t>
            </w:r>
          </w:p>
          <w:p w14:paraId="63492AEB" w14:textId="77777777" w:rsidR="00993AAA" w:rsidRPr="000B72FA" w:rsidRDefault="00993AAA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разработчика</w:t>
            </w:r>
          </w:p>
        </w:tc>
        <w:tc>
          <w:tcPr>
            <w:tcW w:w="1901" w:type="dxa"/>
          </w:tcPr>
          <w:p w14:paraId="70AF804E" w14:textId="65824DB3" w:rsidR="00993AAA" w:rsidRPr="000B72FA" w:rsidRDefault="007214D9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Месячный оклад (тарифная ставка)</w:t>
            </w:r>
            <w:r w:rsidR="00993AAA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, р.</w:t>
            </w:r>
          </w:p>
        </w:tc>
        <w:tc>
          <w:tcPr>
            <w:tcW w:w="1985" w:type="dxa"/>
          </w:tcPr>
          <w:p w14:paraId="294B46E2" w14:textId="2E2488EF" w:rsidR="00993AAA" w:rsidRPr="000B72FA" w:rsidRDefault="007214D9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Часовой оклад (тарифная ставка)</w:t>
            </w:r>
            <w:r w:rsidR="00993AAA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, р.</w:t>
            </w:r>
          </w:p>
        </w:tc>
        <w:tc>
          <w:tcPr>
            <w:tcW w:w="1984" w:type="dxa"/>
          </w:tcPr>
          <w:p w14:paraId="47EB15AE" w14:textId="2150FECA" w:rsidR="00993AAA" w:rsidRPr="000B72FA" w:rsidRDefault="00993AAA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Трудо</w:t>
            </w:r>
            <w:r w:rsidR="000751DB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е</w:t>
            </w: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мкость</w:t>
            </w:r>
          </w:p>
          <w:p w14:paraId="20AB9C4A" w14:textId="77777777" w:rsidR="00993AAA" w:rsidRPr="000B72FA" w:rsidRDefault="00993AAA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работ, ч</w:t>
            </w:r>
          </w:p>
        </w:tc>
        <w:tc>
          <w:tcPr>
            <w:tcW w:w="996" w:type="dxa"/>
            <w:gridSpan w:val="2"/>
          </w:tcPr>
          <w:p w14:paraId="729781D2" w14:textId="77777777" w:rsidR="00993AAA" w:rsidRPr="000B72FA" w:rsidRDefault="00993AAA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Итого, р.</w:t>
            </w:r>
          </w:p>
        </w:tc>
      </w:tr>
      <w:tr w:rsidR="00735DBC" w:rsidRPr="000B72FA" w14:paraId="0CA7E319" w14:textId="77777777" w:rsidTr="00E0760C">
        <w:tc>
          <w:tcPr>
            <w:tcW w:w="2772" w:type="dxa"/>
          </w:tcPr>
          <w:p w14:paraId="23DBB075" w14:textId="77777777" w:rsidR="00993AAA" w:rsidRPr="000B72FA" w:rsidRDefault="00993AAA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Бизнес-аналитик</w:t>
            </w:r>
          </w:p>
        </w:tc>
        <w:tc>
          <w:tcPr>
            <w:tcW w:w="1901" w:type="dxa"/>
          </w:tcPr>
          <w:p w14:paraId="3E0D3A4B" w14:textId="77777777" w:rsidR="00993AAA" w:rsidRPr="000B72FA" w:rsidRDefault="00993AAA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85" w:type="dxa"/>
          </w:tcPr>
          <w:p w14:paraId="1C821528" w14:textId="77777777" w:rsidR="00993AAA" w:rsidRPr="000B72FA" w:rsidRDefault="00993AAA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84" w:type="dxa"/>
          </w:tcPr>
          <w:p w14:paraId="45726511" w14:textId="77777777" w:rsidR="00993AAA" w:rsidRPr="000B72FA" w:rsidRDefault="00993AAA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96" w:type="dxa"/>
            <w:gridSpan w:val="2"/>
          </w:tcPr>
          <w:p w14:paraId="509C063B" w14:textId="77777777" w:rsidR="00993AAA" w:rsidRPr="000B72FA" w:rsidRDefault="00993AAA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35DBC" w:rsidRPr="000B72FA" w14:paraId="1A20FE09" w14:textId="77777777" w:rsidTr="00E0760C">
        <w:tc>
          <w:tcPr>
            <w:tcW w:w="2772" w:type="dxa"/>
          </w:tcPr>
          <w:p w14:paraId="1FBFEB82" w14:textId="77777777" w:rsidR="00993AAA" w:rsidRPr="000B72FA" w:rsidRDefault="00993AAA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Программист</w:t>
            </w:r>
          </w:p>
        </w:tc>
        <w:tc>
          <w:tcPr>
            <w:tcW w:w="1901" w:type="dxa"/>
          </w:tcPr>
          <w:p w14:paraId="20BAA143" w14:textId="77777777" w:rsidR="00993AAA" w:rsidRPr="000B72FA" w:rsidRDefault="00993AAA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85" w:type="dxa"/>
          </w:tcPr>
          <w:p w14:paraId="32C9424F" w14:textId="77777777" w:rsidR="00993AAA" w:rsidRPr="000B72FA" w:rsidRDefault="00993AAA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84" w:type="dxa"/>
          </w:tcPr>
          <w:p w14:paraId="6E01A8AA" w14:textId="77777777" w:rsidR="00993AAA" w:rsidRPr="000B72FA" w:rsidRDefault="00993AAA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96" w:type="dxa"/>
            <w:gridSpan w:val="2"/>
          </w:tcPr>
          <w:p w14:paraId="50B0650A" w14:textId="77777777" w:rsidR="00993AAA" w:rsidRPr="000B72FA" w:rsidRDefault="00993AAA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9F7F3A" w:rsidRPr="000B72FA" w14:paraId="07BD675F" w14:textId="77777777" w:rsidTr="00E0760C">
        <w:tc>
          <w:tcPr>
            <w:tcW w:w="8642" w:type="dxa"/>
            <w:gridSpan w:val="4"/>
          </w:tcPr>
          <w:p w14:paraId="04E2B2FE" w14:textId="11EA8E9F" w:rsidR="009F7F3A" w:rsidRPr="000B72FA" w:rsidRDefault="009F7F3A" w:rsidP="009F7F3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Итого</w:t>
            </w:r>
          </w:p>
        </w:tc>
        <w:tc>
          <w:tcPr>
            <w:tcW w:w="996" w:type="dxa"/>
            <w:gridSpan w:val="2"/>
          </w:tcPr>
          <w:p w14:paraId="07F972FF" w14:textId="77777777" w:rsidR="009F7F3A" w:rsidRPr="000B72FA" w:rsidRDefault="009F7F3A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35DBC" w:rsidRPr="000B72FA" w14:paraId="661A0C47" w14:textId="77777777" w:rsidTr="00E0760C">
        <w:trPr>
          <w:gridAfter w:val="1"/>
          <w:wAfter w:w="9" w:type="dxa"/>
        </w:trPr>
        <w:tc>
          <w:tcPr>
            <w:tcW w:w="8642" w:type="dxa"/>
            <w:gridSpan w:val="4"/>
          </w:tcPr>
          <w:p w14:paraId="08336CF9" w14:textId="12B25951" w:rsidR="00993AAA" w:rsidRPr="000B72FA" w:rsidRDefault="00993AAA" w:rsidP="00E0760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Премия </w:t>
            </w:r>
            <w:r w:rsidR="00C76D76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и стимулирующие выплаты </w:t>
            </w: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="00E0760C"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по фактическим данным или </w:t>
            </w: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50‒100 %)</w:t>
            </w:r>
          </w:p>
        </w:tc>
        <w:tc>
          <w:tcPr>
            <w:tcW w:w="987" w:type="dxa"/>
          </w:tcPr>
          <w:p w14:paraId="37E84E8B" w14:textId="77777777" w:rsidR="00993AAA" w:rsidRPr="000B72FA" w:rsidRDefault="00993AAA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993AAA" w:rsidRPr="000B72FA" w14:paraId="208DB6C6" w14:textId="77777777" w:rsidTr="00E0760C">
        <w:trPr>
          <w:gridAfter w:val="1"/>
          <w:wAfter w:w="9" w:type="dxa"/>
          <w:trHeight w:val="313"/>
        </w:trPr>
        <w:tc>
          <w:tcPr>
            <w:tcW w:w="8642" w:type="dxa"/>
            <w:gridSpan w:val="4"/>
          </w:tcPr>
          <w:p w14:paraId="1055DB35" w14:textId="77777777" w:rsidR="00993AAA" w:rsidRPr="000B72FA" w:rsidRDefault="00993AAA" w:rsidP="009933A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Всего</w:t>
            </w: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затраты на основную заработную плату разработчиков</w:t>
            </w:r>
          </w:p>
        </w:tc>
        <w:tc>
          <w:tcPr>
            <w:tcW w:w="987" w:type="dxa"/>
          </w:tcPr>
          <w:p w14:paraId="48C74ACF" w14:textId="77777777" w:rsidR="00993AAA" w:rsidRPr="000B72FA" w:rsidRDefault="00993AAA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</w:tbl>
    <w:p w14:paraId="416CD4B4" w14:textId="485E52A9" w:rsidR="00993AAA" w:rsidRPr="000B72FA" w:rsidRDefault="00993AAA" w:rsidP="009933A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lastRenderedPageBreak/>
        <w:t>Примечание.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Если при расчете заработной платы используется среднемесячная заработная плата в Республике Беларусь для сотрудников различных категорий ИТ-отрасли, то премия </w:t>
      </w:r>
      <w:r w:rsidR="00C76D76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и иные стимулирующие выплаты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не рассчитыва</w:t>
      </w:r>
      <w:r w:rsidR="00C76D76" w:rsidRPr="000B72FA">
        <w:rPr>
          <w:rFonts w:ascii="Times New Roman" w:eastAsia="Times New Roman" w:hAnsi="Times New Roman"/>
          <w:sz w:val="28"/>
          <w:szCs w:val="28"/>
          <w:lang w:eastAsia="ru-RU"/>
        </w:rPr>
        <w:t>ю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тся. Численность разработчиков программного средства должна быть не менее 2 чел.</w:t>
      </w:r>
      <w:r w:rsidR="00C76D76" w:rsidRPr="000B72FA">
        <w:rPr>
          <w:rFonts w:ascii="Times New Roman" w:eastAsia="Times New Roman" w:hAnsi="Times New Roman"/>
          <w:sz w:val="28"/>
          <w:szCs w:val="28"/>
          <w:lang w:eastAsia="ru-RU"/>
        </w:rPr>
        <w:t>, в табл. 8.4 представлены для пример</w:t>
      </w:r>
      <w:r w:rsidR="00154258" w:rsidRPr="000B72FA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C76D76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условные категории. </w:t>
      </w:r>
    </w:p>
    <w:p w14:paraId="0728E505" w14:textId="77777777" w:rsidR="009E1E91" w:rsidRPr="000B72FA" w:rsidRDefault="009E1E91" w:rsidP="009933A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E6AC4F" w14:textId="77777777" w:rsidR="009E1E91" w:rsidRPr="000B72FA" w:rsidRDefault="00456A75" w:rsidP="009933A5">
      <w:pPr>
        <w:spacing w:after="0" w:line="240" w:lineRule="auto"/>
        <w:ind w:firstLine="708"/>
        <w:jc w:val="both"/>
        <w:rPr>
          <w:rFonts w:ascii="Times New Roman" w:eastAsia="Times New Roman" w:hAnsi="Times New Roman"/>
          <w:spacing w:val="10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8.2.3.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E0625" w:rsidRPr="000B72FA">
        <w:rPr>
          <w:rFonts w:ascii="Times New Roman" w:eastAsia="Times New Roman" w:hAnsi="Times New Roman"/>
          <w:sz w:val="28"/>
          <w:szCs w:val="28"/>
          <w:lang w:eastAsia="ru-RU"/>
        </w:rPr>
        <w:t>Расчет общей суммы затрат на разработку программной части програм</w:t>
      </w:r>
      <w:r w:rsidR="007E0625" w:rsidRPr="000B72FA">
        <w:rPr>
          <w:rFonts w:ascii="Times New Roman" w:eastAsia="Times New Roman" w:hAnsi="Times New Roman"/>
          <w:spacing w:val="10"/>
          <w:sz w:val="28"/>
          <w:szCs w:val="28"/>
          <w:lang w:eastAsia="ru-RU"/>
        </w:rPr>
        <w:t>мно-управляемого комплекса необходимо представить в табличной форме (табл. 8.5).</w:t>
      </w:r>
    </w:p>
    <w:p w14:paraId="4AD4A169" w14:textId="77777777" w:rsidR="00A72189" w:rsidRPr="000B72FA" w:rsidRDefault="00A72189" w:rsidP="009933A5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A41196D" w14:textId="77777777" w:rsidR="00CB37A9" w:rsidRPr="000B72FA" w:rsidRDefault="00CA2293" w:rsidP="009933A5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Таблица 8</w:t>
      </w:r>
      <w:r w:rsidR="00CB37A9" w:rsidRPr="000B72F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7E0625" w:rsidRPr="000B72FA">
        <w:rPr>
          <w:rFonts w:ascii="Times New Roman" w:eastAsia="Times New Roman" w:hAnsi="Times New Roman"/>
          <w:sz w:val="28"/>
          <w:szCs w:val="28"/>
          <w:lang w:eastAsia="ru-RU"/>
        </w:rPr>
        <w:t>5</w:t>
      </w:r>
    </w:p>
    <w:p w14:paraId="0E79541A" w14:textId="51B16457" w:rsidR="00CB37A9" w:rsidRPr="000B72FA" w:rsidRDefault="00CB37A9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Расч</w:t>
      </w:r>
      <w:r w:rsidR="000751DB" w:rsidRPr="000B72FA">
        <w:rPr>
          <w:sz w:val="28"/>
          <w:szCs w:val="28"/>
        </w:rPr>
        <w:t>е</w:t>
      </w:r>
      <w:r w:rsidRPr="000B72FA">
        <w:rPr>
          <w:sz w:val="28"/>
          <w:szCs w:val="28"/>
        </w:rPr>
        <w:t>т затрат на разработку программного средства</w:t>
      </w: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2835"/>
        <w:gridCol w:w="1559"/>
      </w:tblGrid>
      <w:tr w:rsidR="00735DBC" w:rsidRPr="000B72FA" w14:paraId="617F3B9A" w14:textId="77777777" w:rsidTr="007D1A9D">
        <w:tc>
          <w:tcPr>
            <w:tcW w:w="5245" w:type="dxa"/>
            <w:vAlign w:val="center"/>
          </w:tcPr>
          <w:p w14:paraId="5F9C1354" w14:textId="77777777" w:rsidR="00CB37A9" w:rsidRPr="000B72FA" w:rsidRDefault="00CB37A9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Наименование статьи затрат</w:t>
            </w:r>
          </w:p>
        </w:tc>
        <w:tc>
          <w:tcPr>
            <w:tcW w:w="2835" w:type="dxa"/>
            <w:vAlign w:val="center"/>
          </w:tcPr>
          <w:p w14:paraId="019E6BF7" w14:textId="77777777" w:rsidR="00C45CDD" w:rsidRPr="000B72FA" w:rsidRDefault="00CB37A9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Расчет по формуле</w:t>
            </w:r>
            <w:r w:rsidR="004A00D5" w:rsidRPr="000B72FA">
              <w:rPr>
                <w:sz w:val="26"/>
                <w:szCs w:val="26"/>
              </w:rPr>
              <w:t xml:space="preserve"> </w:t>
            </w:r>
          </w:p>
          <w:p w14:paraId="35A08C2B" w14:textId="4728F439" w:rsidR="00CB37A9" w:rsidRPr="000B72FA" w:rsidRDefault="00154258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/ ссылка на таблицу</w:t>
            </w:r>
          </w:p>
        </w:tc>
        <w:tc>
          <w:tcPr>
            <w:tcW w:w="1559" w:type="dxa"/>
            <w:vAlign w:val="center"/>
          </w:tcPr>
          <w:p w14:paraId="6B2E1241" w14:textId="77777777" w:rsidR="00CB37A9" w:rsidRPr="000B72FA" w:rsidRDefault="00CA2293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Сумма</w:t>
            </w:r>
            <w:r w:rsidR="00CB37A9" w:rsidRPr="000B72FA">
              <w:rPr>
                <w:sz w:val="26"/>
                <w:szCs w:val="26"/>
              </w:rPr>
              <w:t>, р.</w:t>
            </w:r>
          </w:p>
        </w:tc>
      </w:tr>
      <w:tr w:rsidR="00735DBC" w:rsidRPr="000B72FA" w14:paraId="3159E62F" w14:textId="77777777" w:rsidTr="007D1A9D">
        <w:trPr>
          <w:trHeight w:val="75"/>
        </w:trPr>
        <w:tc>
          <w:tcPr>
            <w:tcW w:w="5245" w:type="dxa"/>
          </w:tcPr>
          <w:p w14:paraId="691E63AD" w14:textId="77777777" w:rsidR="000629FE" w:rsidRPr="000B72FA" w:rsidRDefault="000629FE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1. Основная заработная плата разработчиков</w:t>
            </w:r>
          </w:p>
        </w:tc>
        <w:tc>
          <w:tcPr>
            <w:tcW w:w="2835" w:type="dxa"/>
          </w:tcPr>
          <w:p w14:paraId="4DE2D0CB" w14:textId="77777777" w:rsidR="000629FE" w:rsidRPr="000B72FA" w:rsidRDefault="00C45CDD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Табл. 8.4</w:t>
            </w:r>
          </w:p>
        </w:tc>
        <w:tc>
          <w:tcPr>
            <w:tcW w:w="1559" w:type="dxa"/>
          </w:tcPr>
          <w:p w14:paraId="1170D9A2" w14:textId="77777777" w:rsidR="000629FE" w:rsidRPr="000B72FA" w:rsidRDefault="000629FE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6731F5D1" w14:textId="77777777" w:rsidTr="00C45CDD">
        <w:trPr>
          <w:trHeight w:val="359"/>
        </w:trPr>
        <w:tc>
          <w:tcPr>
            <w:tcW w:w="5245" w:type="dxa"/>
          </w:tcPr>
          <w:p w14:paraId="60E053BE" w14:textId="77777777" w:rsidR="00C45CDD" w:rsidRPr="000B72FA" w:rsidRDefault="00C45CDD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2. Дополнительная заработная плата разработчиков </w:t>
            </w:r>
          </w:p>
        </w:tc>
        <w:tc>
          <w:tcPr>
            <w:tcW w:w="2835" w:type="dxa"/>
            <w:vAlign w:val="center"/>
          </w:tcPr>
          <w:p w14:paraId="18F9827B" w14:textId="77777777" w:rsidR="00C45CDD" w:rsidRPr="000B72FA" w:rsidRDefault="00C45CDD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(5.10)</w:t>
            </w:r>
          </w:p>
        </w:tc>
        <w:tc>
          <w:tcPr>
            <w:tcW w:w="1559" w:type="dxa"/>
          </w:tcPr>
          <w:p w14:paraId="370F7616" w14:textId="77777777" w:rsidR="00C45CDD" w:rsidRPr="000B72FA" w:rsidRDefault="00C45CDD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0556E799" w14:textId="77777777" w:rsidTr="00C45CDD">
        <w:tc>
          <w:tcPr>
            <w:tcW w:w="5245" w:type="dxa"/>
          </w:tcPr>
          <w:p w14:paraId="02B04C3D" w14:textId="77777777" w:rsidR="00C45CDD" w:rsidRPr="000B72FA" w:rsidRDefault="00C45CDD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3. Отчисления на социальные нужды</w:t>
            </w:r>
          </w:p>
        </w:tc>
        <w:tc>
          <w:tcPr>
            <w:tcW w:w="2835" w:type="dxa"/>
            <w:vAlign w:val="center"/>
          </w:tcPr>
          <w:p w14:paraId="4069768F" w14:textId="77777777" w:rsidR="00C45CDD" w:rsidRPr="000B72FA" w:rsidRDefault="00C45CDD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(5.11)</w:t>
            </w:r>
          </w:p>
        </w:tc>
        <w:tc>
          <w:tcPr>
            <w:tcW w:w="1559" w:type="dxa"/>
          </w:tcPr>
          <w:p w14:paraId="28F620D9" w14:textId="77777777" w:rsidR="00C45CDD" w:rsidRPr="000B72FA" w:rsidRDefault="00C45CDD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67CA1695" w14:textId="77777777" w:rsidTr="00C37297">
        <w:tc>
          <w:tcPr>
            <w:tcW w:w="8080" w:type="dxa"/>
            <w:gridSpan w:val="2"/>
          </w:tcPr>
          <w:p w14:paraId="71FF85FC" w14:textId="1564F513" w:rsidR="002B603E" w:rsidRPr="000B72FA" w:rsidRDefault="002B603E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Затраты на разработку программной части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п.ч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  <w:tc>
          <w:tcPr>
            <w:tcW w:w="1559" w:type="dxa"/>
          </w:tcPr>
          <w:p w14:paraId="72C41798" w14:textId="77777777" w:rsidR="002B603E" w:rsidRPr="000B72FA" w:rsidRDefault="002B603E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14:paraId="4ED12F6A" w14:textId="77777777" w:rsidR="00CB37A9" w:rsidRPr="000B72FA" w:rsidRDefault="00CB37A9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BB40C6" w14:textId="77777777" w:rsidR="005A1464" w:rsidRPr="000B72FA" w:rsidRDefault="00456A75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4"/>
          <w:lang w:eastAsia="ru-RU"/>
        </w:rPr>
        <w:t>8.2.4.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5A1464" w:rsidRPr="000B72FA">
        <w:rPr>
          <w:rFonts w:ascii="Times New Roman" w:eastAsia="Times New Roman" w:hAnsi="Times New Roman"/>
          <w:sz w:val="28"/>
          <w:szCs w:val="24"/>
          <w:lang w:eastAsia="ru-RU"/>
        </w:rPr>
        <w:t>Формирование отпускной цены программно-аппаратного комплекса осуществляется в соответствии с методикой, представленной в табл. 8.6.</w:t>
      </w:r>
    </w:p>
    <w:p w14:paraId="0DB0AF25" w14:textId="77777777" w:rsidR="00DF56D1" w:rsidRPr="000B72FA" w:rsidRDefault="00DF56D1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3BCF4B" w14:textId="77777777" w:rsidR="00DF56D1" w:rsidRPr="000B72FA" w:rsidRDefault="00CB37A9" w:rsidP="009933A5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Таблица </w:t>
      </w:r>
      <w:r w:rsidR="00E420AC" w:rsidRPr="000B72FA">
        <w:rPr>
          <w:rFonts w:ascii="Times New Roman" w:hAnsi="Times New Roman"/>
          <w:sz w:val="28"/>
          <w:szCs w:val="28"/>
        </w:rPr>
        <w:t>8</w:t>
      </w:r>
      <w:r w:rsidRPr="000B72FA">
        <w:rPr>
          <w:rFonts w:ascii="Times New Roman" w:hAnsi="Times New Roman"/>
          <w:sz w:val="28"/>
          <w:szCs w:val="28"/>
        </w:rPr>
        <w:t>.</w:t>
      </w:r>
      <w:r w:rsidR="003E13AE" w:rsidRPr="000B72FA">
        <w:rPr>
          <w:rFonts w:ascii="Times New Roman" w:hAnsi="Times New Roman"/>
          <w:sz w:val="28"/>
          <w:szCs w:val="28"/>
        </w:rPr>
        <w:t>6</w:t>
      </w:r>
    </w:p>
    <w:p w14:paraId="678C5A91" w14:textId="77777777" w:rsidR="00DF56D1" w:rsidRPr="000B72FA" w:rsidRDefault="007A5DBC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Методика </w:t>
      </w:r>
      <w:r w:rsidR="00E420AC" w:rsidRPr="000B72FA">
        <w:rPr>
          <w:rFonts w:ascii="Times New Roman" w:hAnsi="Times New Roman"/>
          <w:sz w:val="28"/>
          <w:szCs w:val="28"/>
        </w:rPr>
        <w:t xml:space="preserve">формирования </w:t>
      </w:r>
      <w:r w:rsidR="007B570F" w:rsidRPr="000B72FA">
        <w:rPr>
          <w:rFonts w:ascii="Times New Roman" w:hAnsi="Times New Roman"/>
          <w:sz w:val="28"/>
          <w:szCs w:val="28"/>
        </w:rPr>
        <w:t>отпускной цены программно-аппаратного комплекса</w:t>
      </w:r>
      <w:r w:rsidR="00E420AC" w:rsidRPr="000B72FA">
        <w:rPr>
          <w:rFonts w:ascii="Times New Roman" w:hAnsi="Times New Roman"/>
          <w:sz w:val="28"/>
          <w:szCs w:val="28"/>
        </w:rPr>
        <w:t xml:space="preserve"> (программно-управляемого</w:t>
      </w:r>
      <w:r w:rsidR="00313FE8" w:rsidRPr="000B72FA">
        <w:rPr>
          <w:rFonts w:ascii="Times New Roman" w:hAnsi="Times New Roman"/>
          <w:sz w:val="28"/>
          <w:szCs w:val="28"/>
        </w:rPr>
        <w:t xml:space="preserve"> средств</w:t>
      </w:r>
      <w:r w:rsidR="00E420AC" w:rsidRPr="000B72FA">
        <w:rPr>
          <w:rFonts w:ascii="Times New Roman" w:hAnsi="Times New Roman"/>
          <w:sz w:val="28"/>
          <w:szCs w:val="28"/>
        </w:rPr>
        <w:t>а</w:t>
      </w:r>
      <w:r w:rsidR="00313FE8" w:rsidRPr="000B72FA">
        <w:rPr>
          <w:rFonts w:ascii="Times New Roman" w:hAnsi="Times New Roman"/>
          <w:sz w:val="28"/>
          <w:szCs w:val="28"/>
        </w:rPr>
        <w:t>)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4815"/>
        <w:gridCol w:w="4819"/>
      </w:tblGrid>
      <w:tr w:rsidR="00735DBC" w:rsidRPr="000B72FA" w14:paraId="6382CAA3" w14:textId="77777777" w:rsidTr="005E4705">
        <w:tc>
          <w:tcPr>
            <w:tcW w:w="4815" w:type="dxa"/>
          </w:tcPr>
          <w:p w14:paraId="0E7B6337" w14:textId="77777777" w:rsidR="005E4705" w:rsidRPr="000B72FA" w:rsidRDefault="005E470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Показатель</w:t>
            </w:r>
          </w:p>
        </w:tc>
        <w:tc>
          <w:tcPr>
            <w:tcW w:w="4819" w:type="dxa"/>
          </w:tcPr>
          <w:p w14:paraId="2E99F618" w14:textId="77777777" w:rsidR="005E4705" w:rsidRPr="000B72FA" w:rsidRDefault="005E470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(таблица) для расчета</w:t>
            </w:r>
          </w:p>
        </w:tc>
      </w:tr>
      <w:tr w:rsidR="00EA3444" w:rsidRPr="000B72FA" w14:paraId="16EC3C11" w14:textId="77777777" w:rsidTr="005E4705">
        <w:tc>
          <w:tcPr>
            <w:tcW w:w="4815" w:type="dxa"/>
          </w:tcPr>
          <w:p w14:paraId="442D37C0" w14:textId="366AE4EF" w:rsidR="00EA3444" w:rsidRPr="000B72FA" w:rsidRDefault="00EA3444" w:rsidP="00EA3444">
            <w:pPr>
              <w:tabs>
                <w:tab w:val="center" w:pos="306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819" w:type="dxa"/>
          </w:tcPr>
          <w:p w14:paraId="15C08CF4" w14:textId="3DDD88B4" w:rsidR="00EA3444" w:rsidRPr="000B72FA" w:rsidRDefault="00EA3444" w:rsidP="00EA344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735DBC" w:rsidRPr="000B72FA" w14:paraId="0FFB4661" w14:textId="77777777" w:rsidTr="005E4705">
        <w:tc>
          <w:tcPr>
            <w:tcW w:w="4815" w:type="dxa"/>
          </w:tcPr>
          <w:p w14:paraId="2BA4B9D7" w14:textId="5D1A9578" w:rsidR="005E4705" w:rsidRPr="000B72FA" w:rsidRDefault="005E4705" w:rsidP="009933A5">
            <w:pPr>
              <w:pStyle w:val="af7"/>
              <w:numPr>
                <w:ilvl w:val="0"/>
                <w:numId w:val="9"/>
              </w:numPr>
              <w:tabs>
                <w:tab w:val="center" w:pos="30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Затраты на производство аппаратной части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а.ч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  <w:tc>
          <w:tcPr>
            <w:tcW w:w="4819" w:type="dxa"/>
          </w:tcPr>
          <w:p w14:paraId="697A32C9" w14:textId="125E9DBE" w:rsidR="005E4705" w:rsidRPr="000B72FA" w:rsidRDefault="00A9043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Табл</w:t>
            </w:r>
            <w:r w:rsidR="005E4705" w:rsidRPr="000B72FA">
              <w:rPr>
                <w:rFonts w:ascii="Times New Roman" w:hAnsi="Times New Roman"/>
                <w:sz w:val="26"/>
                <w:szCs w:val="26"/>
              </w:rPr>
              <w:t>. 8.3</w:t>
            </w:r>
          </w:p>
        </w:tc>
      </w:tr>
      <w:tr w:rsidR="00735DBC" w:rsidRPr="000B72FA" w14:paraId="7FF14A01" w14:textId="77777777" w:rsidTr="005E4705">
        <w:tc>
          <w:tcPr>
            <w:tcW w:w="4815" w:type="dxa"/>
          </w:tcPr>
          <w:p w14:paraId="35C7A64B" w14:textId="5FE505F1" w:rsidR="005E4705" w:rsidRPr="000B72FA" w:rsidRDefault="005E4705" w:rsidP="009933A5">
            <w:pPr>
              <w:pStyle w:val="af7"/>
              <w:numPr>
                <w:ilvl w:val="0"/>
                <w:numId w:val="9"/>
              </w:numPr>
              <w:tabs>
                <w:tab w:val="center" w:pos="30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Затраты на разработку программной части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п.ч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  <w:tc>
          <w:tcPr>
            <w:tcW w:w="4819" w:type="dxa"/>
          </w:tcPr>
          <w:p w14:paraId="474367C8" w14:textId="166E5F96" w:rsidR="005E4705" w:rsidRPr="000B72FA" w:rsidRDefault="00A9043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</w:t>
            </w:r>
            <w:r w:rsidR="005E4705" w:rsidRPr="000B72FA">
              <w:rPr>
                <w:rFonts w:ascii="Times New Roman" w:hAnsi="Times New Roman"/>
                <w:sz w:val="26"/>
                <w:szCs w:val="26"/>
              </w:rPr>
              <w:t>абл. 8.5</w:t>
            </w:r>
          </w:p>
        </w:tc>
      </w:tr>
      <w:tr w:rsidR="00735DBC" w:rsidRPr="000B72FA" w14:paraId="1866D8D1" w14:textId="77777777" w:rsidTr="005E4705">
        <w:tc>
          <w:tcPr>
            <w:tcW w:w="4815" w:type="dxa"/>
          </w:tcPr>
          <w:p w14:paraId="66B10D36" w14:textId="77777777" w:rsidR="005E4705" w:rsidRPr="000B72FA" w:rsidRDefault="005E4705" w:rsidP="009933A5">
            <w:pPr>
              <w:pStyle w:val="af7"/>
              <w:numPr>
                <w:ilvl w:val="0"/>
                <w:numId w:val="9"/>
              </w:numPr>
              <w:tabs>
                <w:tab w:val="center" w:pos="30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Сумма затрат на производство программно-аппаратного комплекса</w:t>
            </w:r>
          </w:p>
        </w:tc>
        <w:tc>
          <w:tcPr>
            <w:tcW w:w="4819" w:type="dxa"/>
            <w:vAlign w:val="center"/>
          </w:tcPr>
          <w:p w14:paraId="3154AC68" w14:textId="6BA74FED" w:rsidR="005E4705" w:rsidRPr="000B72FA" w:rsidRDefault="001A436E" w:rsidP="009933A5">
            <w:pPr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     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пр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а.ч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п.ч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(8.1)</m:t>
                </m:r>
              </m:oMath>
            </m:oMathPara>
          </w:p>
        </w:tc>
      </w:tr>
      <w:tr w:rsidR="00735DBC" w:rsidRPr="000B72FA" w14:paraId="20D47AE4" w14:textId="77777777" w:rsidTr="005E4705">
        <w:trPr>
          <w:trHeight w:val="217"/>
        </w:trPr>
        <w:tc>
          <w:tcPr>
            <w:tcW w:w="4815" w:type="dxa"/>
          </w:tcPr>
          <w:p w14:paraId="3C9884E5" w14:textId="77777777" w:rsidR="005E4705" w:rsidRPr="000B72FA" w:rsidRDefault="005E4705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4. Накладные расходы</w:t>
            </w:r>
          </w:p>
        </w:tc>
        <w:tc>
          <w:tcPr>
            <w:tcW w:w="4819" w:type="dxa"/>
          </w:tcPr>
          <w:p w14:paraId="422F1D28" w14:textId="77777777" w:rsidR="005E4705" w:rsidRPr="000B72FA" w:rsidRDefault="005E4705" w:rsidP="009933A5">
            <w:pPr>
              <w:spacing w:before="120" w:after="120"/>
              <w:contextualSpacing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накл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пр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накл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(8.2)</m:t>
                </m:r>
              </m:oMath>
            </m:oMathPara>
          </w:p>
          <w:p w14:paraId="247E6AD0" w14:textId="53C5FF73" w:rsidR="005E4705" w:rsidRPr="000B72FA" w:rsidRDefault="005E4705" w:rsidP="00B93C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накл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spacing w:val="6"/>
                <w:sz w:val="26"/>
                <w:szCs w:val="26"/>
              </w:rPr>
              <w:t xml:space="preserve">‒ </w:t>
            </w:r>
            <w:r w:rsidRPr="000B72FA">
              <w:rPr>
                <w:rFonts w:ascii="Times New Roman" w:hAnsi="Times New Roman"/>
                <w:spacing w:val="-8"/>
                <w:sz w:val="26"/>
                <w:szCs w:val="26"/>
              </w:rPr>
              <w:t>норматив накладных расходов</w:t>
            </w:r>
            <w:r w:rsidR="00B34BF9" w:rsidRPr="000B72FA">
              <w:rPr>
                <w:rFonts w:ascii="Times New Roman" w:hAnsi="Times New Roman"/>
                <w:spacing w:val="-8"/>
                <w:sz w:val="26"/>
                <w:szCs w:val="26"/>
              </w:rPr>
              <w:t xml:space="preserve"> (</w:t>
            </w:r>
            <w:r w:rsidR="00C76D76" w:rsidRPr="000B72FA">
              <w:rPr>
                <w:rFonts w:ascii="Times New Roman" w:hAnsi="Times New Roman"/>
                <w:spacing w:val="-8"/>
                <w:sz w:val="26"/>
                <w:szCs w:val="26"/>
              </w:rPr>
              <w:t xml:space="preserve">по фактическим данным предприятия или на уровне </w:t>
            </w:r>
            <w:r w:rsidRPr="000B72FA">
              <w:rPr>
                <w:rFonts w:ascii="Times New Roman" w:hAnsi="Times New Roman"/>
                <w:spacing w:val="-8"/>
                <w:sz w:val="26"/>
                <w:szCs w:val="26"/>
              </w:rPr>
              <w:t>60‒100 %</w:t>
            </w:r>
            <w:r w:rsidR="00B93C4E" w:rsidRPr="000B72FA">
              <w:rPr>
                <w:rFonts w:ascii="Times New Roman" w:hAnsi="Times New Roman"/>
                <w:spacing w:val="-8"/>
                <w:sz w:val="26"/>
                <w:szCs w:val="26"/>
              </w:rPr>
              <w:t>)</w:t>
            </w:r>
            <w:r w:rsidR="00431593" w:rsidRPr="000B72FA">
              <w:rPr>
                <w:rFonts w:ascii="Times New Roman" w:hAnsi="Times New Roman"/>
                <w:spacing w:val="-8"/>
                <w:sz w:val="26"/>
                <w:szCs w:val="26"/>
              </w:rPr>
              <w:t xml:space="preserve"> </w:t>
            </w:r>
          </w:p>
        </w:tc>
      </w:tr>
    </w:tbl>
    <w:p w14:paraId="76D24019" w14:textId="77777777" w:rsidR="00EA3444" w:rsidRPr="000B72FA" w:rsidRDefault="00EA3444"/>
    <w:p w14:paraId="01ACA078" w14:textId="77777777" w:rsidR="00EA3444" w:rsidRDefault="00EA3444"/>
    <w:p w14:paraId="4ABF7CDA" w14:textId="77777777" w:rsidR="00ED35B6" w:rsidRPr="000B72FA" w:rsidRDefault="00ED35B6"/>
    <w:p w14:paraId="5694C328" w14:textId="43BDFF02" w:rsidR="00EA3444" w:rsidRPr="000B72FA" w:rsidRDefault="00EA3444" w:rsidP="00EA344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Окончание табл. 8.6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4815"/>
        <w:gridCol w:w="4819"/>
      </w:tblGrid>
      <w:tr w:rsidR="00EA3444" w:rsidRPr="000B72FA" w14:paraId="39D02873" w14:textId="77777777" w:rsidTr="00EA3444">
        <w:tc>
          <w:tcPr>
            <w:tcW w:w="4815" w:type="dxa"/>
          </w:tcPr>
          <w:p w14:paraId="2A53B29F" w14:textId="77777777" w:rsidR="00EA3444" w:rsidRPr="000B72FA" w:rsidRDefault="00EA3444" w:rsidP="005B4F6A">
            <w:pPr>
              <w:tabs>
                <w:tab w:val="center" w:pos="306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819" w:type="dxa"/>
          </w:tcPr>
          <w:p w14:paraId="67F84085" w14:textId="77777777" w:rsidR="00EA3444" w:rsidRPr="000B72FA" w:rsidRDefault="00EA3444" w:rsidP="005B4F6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735DBC" w:rsidRPr="000B72FA" w14:paraId="65C4CC2A" w14:textId="77777777" w:rsidTr="005E4705">
        <w:tc>
          <w:tcPr>
            <w:tcW w:w="4815" w:type="dxa"/>
          </w:tcPr>
          <w:p w14:paraId="127B41B1" w14:textId="77777777" w:rsidR="005E4705" w:rsidRPr="000B72FA" w:rsidRDefault="005E4705" w:rsidP="009933A5">
            <w:pPr>
              <w:tabs>
                <w:tab w:val="center" w:pos="30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5. Расходы на реализацию</w:t>
            </w:r>
          </w:p>
        </w:tc>
        <w:tc>
          <w:tcPr>
            <w:tcW w:w="4819" w:type="dxa"/>
          </w:tcPr>
          <w:p w14:paraId="1D93D402" w14:textId="77777777" w:rsidR="005E4705" w:rsidRPr="000B72FA" w:rsidRDefault="005E4705" w:rsidP="009933A5">
            <w:pPr>
              <w:spacing w:before="120" w:after="120"/>
              <w:contextualSpacing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реал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пр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реал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(8.3)</m:t>
                </m:r>
              </m:oMath>
            </m:oMathPara>
          </w:p>
          <w:p w14:paraId="4B3906C0" w14:textId="6BF32CF8" w:rsidR="005E4705" w:rsidRPr="000B72FA" w:rsidRDefault="005E4705" w:rsidP="00C76D7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реал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spacing w:val="6"/>
                <w:sz w:val="26"/>
                <w:szCs w:val="26"/>
              </w:rPr>
              <w:t xml:space="preserve">‒ </w:t>
            </w:r>
            <w:r w:rsidRPr="000B72FA">
              <w:rPr>
                <w:rFonts w:ascii="Times New Roman" w:hAnsi="Times New Roman"/>
                <w:spacing w:val="-8"/>
                <w:sz w:val="26"/>
                <w:szCs w:val="26"/>
              </w:rPr>
              <w:t>норматив расходов на реализацию (</w:t>
            </w:r>
            <w:r w:rsidR="00C76D76" w:rsidRPr="000B72FA">
              <w:rPr>
                <w:rFonts w:ascii="Times New Roman" w:hAnsi="Times New Roman"/>
                <w:spacing w:val="-8"/>
                <w:sz w:val="26"/>
                <w:szCs w:val="26"/>
              </w:rPr>
              <w:t xml:space="preserve">по фактическим данным предприятия или на уровне </w:t>
            </w:r>
            <w:r w:rsidRPr="000B72FA">
              <w:rPr>
                <w:rFonts w:ascii="Times New Roman" w:hAnsi="Times New Roman"/>
                <w:spacing w:val="-8"/>
                <w:sz w:val="26"/>
                <w:szCs w:val="26"/>
              </w:rPr>
              <w:t>1‒3 %)</w:t>
            </w:r>
          </w:p>
        </w:tc>
      </w:tr>
      <w:tr w:rsidR="00735DBC" w:rsidRPr="000B72FA" w14:paraId="5C6E43B2" w14:textId="77777777" w:rsidTr="005E4705">
        <w:tc>
          <w:tcPr>
            <w:tcW w:w="4815" w:type="dxa"/>
          </w:tcPr>
          <w:p w14:paraId="49D94DFC" w14:textId="77777777" w:rsidR="005E4705" w:rsidRPr="000B72FA" w:rsidRDefault="005E4705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6. </w:t>
            </w:r>
            <w:r w:rsidRPr="000B72FA">
              <w:rPr>
                <w:spacing w:val="-4"/>
                <w:sz w:val="26"/>
                <w:szCs w:val="26"/>
              </w:rPr>
              <w:t>Полная себестоимость</w:t>
            </w:r>
          </w:p>
        </w:tc>
        <w:tc>
          <w:tcPr>
            <w:tcW w:w="4819" w:type="dxa"/>
          </w:tcPr>
          <w:p w14:paraId="30919783" w14:textId="77777777" w:rsidR="005E4705" w:rsidRPr="000B72FA" w:rsidRDefault="001A436E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  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п 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пр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накл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реал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(8.4)</m:t>
                </m:r>
              </m:oMath>
            </m:oMathPara>
          </w:p>
        </w:tc>
      </w:tr>
      <w:tr w:rsidR="00735DBC" w:rsidRPr="000B72FA" w14:paraId="56DCCE41" w14:textId="77777777" w:rsidTr="005E4705">
        <w:tc>
          <w:tcPr>
            <w:tcW w:w="4815" w:type="dxa"/>
          </w:tcPr>
          <w:p w14:paraId="0D27EBF8" w14:textId="77777777" w:rsidR="005E4705" w:rsidRPr="000B72FA" w:rsidRDefault="005E4705" w:rsidP="009933A5">
            <w:pPr>
              <w:pStyle w:val="af7"/>
              <w:tabs>
                <w:tab w:val="center" w:pos="306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7. Плановая прибыль, включаемая в цену</w:t>
            </w:r>
          </w:p>
        </w:tc>
        <w:tc>
          <w:tcPr>
            <w:tcW w:w="4819" w:type="dxa"/>
          </w:tcPr>
          <w:p w14:paraId="4F943693" w14:textId="77777777" w:rsidR="005E4705" w:rsidRPr="000B72FA" w:rsidRDefault="005E4705" w:rsidP="009933A5">
            <w:pPr>
              <w:spacing w:before="120" w:after="120"/>
              <w:contextualSpacing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                 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8.5</m:t>
                    </m:r>
                  </m:e>
                </m:d>
              </m:oMath>
            </m:oMathPara>
          </w:p>
          <w:p w14:paraId="03FE8910" w14:textId="5FCBF411" w:rsidR="005E4705" w:rsidRPr="000B72FA" w:rsidRDefault="005E4705" w:rsidP="00B34BF9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oMath>
            <w:r w:rsidRPr="000B72FA">
              <w:rPr>
                <w:rFonts w:ascii="Times New Roman" w:hAnsi="Times New Roman"/>
                <w:spacing w:val="-8"/>
                <w:sz w:val="26"/>
                <w:szCs w:val="26"/>
              </w:rPr>
              <w:t xml:space="preserve"> –</w:t>
            </w:r>
            <w:proofErr w:type="gramEnd"/>
            <w:r w:rsidRPr="000B72FA">
              <w:rPr>
                <w:rFonts w:ascii="Times New Roman" w:hAnsi="Times New Roman"/>
                <w:b/>
                <w:spacing w:val="-8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рентабельность продукции  (</w:t>
            </w:r>
            <w:r w:rsidR="00C76D76" w:rsidRPr="000B72FA">
              <w:rPr>
                <w:rFonts w:ascii="Times New Roman" w:hAnsi="Times New Roman"/>
                <w:spacing w:val="-8"/>
                <w:sz w:val="26"/>
                <w:szCs w:val="26"/>
              </w:rPr>
              <w:t xml:space="preserve">по фактическим данным предприятия или на уровне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15‒40 %)</w:t>
            </w:r>
          </w:p>
        </w:tc>
      </w:tr>
      <w:tr w:rsidR="005E4705" w:rsidRPr="000B72FA" w14:paraId="035A57BB" w14:textId="77777777" w:rsidTr="005E4705">
        <w:tc>
          <w:tcPr>
            <w:tcW w:w="4815" w:type="dxa"/>
          </w:tcPr>
          <w:p w14:paraId="6FE16A3A" w14:textId="77777777" w:rsidR="005E4705" w:rsidRPr="000B72FA" w:rsidRDefault="005E4705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8. Отпускная цена </w:t>
            </w:r>
          </w:p>
        </w:tc>
        <w:tc>
          <w:tcPr>
            <w:tcW w:w="4819" w:type="dxa"/>
          </w:tcPr>
          <w:p w14:paraId="35B53260" w14:textId="77777777" w:rsidR="005E4705" w:rsidRPr="000B72FA" w:rsidRDefault="001A436E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   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отп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(8.6)</m:t>
                </m:r>
              </m:oMath>
            </m:oMathPara>
          </w:p>
        </w:tc>
      </w:tr>
    </w:tbl>
    <w:p w14:paraId="3BE46605" w14:textId="77777777" w:rsidR="00DF56D1" w:rsidRPr="000B72FA" w:rsidRDefault="00DF56D1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2A936D" w14:textId="77777777" w:rsidR="002B603E" w:rsidRPr="000B72FA" w:rsidRDefault="00EC03C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Расчет отпускной цены необходимо осуществлять в табличной форме (табл. 8.7).</w:t>
      </w:r>
    </w:p>
    <w:p w14:paraId="30668C9F" w14:textId="77777777" w:rsidR="002625B1" w:rsidRPr="000B72FA" w:rsidRDefault="002625B1" w:rsidP="009933A5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14:paraId="692D894D" w14:textId="77777777" w:rsidR="00EC03CA" w:rsidRPr="000B72FA" w:rsidRDefault="00EC03CA" w:rsidP="009933A5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Таблица 8.7</w:t>
      </w:r>
    </w:p>
    <w:p w14:paraId="12F92B23" w14:textId="77777777" w:rsidR="00EC03CA" w:rsidRPr="000B72FA" w:rsidRDefault="00EC03C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Формирование отпускной цены программно-аппаратного комплекса</w:t>
      </w:r>
    </w:p>
    <w:p w14:paraId="7BF8A139" w14:textId="77777777" w:rsidR="00EC03CA" w:rsidRPr="000B72FA" w:rsidRDefault="00EC03CA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 (программно-управляемого средства)</w:t>
      </w:r>
    </w:p>
    <w:tbl>
      <w:tblPr>
        <w:tblStyle w:val="afd"/>
        <w:tblW w:w="9656" w:type="dxa"/>
        <w:tblLook w:val="04A0" w:firstRow="1" w:lastRow="0" w:firstColumn="1" w:lastColumn="0" w:noHBand="0" w:noVBand="1"/>
      </w:tblPr>
      <w:tblGrid>
        <w:gridCol w:w="3397"/>
        <w:gridCol w:w="4536"/>
        <w:gridCol w:w="1723"/>
      </w:tblGrid>
      <w:tr w:rsidR="00735DBC" w:rsidRPr="000B72FA" w14:paraId="39C197AB" w14:textId="77777777" w:rsidTr="00C37297">
        <w:tc>
          <w:tcPr>
            <w:tcW w:w="3397" w:type="dxa"/>
          </w:tcPr>
          <w:p w14:paraId="0C4DFACD" w14:textId="77777777" w:rsidR="00EC03CA" w:rsidRPr="000B72FA" w:rsidRDefault="00EC03C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Показатель</w:t>
            </w:r>
          </w:p>
        </w:tc>
        <w:tc>
          <w:tcPr>
            <w:tcW w:w="4536" w:type="dxa"/>
          </w:tcPr>
          <w:p w14:paraId="269B3DF3" w14:textId="437E81F8" w:rsidR="00EC03CA" w:rsidRPr="000B72FA" w:rsidRDefault="00D83481" w:rsidP="00E05B8C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Расчет по формуле</w:t>
            </w:r>
            <w:r w:rsidR="00154258" w:rsidRPr="000B72FA">
              <w:rPr>
                <w:sz w:val="26"/>
                <w:szCs w:val="26"/>
              </w:rPr>
              <w:t xml:space="preserve"> </w:t>
            </w:r>
            <w:r w:rsidR="00154258" w:rsidRPr="000B72FA">
              <w:rPr>
                <w:rFonts w:ascii="Times New Roman" w:hAnsi="Times New Roman"/>
                <w:sz w:val="26"/>
                <w:szCs w:val="26"/>
              </w:rPr>
              <w:t>/ ссылка на таблицу</w:t>
            </w:r>
          </w:p>
        </w:tc>
        <w:tc>
          <w:tcPr>
            <w:tcW w:w="1723" w:type="dxa"/>
          </w:tcPr>
          <w:p w14:paraId="2CA464F3" w14:textId="77777777" w:rsidR="00EC03CA" w:rsidRPr="000B72FA" w:rsidRDefault="00EC03C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Сумма, р.</w:t>
            </w:r>
          </w:p>
        </w:tc>
      </w:tr>
      <w:tr w:rsidR="00735DBC" w:rsidRPr="000B72FA" w14:paraId="669084F9" w14:textId="77777777" w:rsidTr="00C37297">
        <w:tc>
          <w:tcPr>
            <w:tcW w:w="3397" w:type="dxa"/>
          </w:tcPr>
          <w:p w14:paraId="52E44958" w14:textId="577A513A" w:rsidR="00EC03CA" w:rsidRPr="000B72FA" w:rsidRDefault="00EC03CA" w:rsidP="009933A5">
            <w:pPr>
              <w:pStyle w:val="af7"/>
              <w:numPr>
                <w:ilvl w:val="0"/>
                <w:numId w:val="50"/>
              </w:numPr>
              <w:tabs>
                <w:tab w:val="center" w:pos="306"/>
              </w:tabs>
              <w:spacing w:after="0" w:line="240" w:lineRule="auto"/>
              <w:ind w:left="22" w:firstLine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Затраты на производство аппаратной части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а.ч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  <w:tc>
          <w:tcPr>
            <w:tcW w:w="4536" w:type="dxa"/>
          </w:tcPr>
          <w:p w14:paraId="1ADEA716" w14:textId="77777777" w:rsidR="00EC03CA" w:rsidRPr="000B72FA" w:rsidRDefault="00EC03C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См. табл. 8.3</w:t>
            </w:r>
          </w:p>
        </w:tc>
        <w:tc>
          <w:tcPr>
            <w:tcW w:w="1723" w:type="dxa"/>
          </w:tcPr>
          <w:p w14:paraId="6ABCC2F8" w14:textId="77777777" w:rsidR="00EC03CA" w:rsidRPr="000B72FA" w:rsidRDefault="00EC03C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0B655C82" w14:textId="77777777" w:rsidTr="00C37297">
        <w:tc>
          <w:tcPr>
            <w:tcW w:w="3397" w:type="dxa"/>
          </w:tcPr>
          <w:p w14:paraId="514A3F57" w14:textId="0A8B15CF" w:rsidR="00EC03CA" w:rsidRPr="000B72FA" w:rsidRDefault="00EC03CA" w:rsidP="009933A5">
            <w:pPr>
              <w:pStyle w:val="af7"/>
              <w:numPr>
                <w:ilvl w:val="0"/>
                <w:numId w:val="50"/>
              </w:numPr>
              <w:tabs>
                <w:tab w:val="center" w:pos="30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Затраты на разработку программной части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п.ч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  <w:tc>
          <w:tcPr>
            <w:tcW w:w="4536" w:type="dxa"/>
          </w:tcPr>
          <w:p w14:paraId="286CC240" w14:textId="77777777" w:rsidR="00EC03CA" w:rsidRPr="000B72FA" w:rsidRDefault="00EC03C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См. табл. 8.5</w:t>
            </w:r>
          </w:p>
        </w:tc>
        <w:tc>
          <w:tcPr>
            <w:tcW w:w="1723" w:type="dxa"/>
          </w:tcPr>
          <w:p w14:paraId="6F64DC53" w14:textId="77777777" w:rsidR="00EC03CA" w:rsidRPr="000B72FA" w:rsidRDefault="00EC03CA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07AB50EF" w14:textId="77777777" w:rsidTr="00C37297">
        <w:tc>
          <w:tcPr>
            <w:tcW w:w="3397" w:type="dxa"/>
          </w:tcPr>
          <w:p w14:paraId="4A9AA08C" w14:textId="77777777" w:rsidR="00EC03CA" w:rsidRPr="000B72FA" w:rsidRDefault="00EC03CA" w:rsidP="009933A5">
            <w:pPr>
              <w:pStyle w:val="af7"/>
              <w:numPr>
                <w:ilvl w:val="0"/>
                <w:numId w:val="50"/>
              </w:numPr>
              <w:tabs>
                <w:tab w:val="center" w:pos="30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Сумма затрат на производство программно-аппаратного комплекса</w:t>
            </w:r>
          </w:p>
        </w:tc>
        <w:tc>
          <w:tcPr>
            <w:tcW w:w="4536" w:type="dxa"/>
            <w:vAlign w:val="center"/>
          </w:tcPr>
          <w:p w14:paraId="290DF2FA" w14:textId="77777777" w:rsidR="00EC03CA" w:rsidRPr="000B72FA" w:rsidRDefault="00EC03CA" w:rsidP="009933A5">
            <w:pPr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(8.1)</w:t>
            </w:r>
          </w:p>
        </w:tc>
        <w:tc>
          <w:tcPr>
            <w:tcW w:w="1723" w:type="dxa"/>
          </w:tcPr>
          <w:p w14:paraId="172F2BAD" w14:textId="77777777" w:rsidR="00EC03CA" w:rsidRPr="000B72FA" w:rsidRDefault="00EC03CA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3B231A2D" w14:textId="77777777" w:rsidTr="00C37297">
        <w:trPr>
          <w:trHeight w:val="217"/>
        </w:trPr>
        <w:tc>
          <w:tcPr>
            <w:tcW w:w="3397" w:type="dxa"/>
          </w:tcPr>
          <w:p w14:paraId="524CA66F" w14:textId="77777777" w:rsidR="00D83481" w:rsidRPr="000B72FA" w:rsidRDefault="00D83481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4. Накладные расходы</w:t>
            </w:r>
          </w:p>
        </w:tc>
        <w:tc>
          <w:tcPr>
            <w:tcW w:w="4536" w:type="dxa"/>
          </w:tcPr>
          <w:p w14:paraId="6199C059" w14:textId="77777777" w:rsidR="00D83481" w:rsidRPr="000B72FA" w:rsidRDefault="00D83481" w:rsidP="009933A5">
            <w:pPr>
              <w:spacing w:after="0" w:line="240" w:lineRule="auto"/>
              <w:jc w:val="center"/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(8.2)</w:t>
            </w:r>
          </w:p>
        </w:tc>
        <w:tc>
          <w:tcPr>
            <w:tcW w:w="1723" w:type="dxa"/>
          </w:tcPr>
          <w:p w14:paraId="6274EFDF" w14:textId="77777777" w:rsidR="00D83481" w:rsidRPr="000B72FA" w:rsidRDefault="00D83481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2C4D921D" w14:textId="77777777" w:rsidTr="00C37297">
        <w:tc>
          <w:tcPr>
            <w:tcW w:w="3397" w:type="dxa"/>
          </w:tcPr>
          <w:p w14:paraId="4CAFF3DC" w14:textId="77777777" w:rsidR="00D83481" w:rsidRPr="000B72FA" w:rsidRDefault="00D83481" w:rsidP="009933A5">
            <w:pPr>
              <w:tabs>
                <w:tab w:val="center" w:pos="30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5. Расходы на реализацию</w:t>
            </w:r>
          </w:p>
        </w:tc>
        <w:tc>
          <w:tcPr>
            <w:tcW w:w="4536" w:type="dxa"/>
          </w:tcPr>
          <w:p w14:paraId="152B0BA7" w14:textId="77777777" w:rsidR="00D83481" w:rsidRPr="000B72FA" w:rsidRDefault="00D83481" w:rsidP="009933A5">
            <w:pPr>
              <w:spacing w:after="0" w:line="240" w:lineRule="auto"/>
              <w:jc w:val="center"/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(8.3)</w:t>
            </w:r>
          </w:p>
        </w:tc>
        <w:tc>
          <w:tcPr>
            <w:tcW w:w="1723" w:type="dxa"/>
          </w:tcPr>
          <w:p w14:paraId="2F6AB925" w14:textId="77777777" w:rsidR="00D83481" w:rsidRPr="000B72FA" w:rsidRDefault="00D83481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5F468855" w14:textId="77777777" w:rsidTr="00C37297">
        <w:tc>
          <w:tcPr>
            <w:tcW w:w="3397" w:type="dxa"/>
          </w:tcPr>
          <w:p w14:paraId="36EB3BED" w14:textId="77777777" w:rsidR="00D83481" w:rsidRPr="000B72FA" w:rsidRDefault="00D83481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6. </w:t>
            </w:r>
            <w:r w:rsidRPr="000B72FA">
              <w:rPr>
                <w:spacing w:val="-4"/>
                <w:sz w:val="26"/>
                <w:szCs w:val="26"/>
              </w:rPr>
              <w:t>Полная себестоимость</w:t>
            </w:r>
          </w:p>
        </w:tc>
        <w:tc>
          <w:tcPr>
            <w:tcW w:w="4536" w:type="dxa"/>
          </w:tcPr>
          <w:p w14:paraId="7966C152" w14:textId="77777777" w:rsidR="00D83481" w:rsidRPr="000B72FA" w:rsidRDefault="00D83481" w:rsidP="009933A5">
            <w:pPr>
              <w:spacing w:after="0" w:line="240" w:lineRule="auto"/>
              <w:jc w:val="center"/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(8.4)</w:t>
            </w:r>
          </w:p>
        </w:tc>
        <w:tc>
          <w:tcPr>
            <w:tcW w:w="1723" w:type="dxa"/>
          </w:tcPr>
          <w:p w14:paraId="761358E7" w14:textId="77777777" w:rsidR="00D83481" w:rsidRPr="000B72FA" w:rsidRDefault="00D83481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4A6CDB50" w14:textId="77777777" w:rsidTr="00C37297">
        <w:tc>
          <w:tcPr>
            <w:tcW w:w="3397" w:type="dxa"/>
          </w:tcPr>
          <w:p w14:paraId="2FE90CCE" w14:textId="77777777" w:rsidR="00D83481" w:rsidRPr="000B72FA" w:rsidRDefault="00D83481" w:rsidP="009933A5">
            <w:pPr>
              <w:pStyle w:val="af7"/>
              <w:tabs>
                <w:tab w:val="center" w:pos="306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7. Плановая прибыль, включаемая в цену</w:t>
            </w:r>
          </w:p>
        </w:tc>
        <w:tc>
          <w:tcPr>
            <w:tcW w:w="4536" w:type="dxa"/>
          </w:tcPr>
          <w:p w14:paraId="1A9D1234" w14:textId="77777777" w:rsidR="00D83481" w:rsidRPr="000B72FA" w:rsidRDefault="00D83481" w:rsidP="009933A5">
            <w:pPr>
              <w:spacing w:after="0" w:line="240" w:lineRule="auto"/>
              <w:jc w:val="center"/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(8.5)</w:t>
            </w:r>
          </w:p>
        </w:tc>
        <w:tc>
          <w:tcPr>
            <w:tcW w:w="1723" w:type="dxa"/>
          </w:tcPr>
          <w:p w14:paraId="16D026CA" w14:textId="77777777" w:rsidR="00D83481" w:rsidRPr="000B72FA" w:rsidRDefault="00D83481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3481" w:rsidRPr="000B72FA" w14:paraId="222AD80C" w14:textId="77777777" w:rsidTr="00C37297">
        <w:tc>
          <w:tcPr>
            <w:tcW w:w="3397" w:type="dxa"/>
          </w:tcPr>
          <w:p w14:paraId="4D26744A" w14:textId="77777777" w:rsidR="00D83481" w:rsidRPr="000B72FA" w:rsidRDefault="00D83481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8. Отпускная цена </w:t>
            </w:r>
          </w:p>
        </w:tc>
        <w:tc>
          <w:tcPr>
            <w:tcW w:w="4536" w:type="dxa"/>
          </w:tcPr>
          <w:p w14:paraId="574807C2" w14:textId="77777777" w:rsidR="00D83481" w:rsidRPr="000B72FA" w:rsidRDefault="00D83481" w:rsidP="009933A5">
            <w:pPr>
              <w:spacing w:after="0" w:line="240" w:lineRule="auto"/>
              <w:jc w:val="center"/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(8.6)</w:t>
            </w:r>
          </w:p>
        </w:tc>
        <w:tc>
          <w:tcPr>
            <w:tcW w:w="1723" w:type="dxa"/>
          </w:tcPr>
          <w:p w14:paraId="015E8542" w14:textId="77777777" w:rsidR="00D83481" w:rsidRPr="000B72FA" w:rsidRDefault="00D83481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0AEF822" w14:textId="77777777" w:rsidR="00EC03CA" w:rsidRPr="000B72FA" w:rsidRDefault="00EC03C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0191DF" w14:textId="5E7DBB0D" w:rsidR="00833677" w:rsidRPr="000B72FA" w:rsidRDefault="00D83481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</w:rPr>
        <w:t>8</w:t>
      </w:r>
      <w:r w:rsidR="008D38C6" w:rsidRPr="000B72FA">
        <w:rPr>
          <w:rFonts w:ascii="Times New Roman" w:hAnsi="Times New Roman"/>
          <w:b/>
          <w:sz w:val="28"/>
          <w:szCs w:val="28"/>
        </w:rPr>
        <w:t>.</w:t>
      </w:r>
      <w:r w:rsidR="00456A75" w:rsidRPr="000B72FA">
        <w:rPr>
          <w:rFonts w:ascii="Times New Roman" w:hAnsi="Times New Roman"/>
          <w:b/>
          <w:sz w:val="28"/>
          <w:szCs w:val="28"/>
        </w:rPr>
        <w:t>2.5</w:t>
      </w:r>
      <w:r w:rsidR="005C4563" w:rsidRPr="000B72FA">
        <w:rPr>
          <w:rFonts w:ascii="Times New Roman" w:hAnsi="Times New Roman"/>
          <w:b/>
          <w:sz w:val="28"/>
          <w:szCs w:val="28"/>
        </w:rPr>
        <w:t>.</w:t>
      </w:r>
      <w:r w:rsidR="005C4563" w:rsidRPr="000B72FA">
        <w:rPr>
          <w:rFonts w:ascii="Times New Roman" w:hAnsi="Times New Roman"/>
          <w:sz w:val="28"/>
          <w:szCs w:val="28"/>
        </w:rPr>
        <w:t xml:space="preserve"> </w:t>
      </w:r>
      <w:r w:rsidR="00E9639D" w:rsidRPr="000B72FA">
        <w:rPr>
          <w:rFonts w:ascii="Times New Roman" w:hAnsi="Times New Roman"/>
          <w:sz w:val="28"/>
          <w:szCs w:val="28"/>
        </w:rPr>
        <w:t>Результатом в сфере производства программно-аппаратного комплекса является прирост</w:t>
      </w:r>
      <w:r w:rsidR="00833677" w:rsidRPr="000B72FA">
        <w:rPr>
          <w:rFonts w:ascii="Times New Roman" w:hAnsi="Times New Roman"/>
          <w:sz w:val="28"/>
          <w:szCs w:val="28"/>
        </w:rPr>
        <w:t xml:space="preserve"> чистой прибыли</w:t>
      </w:r>
      <w:r w:rsidR="00E9639D" w:rsidRPr="000B72FA">
        <w:rPr>
          <w:rFonts w:ascii="Times New Roman" w:hAnsi="Times New Roman"/>
          <w:sz w:val="28"/>
          <w:szCs w:val="28"/>
        </w:rPr>
        <w:t xml:space="preserve">, полученный </w:t>
      </w:r>
      <w:r w:rsidR="00833677" w:rsidRPr="000B72FA">
        <w:rPr>
          <w:rFonts w:ascii="Times New Roman" w:hAnsi="Times New Roman"/>
          <w:sz w:val="28"/>
          <w:szCs w:val="28"/>
        </w:rPr>
        <w:t xml:space="preserve">от </w:t>
      </w:r>
      <w:r w:rsidR="00E9639D" w:rsidRPr="000B72FA">
        <w:rPr>
          <w:rFonts w:ascii="Times New Roman" w:hAnsi="Times New Roman"/>
          <w:sz w:val="28"/>
          <w:szCs w:val="28"/>
        </w:rPr>
        <w:t xml:space="preserve">их </w:t>
      </w:r>
      <w:r w:rsidR="00833677" w:rsidRPr="000B72FA">
        <w:rPr>
          <w:rFonts w:ascii="Times New Roman" w:hAnsi="Times New Roman"/>
          <w:sz w:val="28"/>
          <w:szCs w:val="28"/>
        </w:rPr>
        <w:t>реализации</w:t>
      </w:r>
      <w:r w:rsidR="00B34BF9" w:rsidRPr="000B72FA">
        <w:rPr>
          <w:rFonts w:ascii="Times New Roman" w:hAnsi="Times New Roman"/>
          <w:sz w:val="28"/>
          <w:szCs w:val="28"/>
        </w:rPr>
        <w:t xml:space="preserve"> и</w:t>
      </w:r>
      <w:r w:rsidR="00E9639D" w:rsidRPr="000B72FA">
        <w:rPr>
          <w:rFonts w:ascii="Times New Roman" w:hAnsi="Times New Roman"/>
          <w:sz w:val="28"/>
          <w:szCs w:val="28"/>
        </w:rPr>
        <w:t xml:space="preserve"> рассчитывае</w:t>
      </w:r>
      <w:r w:rsidR="00B34BF9" w:rsidRPr="000B72FA">
        <w:rPr>
          <w:rFonts w:ascii="Times New Roman" w:hAnsi="Times New Roman"/>
          <w:sz w:val="28"/>
          <w:szCs w:val="28"/>
        </w:rPr>
        <w:t>мый</w:t>
      </w:r>
      <w:r w:rsidR="00833677" w:rsidRPr="000B72FA">
        <w:rPr>
          <w:rFonts w:ascii="Times New Roman" w:hAnsi="Times New Roman"/>
          <w:sz w:val="28"/>
          <w:szCs w:val="28"/>
        </w:rPr>
        <w:t xml:space="preserve"> по формуле</w:t>
      </w:r>
      <w:r w:rsidR="00C37297" w:rsidRPr="000B72FA">
        <w:rPr>
          <w:rFonts w:ascii="Times New Roman" w:hAnsi="Times New Roman"/>
          <w:sz w:val="28"/>
          <w:szCs w:val="28"/>
        </w:rPr>
        <w:t xml:space="preserve"> (8</w:t>
      </w:r>
      <w:r w:rsidR="001D1FF3" w:rsidRPr="000B72FA">
        <w:rPr>
          <w:rFonts w:ascii="Times New Roman" w:hAnsi="Times New Roman"/>
          <w:sz w:val="28"/>
          <w:szCs w:val="28"/>
        </w:rPr>
        <w:t>.</w:t>
      </w:r>
      <w:r w:rsidR="00C37297" w:rsidRPr="000B72FA">
        <w:rPr>
          <w:rFonts w:ascii="Times New Roman" w:hAnsi="Times New Roman"/>
          <w:sz w:val="28"/>
          <w:szCs w:val="28"/>
        </w:rPr>
        <w:t>7</w:t>
      </w:r>
      <w:r w:rsidR="001D1FF3" w:rsidRPr="000B72FA">
        <w:rPr>
          <w:rFonts w:ascii="Times New Roman" w:hAnsi="Times New Roman"/>
          <w:sz w:val="28"/>
          <w:szCs w:val="28"/>
        </w:rPr>
        <w:t>)</w:t>
      </w:r>
      <w:r w:rsidR="00B34BF9" w:rsidRPr="000B72FA">
        <w:rPr>
          <w:rFonts w:ascii="Times New Roman" w:hAnsi="Times New Roman"/>
          <w:sz w:val="28"/>
          <w:szCs w:val="28"/>
        </w:rPr>
        <w:t>:</w:t>
      </w:r>
    </w:p>
    <w:p w14:paraId="0845FE11" w14:textId="77777777" w:rsidR="00C37297" w:rsidRPr="000B72FA" w:rsidRDefault="00C37297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03094CB" w14:textId="77777777" w:rsidR="00C37297" w:rsidRPr="000B72FA" w:rsidRDefault="00C37297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                      </w:t>
      </w:r>
      <w:r w:rsidR="001E5254" w:rsidRPr="000B72FA">
        <w:rPr>
          <w:rFonts w:ascii="Times New Roman" w:hAnsi="Times New Roman"/>
          <w:sz w:val="28"/>
          <w:szCs w:val="28"/>
        </w:rPr>
        <w:t xml:space="preserve">   </w:t>
      </w:r>
      <w:r w:rsidRPr="000B72FA">
        <w:rPr>
          <w:rFonts w:ascii="Times New Roman" w:hAnsi="Times New Roman"/>
          <w:sz w:val="28"/>
          <w:szCs w:val="28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ед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·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den>
            </m:f>
          </m:e>
        </m:d>
      </m:oMath>
      <w:r w:rsidRPr="000B72FA">
        <w:rPr>
          <w:rFonts w:ascii="Times New Roman" w:hAnsi="Times New Roman"/>
          <w:sz w:val="28"/>
          <w:szCs w:val="28"/>
        </w:rPr>
        <w:t xml:space="preserve">,             </w:t>
      </w:r>
      <w:r w:rsidR="001E5254" w:rsidRPr="000B72FA">
        <w:rPr>
          <w:rFonts w:ascii="Times New Roman" w:hAnsi="Times New Roman"/>
          <w:sz w:val="28"/>
          <w:szCs w:val="28"/>
        </w:rPr>
        <w:t xml:space="preserve">       </w:t>
      </w:r>
      <w:r w:rsidRPr="000B72FA">
        <w:rPr>
          <w:rFonts w:ascii="Times New Roman" w:hAnsi="Times New Roman"/>
          <w:sz w:val="28"/>
          <w:szCs w:val="28"/>
        </w:rPr>
        <w:t xml:space="preserve">                     (8.7)</w:t>
      </w:r>
    </w:p>
    <w:p w14:paraId="62C8CF37" w14:textId="77777777" w:rsidR="00C37297" w:rsidRPr="000B72FA" w:rsidRDefault="00C37297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CC255E9" w14:textId="3ABBC6B9" w:rsidR="00C37297" w:rsidRPr="000B72FA" w:rsidRDefault="00C37297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0B72FA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ед</m:t>
            </m:r>
          </m:sub>
        </m:sSub>
      </m:oMath>
      <w:r w:rsidR="009676E0" w:rsidRPr="000B72FA">
        <w:rPr>
          <w:rFonts w:ascii="Times New Roman" w:hAnsi="Times New Roman"/>
          <w:spacing w:val="4"/>
          <w:sz w:val="28"/>
          <w:szCs w:val="28"/>
        </w:rPr>
        <w:t xml:space="preserve"> –</w:t>
      </w:r>
      <w:proofErr w:type="gramEnd"/>
      <w:r w:rsidR="009676E0" w:rsidRPr="000B72FA">
        <w:rPr>
          <w:rFonts w:ascii="Times New Roman" w:hAnsi="Times New Roman"/>
          <w:spacing w:val="4"/>
          <w:sz w:val="28"/>
          <w:szCs w:val="28"/>
        </w:rPr>
        <w:t xml:space="preserve"> прибыль, включаемая в цену, р.;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 </w:t>
      </w:r>
      <w:r w:rsidRPr="000B72FA">
        <w:rPr>
          <w:rFonts w:ascii="Times New Roman" w:hAnsi="Times New Roman"/>
          <w:spacing w:val="-6"/>
          <w:sz w:val="28"/>
          <w:szCs w:val="28"/>
        </w:rPr>
        <w:t>прогнозируемый годовой объ</w:t>
      </w:r>
      <w:r w:rsidR="000751DB" w:rsidRPr="000B72FA">
        <w:rPr>
          <w:rFonts w:ascii="Times New Roman" w:hAnsi="Times New Roman"/>
          <w:spacing w:val="-6"/>
          <w:sz w:val="28"/>
          <w:szCs w:val="28"/>
        </w:rPr>
        <w:t>е</w:t>
      </w:r>
      <w:r w:rsidRPr="000B72FA">
        <w:rPr>
          <w:rFonts w:ascii="Times New Roman" w:hAnsi="Times New Roman"/>
          <w:spacing w:val="-6"/>
          <w:sz w:val="28"/>
          <w:szCs w:val="28"/>
        </w:rPr>
        <w:t>м производства и реализации программно-аппа</w:t>
      </w:r>
      <w:r w:rsidR="00C56C42" w:rsidRPr="000B72FA">
        <w:rPr>
          <w:rFonts w:ascii="Times New Roman" w:hAnsi="Times New Roman"/>
          <w:spacing w:val="-6"/>
          <w:sz w:val="28"/>
          <w:szCs w:val="28"/>
        </w:rPr>
        <w:t>ратного комплекса</w:t>
      </w:r>
      <w:r w:rsidRPr="000B72FA">
        <w:rPr>
          <w:rFonts w:ascii="Times New Roman" w:hAnsi="Times New Roman"/>
          <w:spacing w:val="-6"/>
          <w:sz w:val="28"/>
          <w:szCs w:val="28"/>
        </w:rPr>
        <w:t xml:space="preserve">, шт.; </w:t>
      </w:r>
      <m:oMath>
        <m:sSub>
          <m:sSubPr>
            <m:ctrlPr>
              <w:rPr>
                <w:rFonts w:ascii="Cambria Math" w:hAnsi="Cambria Math"/>
                <w:spacing w:val="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4"/>
                <w:sz w:val="28"/>
                <w:szCs w:val="28"/>
              </w:rPr>
              <m:t>п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 ставка налога на прибыль согласно действующему законодательству, </w:t>
      </w:r>
      <w:r w:rsidR="001E5254" w:rsidRPr="000B72FA">
        <w:rPr>
          <w:rFonts w:ascii="Times New Roman" w:hAnsi="Times New Roman"/>
          <w:sz w:val="28"/>
          <w:szCs w:val="28"/>
        </w:rPr>
        <w:t xml:space="preserve">% </w:t>
      </w:r>
      <w:r w:rsidR="00C56C42" w:rsidRPr="000B72FA">
        <w:rPr>
          <w:rFonts w:ascii="Times New Roman" w:hAnsi="Times New Roman"/>
          <w:sz w:val="28"/>
          <w:szCs w:val="28"/>
        </w:rPr>
        <w:t xml:space="preserve">(по состоянию на </w:t>
      </w:r>
      <w:r w:rsidR="0040743E" w:rsidRPr="000B72FA">
        <w:rPr>
          <w:rFonts w:ascii="Times New Roman" w:hAnsi="Times New Roman"/>
          <w:sz w:val="28"/>
          <w:szCs w:val="28"/>
        </w:rPr>
        <w:t xml:space="preserve">июль </w:t>
      </w:r>
      <w:r w:rsidR="00C56C42" w:rsidRPr="000B72FA">
        <w:rPr>
          <w:rFonts w:ascii="Times New Roman" w:hAnsi="Times New Roman"/>
          <w:sz w:val="28"/>
          <w:szCs w:val="28"/>
        </w:rPr>
        <w:t>202</w:t>
      </w:r>
      <w:r w:rsidR="0040743E" w:rsidRPr="000B72FA">
        <w:rPr>
          <w:rFonts w:ascii="Times New Roman" w:hAnsi="Times New Roman"/>
          <w:sz w:val="28"/>
          <w:szCs w:val="28"/>
        </w:rPr>
        <w:t>1</w:t>
      </w:r>
      <w:r w:rsidR="00C56C42" w:rsidRPr="000B72FA">
        <w:rPr>
          <w:rFonts w:ascii="Times New Roman" w:hAnsi="Times New Roman"/>
          <w:sz w:val="28"/>
          <w:szCs w:val="28"/>
        </w:rPr>
        <w:t xml:space="preserve"> г. – 18 %).</w:t>
      </w: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5666A735" w14:textId="77777777" w:rsidR="00833677" w:rsidRPr="000B72FA" w:rsidRDefault="00833677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708AB8" w14:textId="542F9BB9" w:rsidR="006515EC" w:rsidRPr="000B72FA" w:rsidRDefault="001E5254" w:rsidP="00DB1996">
      <w:pPr>
        <w:tabs>
          <w:tab w:val="center" w:pos="426"/>
        </w:tabs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88" w:name="_Toc79524453"/>
      <w:bookmarkStart w:id="89" w:name="_Toc79698420"/>
      <w:r w:rsidRPr="000B72FA">
        <w:rPr>
          <w:rFonts w:ascii="Times New Roman" w:hAnsi="Times New Roman"/>
          <w:b/>
          <w:sz w:val="28"/>
          <w:szCs w:val="28"/>
        </w:rPr>
        <w:t>8</w:t>
      </w:r>
      <w:r w:rsidR="008D38C6" w:rsidRPr="000B72FA">
        <w:rPr>
          <w:rFonts w:ascii="Times New Roman" w:hAnsi="Times New Roman"/>
          <w:b/>
          <w:sz w:val="28"/>
          <w:szCs w:val="28"/>
        </w:rPr>
        <w:t>.</w:t>
      </w:r>
      <w:r w:rsidR="009D1AF1" w:rsidRPr="000B72FA">
        <w:rPr>
          <w:rFonts w:ascii="Times New Roman" w:hAnsi="Times New Roman"/>
          <w:b/>
          <w:sz w:val="28"/>
          <w:szCs w:val="28"/>
        </w:rPr>
        <w:t>3.</w:t>
      </w:r>
      <w:r w:rsidR="003B2EA2" w:rsidRPr="000B72FA">
        <w:rPr>
          <w:rFonts w:ascii="Times New Roman" w:hAnsi="Times New Roman"/>
          <w:b/>
          <w:sz w:val="28"/>
          <w:szCs w:val="28"/>
        </w:rPr>
        <w:t xml:space="preserve"> </w:t>
      </w:r>
      <w:r w:rsidRPr="000B72FA">
        <w:rPr>
          <w:rFonts w:ascii="Times New Roman" w:hAnsi="Times New Roman"/>
          <w:b/>
          <w:sz w:val="28"/>
          <w:szCs w:val="28"/>
        </w:rPr>
        <w:t>Расчет инвестиций</w:t>
      </w:r>
      <w:r w:rsidR="00FD6C24" w:rsidRPr="000B72FA">
        <w:rPr>
          <w:rFonts w:ascii="Times New Roman" w:hAnsi="Times New Roman"/>
          <w:b/>
          <w:sz w:val="28"/>
          <w:szCs w:val="28"/>
        </w:rPr>
        <w:t xml:space="preserve"> </w:t>
      </w:r>
      <w:r w:rsidR="001007D8" w:rsidRPr="000B72FA">
        <w:rPr>
          <w:rFonts w:ascii="Times New Roman" w:hAnsi="Times New Roman"/>
          <w:b/>
          <w:sz w:val="28"/>
          <w:szCs w:val="28"/>
        </w:rPr>
        <w:t>в производство программно-аппаратного</w:t>
      </w:r>
      <w:bookmarkEnd w:id="88"/>
      <w:r w:rsidR="001007D8" w:rsidRPr="000B72FA">
        <w:rPr>
          <w:rFonts w:ascii="Times New Roman" w:hAnsi="Times New Roman"/>
          <w:b/>
          <w:sz w:val="28"/>
          <w:szCs w:val="28"/>
        </w:rPr>
        <w:t xml:space="preserve"> </w:t>
      </w:r>
      <w:bookmarkStart w:id="90" w:name="_Toc79524454"/>
      <w:r w:rsidR="00ED35B6">
        <w:rPr>
          <w:rFonts w:ascii="Times New Roman" w:hAnsi="Times New Roman"/>
          <w:b/>
          <w:sz w:val="28"/>
          <w:szCs w:val="28"/>
        </w:rPr>
        <w:br/>
      </w:r>
      <w:r w:rsidR="001007D8" w:rsidRPr="000B72FA">
        <w:rPr>
          <w:rFonts w:ascii="Times New Roman" w:hAnsi="Times New Roman"/>
          <w:b/>
          <w:sz w:val="28"/>
          <w:szCs w:val="28"/>
        </w:rPr>
        <w:t>комплекса</w:t>
      </w:r>
      <w:bookmarkEnd w:id="89"/>
      <w:bookmarkEnd w:id="90"/>
    </w:p>
    <w:p w14:paraId="38868BB0" w14:textId="77777777" w:rsidR="002F29D7" w:rsidRPr="000B72FA" w:rsidRDefault="002F29D7" w:rsidP="009933A5">
      <w:pPr>
        <w:tabs>
          <w:tab w:val="center" w:pos="426"/>
        </w:tabs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14:paraId="1CA9A66C" w14:textId="77777777" w:rsidR="00FD6C24" w:rsidRPr="000B72FA" w:rsidRDefault="001007D8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Инвестиции в </w:t>
      </w:r>
      <w:r w:rsidR="00833677" w:rsidRPr="000B72FA">
        <w:rPr>
          <w:rFonts w:ascii="Times New Roman" w:hAnsi="Times New Roman"/>
          <w:sz w:val="28"/>
          <w:szCs w:val="28"/>
        </w:rPr>
        <w:t xml:space="preserve">производство </w:t>
      </w:r>
      <w:r w:rsidRPr="000B72FA">
        <w:rPr>
          <w:rFonts w:ascii="Times New Roman" w:hAnsi="Times New Roman"/>
          <w:sz w:val="28"/>
          <w:szCs w:val="28"/>
        </w:rPr>
        <w:t>программно-аппаратного комплекс</w:t>
      </w:r>
      <w:r w:rsidR="00FD6C24" w:rsidRPr="000B72FA">
        <w:rPr>
          <w:rFonts w:ascii="Times New Roman" w:hAnsi="Times New Roman"/>
          <w:sz w:val="28"/>
          <w:szCs w:val="28"/>
        </w:rPr>
        <w:t>а включают</w:t>
      </w:r>
      <w:r w:rsidR="00E868DA" w:rsidRPr="000B72FA">
        <w:rPr>
          <w:rFonts w:ascii="Times New Roman" w:hAnsi="Times New Roman"/>
          <w:sz w:val="28"/>
          <w:szCs w:val="28"/>
        </w:rPr>
        <w:t xml:space="preserve"> в общем случае</w:t>
      </w:r>
      <w:r w:rsidR="00FD6C24" w:rsidRPr="000B72FA">
        <w:rPr>
          <w:rFonts w:ascii="Times New Roman" w:hAnsi="Times New Roman"/>
          <w:sz w:val="28"/>
          <w:szCs w:val="28"/>
        </w:rPr>
        <w:t>:</w:t>
      </w:r>
    </w:p>
    <w:p w14:paraId="33623BA7" w14:textId="66A76B29" w:rsidR="00E868DA" w:rsidRPr="000B72FA" w:rsidRDefault="00E868DA" w:rsidP="009933A5">
      <w:pPr>
        <w:spacing w:after="0" w:line="240" w:lineRule="auto"/>
        <w:ind w:left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‒ инвестиции </w:t>
      </w:r>
      <w:r w:rsidR="009676E0" w:rsidRPr="000B72FA">
        <w:rPr>
          <w:rFonts w:ascii="Times New Roman" w:hAnsi="Times New Roman"/>
          <w:sz w:val="28"/>
        </w:rPr>
        <w:t>в</w:t>
      </w:r>
      <w:r w:rsidRPr="000B72FA">
        <w:rPr>
          <w:rFonts w:ascii="Times New Roman" w:hAnsi="Times New Roman"/>
          <w:sz w:val="28"/>
        </w:rPr>
        <w:t xml:space="preserve"> его разработку;</w:t>
      </w:r>
    </w:p>
    <w:p w14:paraId="5A9734E8" w14:textId="78E67EB0" w:rsidR="00E868DA" w:rsidRPr="000B72FA" w:rsidRDefault="00E868D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‒ инвестиции в прирост основного капитала (затраты на приобретение необходимого для производства нового изделия оборудования, станков и </w:t>
      </w:r>
      <w:proofErr w:type="spellStart"/>
      <w:r w:rsidR="003F3FFD" w:rsidRPr="000B72FA">
        <w:rPr>
          <w:rFonts w:ascii="Times New Roman" w:hAnsi="Times New Roman"/>
          <w:sz w:val="28"/>
        </w:rPr>
        <w:t>и</w:t>
      </w:r>
      <w:proofErr w:type="spellEnd"/>
      <w:r w:rsidR="003F3FFD" w:rsidRPr="000B72FA">
        <w:rPr>
          <w:rFonts w:ascii="Times New Roman" w:hAnsi="Times New Roman"/>
          <w:sz w:val="28"/>
        </w:rPr>
        <w:t xml:space="preserve"> т. п.</w:t>
      </w:r>
      <w:r w:rsidRPr="000B72FA">
        <w:rPr>
          <w:rFonts w:ascii="Times New Roman" w:hAnsi="Times New Roman"/>
          <w:sz w:val="28"/>
        </w:rPr>
        <w:t>);</w:t>
      </w:r>
    </w:p>
    <w:p w14:paraId="75D58DCE" w14:textId="68DBB934" w:rsidR="00E868DA" w:rsidRPr="000B72FA" w:rsidRDefault="00E868DA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‒ инвестиции в прирост собственного оборотного капитала (затраты на приобретение необходимых для производства нового изделия материалов, комплектующих, начатой, но незавершенной продукции </w:t>
      </w:r>
      <w:r w:rsidR="003F3FFD" w:rsidRPr="000B72FA">
        <w:rPr>
          <w:rFonts w:ascii="Times New Roman" w:hAnsi="Times New Roman"/>
          <w:sz w:val="28"/>
        </w:rPr>
        <w:t>и т. п.</w:t>
      </w:r>
      <w:r w:rsidRPr="000B72FA">
        <w:rPr>
          <w:rFonts w:ascii="Times New Roman" w:hAnsi="Times New Roman"/>
          <w:sz w:val="28"/>
        </w:rPr>
        <w:t>).</w:t>
      </w:r>
    </w:p>
    <w:p w14:paraId="1CAE1CC3" w14:textId="3FC701D9" w:rsidR="00833677" w:rsidRPr="000B72FA" w:rsidRDefault="00FD6C24" w:rsidP="009933A5">
      <w:pPr>
        <w:tabs>
          <w:tab w:val="center" w:pos="709"/>
        </w:tabs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Расчет инвестиций осуществляется в соответствии с </w:t>
      </w:r>
      <w:r w:rsidR="005C4563" w:rsidRPr="000B72FA">
        <w:rPr>
          <w:rFonts w:ascii="Times New Roman" w:hAnsi="Times New Roman"/>
          <w:sz w:val="28"/>
          <w:szCs w:val="28"/>
        </w:rPr>
        <w:t>методико</w:t>
      </w:r>
      <w:r w:rsidR="00E868DA" w:rsidRPr="000B72FA">
        <w:rPr>
          <w:rFonts w:ascii="Times New Roman" w:hAnsi="Times New Roman"/>
          <w:sz w:val="28"/>
          <w:szCs w:val="28"/>
        </w:rPr>
        <w:t xml:space="preserve">й, представленной в </w:t>
      </w:r>
      <w:proofErr w:type="spellStart"/>
      <w:r w:rsidR="00E868DA" w:rsidRPr="000B72FA">
        <w:rPr>
          <w:rFonts w:ascii="Times New Roman" w:hAnsi="Times New Roman"/>
          <w:sz w:val="28"/>
          <w:szCs w:val="28"/>
        </w:rPr>
        <w:t>п</w:t>
      </w:r>
      <w:r w:rsidR="009676E0" w:rsidRPr="000B72FA">
        <w:rPr>
          <w:rFonts w:ascii="Times New Roman" w:hAnsi="Times New Roman"/>
          <w:sz w:val="28"/>
          <w:szCs w:val="28"/>
        </w:rPr>
        <w:t>одразд</w:t>
      </w:r>
      <w:proofErr w:type="spellEnd"/>
      <w:r w:rsidR="00E868DA" w:rsidRPr="000B72FA">
        <w:rPr>
          <w:rFonts w:ascii="Times New Roman" w:hAnsi="Times New Roman"/>
          <w:sz w:val="28"/>
          <w:szCs w:val="28"/>
        </w:rPr>
        <w:t>. 5</w:t>
      </w:r>
      <w:r w:rsidRPr="000B72FA">
        <w:rPr>
          <w:rFonts w:ascii="Times New Roman" w:hAnsi="Times New Roman"/>
          <w:sz w:val="28"/>
          <w:szCs w:val="28"/>
        </w:rPr>
        <w:t>.</w:t>
      </w:r>
      <w:r w:rsidR="00E868DA" w:rsidRPr="000B72FA">
        <w:rPr>
          <w:rFonts w:ascii="Times New Roman" w:hAnsi="Times New Roman"/>
          <w:sz w:val="28"/>
          <w:szCs w:val="28"/>
        </w:rPr>
        <w:t>4</w:t>
      </w:r>
      <w:r w:rsidRPr="000B72FA">
        <w:rPr>
          <w:rFonts w:ascii="Times New Roman" w:hAnsi="Times New Roman"/>
          <w:sz w:val="28"/>
          <w:szCs w:val="28"/>
        </w:rPr>
        <w:t>.</w:t>
      </w:r>
    </w:p>
    <w:p w14:paraId="5E92214E" w14:textId="77777777" w:rsidR="000801DC" w:rsidRPr="000B72FA" w:rsidRDefault="000801DC" w:rsidP="009933A5">
      <w:pPr>
        <w:tabs>
          <w:tab w:val="center" w:pos="709"/>
        </w:tabs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CEE145A" w14:textId="6405E5AA" w:rsidR="00833677" w:rsidRPr="000B72FA" w:rsidRDefault="001E5254" w:rsidP="00DB1996">
      <w:pPr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91" w:name="_Toc79524455"/>
      <w:bookmarkStart w:id="92" w:name="_Toc79698421"/>
      <w:r w:rsidRPr="000B72FA">
        <w:rPr>
          <w:rFonts w:ascii="Times New Roman" w:hAnsi="Times New Roman"/>
          <w:b/>
          <w:sz w:val="28"/>
          <w:szCs w:val="28"/>
        </w:rPr>
        <w:t>8</w:t>
      </w:r>
      <w:r w:rsidR="008D38C6" w:rsidRPr="000B72FA">
        <w:rPr>
          <w:rFonts w:ascii="Times New Roman" w:hAnsi="Times New Roman"/>
          <w:b/>
          <w:sz w:val="28"/>
          <w:szCs w:val="28"/>
        </w:rPr>
        <w:t>.</w:t>
      </w:r>
      <w:r w:rsidR="00833677" w:rsidRPr="000B72FA">
        <w:rPr>
          <w:rFonts w:ascii="Times New Roman" w:hAnsi="Times New Roman"/>
          <w:b/>
          <w:sz w:val="28"/>
          <w:szCs w:val="28"/>
        </w:rPr>
        <w:t>4. Расч</w:t>
      </w:r>
      <w:r w:rsidR="000751DB" w:rsidRPr="000B72FA">
        <w:rPr>
          <w:rFonts w:ascii="Times New Roman" w:hAnsi="Times New Roman"/>
          <w:b/>
          <w:sz w:val="28"/>
          <w:szCs w:val="28"/>
        </w:rPr>
        <w:t>е</w:t>
      </w:r>
      <w:r w:rsidR="00833677" w:rsidRPr="000B72FA">
        <w:rPr>
          <w:rFonts w:ascii="Times New Roman" w:hAnsi="Times New Roman"/>
          <w:b/>
          <w:sz w:val="28"/>
          <w:szCs w:val="28"/>
        </w:rPr>
        <w:t xml:space="preserve">т показателей экономической эффективности </w:t>
      </w:r>
      <w:r w:rsidR="008C5517" w:rsidRPr="000B72FA">
        <w:rPr>
          <w:rFonts w:ascii="Times New Roman" w:hAnsi="Times New Roman"/>
          <w:b/>
          <w:sz w:val="28"/>
          <w:szCs w:val="28"/>
        </w:rPr>
        <w:t>инвестиций</w:t>
      </w:r>
      <w:r w:rsidR="00ED35B6">
        <w:rPr>
          <w:rFonts w:ascii="Times New Roman" w:hAnsi="Times New Roman"/>
          <w:b/>
          <w:sz w:val="28"/>
          <w:szCs w:val="28"/>
        </w:rPr>
        <w:br/>
      </w:r>
      <w:r w:rsidR="008C5517" w:rsidRPr="000B72FA">
        <w:rPr>
          <w:rFonts w:ascii="Times New Roman" w:hAnsi="Times New Roman"/>
          <w:b/>
          <w:sz w:val="28"/>
          <w:szCs w:val="28"/>
        </w:rPr>
        <w:t>в</w:t>
      </w:r>
      <w:r w:rsidR="004F0EBA" w:rsidRPr="000B72FA">
        <w:rPr>
          <w:rFonts w:ascii="Times New Roman" w:hAnsi="Times New Roman"/>
          <w:b/>
          <w:sz w:val="28"/>
          <w:szCs w:val="28"/>
        </w:rPr>
        <w:t xml:space="preserve"> </w:t>
      </w:r>
      <w:r w:rsidR="00833677" w:rsidRPr="000B72FA">
        <w:rPr>
          <w:rFonts w:ascii="Times New Roman" w:hAnsi="Times New Roman"/>
          <w:b/>
          <w:sz w:val="28"/>
          <w:szCs w:val="28"/>
        </w:rPr>
        <w:t>производств</w:t>
      </w:r>
      <w:r w:rsidR="008C5517" w:rsidRPr="000B72FA">
        <w:rPr>
          <w:rFonts w:ascii="Times New Roman" w:hAnsi="Times New Roman"/>
          <w:b/>
          <w:sz w:val="28"/>
          <w:szCs w:val="28"/>
        </w:rPr>
        <w:t>о</w:t>
      </w:r>
      <w:r w:rsidR="00833677" w:rsidRPr="000B72FA">
        <w:rPr>
          <w:rFonts w:ascii="Times New Roman" w:hAnsi="Times New Roman"/>
          <w:b/>
          <w:sz w:val="28"/>
          <w:szCs w:val="28"/>
        </w:rPr>
        <w:t xml:space="preserve"> </w:t>
      </w:r>
      <w:r w:rsidR="000B1598" w:rsidRPr="000B72FA">
        <w:rPr>
          <w:rFonts w:ascii="Times New Roman" w:hAnsi="Times New Roman"/>
          <w:b/>
          <w:sz w:val="28"/>
          <w:szCs w:val="28"/>
        </w:rPr>
        <w:t>программно-аппаратного комплекса</w:t>
      </w:r>
      <w:bookmarkEnd w:id="91"/>
      <w:bookmarkEnd w:id="92"/>
    </w:p>
    <w:p w14:paraId="348F9584" w14:textId="77777777" w:rsidR="00F02DC9" w:rsidRPr="000B72FA" w:rsidRDefault="00F02DC9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367B41C" w14:textId="23EAB4AA" w:rsidR="00F02DC9" w:rsidRPr="000B72FA" w:rsidRDefault="00F02DC9" w:rsidP="009933A5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Оценка экономической эффективности разработки и производства усовершенствованного изделия </w:t>
      </w:r>
      <w:r w:rsidR="004F0EBA" w:rsidRPr="000B72FA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предприятия-производителя зависит от результата сравнения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инвестиций в его производство (инвестиции в разработку и прирост собственных оборотных средств) и полученного годового прироста чистой прибыли.</w:t>
      </w:r>
    </w:p>
    <w:p w14:paraId="3C7550C4" w14:textId="54E2C5B7" w:rsidR="00F02DC9" w:rsidRPr="000B72FA" w:rsidRDefault="001E5254" w:rsidP="009933A5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8</w:t>
      </w:r>
      <w:r w:rsidR="00F02DC9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.4.1. </w:t>
      </w:r>
      <w:r w:rsidR="00F02DC9" w:rsidRPr="000B72FA">
        <w:rPr>
          <w:rFonts w:ascii="Times New Roman" w:eastAsia="Times New Roman" w:hAnsi="Times New Roman"/>
          <w:sz w:val="28"/>
          <w:szCs w:val="20"/>
          <w:lang w:eastAsia="ru-RU"/>
        </w:rPr>
        <w:t>Если сумма инвестиций меньше суммы годового экономического эффекта, т. е. инвестиции окупятся менее чем за год, оценка экономической эффективности инвестиций в производство усовершенствованного изделия осуществляется с помощью расчета простой нормы прибыли (рентабельности инвестиций (затрат)) по формуле (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5</w:t>
      </w:r>
      <w:r w:rsidR="004A3F08" w:rsidRPr="000B72FA">
        <w:rPr>
          <w:rFonts w:ascii="Times New Roman" w:eastAsia="Times New Roman" w:hAnsi="Times New Roman"/>
          <w:sz w:val="28"/>
          <w:szCs w:val="20"/>
          <w:lang w:eastAsia="ru-RU"/>
        </w:rPr>
        <w:t>.16</w:t>
      </w:r>
      <w:r w:rsidR="00F02DC9" w:rsidRPr="000B72FA">
        <w:rPr>
          <w:rFonts w:ascii="Times New Roman" w:eastAsia="Times New Roman" w:hAnsi="Times New Roman"/>
          <w:sz w:val="28"/>
          <w:szCs w:val="20"/>
          <w:lang w:eastAsia="ru-RU"/>
        </w:rPr>
        <w:t>).</w:t>
      </w:r>
    </w:p>
    <w:p w14:paraId="7BA84AB0" w14:textId="32B2EA55" w:rsidR="00F02DC9" w:rsidRPr="000B72FA" w:rsidRDefault="00F02DC9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Инвестиции в производство усовершенствованного изделия будут экономически эффективными, если рентабельность инвестиций превысит </w:t>
      </w:r>
      <w:r w:rsidR="004A3F08" w:rsidRPr="000B72FA">
        <w:rPr>
          <w:rFonts w:ascii="Times New Roman" w:eastAsia="Times New Roman" w:hAnsi="Times New Roman"/>
          <w:sz w:val="28"/>
          <w:szCs w:val="20"/>
          <w:lang w:eastAsia="ru-RU"/>
        </w:rPr>
        <w:t>ставку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по ба</w:t>
      </w:r>
      <w:r w:rsidR="004A3F08" w:rsidRPr="000B72FA">
        <w:rPr>
          <w:rFonts w:ascii="Times New Roman" w:eastAsia="Times New Roman" w:hAnsi="Times New Roman"/>
          <w:sz w:val="28"/>
          <w:szCs w:val="20"/>
          <w:lang w:eastAsia="ru-RU"/>
        </w:rPr>
        <w:t>нковским долгосрочным депозитам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, и, следовательно, его разработка является целесообразной. </w:t>
      </w:r>
    </w:p>
    <w:p w14:paraId="0ABEC3BC" w14:textId="1AF61F4B" w:rsidR="004A3F08" w:rsidRPr="000B72FA" w:rsidRDefault="001E5254" w:rsidP="004A3F0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8</w:t>
      </w:r>
      <w:r w:rsidR="00F02DC9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.4.</w:t>
      </w:r>
      <w:r w:rsidR="002625B1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="00F02DC9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F02DC9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Если сумма инвестиций в производство больше суммы годового прироста чистой прибыли, то оценка их экономической эффективности осуществляется на основе расч</w:t>
      </w:r>
      <w:r w:rsidR="000751DB" w:rsidRPr="000B72FA">
        <w:rPr>
          <w:rFonts w:ascii="Times New Roman" w:eastAsia="Times New Roman" w:hAnsi="Times New Roman"/>
          <w:sz w:val="28"/>
          <w:szCs w:val="20"/>
          <w:lang w:eastAsia="ru-RU"/>
        </w:rPr>
        <w:t>е</w:t>
      </w:r>
      <w:r w:rsidR="00F02DC9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та показателей эффективности инвестиций </w:t>
      </w:r>
      <w:r w:rsidR="004E09FF" w:rsidRPr="000B72FA">
        <w:rPr>
          <w:rFonts w:ascii="Times New Roman" w:eastAsia="Times New Roman" w:hAnsi="Times New Roman"/>
          <w:sz w:val="28"/>
          <w:szCs w:val="20"/>
          <w:lang w:eastAsia="ru-RU"/>
        </w:rPr>
        <w:t>согласно представленной в разд. 1 последовательности действий (см. табл. 1.1–1.2, формулы (</w:t>
      </w:r>
      <w:proofErr w:type="gramStart"/>
      <w:r w:rsidR="004E09FF" w:rsidRPr="000B72FA">
        <w:rPr>
          <w:rFonts w:ascii="Times New Roman" w:eastAsia="Times New Roman" w:hAnsi="Times New Roman"/>
          <w:sz w:val="28"/>
          <w:szCs w:val="20"/>
          <w:lang w:eastAsia="ru-RU"/>
        </w:rPr>
        <w:t>1.1)–</w:t>
      </w:r>
      <w:proofErr w:type="gramEnd"/>
      <w:r w:rsidR="004E09FF" w:rsidRPr="000B72FA">
        <w:rPr>
          <w:rFonts w:ascii="Times New Roman" w:eastAsia="Times New Roman" w:hAnsi="Times New Roman"/>
          <w:sz w:val="28"/>
          <w:szCs w:val="20"/>
          <w:lang w:eastAsia="ru-RU"/>
        </w:rPr>
        <w:t>(1.6) на с. 12–14).</w:t>
      </w:r>
      <w:r w:rsidR="004A3F08" w:rsidRPr="000B72FA">
        <w:rPr>
          <w:rFonts w:ascii="Times New Roman" w:hAnsi="Times New Roman"/>
          <w:sz w:val="28"/>
          <w:szCs w:val="28"/>
        </w:rPr>
        <w:t xml:space="preserve">  </w:t>
      </w:r>
    </w:p>
    <w:p w14:paraId="0CED9086" w14:textId="77777777" w:rsidR="00E05B8C" w:rsidRPr="000B72FA" w:rsidRDefault="00E05B8C" w:rsidP="009933A5">
      <w:pPr>
        <w:pStyle w:val="af7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ABA9FF4" w14:textId="77777777" w:rsidR="004A3F08" w:rsidRPr="000B72FA" w:rsidRDefault="000B1598" w:rsidP="004A3F08">
      <w:pPr>
        <w:pStyle w:val="af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0B72FA">
        <w:rPr>
          <w:rFonts w:ascii="Times New Roman" w:hAnsi="Times New Roman"/>
          <w:b/>
          <w:i/>
          <w:sz w:val="28"/>
          <w:szCs w:val="28"/>
          <w:u w:val="single"/>
        </w:rPr>
        <w:lastRenderedPageBreak/>
        <w:t>Вывод по результатам расчета</w:t>
      </w:r>
      <w:r w:rsidRPr="000B72FA">
        <w:rPr>
          <w:rFonts w:ascii="Times New Roman" w:hAnsi="Times New Roman"/>
          <w:b/>
          <w:i/>
          <w:sz w:val="28"/>
          <w:szCs w:val="28"/>
        </w:rPr>
        <w:t xml:space="preserve">: </w:t>
      </w:r>
    </w:p>
    <w:p w14:paraId="0A3CCB89" w14:textId="2340713B" w:rsidR="000B1598" w:rsidRPr="000B72FA" w:rsidRDefault="00623C3C" w:rsidP="004A3F08">
      <w:pPr>
        <w:pStyle w:val="af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В качестве общего заключения экономического раздела рекомендуется привести сумму требуемых инвестиций в разработку и производство программно-аппаратного комплекса и значения рассчитанных показателей эффективности этих инвестиций с выводом об экономической целесообразности реализации рассматриваемого проекта</w:t>
      </w:r>
      <w:r w:rsidR="000B1598" w:rsidRPr="000B72FA">
        <w:rPr>
          <w:rFonts w:ascii="Times New Roman" w:hAnsi="Times New Roman"/>
          <w:sz w:val="28"/>
          <w:szCs w:val="28"/>
        </w:rPr>
        <w:t xml:space="preserve">. </w:t>
      </w:r>
      <w:r w:rsidRPr="000B72FA">
        <w:rPr>
          <w:rFonts w:ascii="Times New Roman" w:hAnsi="Times New Roman"/>
          <w:sz w:val="28"/>
          <w:szCs w:val="28"/>
        </w:rPr>
        <w:t xml:space="preserve">В зависимости от того, выполняется ли разработка по индивидуальному заказу или предназначена для продажи на рынке широкому кругу покупателей, в заключении могут быть приведены дополнительные обстоятельства </w:t>
      </w:r>
      <w:r w:rsidR="001A7A08" w:rsidRPr="000B72FA">
        <w:rPr>
          <w:rFonts w:ascii="Times New Roman" w:hAnsi="Times New Roman"/>
          <w:sz w:val="28"/>
          <w:szCs w:val="28"/>
        </w:rPr>
        <w:t xml:space="preserve">коммерческих аспектов проекта: риски, краткие сведения о стратегии продвижения и т.п. </w:t>
      </w:r>
    </w:p>
    <w:p w14:paraId="59590BC7" w14:textId="77777777" w:rsidR="00232E82" w:rsidRPr="000B72FA" w:rsidRDefault="00232E82" w:rsidP="009933A5">
      <w:pPr>
        <w:pStyle w:val="af7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6103D4C2" w14:textId="77777777" w:rsidR="00866C3D" w:rsidRPr="000B72FA" w:rsidRDefault="00866C3D" w:rsidP="009933A5">
      <w:pPr>
        <w:pStyle w:val="af7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6B05F6FB" w14:textId="77777777" w:rsidR="00866C3D" w:rsidRPr="000B72FA" w:rsidRDefault="00866C3D" w:rsidP="009933A5">
      <w:pPr>
        <w:pStyle w:val="af7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5EE0F996" w14:textId="395480EB" w:rsidR="008C1536" w:rsidRPr="000B72FA" w:rsidRDefault="008C1536" w:rsidP="007E0097">
      <w:pPr>
        <w:pStyle w:val="1"/>
        <w:suppressAutoHyphens/>
      </w:pPr>
      <w:bookmarkStart w:id="93" w:name="_Toc79524456"/>
      <w:bookmarkStart w:id="94" w:name="_Toc79698422"/>
      <w:r w:rsidRPr="000B72FA">
        <w:lastRenderedPageBreak/>
        <w:t xml:space="preserve">9. </w:t>
      </w:r>
      <w:r w:rsidR="005D0DE5" w:rsidRPr="000B72FA">
        <w:t>ЭКОНОМИЧЕСКОЕ ОБОСНОВАНИЕ</w:t>
      </w:r>
      <w:r w:rsidRPr="000B72FA">
        <w:t xml:space="preserve"> ВНЕДРЕНИЯ В ЭКСПЛУАТАЦИЮ ПРОГРАММНО-АППАРАТНОГО КОМПЛЕКСА</w:t>
      </w:r>
      <w:bookmarkEnd w:id="93"/>
      <w:bookmarkEnd w:id="94"/>
    </w:p>
    <w:p w14:paraId="77D3D9D0" w14:textId="77777777" w:rsidR="003416D5" w:rsidRPr="000B72FA" w:rsidRDefault="003416D5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9AFE44" w14:textId="77777777" w:rsidR="00881935" w:rsidRPr="000B72FA" w:rsidRDefault="00881935" w:rsidP="0088193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119576F" w14:textId="77777777" w:rsidR="00881935" w:rsidRPr="000B72FA" w:rsidRDefault="00881935" w:rsidP="00881935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b/>
          <w:sz w:val="28"/>
          <w:szCs w:val="28"/>
          <w:u w:val="single"/>
        </w:rPr>
      </w:pPr>
      <w:r w:rsidRPr="000B72FA">
        <w:rPr>
          <w:b/>
          <w:sz w:val="28"/>
          <w:szCs w:val="28"/>
          <w:u w:val="single"/>
        </w:rPr>
        <w:t>Область применения методики:</w:t>
      </w:r>
    </w:p>
    <w:p w14:paraId="3D5AC261" w14:textId="785780D5" w:rsidR="00B76E0E" w:rsidRPr="000B72FA" w:rsidRDefault="00881935" w:rsidP="00B76E0E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Экономическое обоснование дипломных проектов, целью которых является </w:t>
      </w:r>
      <w:r w:rsidR="00B76E0E" w:rsidRPr="000B72FA">
        <w:rPr>
          <w:sz w:val="28"/>
          <w:szCs w:val="28"/>
        </w:rPr>
        <w:t xml:space="preserve">разработка программно-аппаратного (аппаратно-программного) комплекса, а также программно-управляемых электронных средств, </w:t>
      </w:r>
      <w:r w:rsidR="002B192E" w:rsidRPr="000B72FA">
        <w:rPr>
          <w:sz w:val="28"/>
          <w:szCs w:val="28"/>
        </w:rPr>
        <w:t>включающих</w:t>
      </w:r>
      <w:r w:rsidR="00B76E0E" w:rsidRPr="000B72FA">
        <w:rPr>
          <w:sz w:val="28"/>
          <w:szCs w:val="28"/>
        </w:rPr>
        <w:t xml:space="preserve"> аппаратную и программную часть.</w:t>
      </w:r>
    </w:p>
    <w:p w14:paraId="432E771A" w14:textId="012F0C57" w:rsidR="00881935" w:rsidRPr="000B72FA" w:rsidRDefault="00B76E0E" w:rsidP="00B76E0E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Разработанные программно-аппаратные комплекты и устройства относятся к объектам основных средств, внедряемых в эксплуатацию на предприятии. </w:t>
      </w:r>
      <w:r w:rsidR="00881935" w:rsidRPr="000B72FA">
        <w:rPr>
          <w:sz w:val="28"/>
          <w:szCs w:val="28"/>
        </w:rPr>
        <w:t xml:space="preserve"> </w:t>
      </w:r>
    </w:p>
    <w:p w14:paraId="74D0F87F" w14:textId="24AB6E14" w:rsidR="00B76E0E" w:rsidRPr="000B72FA" w:rsidRDefault="00B76E0E" w:rsidP="00B76E0E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>Предполагается, что разработанное техническо</w:t>
      </w:r>
      <w:r w:rsidR="003D01B6" w:rsidRPr="000B72FA">
        <w:rPr>
          <w:sz w:val="28"/>
          <w:szCs w:val="28"/>
        </w:rPr>
        <w:t xml:space="preserve">е решение </w:t>
      </w:r>
      <w:proofErr w:type="spellStart"/>
      <w:r w:rsidR="003D01B6" w:rsidRPr="000B72FA">
        <w:rPr>
          <w:sz w:val="28"/>
          <w:szCs w:val="28"/>
        </w:rPr>
        <w:t>коммерциализируется</w:t>
      </w:r>
      <w:proofErr w:type="spellEnd"/>
      <w:r w:rsidR="003D01B6" w:rsidRPr="000B72FA">
        <w:rPr>
          <w:sz w:val="28"/>
          <w:szCs w:val="28"/>
        </w:rPr>
        <w:t xml:space="preserve"> не</w:t>
      </w:r>
      <w:r w:rsidRPr="000B72FA">
        <w:rPr>
          <w:sz w:val="28"/>
          <w:szCs w:val="28"/>
        </w:rPr>
        <w:t xml:space="preserve"> за счет продажи, а за счет эксплуатации (использования).  </w:t>
      </w:r>
    </w:p>
    <w:p w14:paraId="689BF8C9" w14:textId="77777777" w:rsidR="00881935" w:rsidRPr="000B72FA" w:rsidRDefault="00881935" w:rsidP="00881935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</w:p>
    <w:p w14:paraId="53011566" w14:textId="77777777" w:rsidR="00B76E0E" w:rsidRPr="000B72FA" w:rsidRDefault="00881935" w:rsidP="00B76E0E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i/>
          <w:sz w:val="28"/>
          <w:szCs w:val="28"/>
        </w:rPr>
      </w:pPr>
      <w:r w:rsidRPr="000B72FA">
        <w:rPr>
          <w:b/>
          <w:sz w:val="28"/>
          <w:szCs w:val="28"/>
          <w:u w:val="single"/>
        </w:rPr>
        <w:t>Примеры проектов:</w:t>
      </w:r>
      <w:r w:rsidRPr="000B72FA">
        <w:rPr>
          <w:i/>
          <w:sz w:val="28"/>
          <w:szCs w:val="28"/>
        </w:rPr>
        <w:t xml:space="preserve"> </w:t>
      </w:r>
    </w:p>
    <w:p w14:paraId="6A040F22" w14:textId="4EF1880D" w:rsidR="003061AF" w:rsidRPr="000B72FA" w:rsidRDefault="003061AF" w:rsidP="00B76E0E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  <w:lang w:eastAsia="zh-CN"/>
        </w:rPr>
        <w:t>П</w:t>
      </w:r>
      <w:r w:rsidR="00B76E0E" w:rsidRPr="000B72FA">
        <w:rPr>
          <w:sz w:val="28"/>
          <w:szCs w:val="28"/>
        </w:rPr>
        <w:t xml:space="preserve">рограммно-аппаратный комплекс управления технологическим процессом, программно-аппаратный комплекс управления </w:t>
      </w:r>
      <w:r w:rsidRPr="000B72FA">
        <w:rPr>
          <w:sz w:val="28"/>
          <w:szCs w:val="28"/>
        </w:rPr>
        <w:t>информационны</w:t>
      </w:r>
      <w:r w:rsidR="00B76E0E" w:rsidRPr="000B72FA">
        <w:rPr>
          <w:sz w:val="28"/>
          <w:szCs w:val="28"/>
        </w:rPr>
        <w:t>ми ресурсами предприятия</w:t>
      </w:r>
      <w:r w:rsidR="003D01B6" w:rsidRPr="000B72FA">
        <w:rPr>
          <w:sz w:val="28"/>
          <w:szCs w:val="28"/>
        </w:rPr>
        <w:t>, м</w:t>
      </w:r>
      <w:r w:rsidRPr="000B72FA">
        <w:rPr>
          <w:sz w:val="28"/>
          <w:szCs w:val="28"/>
        </w:rPr>
        <w:t>ногоканальный анализатор данных технологических датчиков, модуль управления установкой лазерной гравировки и т. п.</w:t>
      </w:r>
    </w:p>
    <w:p w14:paraId="26D10053" w14:textId="77777777" w:rsidR="00981AAD" w:rsidRPr="000B72FA" w:rsidRDefault="00981AAD" w:rsidP="009933A5">
      <w:pPr>
        <w:tabs>
          <w:tab w:val="left" w:pos="4820"/>
        </w:tabs>
        <w:spacing w:after="0" w:line="240" w:lineRule="auto"/>
        <w:ind w:firstLine="709"/>
        <w:jc w:val="both"/>
        <w:rPr>
          <w:rFonts w:ascii="Times New Roman" w:hAnsi="Times New Roman"/>
          <w:spacing w:val="-2"/>
          <w:sz w:val="28"/>
          <w:szCs w:val="28"/>
        </w:rPr>
      </w:pPr>
    </w:p>
    <w:p w14:paraId="65443E9C" w14:textId="22FD404A" w:rsidR="003416D5" w:rsidRPr="000B72FA" w:rsidRDefault="003416D5" w:rsidP="009933A5">
      <w:pPr>
        <w:tabs>
          <w:tab w:val="left" w:pos="482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pacing w:val="-2"/>
          <w:sz w:val="28"/>
          <w:szCs w:val="28"/>
        </w:rPr>
        <w:t xml:space="preserve">В этом случае </w:t>
      </w:r>
      <w:r w:rsidR="00B76E0E" w:rsidRPr="000B72FA">
        <w:rPr>
          <w:rFonts w:ascii="Times New Roman" w:hAnsi="Times New Roman"/>
          <w:spacing w:val="-2"/>
          <w:sz w:val="28"/>
          <w:szCs w:val="28"/>
        </w:rPr>
        <w:t>э</w:t>
      </w:r>
      <w:r w:rsidRPr="000B72FA">
        <w:rPr>
          <w:rFonts w:ascii="Times New Roman" w:hAnsi="Times New Roman"/>
          <w:spacing w:val="-2"/>
          <w:sz w:val="28"/>
          <w:szCs w:val="28"/>
        </w:rPr>
        <w:t>кономическое обоснование осуществляется в сфере их эксплуатации и</w:t>
      </w:r>
      <w:r w:rsidRPr="000B72FA">
        <w:rPr>
          <w:rFonts w:ascii="Times New Roman" w:hAnsi="Times New Roman"/>
          <w:sz w:val="28"/>
          <w:szCs w:val="28"/>
          <w:shd w:val="clear" w:color="auto" w:fill="FFFFFF"/>
        </w:rPr>
        <w:t xml:space="preserve"> н</w:t>
      </w:r>
      <w:r w:rsidRPr="000B72FA">
        <w:rPr>
          <w:rFonts w:ascii="Times New Roman" w:hAnsi="Times New Roman"/>
          <w:sz w:val="28"/>
          <w:szCs w:val="28"/>
        </w:rPr>
        <w:t>азвание раздела дипломного проекта</w:t>
      </w:r>
      <w:r w:rsidR="002625B1" w:rsidRPr="000B72FA">
        <w:rPr>
          <w:rFonts w:ascii="Times New Roman" w:hAnsi="Times New Roman"/>
          <w:sz w:val="28"/>
          <w:szCs w:val="28"/>
        </w:rPr>
        <w:t xml:space="preserve"> можно сформулировать</w:t>
      </w:r>
      <w:r w:rsidRPr="000B72FA">
        <w:rPr>
          <w:rFonts w:ascii="Times New Roman" w:hAnsi="Times New Roman"/>
          <w:sz w:val="28"/>
          <w:szCs w:val="28"/>
        </w:rPr>
        <w:t xml:space="preserve"> следующим образом: </w:t>
      </w:r>
      <w:r w:rsidRPr="000B72FA">
        <w:rPr>
          <w:rFonts w:ascii="Times New Roman" w:hAnsi="Times New Roman"/>
          <w:i/>
          <w:sz w:val="28"/>
          <w:szCs w:val="28"/>
        </w:rPr>
        <w:t>«</w:t>
      </w:r>
      <w:r w:rsidR="00881935" w:rsidRPr="000B72FA">
        <w:rPr>
          <w:rFonts w:ascii="Times New Roman" w:hAnsi="Times New Roman"/>
          <w:i/>
          <w:sz w:val="28"/>
          <w:szCs w:val="28"/>
        </w:rPr>
        <w:t>Э</w:t>
      </w:r>
      <w:r w:rsidRPr="000B72FA">
        <w:rPr>
          <w:rFonts w:ascii="Times New Roman" w:hAnsi="Times New Roman"/>
          <w:i/>
          <w:sz w:val="28"/>
          <w:szCs w:val="28"/>
        </w:rPr>
        <w:t xml:space="preserve">кономическое обоснование разработки и внедрения в эксплуатацию </w:t>
      </w:r>
      <w:r w:rsidRPr="000B72FA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аппаратно-программного комплекса </w:t>
      </w:r>
      <w:r w:rsidR="00B60538" w:rsidRPr="000B72FA">
        <w:rPr>
          <w:rFonts w:ascii="Times New Roman" w:hAnsi="Times New Roman"/>
          <w:i/>
          <w:sz w:val="28"/>
          <w:szCs w:val="28"/>
          <w:shd w:val="clear" w:color="auto" w:fill="FFFFFF"/>
        </w:rPr>
        <w:t>управления технологическим процессом</w:t>
      </w:r>
      <w:r w:rsidRPr="000B72FA">
        <w:rPr>
          <w:rFonts w:ascii="Times New Roman" w:hAnsi="Times New Roman"/>
          <w:i/>
          <w:sz w:val="28"/>
          <w:szCs w:val="28"/>
        </w:rPr>
        <w:t>»</w:t>
      </w:r>
      <w:r w:rsidRPr="000B72FA">
        <w:rPr>
          <w:rFonts w:ascii="Times New Roman" w:hAnsi="Times New Roman"/>
          <w:sz w:val="28"/>
          <w:szCs w:val="28"/>
        </w:rPr>
        <w:t>.</w:t>
      </w:r>
    </w:p>
    <w:p w14:paraId="0622C90E" w14:textId="0DCD7EC1" w:rsidR="001114BD" w:rsidRPr="000B72FA" w:rsidRDefault="001114BD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Для оценки экономической эффективности инвестиций на внедрение эксплуатацию программно-аппаратного комплекса необходимо</w:t>
      </w:r>
      <w:r w:rsidR="004838B7" w:rsidRPr="000B72FA">
        <w:rPr>
          <w:rFonts w:ascii="Times New Roman" w:hAnsi="Times New Roman"/>
          <w:sz w:val="28"/>
          <w:szCs w:val="28"/>
        </w:rPr>
        <w:t xml:space="preserve"> рассчитать</w:t>
      </w:r>
      <w:r w:rsidRPr="000B72FA">
        <w:rPr>
          <w:rFonts w:ascii="Times New Roman" w:hAnsi="Times New Roman"/>
          <w:sz w:val="28"/>
          <w:szCs w:val="28"/>
        </w:rPr>
        <w:t>:</w:t>
      </w:r>
    </w:p>
    <w:p w14:paraId="7F87E484" w14:textId="6F19725D" w:rsidR="001114BD" w:rsidRPr="000B72FA" w:rsidRDefault="004838B7" w:rsidP="004838B7">
      <w:pPr>
        <w:widowControl w:val="0"/>
        <w:tabs>
          <w:tab w:val="left" w:pos="0"/>
          <w:tab w:val="left" w:pos="426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1) </w:t>
      </w:r>
      <w:r w:rsidR="001114BD" w:rsidRPr="000B72FA">
        <w:rPr>
          <w:rFonts w:ascii="Times New Roman" w:hAnsi="Times New Roman"/>
          <w:sz w:val="28"/>
          <w:szCs w:val="28"/>
        </w:rPr>
        <w:t>инвестиции в приобретение программно-аппаратного комплекса</w:t>
      </w:r>
      <w:r w:rsidRPr="000B72FA">
        <w:rPr>
          <w:rFonts w:ascii="Times New Roman" w:hAnsi="Times New Roman"/>
          <w:sz w:val="28"/>
          <w:szCs w:val="28"/>
        </w:rPr>
        <w:t>;</w:t>
      </w:r>
      <w:r w:rsidR="001114BD" w:rsidRPr="000B72FA">
        <w:rPr>
          <w:rFonts w:ascii="Times New Roman" w:hAnsi="Times New Roman"/>
          <w:sz w:val="28"/>
          <w:szCs w:val="28"/>
        </w:rPr>
        <w:t xml:space="preserve"> </w:t>
      </w:r>
    </w:p>
    <w:p w14:paraId="1B569244" w14:textId="74B12C83" w:rsidR="001114BD" w:rsidRPr="000B72FA" w:rsidRDefault="004838B7" w:rsidP="004838B7">
      <w:pPr>
        <w:widowControl w:val="0"/>
        <w:tabs>
          <w:tab w:val="left" w:pos="0"/>
          <w:tab w:val="left" w:pos="426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2) </w:t>
      </w:r>
      <w:r w:rsidR="001114BD" w:rsidRPr="000B72FA">
        <w:rPr>
          <w:rFonts w:ascii="Times New Roman" w:hAnsi="Times New Roman"/>
          <w:sz w:val="28"/>
          <w:szCs w:val="28"/>
        </w:rPr>
        <w:t>экономическ</w:t>
      </w:r>
      <w:r w:rsidRPr="000B72FA">
        <w:rPr>
          <w:rFonts w:ascii="Times New Roman" w:hAnsi="Times New Roman"/>
          <w:sz w:val="28"/>
          <w:szCs w:val="28"/>
        </w:rPr>
        <w:t>ий</w:t>
      </w:r>
      <w:r w:rsidR="001114BD" w:rsidRPr="000B72FA">
        <w:rPr>
          <w:rFonts w:ascii="Times New Roman" w:hAnsi="Times New Roman"/>
          <w:sz w:val="28"/>
          <w:szCs w:val="28"/>
        </w:rPr>
        <w:t xml:space="preserve"> эффект от внедрения программно-аппаратного </w:t>
      </w:r>
      <w:r w:rsidRPr="000B72FA">
        <w:rPr>
          <w:rFonts w:ascii="Times New Roman" w:hAnsi="Times New Roman"/>
          <w:sz w:val="28"/>
          <w:szCs w:val="28"/>
        </w:rPr>
        <w:t>комплекса в эксплуатацию;</w:t>
      </w:r>
    </w:p>
    <w:p w14:paraId="63360D59" w14:textId="19D40DB4" w:rsidR="001114BD" w:rsidRPr="000B72FA" w:rsidRDefault="004838B7" w:rsidP="004838B7">
      <w:pPr>
        <w:tabs>
          <w:tab w:val="left" w:pos="0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3) </w:t>
      </w:r>
      <w:r w:rsidR="001114BD" w:rsidRPr="000B72FA">
        <w:rPr>
          <w:rFonts w:ascii="Times New Roman" w:hAnsi="Times New Roman"/>
          <w:sz w:val="28"/>
          <w:szCs w:val="28"/>
        </w:rPr>
        <w:t>показатели эффективности инвестиций</w:t>
      </w:r>
      <w:r w:rsidR="00D26356" w:rsidRPr="000B72FA">
        <w:rPr>
          <w:rFonts w:ascii="Times New Roman" w:hAnsi="Times New Roman"/>
          <w:sz w:val="28"/>
          <w:szCs w:val="28"/>
        </w:rPr>
        <w:t xml:space="preserve">, затраченных </w:t>
      </w:r>
      <w:r w:rsidR="00B60538" w:rsidRPr="000B72FA">
        <w:rPr>
          <w:rFonts w:ascii="Times New Roman" w:hAnsi="Times New Roman"/>
          <w:sz w:val="28"/>
          <w:szCs w:val="28"/>
        </w:rPr>
        <w:t>на внедрение прогр</w:t>
      </w:r>
      <w:r w:rsidR="001114BD" w:rsidRPr="000B72FA">
        <w:rPr>
          <w:rFonts w:ascii="Times New Roman" w:hAnsi="Times New Roman"/>
          <w:sz w:val="28"/>
          <w:szCs w:val="28"/>
        </w:rPr>
        <w:t>аммно-аппаратного комплекса.</w:t>
      </w:r>
    </w:p>
    <w:p w14:paraId="2BAAF696" w14:textId="77777777" w:rsidR="001114BD" w:rsidRPr="000B72FA" w:rsidRDefault="001114BD" w:rsidP="009933A5">
      <w:pPr>
        <w:pStyle w:val="af7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В качестве расчетного периода в сфере эксплуатации можно принять срок его полезного использовани</w:t>
      </w:r>
      <w:r w:rsidR="00015E5B" w:rsidRPr="000B72FA">
        <w:rPr>
          <w:rFonts w:ascii="Times New Roman" w:hAnsi="Times New Roman"/>
          <w:sz w:val="28"/>
          <w:szCs w:val="28"/>
        </w:rPr>
        <w:t>я с учетом морального износа (3‒</w:t>
      </w:r>
      <w:r w:rsidRPr="000B72FA">
        <w:rPr>
          <w:rFonts w:ascii="Times New Roman" w:hAnsi="Times New Roman"/>
          <w:sz w:val="28"/>
          <w:szCs w:val="28"/>
        </w:rPr>
        <w:t>4 года</w:t>
      </w:r>
      <w:r w:rsidR="00015E5B" w:rsidRPr="000B72FA">
        <w:rPr>
          <w:rFonts w:ascii="Times New Roman" w:hAnsi="Times New Roman"/>
          <w:sz w:val="28"/>
          <w:szCs w:val="28"/>
        </w:rPr>
        <w:t xml:space="preserve"> или по фактическим данным проекта</w:t>
      </w:r>
      <w:r w:rsidRPr="000B72FA">
        <w:rPr>
          <w:rFonts w:ascii="Times New Roman" w:hAnsi="Times New Roman"/>
          <w:sz w:val="28"/>
          <w:szCs w:val="28"/>
        </w:rPr>
        <w:t>).</w:t>
      </w:r>
    </w:p>
    <w:p w14:paraId="58C29781" w14:textId="77777777" w:rsidR="003416D5" w:rsidRPr="000B72FA" w:rsidRDefault="003416D5" w:rsidP="009933A5">
      <w:pPr>
        <w:tabs>
          <w:tab w:val="left" w:pos="4820"/>
        </w:tabs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5C6FF914" w14:textId="77777777" w:rsidR="008C7627" w:rsidRPr="000B72FA" w:rsidRDefault="008C7627" w:rsidP="009933A5">
      <w:pPr>
        <w:tabs>
          <w:tab w:val="left" w:pos="4820"/>
        </w:tabs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3C3B26DA" w14:textId="07A4B7C4" w:rsidR="0028603A" w:rsidRPr="000B72FA" w:rsidRDefault="008C1536" w:rsidP="007D5588">
      <w:pPr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95" w:name="_Toc79524457"/>
      <w:bookmarkStart w:id="96" w:name="_Toc79698423"/>
      <w:r w:rsidRPr="000B72FA">
        <w:rPr>
          <w:rFonts w:ascii="Times New Roman" w:hAnsi="Times New Roman"/>
          <w:b/>
          <w:sz w:val="28"/>
          <w:szCs w:val="28"/>
        </w:rPr>
        <w:t>9</w:t>
      </w:r>
      <w:r w:rsidR="0028603A" w:rsidRPr="000B72FA">
        <w:rPr>
          <w:rFonts w:ascii="Times New Roman" w:hAnsi="Times New Roman"/>
          <w:b/>
          <w:sz w:val="28"/>
          <w:szCs w:val="28"/>
        </w:rPr>
        <w:t>.1. Характеристика программно-аппаратного комплекса</w:t>
      </w:r>
      <w:bookmarkEnd w:id="95"/>
      <w:bookmarkEnd w:id="96"/>
    </w:p>
    <w:p w14:paraId="444E3DC1" w14:textId="77777777" w:rsidR="00732F0E" w:rsidRPr="000B72FA" w:rsidRDefault="00732F0E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A3F6AC" w14:textId="77777777" w:rsidR="001114BD" w:rsidRPr="000B72FA" w:rsidRDefault="00732F0E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Необходимо дать общую характеристику программно-аппаратного комплекса: </w:t>
      </w:r>
    </w:p>
    <w:p w14:paraId="153AEAFF" w14:textId="4F9755AE" w:rsidR="001114BD" w:rsidRPr="000B72FA" w:rsidRDefault="008C7627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1114BD" w:rsidRPr="000B72FA">
        <w:rPr>
          <w:rFonts w:ascii="Times New Roman" w:hAnsi="Times New Roman"/>
          <w:sz w:val="28"/>
          <w:szCs w:val="28"/>
        </w:rPr>
        <w:t xml:space="preserve"> </w:t>
      </w:r>
      <w:r w:rsidR="00732F0E" w:rsidRPr="000B72FA">
        <w:rPr>
          <w:rFonts w:ascii="Times New Roman" w:hAnsi="Times New Roman"/>
          <w:sz w:val="28"/>
          <w:szCs w:val="28"/>
        </w:rPr>
        <w:t>названи</w:t>
      </w:r>
      <w:r w:rsidR="001114BD" w:rsidRPr="000B72FA">
        <w:rPr>
          <w:rFonts w:ascii="Times New Roman" w:hAnsi="Times New Roman"/>
          <w:sz w:val="28"/>
          <w:szCs w:val="28"/>
        </w:rPr>
        <w:t>е;</w:t>
      </w:r>
    </w:p>
    <w:p w14:paraId="1055E932" w14:textId="60E286AE" w:rsidR="001114BD" w:rsidRPr="000B72FA" w:rsidRDefault="008C7627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–</w:t>
      </w:r>
      <w:r w:rsidR="001114BD" w:rsidRPr="000B72FA">
        <w:rPr>
          <w:rFonts w:ascii="Times New Roman" w:hAnsi="Times New Roman"/>
          <w:sz w:val="28"/>
          <w:szCs w:val="28"/>
        </w:rPr>
        <w:t xml:space="preserve"> сфера применения;</w:t>
      </w:r>
    </w:p>
    <w:p w14:paraId="4ADFCB40" w14:textId="09498677" w:rsidR="001114BD" w:rsidRPr="000B72FA" w:rsidRDefault="008C7627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1114BD" w:rsidRPr="000B72FA">
        <w:rPr>
          <w:rFonts w:ascii="Times New Roman" w:hAnsi="Times New Roman"/>
          <w:sz w:val="28"/>
          <w:szCs w:val="28"/>
        </w:rPr>
        <w:t xml:space="preserve"> чем вызвана необходимость </w:t>
      </w:r>
      <w:r w:rsidR="00732F0E" w:rsidRPr="000B72FA">
        <w:rPr>
          <w:rFonts w:ascii="Times New Roman" w:hAnsi="Times New Roman"/>
          <w:sz w:val="28"/>
          <w:szCs w:val="28"/>
        </w:rPr>
        <w:t>внедрения в сферу эксплуатации</w:t>
      </w:r>
      <w:r w:rsidR="001114BD" w:rsidRPr="000B72FA">
        <w:rPr>
          <w:rFonts w:ascii="Times New Roman" w:hAnsi="Times New Roman"/>
          <w:sz w:val="28"/>
          <w:szCs w:val="28"/>
        </w:rPr>
        <w:t>;</w:t>
      </w:r>
    </w:p>
    <w:p w14:paraId="068536E9" w14:textId="0B877EE0" w:rsidR="001114BD" w:rsidRPr="000B72FA" w:rsidRDefault="008C7627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1114BD" w:rsidRPr="000B72FA">
        <w:rPr>
          <w:rFonts w:ascii="Times New Roman" w:hAnsi="Times New Roman"/>
          <w:sz w:val="28"/>
          <w:szCs w:val="28"/>
        </w:rPr>
        <w:t xml:space="preserve"> функциональное назначение;</w:t>
      </w:r>
    </w:p>
    <w:p w14:paraId="3F984842" w14:textId="6E0D23CC" w:rsidR="00732F0E" w:rsidRPr="000B72FA" w:rsidRDefault="008C7627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732F0E" w:rsidRPr="000B72FA">
        <w:rPr>
          <w:rFonts w:ascii="Times New Roman" w:hAnsi="Times New Roman"/>
          <w:sz w:val="28"/>
          <w:szCs w:val="28"/>
        </w:rPr>
        <w:t xml:space="preserve"> преимущества, которые получит предприяти</w:t>
      </w:r>
      <w:r w:rsidR="00D63F73" w:rsidRPr="000B72FA">
        <w:rPr>
          <w:rFonts w:ascii="Times New Roman" w:hAnsi="Times New Roman"/>
          <w:sz w:val="28"/>
          <w:szCs w:val="28"/>
        </w:rPr>
        <w:t>е</w:t>
      </w:r>
      <w:r w:rsidR="00732F0E" w:rsidRPr="000B72FA">
        <w:rPr>
          <w:rFonts w:ascii="Times New Roman" w:hAnsi="Times New Roman"/>
          <w:sz w:val="28"/>
          <w:szCs w:val="28"/>
        </w:rPr>
        <w:t xml:space="preserve"> в результате внедрения </w:t>
      </w:r>
      <w:r w:rsidR="001114BD" w:rsidRPr="000B72FA">
        <w:rPr>
          <w:rFonts w:ascii="Times New Roman" w:hAnsi="Times New Roman"/>
          <w:sz w:val="28"/>
          <w:szCs w:val="28"/>
        </w:rPr>
        <w:t>програм</w:t>
      </w:r>
      <w:r w:rsidR="00113B44" w:rsidRPr="000B72FA">
        <w:rPr>
          <w:rFonts w:ascii="Times New Roman" w:hAnsi="Times New Roman"/>
          <w:sz w:val="28"/>
          <w:szCs w:val="28"/>
        </w:rPr>
        <w:t>м</w:t>
      </w:r>
      <w:r w:rsidR="001114BD" w:rsidRPr="000B72FA">
        <w:rPr>
          <w:rFonts w:ascii="Times New Roman" w:hAnsi="Times New Roman"/>
          <w:sz w:val="28"/>
          <w:szCs w:val="28"/>
        </w:rPr>
        <w:t>но-аппаратного средства</w:t>
      </w:r>
      <w:r w:rsidR="00732F0E" w:rsidRPr="000B72FA">
        <w:rPr>
          <w:rFonts w:ascii="Times New Roman" w:hAnsi="Times New Roman"/>
          <w:sz w:val="28"/>
          <w:szCs w:val="28"/>
        </w:rPr>
        <w:t xml:space="preserve"> в эксплуатацию.</w:t>
      </w:r>
    </w:p>
    <w:p w14:paraId="5018EDFB" w14:textId="77777777" w:rsidR="00B60538" w:rsidRPr="000B72FA" w:rsidRDefault="00732F0E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Экономическим эффектом в результате внедрения программно-аппаратного комплекса в эксплуатацию является прирост чистой прибыли, полученный</w:t>
      </w:r>
      <w:r w:rsidR="00410537" w:rsidRPr="000B72FA">
        <w:rPr>
          <w:rFonts w:ascii="Times New Roman" w:hAnsi="Times New Roman"/>
          <w:sz w:val="28"/>
          <w:szCs w:val="28"/>
        </w:rPr>
        <w:t xml:space="preserve"> за счет</w:t>
      </w:r>
      <w:r w:rsidR="00B60538" w:rsidRPr="000B72FA">
        <w:rPr>
          <w:rFonts w:ascii="Times New Roman" w:hAnsi="Times New Roman"/>
          <w:sz w:val="28"/>
          <w:szCs w:val="28"/>
        </w:rPr>
        <w:t>:</w:t>
      </w:r>
    </w:p>
    <w:p w14:paraId="676EA680" w14:textId="2850645D" w:rsidR="00B60538" w:rsidRPr="000B72FA" w:rsidRDefault="00D63F73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410537" w:rsidRPr="000B72FA">
        <w:rPr>
          <w:rFonts w:ascii="Times New Roman" w:hAnsi="Times New Roman"/>
          <w:sz w:val="28"/>
          <w:szCs w:val="28"/>
        </w:rPr>
        <w:t xml:space="preserve"> </w:t>
      </w:r>
      <w:r w:rsidR="00732F0E" w:rsidRPr="000B72FA">
        <w:rPr>
          <w:rFonts w:ascii="Times New Roman" w:hAnsi="Times New Roman"/>
          <w:sz w:val="28"/>
          <w:szCs w:val="28"/>
        </w:rPr>
        <w:t>роста цен на продукцию (работы, услуги) в связи с повышением ее качества;</w:t>
      </w:r>
      <w:r w:rsidR="00410537" w:rsidRPr="000B72FA">
        <w:rPr>
          <w:rFonts w:ascii="Times New Roman" w:hAnsi="Times New Roman"/>
          <w:sz w:val="28"/>
          <w:szCs w:val="28"/>
        </w:rPr>
        <w:t xml:space="preserve"> </w:t>
      </w:r>
    </w:p>
    <w:p w14:paraId="1AF6610E" w14:textId="0A327A1A" w:rsidR="00B60538" w:rsidRPr="000B72FA" w:rsidRDefault="00D63F73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B60538" w:rsidRPr="000B72FA">
        <w:rPr>
          <w:rFonts w:ascii="Times New Roman" w:hAnsi="Times New Roman"/>
          <w:sz w:val="28"/>
          <w:szCs w:val="28"/>
        </w:rPr>
        <w:t xml:space="preserve"> </w:t>
      </w:r>
      <w:r w:rsidR="00732F0E" w:rsidRPr="000B72FA">
        <w:rPr>
          <w:rFonts w:ascii="Times New Roman" w:hAnsi="Times New Roman"/>
          <w:sz w:val="28"/>
          <w:szCs w:val="28"/>
        </w:rPr>
        <w:t>экономии затрат на заработную плату с начислениями на заработную плату служащих в связи с сокращением их численности;</w:t>
      </w:r>
      <w:r w:rsidR="00410537" w:rsidRPr="000B72FA">
        <w:rPr>
          <w:rFonts w:ascii="Times New Roman" w:hAnsi="Times New Roman"/>
          <w:sz w:val="28"/>
          <w:szCs w:val="28"/>
        </w:rPr>
        <w:t xml:space="preserve"> </w:t>
      </w:r>
    </w:p>
    <w:p w14:paraId="78F626C8" w14:textId="34BCF76A" w:rsidR="00B60538" w:rsidRPr="000B72FA" w:rsidRDefault="00D63F73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B60538" w:rsidRPr="000B72FA">
        <w:rPr>
          <w:rFonts w:ascii="Times New Roman" w:hAnsi="Times New Roman"/>
          <w:sz w:val="28"/>
          <w:szCs w:val="28"/>
        </w:rPr>
        <w:t xml:space="preserve"> </w:t>
      </w:r>
      <w:r w:rsidR="00732F0E" w:rsidRPr="000B72FA">
        <w:rPr>
          <w:rFonts w:ascii="Times New Roman" w:hAnsi="Times New Roman"/>
          <w:sz w:val="28"/>
          <w:szCs w:val="28"/>
        </w:rPr>
        <w:t>экономии материальных затрат, электроэнергии, затрат на оплату труда и пр. в результате снижения брака, технологических потерь;</w:t>
      </w:r>
      <w:r w:rsidR="00410537" w:rsidRPr="000B72FA">
        <w:rPr>
          <w:rFonts w:ascii="Times New Roman" w:hAnsi="Times New Roman"/>
          <w:sz w:val="28"/>
          <w:szCs w:val="28"/>
        </w:rPr>
        <w:t xml:space="preserve"> </w:t>
      </w:r>
    </w:p>
    <w:p w14:paraId="163AB88D" w14:textId="3F3EB578" w:rsidR="00B60538" w:rsidRPr="000B72FA" w:rsidRDefault="00D63F73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B60538" w:rsidRPr="000B72FA">
        <w:rPr>
          <w:rFonts w:ascii="Times New Roman" w:hAnsi="Times New Roman"/>
          <w:sz w:val="28"/>
          <w:szCs w:val="28"/>
        </w:rPr>
        <w:t xml:space="preserve"> </w:t>
      </w:r>
      <w:r w:rsidR="00732F0E" w:rsidRPr="000B72FA">
        <w:rPr>
          <w:rFonts w:ascii="Times New Roman" w:hAnsi="Times New Roman"/>
          <w:sz w:val="28"/>
          <w:szCs w:val="28"/>
        </w:rPr>
        <w:t>снижени</w:t>
      </w:r>
      <w:r w:rsidRPr="000B72FA">
        <w:rPr>
          <w:rFonts w:ascii="Times New Roman" w:hAnsi="Times New Roman"/>
          <w:sz w:val="28"/>
          <w:szCs w:val="28"/>
        </w:rPr>
        <w:t>я</w:t>
      </w:r>
      <w:r w:rsidR="00732F0E" w:rsidRPr="000B72FA">
        <w:rPr>
          <w:rFonts w:ascii="Times New Roman" w:hAnsi="Times New Roman"/>
          <w:sz w:val="28"/>
          <w:szCs w:val="28"/>
        </w:rPr>
        <w:t xml:space="preserve"> себестоимости продукции (работ, услуг) в результате роста производительности труда;</w:t>
      </w:r>
      <w:r w:rsidR="00410537" w:rsidRPr="000B72FA">
        <w:rPr>
          <w:rFonts w:ascii="Times New Roman" w:hAnsi="Times New Roman"/>
          <w:sz w:val="28"/>
          <w:szCs w:val="28"/>
        </w:rPr>
        <w:t xml:space="preserve"> </w:t>
      </w:r>
    </w:p>
    <w:p w14:paraId="65C6B04B" w14:textId="34C749AF" w:rsidR="00B60538" w:rsidRPr="000B72FA" w:rsidRDefault="00D63F73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B60538" w:rsidRPr="000B72FA">
        <w:rPr>
          <w:rFonts w:ascii="Times New Roman" w:hAnsi="Times New Roman"/>
          <w:sz w:val="28"/>
          <w:szCs w:val="28"/>
        </w:rPr>
        <w:t xml:space="preserve"> </w:t>
      </w:r>
      <w:r w:rsidR="00732F0E" w:rsidRPr="000B72FA">
        <w:rPr>
          <w:rFonts w:ascii="Times New Roman" w:hAnsi="Times New Roman"/>
          <w:sz w:val="28"/>
          <w:szCs w:val="28"/>
        </w:rPr>
        <w:t>снижения затрат на заработную плату с начислениями на заработную плату основных производственных рабочих;</w:t>
      </w:r>
    </w:p>
    <w:p w14:paraId="12661A7F" w14:textId="0636A43C" w:rsidR="00732F0E" w:rsidRPr="000B72FA" w:rsidRDefault="00D63F73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–</w:t>
      </w:r>
      <w:r w:rsidR="00B60538" w:rsidRPr="000B72FA">
        <w:rPr>
          <w:rFonts w:ascii="Times New Roman" w:hAnsi="Times New Roman"/>
          <w:sz w:val="28"/>
          <w:szCs w:val="28"/>
        </w:rPr>
        <w:t xml:space="preserve"> </w:t>
      </w:r>
      <w:r w:rsidR="00732F0E" w:rsidRPr="000B72FA">
        <w:rPr>
          <w:rFonts w:ascii="Times New Roman" w:hAnsi="Times New Roman"/>
          <w:sz w:val="28"/>
          <w:szCs w:val="28"/>
        </w:rPr>
        <w:t>снижени</w:t>
      </w:r>
      <w:r w:rsidRPr="000B72FA">
        <w:rPr>
          <w:rFonts w:ascii="Times New Roman" w:hAnsi="Times New Roman"/>
          <w:sz w:val="28"/>
          <w:szCs w:val="28"/>
        </w:rPr>
        <w:t>я</w:t>
      </w:r>
      <w:r w:rsidR="00732F0E" w:rsidRPr="000B72FA">
        <w:rPr>
          <w:rFonts w:ascii="Times New Roman" w:hAnsi="Times New Roman"/>
          <w:sz w:val="28"/>
          <w:szCs w:val="28"/>
        </w:rPr>
        <w:t xml:space="preserve"> материальных затрат на производство продукции (работ, услуг) и т. п.</w:t>
      </w:r>
    </w:p>
    <w:p w14:paraId="7213272A" w14:textId="77777777" w:rsidR="00113B44" w:rsidRPr="000B72FA" w:rsidRDefault="00113B44" w:rsidP="009933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D0BB38C" w14:textId="7BE3925E" w:rsidR="001007D8" w:rsidRPr="000B72FA" w:rsidRDefault="00113B44" w:rsidP="007D5588">
      <w:pPr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97" w:name="_Toc79524458"/>
      <w:bookmarkStart w:id="98" w:name="_Toc79698424"/>
      <w:r w:rsidRPr="000B72FA">
        <w:rPr>
          <w:rFonts w:ascii="Times New Roman" w:hAnsi="Times New Roman"/>
          <w:b/>
          <w:sz w:val="28"/>
          <w:szCs w:val="28"/>
        </w:rPr>
        <w:t>9.2</w:t>
      </w:r>
      <w:r w:rsidR="001007D8" w:rsidRPr="000B72FA">
        <w:rPr>
          <w:rFonts w:ascii="Times New Roman" w:hAnsi="Times New Roman"/>
          <w:b/>
          <w:sz w:val="28"/>
          <w:szCs w:val="28"/>
        </w:rPr>
        <w:t xml:space="preserve">. </w:t>
      </w:r>
      <w:r w:rsidRPr="000B72FA">
        <w:rPr>
          <w:rFonts w:ascii="Times New Roman" w:hAnsi="Times New Roman"/>
          <w:b/>
          <w:sz w:val="28"/>
          <w:szCs w:val="28"/>
        </w:rPr>
        <w:t>Расчет экономического эффекта</w:t>
      </w:r>
      <w:r w:rsidR="001007D8" w:rsidRPr="000B72FA">
        <w:rPr>
          <w:rFonts w:ascii="Times New Roman" w:hAnsi="Times New Roman"/>
          <w:b/>
          <w:sz w:val="28"/>
          <w:szCs w:val="28"/>
        </w:rPr>
        <w:t xml:space="preserve"> в сфере эксплуатации</w:t>
      </w:r>
      <w:bookmarkStart w:id="99" w:name="_Toc79524459"/>
      <w:bookmarkEnd w:id="97"/>
      <w:r w:rsidR="008F04D8">
        <w:rPr>
          <w:rFonts w:ascii="Times New Roman" w:hAnsi="Times New Roman"/>
          <w:b/>
          <w:sz w:val="28"/>
          <w:szCs w:val="28"/>
        </w:rPr>
        <w:br/>
      </w:r>
      <w:r w:rsidR="00CB4C81" w:rsidRPr="000B72FA">
        <w:rPr>
          <w:rFonts w:ascii="Times New Roman" w:hAnsi="Times New Roman"/>
          <w:b/>
          <w:sz w:val="28"/>
          <w:szCs w:val="28"/>
        </w:rPr>
        <w:t>программно-аппаратного комплекса</w:t>
      </w:r>
      <w:bookmarkEnd w:id="98"/>
      <w:bookmarkEnd w:id="99"/>
    </w:p>
    <w:p w14:paraId="64F3D63A" w14:textId="77777777" w:rsidR="001007D8" w:rsidRPr="000B72FA" w:rsidRDefault="001007D8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96E5D23" w14:textId="79474A71" w:rsidR="001007D8" w:rsidRPr="000B72FA" w:rsidRDefault="001007D8" w:rsidP="009933A5">
      <w:pPr>
        <w:pStyle w:val="af7"/>
        <w:spacing w:after="0" w:line="240" w:lineRule="auto"/>
        <w:ind w:left="0" w:firstLine="720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Результатом в сфере эксплуатации </w:t>
      </w:r>
      <w:r w:rsidR="00CB4C81" w:rsidRPr="000B72FA">
        <w:rPr>
          <w:rFonts w:ascii="Times New Roman" w:hAnsi="Times New Roman"/>
          <w:sz w:val="28"/>
        </w:rPr>
        <w:t>программно-аппаратного комплекса</w:t>
      </w:r>
      <w:r w:rsidRPr="000B72FA">
        <w:rPr>
          <w:rFonts w:ascii="Times New Roman" w:hAnsi="Times New Roman"/>
          <w:sz w:val="28"/>
        </w:rPr>
        <w:t xml:space="preserve"> является прирост чистой прибыли, полученной за счет экономии на текущих затратах, роста объема производства, повышения качества выпускаемой продукции (работ, услуг) и амортизационных отчислени</w:t>
      </w:r>
      <w:r w:rsidR="00CB4C81" w:rsidRPr="000B72FA">
        <w:rPr>
          <w:rFonts w:ascii="Times New Roman" w:hAnsi="Times New Roman"/>
          <w:sz w:val="28"/>
        </w:rPr>
        <w:t>й</w:t>
      </w:r>
      <w:r w:rsidRPr="000B72FA">
        <w:rPr>
          <w:rFonts w:ascii="Times New Roman" w:hAnsi="Times New Roman"/>
          <w:sz w:val="28"/>
        </w:rPr>
        <w:t>.</w:t>
      </w:r>
    </w:p>
    <w:p w14:paraId="19F80167" w14:textId="1A925803" w:rsidR="001007D8" w:rsidRPr="000B72FA" w:rsidRDefault="001007D8" w:rsidP="009933A5">
      <w:pPr>
        <w:pStyle w:val="af7"/>
        <w:spacing w:after="0" w:line="240" w:lineRule="auto"/>
        <w:ind w:left="0" w:firstLine="720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Расчет результата в сфере эксплуатации</w:t>
      </w:r>
      <w:r w:rsidR="00CB4C81" w:rsidRPr="000B72FA">
        <w:rPr>
          <w:rFonts w:ascii="Times New Roman" w:hAnsi="Times New Roman"/>
          <w:sz w:val="28"/>
        </w:rPr>
        <w:t xml:space="preserve"> программно-аппаратного комплекса</w:t>
      </w:r>
      <w:r w:rsidRPr="000B72FA">
        <w:rPr>
          <w:rFonts w:ascii="Times New Roman" w:hAnsi="Times New Roman"/>
          <w:sz w:val="28"/>
        </w:rPr>
        <w:t xml:space="preserve"> осуществляется в соответствии с методикой, представленной в </w:t>
      </w:r>
      <w:proofErr w:type="spellStart"/>
      <w:r w:rsidR="00D63F73" w:rsidRPr="000B72FA">
        <w:rPr>
          <w:rFonts w:ascii="Times New Roman" w:hAnsi="Times New Roman"/>
          <w:sz w:val="28"/>
        </w:rPr>
        <w:t>подразд</w:t>
      </w:r>
      <w:proofErr w:type="spellEnd"/>
      <w:r w:rsidRPr="000B72FA">
        <w:rPr>
          <w:rFonts w:ascii="Times New Roman" w:hAnsi="Times New Roman"/>
          <w:sz w:val="28"/>
        </w:rPr>
        <w:t>.</w:t>
      </w:r>
      <w:r w:rsidR="00720E4E" w:rsidRPr="000B72FA">
        <w:rPr>
          <w:rFonts w:ascii="Times New Roman" w:hAnsi="Times New Roman"/>
          <w:sz w:val="28"/>
        </w:rPr>
        <w:t> </w:t>
      </w:r>
      <w:r w:rsidR="00113B44" w:rsidRPr="000B72FA">
        <w:rPr>
          <w:rFonts w:ascii="Times New Roman" w:hAnsi="Times New Roman"/>
          <w:sz w:val="28"/>
        </w:rPr>
        <w:t>7</w:t>
      </w:r>
      <w:r w:rsidRPr="000B72FA">
        <w:rPr>
          <w:rFonts w:ascii="Times New Roman" w:hAnsi="Times New Roman"/>
          <w:sz w:val="28"/>
        </w:rPr>
        <w:t>.</w:t>
      </w:r>
      <w:r w:rsidR="00113B44" w:rsidRPr="000B72FA">
        <w:rPr>
          <w:rFonts w:ascii="Times New Roman" w:hAnsi="Times New Roman"/>
          <w:sz w:val="28"/>
        </w:rPr>
        <w:t>3</w:t>
      </w:r>
      <w:r w:rsidRPr="000B72FA">
        <w:rPr>
          <w:rFonts w:ascii="Times New Roman" w:hAnsi="Times New Roman"/>
          <w:sz w:val="28"/>
        </w:rPr>
        <w:t>.</w:t>
      </w:r>
    </w:p>
    <w:p w14:paraId="5A5A7F4B" w14:textId="77777777" w:rsidR="001007D8" w:rsidRPr="000B72FA" w:rsidRDefault="001007D8" w:rsidP="009933A5">
      <w:pPr>
        <w:pStyle w:val="af7"/>
        <w:spacing w:after="0" w:line="240" w:lineRule="auto"/>
        <w:ind w:left="0" w:firstLine="720"/>
        <w:jc w:val="both"/>
        <w:rPr>
          <w:rFonts w:ascii="Times New Roman" w:hAnsi="Times New Roman"/>
          <w:sz w:val="28"/>
        </w:rPr>
      </w:pPr>
    </w:p>
    <w:p w14:paraId="760FC871" w14:textId="77777777" w:rsidR="00720E4E" w:rsidRPr="000B72FA" w:rsidRDefault="00720E4E" w:rsidP="009933A5">
      <w:pPr>
        <w:pStyle w:val="af7"/>
        <w:spacing w:after="0" w:line="240" w:lineRule="auto"/>
        <w:ind w:left="0" w:firstLine="720"/>
        <w:jc w:val="both"/>
        <w:rPr>
          <w:rFonts w:ascii="Times New Roman" w:hAnsi="Times New Roman"/>
          <w:sz w:val="28"/>
        </w:rPr>
      </w:pPr>
    </w:p>
    <w:p w14:paraId="56899E72" w14:textId="77777777" w:rsidR="00720E4E" w:rsidRPr="000B72FA" w:rsidRDefault="00720E4E" w:rsidP="009933A5">
      <w:pPr>
        <w:pStyle w:val="af7"/>
        <w:spacing w:after="0" w:line="240" w:lineRule="auto"/>
        <w:ind w:left="0" w:firstLine="720"/>
        <w:jc w:val="both"/>
        <w:rPr>
          <w:rFonts w:ascii="Times New Roman" w:hAnsi="Times New Roman"/>
          <w:sz w:val="28"/>
        </w:rPr>
      </w:pPr>
    </w:p>
    <w:p w14:paraId="09F6B98E" w14:textId="5D32D5FC" w:rsidR="00306BFB" w:rsidRPr="000B72FA" w:rsidRDefault="00113B44" w:rsidP="007D5588">
      <w:pPr>
        <w:suppressAutoHyphens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100" w:name="_Toc79524460"/>
      <w:bookmarkStart w:id="101" w:name="_Toc79698425"/>
      <w:r w:rsidRPr="000B72FA">
        <w:rPr>
          <w:rFonts w:ascii="Times New Roman" w:hAnsi="Times New Roman"/>
          <w:b/>
          <w:sz w:val="28"/>
          <w:szCs w:val="28"/>
        </w:rPr>
        <w:t>9</w:t>
      </w:r>
      <w:r w:rsidR="00306BFB" w:rsidRPr="000B72FA">
        <w:rPr>
          <w:rFonts w:ascii="Times New Roman" w:hAnsi="Times New Roman"/>
          <w:b/>
          <w:sz w:val="28"/>
          <w:szCs w:val="28"/>
        </w:rPr>
        <w:t xml:space="preserve">.3. </w:t>
      </w:r>
      <w:r w:rsidR="00456A75" w:rsidRPr="000B72FA">
        <w:rPr>
          <w:rFonts w:ascii="Times New Roman" w:hAnsi="Times New Roman"/>
          <w:b/>
          <w:sz w:val="28"/>
          <w:szCs w:val="28"/>
        </w:rPr>
        <w:t>Расчет инвестиций</w:t>
      </w:r>
      <w:r w:rsidR="00306BFB" w:rsidRPr="000B72FA">
        <w:rPr>
          <w:rFonts w:ascii="Times New Roman" w:hAnsi="Times New Roman"/>
          <w:b/>
          <w:sz w:val="28"/>
          <w:szCs w:val="28"/>
        </w:rPr>
        <w:t xml:space="preserve"> в приобретение программно-аппаратного комплекса</w:t>
      </w:r>
      <w:bookmarkEnd w:id="100"/>
      <w:bookmarkEnd w:id="101"/>
    </w:p>
    <w:p w14:paraId="59392173" w14:textId="77777777" w:rsidR="00306BFB" w:rsidRPr="000B72FA" w:rsidRDefault="00306BFB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FC520B3" w14:textId="77777777" w:rsidR="00306BFB" w:rsidRPr="000B72FA" w:rsidRDefault="00306BF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Затраты в сфере эксплуатации представляют собой инвестиции на приобретение, транспортировку, монтаж, наладку и пуск программно-аппаратного комплекса.</w:t>
      </w:r>
    </w:p>
    <w:p w14:paraId="488470C2" w14:textId="04BF3B82" w:rsidR="00306BFB" w:rsidRPr="000B72FA" w:rsidRDefault="00306BFB" w:rsidP="009933A5">
      <w:pPr>
        <w:spacing w:after="0" w:line="240" w:lineRule="auto"/>
        <w:ind w:firstLine="709"/>
        <w:jc w:val="both"/>
        <w:rPr>
          <w:rFonts w:ascii="Times New Roman" w:hAnsi="Times New Roman"/>
          <w:spacing w:val="-2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Для определения капитальных вложений необходимо рассчитать себесто</w:t>
      </w:r>
      <w:r w:rsidRPr="000B72FA">
        <w:rPr>
          <w:rFonts w:ascii="Times New Roman" w:hAnsi="Times New Roman"/>
          <w:spacing w:val="-2"/>
          <w:sz w:val="28"/>
          <w:szCs w:val="28"/>
        </w:rPr>
        <w:t xml:space="preserve">имость и отпускную цену </w:t>
      </w:r>
      <w:r w:rsidR="00456A75" w:rsidRPr="000B72FA">
        <w:rPr>
          <w:rFonts w:ascii="Times New Roman" w:hAnsi="Times New Roman"/>
          <w:spacing w:val="-2"/>
          <w:sz w:val="28"/>
          <w:szCs w:val="28"/>
        </w:rPr>
        <w:t>программно-аппаратного комплекса</w:t>
      </w:r>
      <w:r w:rsidRPr="000B72FA">
        <w:rPr>
          <w:rFonts w:ascii="Times New Roman" w:hAnsi="Times New Roman"/>
          <w:spacing w:val="-2"/>
          <w:sz w:val="28"/>
          <w:szCs w:val="28"/>
        </w:rPr>
        <w:t xml:space="preserve"> по м</w:t>
      </w:r>
      <w:r w:rsidR="005B6553" w:rsidRPr="000B72FA">
        <w:rPr>
          <w:rFonts w:ascii="Times New Roman" w:hAnsi="Times New Roman"/>
          <w:spacing w:val="-2"/>
          <w:sz w:val="28"/>
          <w:szCs w:val="28"/>
        </w:rPr>
        <w:t xml:space="preserve">етодике, представленной </w:t>
      </w:r>
      <w:r w:rsidR="00456A75" w:rsidRPr="000B72FA">
        <w:rPr>
          <w:rFonts w:ascii="Times New Roman" w:hAnsi="Times New Roman"/>
          <w:spacing w:val="-2"/>
          <w:sz w:val="28"/>
          <w:szCs w:val="28"/>
        </w:rPr>
        <w:t xml:space="preserve">в </w:t>
      </w:r>
      <w:proofErr w:type="spellStart"/>
      <w:r w:rsidR="00456A75" w:rsidRPr="000B72FA">
        <w:rPr>
          <w:rFonts w:ascii="Times New Roman" w:hAnsi="Times New Roman"/>
          <w:spacing w:val="-2"/>
          <w:sz w:val="28"/>
          <w:szCs w:val="28"/>
        </w:rPr>
        <w:t>п</w:t>
      </w:r>
      <w:r w:rsidR="00720E4E" w:rsidRPr="000B72FA">
        <w:rPr>
          <w:rFonts w:ascii="Times New Roman" w:hAnsi="Times New Roman"/>
          <w:spacing w:val="-2"/>
          <w:sz w:val="28"/>
          <w:szCs w:val="28"/>
        </w:rPr>
        <w:t>п</w:t>
      </w:r>
      <w:proofErr w:type="spellEnd"/>
      <w:r w:rsidR="00456A75" w:rsidRPr="000B72FA">
        <w:rPr>
          <w:rFonts w:ascii="Times New Roman" w:hAnsi="Times New Roman"/>
          <w:spacing w:val="-2"/>
          <w:sz w:val="28"/>
          <w:szCs w:val="28"/>
        </w:rPr>
        <w:t>. 8.2.1–8.2.4</w:t>
      </w:r>
      <w:r w:rsidRPr="000B72FA">
        <w:rPr>
          <w:rFonts w:ascii="Times New Roman" w:hAnsi="Times New Roman"/>
          <w:spacing w:val="-2"/>
          <w:sz w:val="28"/>
          <w:szCs w:val="28"/>
        </w:rPr>
        <w:t>.</w:t>
      </w:r>
    </w:p>
    <w:p w14:paraId="1BE69487" w14:textId="77777777" w:rsidR="00B9739B" w:rsidRPr="000B72FA" w:rsidRDefault="00306BF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 xml:space="preserve">Инвестиции, связанные с </w:t>
      </w:r>
      <w:r w:rsidR="00B9739B" w:rsidRPr="000B72FA">
        <w:rPr>
          <w:rFonts w:ascii="Times New Roman" w:hAnsi="Times New Roman"/>
          <w:sz w:val="28"/>
          <w:szCs w:val="28"/>
        </w:rPr>
        <w:t>внедрением</w:t>
      </w:r>
      <w:r w:rsidRPr="000B72FA">
        <w:rPr>
          <w:rFonts w:ascii="Times New Roman" w:hAnsi="Times New Roman"/>
          <w:sz w:val="28"/>
          <w:szCs w:val="28"/>
        </w:rPr>
        <w:t xml:space="preserve"> программно-аппаратного комплекса в сферу эксплуатации</w:t>
      </w:r>
      <w:r w:rsidR="00B9739B" w:rsidRPr="000B72FA">
        <w:rPr>
          <w:rFonts w:ascii="Times New Roman" w:hAnsi="Times New Roman"/>
          <w:sz w:val="28"/>
          <w:szCs w:val="28"/>
        </w:rPr>
        <w:t>, включают затраты на его приобретение по отпускной цене с НДС, а также на транспортировку, монтаж, наладку и пуск в эксплуатацию и определяются по формуле</w:t>
      </w:r>
    </w:p>
    <w:p w14:paraId="77DCAE8B" w14:textId="77777777" w:rsidR="00B9739B" w:rsidRPr="000B72FA" w:rsidRDefault="00B9739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2110D7" w14:textId="40D27FA2" w:rsidR="00B9739B" w:rsidRPr="000B72FA" w:rsidRDefault="00B9739B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hAnsi="Times New Roman"/>
          <w:sz w:val="28"/>
        </w:rPr>
        <w:tab/>
        <w:t xml:space="preserve"> </w:t>
      </w:r>
      <m:oMath>
        <m:r>
          <w:rPr>
            <w:rFonts w:ascii="Cambria Math" w:hAnsi="Cambria Math"/>
            <w:sz w:val="28"/>
          </w:rPr>
          <m:t xml:space="preserve">                                  И=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т.м.н.п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отп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д.с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szCs w:val="20"/>
            <w:lang w:eastAsia="ru-RU"/>
          </w:rPr>
          <m:t>,                                             (9.1)</m:t>
        </m:r>
      </m:oMath>
    </w:p>
    <w:p w14:paraId="578FFC2B" w14:textId="77777777" w:rsidR="00B9739B" w:rsidRPr="000B72FA" w:rsidRDefault="00B9739B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49C9E552" w14:textId="6C959AF5" w:rsidR="00B9739B" w:rsidRPr="000B72FA" w:rsidRDefault="00B9739B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hAnsi="Times New Roman"/>
          <w:sz w:val="28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 xml:space="preserve">т.м.н.п   </m:t>
            </m:r>
          </m:sub>
        </m:sSub>
        <m:r>
          <w:rPr>
            <w:rFonts w:ascii="Cambria Math" w:hAnsi="Cambria Math"/>
            <w:sz w:val="28"/>
          </w:rPr>
          <m:t>-</m:t>
        </m:r>
      </m:oMath>
      <w:r w:rsidRPr="000B72FA">
        <w:rPr>
          <w:rFonts w:ascii="Times New Roman" w:eastAsia="Times New Roman" w:hAnsi="Times New Roman"/>
          <w:spacing w:val="-4"/>
          <w:sz w:val="28"/>
          <w:szCs w:val="20"/>
          <w:lang w:eastAsia="ru-RU"/>
        </w:rPr>
        <w:t xml:space="preserve"> коэффициент</w:t>
      </w:r>
      <w:proofErr w:type="gramEnd"/>
      <w:r w:rsidRPr="000B72FA">
        <w:rPr>
          <w:rFonts w:ascii="Times New Roman" w:eastAsia="Times New Roman" w:hAnsi="Times New Roman"/>
          <w:spacing w:val="-4"/>
          <w:sz w:val="28"/>
          <w:szCs w:val="20"/>
          <w:lang w:eastAsia="ru-RU"/>
        </w:rPr>
        <w:t xml:space="preserve"> затрат на транспортировку, монтаж, наладку и пуск, (</w:t>
      </w:r>
      <w:r w:rsidR="003D6972" w:rsidRPr="000B72FA">
        <w:rPr>
          <w:rFonts w:ascii="Times New Roman" w:eastAsia="Times New Roman" w:hAnsi="Times New Roman"/>
          <w:spacing w:val="-4"/>
          <w:sz w:val="28"/>
          <w:szCs w:val="20"/>
          <w:lang w:eastAsia="ru-RU"/>
        </w:rPr>
        <w:t xml:space="preserve">по данным предприятия или </w:t>
      </w:r>
      <w:r w:rsidRPr="000B72FA">
        <w:rPr>
          <w:rFonts w:ascii="Times New Roman" w:eastAsia="Times New Roman" w:hAnsi="Times New Roman"/>
          <w:spacing w:val="-4"/>
          <w:sz w:val="28"/>
          <w:szCs w:val="20"/>
          <w:lang w:eastAsia="ru-RU"/>
        </w:rPr>
        <w:t xml:space="preserve">можно принять в размере </w:t>
      </w:r>
      <w:r w:rsidR="005C3A92" w:rsidRPr="000B72FA">
        <w:rPr>
          <w:rFonts w:ascii="Times New Roman" w:eastAsia="Times New Roman" w:hAnsi="Times New Roman"/>
          <w:spacing w:val="-4"/>
          <w:sz w:val="28"/>
          <w:szCs w:val="20"/>
          <w:lang w:eastAsia="ru-RU"/>
        </w:rPr>
        <w:t>1,1–1,3</w:t>
      </w:r>
      <w:r w:rsidRPr="000B72FA">
        <w:rPr>
          <w:rFonts w:ascii="Times New Roman" w:eastAsia="Times New Roman" w:hAnsi="Times New Roman"/>
          <w:spacing w:val="-4"/>
          <w:sz w:val="28"/>
          <w:szCs w:val="20"/>
          <w:lang w:eastAsia="ru-RU"/>
        </w:rPr>
        <w:t xml:space="preserve">);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отп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‒ отпускная </w:t>
      </w:r>
      <w:r w:rsidR="008C551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цена, сформированная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на основе затрат</w:t>
      </w:r>
      <w:r w:rsidR="008C551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(см. табл. 8.6)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, договорная или рыночная цена, р.;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д.с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‒ ставка налога на д</w:t>
      </w:r>
      <w:proofErr w:type="spellStart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обавленную</w:t>
      </w:r>
      <w:proofErr w:type="spellEnd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стоимость в соответствии с законодательством (по состоянию на </w:t>
      </w:r>
      <w:r w:rsidR="003D6972" w:rsidRPr="000B72FA">
        <w:rPr>
          <w:rFonts w:ascii="Times New Roman" w:eastAsia="Times New Roman" w:hAnsi="Times New Roman"/>
          <w:sz w:val="28"/>
          <w:szCs w:val="20"/>
          <w:lang w:eastAsia="ru-RU"/>
        </w:rPr>
        <w:t>июль 2021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г. – 20 %).</w:t>
      </w:r>
      <w:r w:rsidRPr="000B72FA">
        <w:rPr>
          <w:rFonts w:ascii="Times New Roman" w:hAnsi="Times New Roman"/>
          <w:sz w:val="28"/>
        </w:rPr>
        <w:t xml:space="preserve">               </w:t>
      </w:r>
    </w:p>
    <w:p w14:paraId="616F639D" w14:textId="77777777" w:rsidR="00B9739B" w:rsidRPr="000B72FA" w:rsidRDefault="00B9739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94D5C4C" w14:textId="2CC19011" w:rsidR="005B6553" w:rsidRPr="000B72FA" w:rsidRDefault="008C5517" w:rsidP="007D5588">
      <w:pPr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102" w:name="_Toc79524461"/>
      <w:bookmarkStart w:id="103" w:name="_Toc79698426"/>
      <w:r w:rsidRPr="000B72FA">
        <w:rPr>
          <w:rFonts w:ascii="Times New Roman" w:hAnsi="Times New Roman"/>
          <w:b/>
          <w:sz w:val="28"/>
          <w:szCs w:val="28"/>
        </w:rPr>
        <w:t>9</w:t>
      </w:r>
      <w:r w:rsidR="005B6553" w:rsidRPr="000B72FA">
        <w:rPr>
          <w:rFonts w:ascii="Times New Roman" w:hAnsi="Times New Roman"/>
          <w:b/>
          <w:sz w:val="28"/>
          <w:szCs w:val="28"/>
        </w:rPr>
        <w:t>.4. Расч</w:t>
      </w:r>
      <w:r w:rsidR="000751DB" w:rsidRPr="000B72FA">
        <w:rPr>
          <w:rFonts w:ascii="Times New Roman" w:hAnsi="Times New Roman"/>
          <w:b/>
          <w:sz w:val="28"/>
          <w:szCs w:val="28"/>
        </w:rPr>
        <w:t>е</w:t>
      </w:r>
      <w:r w:rsidR="005B6553" w:rsidRPr="000B72FA">
        <w:rPr>
          <w:rFonts w:ascii="Times New Roman" w:hAnsi="Times New Roman"/>
          <w:b/>
          <w:sz w:val="28"/>
          <w:szCs w:val="28"/>
        </w:rPr>
        <w:t xml:space="preserve">т показателей экономической эффективности </w:t>
      </w:r>
      <w:r w:rsidR="00CE15D8" w:rsidRPr="000B72FA">
        <w:rPr>
          <w:rFonts w:ascii="Times New Roman" w:hAnsi="Times New Roman"/>
          <w:b/>
          <w:sz w:val="28"/>
          <w:szCs w:val="28"/>
        </w:rPr>
        <w:t>инвестиций</w:t>
      </w:r>
      <w:r w:rsidR="008F04D8">
        <w:rPr>
          <w:rFonts w:ascii="Times New Roman" w:hAnsi="Times New Roman"/>
          <w:b/>
          <w:sz w:val="28"/>
          <w:szCs w:val="28"/>
        </w:rPr>
        <w:t xml:space="preserve"> </w:t>
      </w:r>
      <w:r w:rsidR="00CE15D8" w:rsidRPr="000B72FA">
        <w:rPr>
          <w:rFonts w:ascii="Times New Roman" w:hAnsi="Times New Roman"/>
          <w:b/>
          <w:sz w:val="28"/>
          <w:szCs w:val="28"/>
        </w:rPr>
        <w:t xml:space="preserve">на </w:t>
      </w:r>
      <w:r w:rsidRPr="000B72FA">
        <w:rPr>
          <w:rFonts w:ascii="Times New Roman" w:hAnsi="Times New Roman"/>
          <w:b/>
          <w:sz w:val="28"/>
          <w:szCs w:val="28"/>
        </w:rPr>
        <w:t>внедрени</w:t>
      </w:r>
      <w:r w:rsidR="00CE15D8" w:rsidRPr="000B72FA">
        <w:rPr>
          <w:rFonts w:ascii="Times New Roman" w:hAnsi="Times New Roman"/>
          <w:b/>
          <w:sz w:val="28"/>
          <w:szCs w:val="28"/>
        </w:rPr>
        <w:t>е</w:t>
      </w:r>
      <w:r w:rsidRPr="000B72FA">
        <w:rPr>
          <w:rFonts w:ascii="Times New Roman" w:hAnsi="Times New Roman"/>
          <w:b/>
          <w:sz w:val="28"/>
          <w:szCs w:val="28"/>
        </w:rPr>
        <w:t xml:space="preserve"> в</w:t>
      </w:r>
      <w:r w:rsidR="00CE15D8" w:rsidRPr="000B72FA">
        <w:rPr>
          <w:rFonts w:ascii="Times New Roman" w:hAnsi="Times New Roman"/>
          <w:b/>
          <w:sz w:val="28"/>
          <w:szCs w:val="28"/>
        </w:rPr>
        <w:t xml:space="preserve"> </w:t>
      </w:r>
      <w:r w:rsidR="005B6553" w:rsidRPr="000B72FA">
        <w:rPr>
          <w:rFonts w:ascii="Times New Roman" w:hAnsi="Times New Roman"/>
          <w:b/>
          <w:sz w:val="28"/>
          <w:szCs w:val="28"/>
        </w:rPr>
        <w:t>эксплуатаци</w:t>
      </w:r>
      <w:r w:rsidRPr="000B72FA">
        <w:rPr>
          <w:rFonts w:ascii="Times New Roman" w:hAnsi="Times New Roman"/>
          <w:b/>
          <w:sz w:val="28"/>
          <w:szCs w:val="28"/>
        </w:rPr>
        <w:t>ю</w:t>
      </w:r>
      <w:r w:rsidR="005B6553" w:rsidRPr="000B72FA">
        <w:rPr>
          <w:rFonts w:ascii="Times New Roman" w:hAnsi="Times New Roman"/>
          <w:b/>
          <w:sz w:val="28"/>
          <w:szCs w:val="28"/>
        </w:rPr>
        <w:t xml:space="preserve"> программно-аппаратного комплекса</w:t>
      </w:r>
      <w:bookmarkEnd w:id="102"/>
      <w:bookmarkEnd w:id="103"/>
    </w:p>
    <w:p w14:paraId="77DA966A" w14:textId="77777777" w:rsidR="005B6553" w:rsidRPr="000B72FA" w:rsidRDefault="005B6553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7C9534D" w14:textId="65B97461" w:rsidR="00F02DC9" w:rsidRPr="000B72FA" w:rsidRDefault="00F02DC9" w:rsidP="009933A5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  <w:t>Оценка экономической эффектив</w:t>
      </w:r>
      <w:r w:rsidR="00CE15D8" w:rsidRPr="000B72FA">
        <w:rPr>
          <w:rFonts w:ascii="Times New Roman" w:eastAsia="Times New Roman" w:hAnsi="Times New Roman"/>
          <w:sz w:val="28"/>
          <w:szCs w:val="28"/>
          <w:lang w:eastAsia="ru-RU"/>
        </w:rPr>
        <w:t>ности внедрения в эксплуатацию программно-аппаратного комплекса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зависит от результата сравнения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E15D8" w:rsidRPr="000B72FA">
        <w:rPr>
          <w:rFonts w:ascii="Times New Roman" w:eastAsia="Times New Roman" w:hAnsi="Times New Roman"/>
          <w:sz w:val="28"/>
          <w:szCs w:val="20"/>
          <w:lang w:eastAsia="ru-RU"/>
        </w:rPr>
        <w:t>инвестиций</w:t>
      </w:r>
      <w:r w:rsidR="00F70155" w:rsidRPr="000B72FA">
        <w:rPr>
          <w:rFonts w:ascii="Times New Roman" w:eastAsia="Times New Roman" w:hAnsi="Times New Roman"/>
          <w:sz w:val="28"/>
          <w:szCs w:val="20"/>
          <w:lang w:eastAsia="ru-RU"/>
        </w:rPr>
        <w:t>, затраченных</w:t>
      </w:r>
      <w:r w:rsidR="00CE15D8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на его внедрение</w:t>
      </w:r>
      <w:r w:rsidR="00F70155" w:rsidRPr="000B72FA">
        <w:rPr>
          <w:rFonts w:ascii="Times New Roman" w:eastAsia="Times New Roman" w:hAnsi="Times New Roman"/>
          <w:sz w:val="28"/>
          <w:szCs w:val="20"/>
          <w:lang w:eastAsia="ru-RU"/>
        </w:rPr>
        <w:t>,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и полученного годового прироста чистой прибыли.</w:t>
      </w:r>
    </w:p>
    <w:p w14:paraId="218D6EF1" w14:textId="3617B1D6" w:rsidR="00F02DC9" w:rsidRPr="000B72FA" w:rsidRDefault="00CE15D8" w:rsidP="009933A5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pacing w:val="-10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9</w:t>
      </w:r>
      <w:r w:rsidR="00F02DC9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.4.1. </w:t>
      </w:r>
      <w:r w:rsidR="00F02DC9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Если сумма инвестиций меньше суммы годового экономического эффекта, т. е. инвестиции окупятся менее чем за год, оценка экономической эффективности инвестиций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>на его внедрение в эксплуатацию</w:t>
      </w:r>
      <w:r w:rsidR="00F02DC9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осуществляется с помо</w:t>
      </w:r>
      <w:r w:rsidR="00F02DC9" w:rsidRPr="000B72FA">
        <w:rPr>
          <w:rFonts w:ascii="Times New Roman" w:eastAsia="Times New Roman" w:hAnsi="Times New Roman"/>
          <w:spacing w:val="-10"/>
          <w:sz w:val="28"/>
          <w:szCs w:val="20"/>
          <w:lang w:eastAsia="ru-RU"/>
        </w:rPr>
        <w:t>щью расчета простой нормы прибыли (рентабельности инвестиций) по формуле (</w:t>
      </w:r>
      <w:r w:rsidRPr="000B72FA">
        <w:rPr>
          <w:rFonts w:ascii="Times New Roman" w:eastAsia="Times New Roman" w:hAnsi="Times New Roman"/>
          <w:spacing w:val="-10"/>
          <w:sz w:val="28"/>
          <w:szCs w:val="20"/>
          <w:lang w:eastAsia="ru-RU"/>
        </w:rPr>
        <w:t>5</w:t>
      </w:r>
      <w:r w:rsidR="00F02DC9" w:rsidRPr="000B72FA">
        <w:rPr>
          <w:rFonts w:ascii="Times New Roman" w:eastAsia="Times New Roman" w:hAnsi="Times New Roman"/>
          <w:spacing w:val="-10"/>
          <w:sz w:val="28"/>
          <w:szCs w:val="20"/>
          <w:lang w:eastAsia="ru-RU"/>
        </w:rPr>
        <w:t>.1</w:t>
      </w:r>
      <w:r w:rsidR="003D6972" w:rsidRPr="000B72FA">
        <w:rPr>
          <w:rFonts w:ascii="Times New Roman" w:eastAsia="Times New Roman" w:hAnsi="Times New Roman"/>
          <w:spacing w:val="-10"/>
          <w:sz w:val="28"/>
          <w:szCs w:val="20"/>
          <w:lang w:eastAsia="ru-RU"/>
        </w:rPr>
        <w:t>6</w:t>
      </w:r>
      <w:r w:rsidR="00F02DC9" w:rsidRPr="000B72FA">
        <w:rPr>
          <w:rFonts w:ascii="Times New Roman" w:eastAsia="Times New Roman" w:hAnsi="Times New Roman"/>
          <w:spacing w:val="-10"/>
          <w:sz w:val="28"/>
          <w:szCs w:val="20"/>
          <w:lang w:eastAsia="ru-RU"/>
        </w:rPr>
        <w:t>).</w:t>
      </w:r>
    </w:p>
    <w:p w14:paraId="49E5CF58" w14:textId="0FBAFE03" w:rsidR="00F02DC9" w:rsidRPr="000B72FA" w:rsidRDefault="00F02DC9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Инвестиции </w:t>
      </w:r>
      <w:r w:rsidR="00CE15D8" w:rsidRPr="000B72FA">
        <w:rPr>
          <w:rFonts w:ascii="Times New Roman" w:eastAsia="Times New Roman" w:hAnsi="Times New Roman"/>
          <w:sz w:val="28"/>
          <w:szCs w:val="20"/>
          <w:lang w:eastAsia="ru-RU"/>
        </w:rPr>
        <w:t>буд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ут экономически эффективными, если рентабельность инвестиций превысит </w:t>
      </w:r>
      <w:r w:rsidR="003D6972" w:rsidRPr="000B72FA">
        <w:rPr>
          <w:rFonts w:ascii="Times New Roman" w:eastAsia="Times New Roman" w:hAnsi="Times New Roman"/>
          <w:sz w:val="28"/>
          <w:szCs w:val="20"/>
          <w:lang w:eastAsia="ru-RU"/>
        </w:rPr>
        <w:t>ставку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по банковским долгосрочным депозитам, </w:t>
      </w:r>
      <w:r w:rsidR="00CE15D8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и, следовательно,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разработка </w:t>
      </w:r>
      <w:r w:rsidR="00CE15D8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программно-аппаратного комплекса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является </w:t>
      </w:r>
      <w:r w:rsidR="00015E5B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экономически 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целесообразной. </w:t>
      </w:r>
    </w:p>
    <w:p w14:paraId="743F2DB6" w14:textId="3A462BB0" w:rsidR="00BE3336" w:rsidRPr="000B72FA" w:rsidRDefault="00CE15D8" w:rsidP="00A57382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9</w:t>
      </w:r>
      <w:r w:rsidR="00F02DC9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.4.</w:t>
      </w: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="00F02DC9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F02DC9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Если сумма инвестиций больше суммы годового прироста чистой прибыли, то оценка их экономической эффективности осуществляется на основе расч</w:t>
      </w:r>
      <w:r w:rsidR="000751DB" w:rsidRPr="000B72FA">
        <w:rPr>
          <w:rFonts w:ascii="Times New Roman" w:eastAsia="Times New Roman" w:hAnsi="Times New Roman"/>
          <w:sz w:val="28"/>
          <w:szCs w:val="20"/>
          <w:lang w:eastAsia="ru-RU"/>
        </w:rPr>
        <w:t>е</w:t>
      </w:r>
      <w:r w:rsidR="00F02DC9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та показателей эффективности инвестиций </w:t>
      </w:r>
      <w:r w:rsidR="00A57382" w:rsidRPr="000B72FA">
        <w:rPr>
          <w:rFonts w:ascii="Times New Roman" w:eastAsia="Times New Roman" w:hAnsi="Times New Roman"/>
          <w:sz w:val="28"/>
          <w:szCs w:val="20"/>
          <w:lang w:eastAsia="ru-RU"/>
        </w:rPr>
        <w:t>согласно представленной в разд. 1 последовательности действий (см. табл. 1.1–1.2, формулы (</w:t>
      </w:r>
      <w:proofErr w:type="gramStart"/>
      <w:r w:rsidR="00A57382" w:rsidRPr="000B72FA">
        <w:rPr>
          <w:rFonts w:ascii="Times New Roman" w:eastAsia="Times New Roman" w:hAnsi="Times New Roman"/>
          <w:sz w:val="28"/>
          <w:szCs w:val="20"/>
          <w:lang w:eastAsia="ru-RU"/>
        </w:rPr>
        <w:t>1.1)–</w:t>
      </w:r>
      <w:proofErr w:type="gramEnd"/>
      <w:r w:rsidR="00A57382" w:rsidRPr="000B72FA">
        <w:rPr>
          <w:rFonts w:ascii="Times New Roman" w:eastAsia="Times New Roman" w:hAnsi="Times New Roman"/>
          <w:sz w:val="28"/>
          <w:szCs w:val="20"/>
          <w:lang w:eastAsia="ru-RU"/>
        </w:rPr>
        <w:t>(1.6) на с. 12–14).</w:t>
      </w:r>
    </w:p>
    <w:p w14:paraId="3106D901" w14:textId="77777777" w:rsidR="00A57382" w:rsidRPr="000B72FA" w:rsidRDefault="00A57382" w:rsidP="00A57382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A3D115" w14:textId="77777777" w:rsidR="006354C8" w:rsidRPr="000B72FA" w:rsidRDefault="005B6553" w:rsidP="006354C8">
      <w:pPr>
        <w:pStyle w:val="af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  <w:u w:val="single"/>
        </w:rPr>
        <w:t>Вывод по результатам расчета</w:t>
      </w:r>
      <w:r w:rsidRPr="000B72FA">
        <w:rPr>
          <w:rFonts w:ascii="Times New Roman" w:hAnsi="Times New Roman"/>
          <w:b/>
          <w:sz w:val="28"/>
          <w:szCs w:val="28"/>
        </w:rPr>
        <w:t>:</w:t>
      </w: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5E2FC934" w14:textId="49E4CA3D" w:rsidR="00BE6D0D" w:rsidRPr="000B72FA" w:rsidRDefault="006354C8" w:rsidP="006354C8">
      <w:pPr>
        <w:pStyle w:val="af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Резюмируя, н</w:t>
      </w:r>
      <w:r w:rsidR="005B6553" w:rsidRPr="000B72FA">
        <w:rPr>
          <w:rFonts w:ascii="Times New Roman" w:hAnsi="Times New Roman"/>
          <w:sz w:val="28"/>
          <w:szCs w:val="28"/>
        </w:rPr>
        <w:t xml:space="preserve">еобходимо указать </w:t>
      </w:r>
      <w:r w:rsidRPr="000B72FA">
        <w:rPr>
          <w:rFonts w:ascii="Times New Roman" w:hAnsi="Times New Roman"/>
          <w:sz w:val="28"/>
          <w:szCs w:val="28"/>
        </w:rPr>
        <w:t xml:space="preserve">за счет чего эксплуатация разрабатываемого комплекса будет давать экономический эффект, привести </w:t>
      </w:r>
      <w:r w:rsidR="005B6553" w:rsidRPr="000B72FA">
        <w:rPr>
          <w:rFonts w:ascii="Times New Roman" w:hAnsi="Times New Roman"/>
          <w:sz w:val="28"/>
          <w:szCs w:val="28"/>
        </w:rPr>
        <w:t>все полученные значения показателей экономической эффективности инвестиций и на основе их оценки сделать вывод об экономической эффективности</w:t>
      </w:r>
      <w:r w:rsidR="00410537" w:rsidRPr="000B72FA">
        <w:rPr>
          <w:rFonts w:ascii="Times New Roman" w:hAnsi="Times New Roman"/>
          <w:sz w:val="28"/>
          <w:szCs w:val="28"/>
        </w:rPr>
        <w:t xml:space="preserve"> внедрения в эксплуатацию программно-аппаратного комплекса</w:t>
      </w:r>
      <w:r w:rsidR="005B6553" w:rsidRPr="000B72FA">
        <w:rPr>
          <w:rFonts w:ascii="Times New Roman" w:hAnsi="Times New Roman"/>
          <w:sz w:val="28"/>
          <w:szCs w:val="28"/>
        </w:rPr>
        <w:t xml:space="preserve"> и целесообразности его разработки. </w:t>
      </w:r>
    </w:p>
    <w:p w14:paraId="6A46BB69" w14:textId="77777777" w:rsidR="00BE6D0D" w:rsidRPr="000B72FA" w:rsidRDefault="00BE6D0D" w:rsidP="009933A5">
      <w:pPr>
        <w:pStyle w:val="af7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B75A874" w14:textId="51A07A3D" w:rsidR="006C1B96" w:rsidRPr="000B72FA" w:rsidRDefault="00B329B2" w:rsidP="002A4193">
      <w:pPr>
        <w:pStyle w:val="1"/>
      </w:pPr>
      <w:bookmarkStart w:id="104" w:name="_Toc79524462"/>
      <w:bookmarkStart w:id="105" w:name="_Toc79698427"/>
      <w:r w:rsidRPr="000B72FA">
        <w:lastRenderedPageBreak/>
        <w:t xml:space="preserve">10. </w:t>
      </w:r>
      <w:r w:rsidR="006C1B96" w:rsidRPr="000B72FA">
        <w:t>ЭКОНОМИЧЕСКО</w:t>
      </w:r>
      <w:r w:rsidR="000801DC" w:rsidRPr="000B72FA">
        <w:t xml:space="preserve">Е ОБОСНОВАНИЕ </w:t>
      </w:r>
      <w:r w:rsidR="006C1B96" w:rsidRPr="000B72FA">
        <w:t>РАЗРАБОТКИ И ВНЕДРЕНИЯ</w:t>
      </w:r>
      <w:r w:rsidR="00EE4534" w:rsidRPr="000B72FA">
        <w:t xml:space="preserve"> В ЭКСПЛУАТАЦИЮ</w:t>
      </w:r>
      <w:r w:rsidR="006C1B96" w:rsidRPr="000B72FA">
        <w:t xml:space="preserve"> СИСТЕМ</w:t>
      </w:r>
      <w:r w:rsidR="00EE4534" w:rsidRPr="000B72FA">
        <w:t>Ы</w:t>
      </w:r>
      <w:r w:rsidR="00F95563" w:rsidRPr="000B72FA">
        <w:t xml:space="preserve"> ОБЕСПЕЧЕНИЯ БЕЗОПАСНОСТИ</w:t>
      </w:r>
      <w:bookmarkEnd w:id="104"/>
      <w:bookmarkEnd w:id="105"/>
    </w:p>
    <w:p w14:paraId="3BCC190C" w14:textId="77777777" w:rsidR="007B570F" w:rsidRPr="000B72FA" w:rsidRDefault="007B570F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2E1E01" w14:textId="77777777" w:rsidR="008705E2" w:rsidRPr="000B72FA" w:rsidRDefault="008705E2" w:rsidP="008705E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D41E3A7" w14:textId="77777777" w:rsidR="008705E2" w:rsidRPr="000B72FA" w:rsidRDefault="008705E2" w:rsidP="008705E2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b/>
          <w:sz w:val="28"/>
          <w:szCs w:val="28"/>
          <w:u w:val="single"/>
        </w:rPr>
      </w:pPr>
      <w:r w:rsidRPr="000B72FA">
        <w:rPr>
          <w:b/>
          <w:sz w:val="28"/>
          <w:szCs w:val="28"/>
          <w:u w:val="single"/>
        </w:rPr>
        <w:t>Область применения методики:</w:t>
      </w:r>
    </w:p>
    <w:p w14:paraId="74F89F6B" w14:textId="059459F2" w:rsidR="008705E2" w:rsidRPr="000B72FA" w:rsidRDefault="008705E2" w:rsidP="00981AAD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Экономическое обоснование дипломных проектов, целью которых является разработка </w:t>
      </w:r>
      <w:r w:rsidR="00981AAD" w:rsidRPr="000B72FA">
        <w:rPr>
          <w:sz w:val="28"/>
          <w:szCs w:val="28"/>
        </w:rPr>
        <w:t xml:space="preserve">по индивидуальному заказу </w:t>
      </w:r>
      <w:r w:rsidR="00981AAD" w:rsidRPr="000B72FA">
        <w:rPr>
          <w:i/>
          <w:sz w:val="28"/>
          <w:szCs w:val="28"/>
        </w:rPr>
        <w:t>систем обеспечения безопасности</w:t>
      </w:r>
      <w:r w:rsidR="00981AAD" w:rsidRPr="000B72FA">
        <w:rPr>
          <w:sz w:val="28"/>
          <w:szCs w:val="28"/>
        </w:rPr>
        <w:t>: системы контроля доступа, системы видеонаблюдения, системы охранной сигнализации, системы пожарной сигнализации</w:t>
      </w:r>
      <w:r w:rsidR="00455421" w:rsidRPr="000B72FA">
        <w:rPr>
          <w:rStyle w:val="aff"/>
          <w:sz w:val="28"/>
          <w:szCs w:val="28"/>
        </w:rPr>
        <w:footnoteReference w:customMarkFollows="1" w:id="13"/>
        <w:t>*</w:t>
      </w:r>
      <w:r w:rsidRPr="000B72FA">
        <w:rPr>
          <w:sz w:val="28"/>
          <w:szCs w:val="28"/>
        </w:rPr>
        <w:t xml:space="preserve">. </w:t>
      </w:r>
    </w:p>
    <w:p w14:paraId="0108B3BA" w14:textId="77777777" w:rsidR="008705E2" w:rsidRPr="000B72FA" w:rsidRDefault="008705E2" w:rsidP="008705E2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</w:p>
    <w:p w14:paraId="4E60FBCF" w14:textId="77777777" w:rsidR="00981AAD" w:rsidRPr="000B72FA" w:rsidRDefault="008705E2" w:rsidP="00981AAD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i/>
          <w:sz w:val="28"/>
          <w:szCs w:val="28"/>
        </w:rPr>
      </w:pPr>
      <w:r w:rsidRPr="000B72FA">
        <w:rPr>
          <w:b/>
          <w:sz w:val="28"/>
          <w:szCs w:val="28"/>
          <w:u w:val="single"/>
        </w:rPr>
        <w:t>Примеры проектов:</w:t>
      </w:r>
      <w:r w:rsidRPr="000B72FA">
        <w:rPr>
          <w:i/>
          <w:sz w:val="28"/>
          <w:szCs w:val="28"/>
        </w:rPr>
        <w:t xml:space="preserve"> </w:t>
      </w:r>
    </w:p>
    <w:p w14:paraId="7F1C1D50" w14:textId="6EFA96C6" w:rsidR="008705E2" w:rsidRPr="000B72FA" w:rsidRDefault="00981AAD" w:rsidP="00981AAD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Система видеонаблюдения здания администрации, система пожарной сигнализации и оповещения о пожаре </w:t>
      </w:r>
      <w:r w:rsidR="00C601DF" w:rsidRPr="000B72FA">
        <w:rPr>
          <w:sz w:val="28"/>
          <w:szCs w:val="28"/>
        </w:rPr>
        <w:t>в магазине</w:t>
      </w:r>
      <w:r w:rsidRPr="000B72FA">
        <w:rPr>
          <w:sz w:val="28"/>
          <w:szCs w:val="28"/>
        </w:rPr>
        <w:t>, система видеонаблюдения трамвайного депо, автоматизированная система противопожарной защиты объектов нефтепереработки, автоматизированная система защиты архивных документов и редких рукописей от утрат и хищений, биометрическая систем контроля доступа и т. п.</w:t>
      </w:r>
    </w:p>
    <w:p w14:paraId="5F1D989D" w14:textId="77777777" w:rsidR="004277D1" w:rsidRPr="000B72FA" w:rsidRDefault="004277D1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3103899" w14:textId="2744CD20" w:rsidR="00232E82" w:rsidRPr="000B72FA" w:rsidRDefault="00232E82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B72FA">
        <w:rPr>
          <w:rFonts w:ascii="Times New Roman" w:hAnsi="Times New Roman"/>
          <w:sz w:val="28"/>
          <w:szCs w:val="28"/>
          <w:shd w:val="clear" w:color="auto" w:fill="FFFFFF"/>
        </w:rPr>
        <w:t>Н</w:t>
      </w:r>
      <w:r w:rsidRPr="000B72FA">
        <w:rPr>
          <w:rFonts w:ascii="Times New Roman" w:hAnsi="Times New Roman"/>
          <w:sz w:val="28"/>
          <w:szCs w:val="28"/>
        </w:rPr>
        <w:t xml:space="preserve">азвание раздела дипломного проекта </w:t>
      </w:r>
      <w:r w:rsidR="00B329B2" w:rsidRPr="000B72FA">
        <w:rPr>
          <w:rFonts w:ascii="Times New Roman" w:hAnsi="Times New Roman"/>
          <w:sz w:val="28"/>
          <w:szCs w:val="28"/>
        </w:rPr>
        <w:t xml:space="preserve">может </w:t>
      </w:r>
      <w:r w:rsidRPr="000B72FA">
        <w:rPr>
          <w:rFonts w:ascii="Times New Roman" w:hAnsi="Times New Roman"/>
          <w:sz w:val="28"/>
          <w:szCs w:val="28"/>
        </w:rPr>
        <w:t>быть сформулировано</w:t>
      </w:r>
      <w:r w:rsidR="00B329B2" w:rsidRPr="000B72FA">
        <w:rPr>
          <w:rFonts w:ascii="Times New Roman" w:hAnsi="Times New Roman"/>
          <w:sz w:val="28"/>
          <w:szCs w:val="28"/>
        </w:rPr>
        <w:t>, например,</w:t>
      </w:r>
      <w:r w:rsidRPr="000B72FA">
        <w:rPr>
          <w:rFonts w:ascii="Times New Roman" w:hAnsi="Times New Roman"/>
          <w:sz w:val="28"/>
          <w:szCs w:val="28"/>
        </w:rPr>
        <w:t xml:space="preserve"> следующим образом: </w:t>
      </w:r>
      <w:r w:rsidRPr="000B72FA">
        <w:rPr>
          <w:rFonts w:ascii="Times New Roman" w:hAnsi="Times New Roman"/>
          <w:i/>
          <w:sz w:val="28"/>
          <w:szCs w:val="28"/>
        </w:rPr>
        <w:t>«</w:t>
      </w:r>
      <w:r w:rsidR="008705E2" w:rsidRPr="000B72FA">
        <w:rPr>
          <w:rFonts w:ascii="Times New Roman" w:hAnsi="Times New Roman"/>
          <w:i/>
          <w:sz w:val="28"/>
          <w:szCs w:val="28"/>
        </w:rPr>
        <w:t>Э</w:t>
      </w:r>
      <w:r w:rsidRPr="000B72FA">
        <w:rPr>
          <w:rFonts w:ascii="Times New Roman" w:hAnsi="Times New Roman"/>
          <w:i/>
          <w:sz w:val="28"/>
          <w:szCs w:val="28"/>
        </w:rPr>
        <w:t xml:space="preserve">кономическое обоснование разработки и внедрения в эксплуатацию системы пожарной сигнализации и оповещения </w:t>
      </w:r>
      <w:r w:rsidR="00C601DF" w:rsidRPr="000B72FA">
        <w:rPr>
          <w:rFonts w:ascii="Times New Roman" w:hAnsi="Times New Roman"/>
          <w:i/>
          <w:sz w:val="28"/>
          <w:szCs w:val="28"/>
        </w:rPr>
        <w:t>о</w:t>
      </w:r>
      <w:r w:rsidRPr="000B72FA">
        <w:rPr>
          <w:rFonts w:ascii="Times New Roman" w:hAnsi="Times New Roman"/>
          <w:i/>
          <w:sz w:val="28"/>
          <w:szCs w:val="28"/>
        </w:rPr>
        <w:t xml:space="preserve"> пожаре</w:t>
      </w:r>
      <w:r w:rsidR="00C601DF" w:rsidRPr="000B72FA">
        <w:rPr>
          <w:rFonts w:ascii="Times New Roman" w:hAnsi="Times New Roman"/>
          <w:i/>
          <w:sz w:val="28"/>
          <w:szCs w:val="28"/>
        </w:rPr>
        <w:t xml:space="preserve"> в</w:t>
      </w:r>
      <w:r w:rsidRPr="000B72FA">
        <w:rPr>
          <w:rFonts w:ascii="Times New Roman" w:hAnsi="Times New Roman"/>
          <w:i/>
          <w:sz w:val="28"/>
          <w:szCs w:val="28"/>
        </w:rPr>
        <w:t xml:space="preserve"> магазин</w:t>
      </w:r>
      <w:r w:rsidR="00C601DF" w:rsidRPr="000B72FA">
        <w:rPr>
          <w:rFonts w:ascii="Times New Roman" w:hAnsi="Times New Roman"/>
          <w:i/>
          <w:sz w:val="28"/>
          <w:szCs w:val="28"/>
        </w:rPr>
        <w:t>е</w:t>
      </w:r>
      <w:r w:rsidRPr="000B72FA">
        <w:rPr>
          <w:rFonts w:ascii="Times New Roman" w:hAnsi="Times New Roman"/>
          <w:i/>
          <w:sz w:val="28"/>
          <w:szCs w:val="28"/>
        </w:rPr>
        <w:t>».</w:t>
      </w:r>
    </w:p>
    <w:p w14:paraId="00582352" w14:textId="77777777" w:rsidR="00232E82" w:rsidRPr="000B72FA" w:rsidRDefault="00232E82" w:rsidP="009933A5">
      <w:pPr>
        <w:pStyle w:val="af7"/>
        <w:tabs>
          <w:tab w:val="left" w:pos="284"/>
        </w:tabs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504FBD2E" w14:textId="552A91E0" w:rsidR="00232E82" w:rsidRPr="000B72FA" w:rsidRDefault="00B329B2" w:rsidP="007D5588">
      <w:pPr>
        <w:pStyle w:val="af7"/>
        <w:ind w:left="0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106" w:name="_Toc79524463"/>
      <w:bookmarkStart w:id="107" w:name="_Toc79698428"/>
      <w:r w:rsidRPr="000B72FA">
        <w:rPr>
          <w:rFonts w:ascii="Times New Roman" w:hAnsi="Times New Roman"/>
          <w:b/>
          <w:sz w:val="28"/>
          <w:szCs w:val="28"/>
        </w:rPr>
        <w:t>10</w:t>
      </w:r>
      <w:r w:rsidR="00232E82" w:rsidRPr="000B72FA">
        <w:rPr>
          <w:rFonts w:ascii="Times New Roman" w:hAnsi="Times New Roman"/>
          <w:b/>
          <w:sz w:val="28"/>
          <w:szCs w:val="28"/>
        </w:rPr>
        <w:t xml:space="preserve">.1. Характеристика системы </w:t>
      </w:r>
      <w:r w:rsidR="007A62EE" w:rsidRPr="000B72FA">
        <w:rPr>
          <w:rFonts w:ascii="Times New Roman" w:hAnsi="Times New Roman"/>
          <w:b/>
          <w:sz w:val="28"/>
          <w:szCs w:val="28"/>
        </w:rPr>
        <w:t xml:space="preserve">обеспечения </w:t>
      </w:r>
      <w:r w:rsidR="00232E82" w:rsidRPr="000B72FA">
        <w:rPr>
          <w:rFonts w:ascii="Times New Roman" w:hAnsi="Times New Roman"/>
          <w:b/>
          <w:sz w:val="28"/>
          <w:szCs w:val="28"/>
        </w:rPr>
        <w:t>безопасности</w:t>
      </w:r>
      <w:bookmarkEnd w:id="106"/>
      <w:bookmarkEnd w:id="107"/>
    </w:p>
    <w:p w14:paraId="1E1976FD" w14:textId="0E5C6FBE" w:rsidR="00B329B2" w:rsidRPr="000B72FA" w:rsidRDefault="00232E82" w:rsidP="009933A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Необходимо дать краткую характеристику систем</w:t>
      </w:r>
      <w:r w:rsidR="00A50A4F" w:rsidRPr="000B72FA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="00E0605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обеспечения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безопасности:</w:t>
      </w:r>
    </w:p>
    <w:p w14:paraId="51F691A4" w14:textId="65F0DA7C" w:rsidR="00B329B2" w:rsidRPr="000B72FA" w:rsidRDefault="00A50A4F" w:rsidP="009933A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указать 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>название</w:t>
      </w:r>
      <w:r w:rsidR="00B329B2" w:rsidRPr="000B72FA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7B3E1039" w14:textId="25451BBD" w:rsidR="00B329B2" w:rsidRPr="000B72FA" w:rsidRDefault="00A50A4F" w:rsidP="009933A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привести 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>краткое описание объекта, на котором устанавливается система безопасности</w:t>
      </w:r>
      <w:r w:rsidR="00B329B2" w:rsidRPr="000B72FA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7015E22" w14:textId="6297B6D7" w:rsidR="00B329B2" w:rsidRPr="000B72FA" w:rsidRDefault="00A50A4F" w:rsidP="009933A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указать, 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чем вызвана необходимость внедрения системы безопасности,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т. е. 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>описать угрозы, которые позволяет нейтрализовать систем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безопасности (попытка хищения имущества или коммерческой тайны, подрыв деловой репутации организации, перехват управления, материальный ущерб, возникновение пожара, аварии и др.)</w:t>
      </w:r>
      <w:r w:rsidR="00B329B2" w:rsidRPr="000B72FA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A8508E8" w14:textId="734E2698" w:rsidR="00B329B2" w:rsidRPr="000B72FA" w:rsidRDefault="00A50A4F" w:rsidP="009933A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B329B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о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>писать основные элементы системы, чем обоснован их выбор, на базе какого оборудования выполнена система безопасности, а также функции, которые она выполняет (мониторинг ситуации в режиме реального времени и принятие срочных мер в случае возникновения чрезвычайных ситуаций, контроль доступа на территорию организации)</w:t>
      </w:r>
      <w:r w:rsidR="00B329B2" w:rsidRPr="000B72FA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CB37BDB" w14:textId="5E1A6454" w:rsidR="00B329B2" w:rsidRPr="000B72FA" w:rsidRDefault="00A50A4F" w:rsidP="009933A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–</w:t>
      </w:r>
      <w:r w:rsidR="00B329B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указать, </w:t>
      </w:r>
      <w:r w:rsidR="00B329B2" w:rsidRPr="000B72FA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>акая организация занимается проектированием, монтажом и обслуживанием системы безопасности</w:t>
      </w:r>
      <w:r w:rsidR="00B329B2" w:rsidRPr="000B72FA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CA356A7" w14:textId="57D82FE1" w:rsidR="00232E82" w:rsidRPr="000B72FA" w:rsidRDefault="00A50A4F" w:rsidP="009933A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описать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329B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экономический 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эффект </w:t>
      </w:r>
      <w:r w:rsidRPr="000B72FA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или неэкономический (социальный, экологический), 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>получае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мый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организаци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ей в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которой устанавливается система без</w:t>
      </w:r>
      <w:r w:rsidR="00232E82" w:rsidRPr="000B72FA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опасности (снижение потерь от </w:t>
      </w:r>
      <w:r w:rsidR="00B329B2" w:rsidRPr="000B72FA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краж, пожаров, </w:t>
      </w:r>
      <w:r w:rsidR="00232E82" w:rsidRPr="000B72FA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утечки информации и т. д.)</w:t>
      </w:r>
      <w:r w:rsidR="00AA1865" w:rsidRPr="000B72FA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.</w:t>
      </w:r>
    </w:p>
    <w:p w14:paraId="41401331" w14:textId="77777777" w:rsidR="006173FD" w:rsidRPr="000B72FA" w:rsidRDefault="006173FD" w:rsidP="009933A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Разработка системы безопасности, как правило, осуществляется сторонней организацией по заказу предприятия, на котором она будет устанавливаться.</w:t>
      </w:r>
    </w:p>
    <w:p w14:paraId="522D266D" w14:textId="77777777" w:rsidR="00232E82" w:rsidRPr="000B72FA" w:rsidRDefault="00232E82" w:rsidP="009933A5">
      <w:pPr>
        <w:spacing w:after="0" w:line="240" w:lineRule="auto"/>
        <w:ind w:firstLine="902"/>
        <w:jc w:val="both"/>
        <w:rPr>
          <w:rFonts w:ascii="Times New Roman" w:hAnsi="Times New Roman"/>
          <w:b/>
          <w:sz w:val="28"/>
          <w:szCs w:val="28"/>
        </w:rPr>
      </w:pPr>
    </w:p>
    <w:p w14:paraId="7F661585" w14:textId="34A62288" w:rsidR="00A77F47" w:rsidRPr="000B72FA" w:rsidRDefault="00AA1865" w:rsidP="007D5588">
      <w:pPr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108" w:name="_Toc79524464"/>
      <w:bookmarkStart w:id="109" w:name="_Toc79698429"/>
      <w:r w:rsidRPr="000B72FA">
        <w:rPr>
          <w:rFonts w:ascii="Times New Roman" w:hAnsi="Times New Roman"/>
          <w:b/>
          <w:sz w:val="28"/>
          <w:szCs w:val="28"/>
        </w:rPr>
        <w:t>10</w:t>
      </w:r>
      <w:r w:rsidR="00A77F47" w:rsidRPr="000B72FA">
        <w:rPr>
          <w:rFonts w:ascii="Times New Roman" w:hAnsi="Times New Roman"/>
          <w:b/>
          <w:sz w:val="28"/>
          <w:szCs w:val="28"/>
        </w:rPr>
        <w:t xml:space="preserve">.2. </w:t>
      </w:r>
      <w:r w:rsidRPr="000B72FA">
        <w:rPr>
          <w:rFonts w:ascii="Times New Roman" w:hAnsi="Times New Roman"/>
          <w:b/>
          <w:sz w:val="28"/>
          <w:szCs w:val="28"/>
        </w:rPr>
        <w:t>Расчет инвестиций</w:t>
      </w:r>
      <w:r w:rsidR="00A77F47" w:rsidRPr="000B72FA">
        <w:rPr>
          <w:rFonts w:ascii="Times New Roman" w:hAnsi="Times New Roman"/>
          <w:b/>
          <w:sz w:val="28"/>
          <w:szCs w:val="28"/>
        </w:rPr>
        <w:t xml:space="preserve"> на </w:t>
      </w:r>
      <w:r w:rsidR="00D17618" w:rsidRPr="000B72FA">
        <w:rPr>
          <w:rFonts w:ascii="Times New Roman" w:hAnsi="Times New Roman"/>
          <w:b/>
          <w:sz w:val="28"/>
          <w:szCs w:val="28"/>
        </w:rPr>
        <w:t>проектирование</w:t>
      </w:r>
      <w:r w:rsidR="00A77F47" w:rsidRPr="000B72FA">
        <w:rPr>
          <w:rFonts w:ascii="Times New Roman" w:hAnsi="Times New Roman"/>
          <w:b/>
          <w:sz w:val="28"/>
          <w:szCs w:val="28"/>
        </w:rPr>
        <w:t xml:space="preserve"> и внедрение</w:t>
      </w:r>
      <w:r w:rsidRPr="000B72FA">
        <w:rPr>
          <w:rFonts w:ascii="Times New Roman" w:hAnsi="Times New Roman"/>
          <w:b/>
          <w:sz w:val="28"/>
          <w:szCs w:val="28"/>
        </w:rPr>
        <w:t xml:space="preserve"> </w:t>
      </w:r>
      <w:r w:rsidR="00A77F47" w:rsidRPr="000B72FA">
        <w:rPr>
          <w:rFonts w:ascii="Times New Roman" w:hAnsi="Times New Roman"/>
          <w:b/>
          <w:sz w:val="28"/>
          <w:szCs w:val="28"/>
        </w:rPr>
        <w:t>в эксплуатацию</w:t>
      </w:r>
      <w:bookmarkStart w:id="110" w:name="_Toc79524465"/>
      <w:bookmarkEnd w:id="108"/>
      <w:r w:rsidR="008F04D8">
        <w:rPr>
          <w:rFonts w:ascii="Times New Roman" w:hAnsi="Times New Roman"/>
          <w:b/>
          <w:sz w:val="28"/>
          <w:szCs w:val="28"/>
        </w:rPr>
        <w:br/>
      </w:r>
      <w:r w:rsidR="007A62EE" w:rsidRPr="000B72FA">
        <w:rPr>
          <w:rFonts w:ascii="Times New Roman" w:hAnsi="Times New Roman"/>
          <w:b/>
          <w:sz w:val="28"/>
          <w:szCs w:val="28"/>
        </w:rPr>
        <w:t>с</w:t>
      </w:r>
      <w:r w:rsidR="00A77F47" w:rsidRPr="000B72FA">
        <w:rPr>
          <w:rFonts w:ascii="Times New Roman" w:hAnsi="Times New Roman"/>
          <w:b/>
          <w:sz w:val="28"/>
          <w:szCs w:val="28"/>
        </w:rPr>
        <w:t>истемы</w:t>
      </w:r>
      <w:r w:rsidR="007A62EE" w:rsidRPr="000B72FA">
        <w:rPr>
          <w:rFonts w:ascii="Times New Roman" w:hAnsi="Times New Roman"/>
          <w:b/>
          <w:sz w:val="28"/>
          <w:szCs w:val="28"/>
        </w:rPr>
        <w:t xml:space="preserve"> обеспечения</w:t>
      </w:r>
      <w:r w:rsidR="00A77F47" w:rsidRPr="000B72FA">
        <w:rPr>
          <w:rFonts w:ascii="Times New Roman" w:hAnsi="Times New Roman"/>
          <w:b/>
          <w:sz w:val="28"/>
          <w:szCs w:val="28"/>
        </w:rPr>
        <w:t xml:space="preserve"> безопасности</w:t>
      </w:r>
      <w:bookmarkEnd w:id="109"/>
      <w:bookmarkEnd w:id="110"/>
    </w:p>
    <w:p w14:paraId="0A547C1E" w14:textId="77777777" w:rsidR="00A77F47" w:rsidRPr="000B72FA" w:rsidRDefault="00A77F47" w:rsidP="009933A5">
      <w:pPr>
        <w:spacing w:after="0" w:line="240" w:lineRule="auto"/>
        <w:ind w:firstLine="902"/>
        <w:jc w:val="center"/>
        <w:rPr>
          <w:rFonts w:ascii="Times New Roman" w:hAnsi="Times New Roman"/>
          <w:b/>
          <w:sz w:val="28"/>
          <w:szCs w:val="28"/>
        </w:rPr>
      </w:pPr>
    </w:p>
    <w:p w14:paraId="662A347B" w14:textId="77777777" w:rsidR="00E7452D" w:rsidRPr="000B72FA" w:rsidRDefault="00E7452D" w:rsidP="009933A5">
      <w:pPr>
        <w:spacing w:after="0" w:line="240" w:lineRule="auto"/>
        <w:ind w:firstLine="902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Затраты на внедрение системы безопасности в эксплуатацию включают:</w:t>
      </w:r>
    </w:p>
    <w:p w14:paraId="7C2C4B9D" w14:textId="0CA6E98A" w:rsidR="00E7452D" w:rsidRPr="000B72FA" w:rsidRDefault="00E7452D" w:rsidP="009933A5">
      <w:pPr>
        <w:spacing w:after="0" w:line="240" w:lineRule="auto"/>
        <w:ind w:firstLine="902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‒</w:t>
      </w:r>
      <w:r w:rsidR="003911D5" w:rsidRPr="000B72FA">
        <w:rPr>
          <w:rFonts w:ascii="Times New Roman" w:hAnsi="Times New Roman"/>
          <w:sz w:val="28"/>
          <w:szCs w:val="28"/>
        </w:rPr>
        <w:t xml:space="preserve"> инвестиции </w:t>
      </w:r>
      <w:r w:rsidR="00A50A4F" w:rsidRPr="000B72FA">
        <w:rPr>
          <w:rFonts w:ascii="Times New Roman" w:hAnsi="Times New Roman"/>
          <w:sz w:val="28"/>
          <w:szCs w:val="28"/>
        </w:rPr>
        <w:t>в</w:t>
      </w:r>
      <w:r w:rsidR="003911D5" w:rsidRPr="000B72FA">
        <w:rPr>
          <w:rFonts w:ascii="Times New Roman" w:hAnsi="Times New Roman"/>
          <w:sz w:val="28"/>
          <w:szCs w:val="28"/>
        </w:rPr>
        <w:t xml:space="preserve"> проектирование</w:t>
      </w:r>
      <w:r w:rsidRPr="000B72FA">
        <w:rPr>
          <w:rFonts w:ascii="Times New Roman" w:hAnsi="Times New Roman"/>
          <w:sz w:val="28"/>
          <w:szCs w:val="28"/>
        </w:rPr>
        <w:t xml:space="preserve"> системы безопасности;</w:t>
      </w:r>
    </w:p>
    <w:p w14:paraId="4A5DCCAE" w14:textId="6BCA942F" w:rsidR="00E7452D" w:rsidRPr="000B72FA" w:rsidRDefault="00E7452D" w:rsidP="009933A5">
      <w:pPr>
        <w:spacing w:after="0" w:line="240" w:lineRule="auto"/>
        <w:ind w:firstLine="902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‒ инвестиции </w:t>
      </w:r>
      <w:r w:rsidR="00A50A4F" w:rsidRPr="000B72FA">
        <w:rPr>
          <w:rFonts w:ascii="Times New Roman" w:hAnsi="Times New Roman"/>
          <w:sz w:val="28"/>
          <w:szCs w:val="28"/>
        </w:rPr>
        <w:t>в</w:t>
      </w:r>
      <w:r w:rsidRPr="000B72FA">
        <w:rPr>
          <w:rFonts w:ascii="Times New Roman" w:hAnsi="Times New Roman"/>
          <w:sz w:val="28"/>
          <w:szCs w:val="28"/>
        </w:rPr>
        <w:t xml:space="preserve"> монтаж системы безопасности.</w:t>
      </w:r>
    </w:p>
    <w:p w14:paraId="0B8218CA" w14:textId="07B2AFC9" w:rsidR="00A600B9" w:rsidRPr="000B72FA" w:rsidRDefault="003911D5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</w:rPr>
        <w:t xml:space="preserve">10.2.1. </w:t>
      </w:r>
      <w:r w:rsidR="00B768F2" w:rsidRPr="000B72FA">
        <w:rPr>
          <w:rFonts w:ascii="Times New Roman" w:hAnsi="Times New Roman"/>
          <w:sz w:val="28"/>
          <w:szCs w:val="28"/>
        </w:rPr>
        <w:t>Инвестиции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="00A50A4F" w:rsidRPr="000B72FA">
        <w:rPr>
          <w:rFonts w:ascii="Times New Roman" w:hAnsi="Times New Roman"/>
          <w:sz w:val="28"/>
          <w:szCs w:val="28"/>
        </w:rPr>
        <w:t>в</w:t>
      </w:r>
      <w:r w:rsidRPr="000B72FA">
        <w:rPr>
          <w:rFonts w:ascii="Times New Roman" w:hAnsi="Times New Roman"/>
          <w:sz w:val="28"/>
          <w:szCs w:val="28"/>
        </w:rPr>
        <w:t xml:space="preserve"> проектирование системы обеспечения безопасности</w:t>
      </w:r>
      <w:r w:rsidR="00B768F2" w:rsidRPr="000B72FA">
        <w:rPr>
          <w:rFonts w:ascii="Times New Roman" w:hAnsi="Times New Roman"/>
          <w:sz w:val="28"/>
          <w:szCs w:val="28"/>
        </w:rPr>
        <w:t xml:space="preserve"> включают заработную плату разработчиков, которая определяется</w:t>
      </w:r>
      <w:r w:rsidR="00A600B9" w:rsidRPr="000B72FA">
        <w:rPr>
          <w:rFonts w:ascii="Times New Roman" w:hAnsi="Times New Roman"/>
          <w:sz w:val="28"/>
          <w:szCs w:val="28"/>
        </w:rPr>
        <w:t xml:space="preserve"> по формуле</w:t>
      </w:r>
    </w:p>
    <w:p w14:paraId="18FDAE3D" w14:textId="77777777" w:rsidR="00A600B9" w:rsidRPr="000B72FA" w:rsidRDefault="00A600B9" w:rsidP="009933A5">
      <w:pPr>
        <w:pStyle w:val="a6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121E1E" w14:textId="3BD6E566" w:rsidR="00A600B9" w:rsidRPr="000B72FA" w:rsidRDefault="00A600B9" w:rsidP="009933A5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         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 xml:space="preserve">                                     З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 xml:space="preserve">пр 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д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 xml:space="preserve">·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,                                                      (10.1)</m:t>
              </m:r>
            </m:e>
          </m:nary>
        </m:oMath>
      </m:oMathPara>
    </w:p>
    <w:p w14:paraId="6D1A5B6F" w14:textId="77777777" w:rsidR="00A600B9" w:rsidRPr="000B72FA" w:rsidRDefault="00A600B9" w:rsidP="009933A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273298CD" w14:textId="10E26B23" w:rsidR="00A600B9" w:rsidRPr="000B72FA" w:rsidRDefault="00A600B9" w:rsidP="009933A5">
      <w:pPr>
        <w:pStyle w:val="a6"/>
        <w:jc w:val="both"/>
        <w:rPr>
          <w:rFonts w:ascii="Times New Roman" w:hAnsi="Times New Roman"/>
          <w:sz w:val="28"/>
          <w:szCs w:val="28"/>
        </w:rPr>
      </w:pPr>
      <w:proofErr w:type="gramStart"/>
      <w:r w:rsidRPr="000B72F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0B72F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0B72FA">
        <w:rPr>
          <w:rFonts w:ascii="Times New Roman" w:hAnsi="Times New Roman" w:cs="Times New Roman"/>
          <w:sz w:val="28"/>
          <w:szCs w:val="28"/>
        </w:rPr>
        <w:t xml:space="preserve"> коэффициент премий</w:t>
      </w:r>
      <w:r w:rsidR="003142BD" w:rsidRPr="000B72FA">
        <w:rPr>
          <w:rFonts w:ascii="Times New Roman" w:hAnsi="Times New Roman" w:cs="Times New Roman"/>
          <w:sz w:val="28"/>
          <w:szCs w:val="28"/>
        </w:rPr>
        <w:t xml:space="preserve"> и иных стимулирующих выплат</w:t>
      </w:r>
      <w:r w:rsidRPr="000B72FA">
        <w:rPr>
          <w:rFonts w:ascii="Times New Roman" w:hAnsi="Times New Roman"/>
          <w:sz w:val="28"/>
          <w:szCs w:val="28"/>
        </w:rPr>
        <w:t xml:space="preserve"> (</w:t>
      </w:r>
      <w:r w:rsidR="004108DB" w:rsidRPr="000B72FA">
        <w:rPr>
          <w:rFonts w:ascii="Times New Roman" w:hAnsi="Times New Roman"/>
          <w:sz w:val="28"/>
          <w:szCs w:val="28"/>
        </w:rPr>
        <w:t xml:space="preserve">по фактическим данным предприятия или на уровне </w:t>
      </w:r>
      <w:r w:rsidRPr="000B72FA">
        <w:rPr>
          <w:rFonts w:ascii="Times New Roman" w:hAnsi="Times New Roman"/>
          <w:sz w:val="28"/>
          <w:szCs w:val="28"/>
        </w:rPr>
        <w:t>1,</w:t>
      </w:r>
      <w:r w:rsidR="00E0605C" w:rsidRPr="000B72FA">
        <w:rPr>
          <w:rFonts w:ascii="Times New Roman" w:hAnsi="Times New Roman"/>
          <w:sz w:val="28"/>
          <w:szCs w:val="28"/>
        </w:rPr>
        <w:t>4</w:t>
      </w:r>
      <w:r w:rsidRPr="000B72FA">
        <w:rPr>
          <w:rFonts w:ascii="Times New Roman" w:hAnsi="Times New Roman" w:cs="Times New Roman"/>
          <w:sz w:val="28"/>
          <w:szCs w:val="28"/>
        </w:rPr>
        <w:t>‒</w:t>
      </w:r>
      <w:r w:rsidR="00E0605C" w:rsidRPr="000B72FA">
        <w:rPr>
          <w:rFonts w:ascii="Times New Roman" w:hAnsi="Times New Roman" w:cs="Times New Roman"/>
          <w:sz w:val="28"/>
          <w:szCs w:val="28"/>
        </w:rPr>
        <w:t>1,6</w:t>
      </w:r>
      <w:r w:rsidRPr="000B72FA">
        <w:rPr>
          <w:rFonts w:ascii="Times New Roman" w:hAnsi="Times New Roman"/>
          <w:sz w:val="28"/>
          <w:szCs w:val="28"/>
        </w:rPr>
        <w:t>)</w:t>
      </w:r>
      <w:r w:rsidRPr="000B72FA">
        <w:rPr>
          <w:rFonts w:ascii="Times New Roman" w:hAnsi="Times New Roman" w:cs="Times New Roman"/>
          <w:sz w:val="28"/>
          <w:szCs w:val="28"/>
        </w:rPr>
        <w:t xml:space="preserve">; </w:t>
      </w:r>
      <w:r w:rsidRPr="000B72FA">
        <w:rPr>
          <w:rFonts w:ascii="Times New Roman" w:hAnsi="Times New Roman" w:cs="Times New Roman"/>
          <w:i/>
          <w:sz w:val="28"/>
          <w:szCs w:val="28"/>
        </w:rPr>
        <w:t>n</w:t>
      </w:r>
      <w:r w:rsidRPr="000B72FA">
        <w:rPr>
          <w:rFonts w:ascii="Times New Roman" w:hAnsi="Times New Roman" w:cs="Times New Roman"/>
          <w:sz w:val="28"/>
          <w:szCs w:val="28"/>
        </w:rPr>
        <w:t xml:space="preserve"> – категории исполнителей, занятых </w:t>
      </w:r>
      <w:r w:rsidR="004A51CF" w:rsidRPr="000B72FA">
        <w:rPr>
          <w:rFonts w:ascii="Times New Roman" w:hAnsi="Times New Roman" w:cs="Times New Roman"/>
          <w:sz w:val="28"/>
          <w:szCs w:val="28"/>
        </w:rPr>
        <w:t xml:space="preserve">проектированием </w:t>
      </w:r>
      <w:r w:rsidR="00A42A82" w:rsidRPr="000B72FA">
        <w:rPr>
          <w:rFonts w:ascii="Times New Roman" w:hAnsi="Times New Roman" w:cs="Times New Roman"/>
          <w:sz w:val="28"/>
          <w:szCs w:val="28"/>
        </w:rPr>
        <w:t>(монтажом</w:t>
      </w:r>
      <w:r w:rsidR="007E5ED5" w:rsidRPr="000B72FA">
        <w:rPr>
          <w:rFonts w:ascii="Times New Roman" w:hAnsi="Times New Roman" w:cs="Times New Roman"/>
          <w:sz w:val="28"/>
          <w:szCs w:val="28"/>
        </w:rPr>
        <w:t>)</w:t>
      </w:r>
      <w:r w:rsidR="00A42A82" w:rsidRPr="000B72FA">
        <w:rPr>
          <w:rFonts w:ascii="Times New Roman" w:hAnsi="Times New Roman" w:cs="Times New Roman"/>
          <w:sz w:val="28"/>
          <w:szCs w:val="28"/>
        </w:rPr>
        <w:t xml:space="preserve"> </w:t>
      </w:r>
      <w:r w:rsidR="004A51CF" w:rsidRPr="000B72FA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A42A82" w:rsidRPr="000B72FA">
        <w:rPr>
          <w:rFonts w:ascii="Times New Roman" w:hAnsi="Times New Roman" w:cs="Times New Roman"/>
          <w:sz w:val="28"/>
          <w:szCs w:val="28"/>
        </w:rPr>
        <w:t xml:space="preserve">обеспечения </w:t>
      </w:r>
      <w:r w:rsidR="004A51CF" w:rsidRPr="000B72FA">
        <w:rPr>
          <w:rFonts w:ascii="Times New Roman" w:hAnsi="Times New Roman" w:cs="Times New Roman"/>
          <w:sz w:val="28"/>
          <w:szCs w:val="28"/>
        </w:rPr>
        <w:t>безопасности</w:t>
      </w:r>
      <w:r w:rsidRPr="000B72FA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4A51CF" w:rsidRPr="000B72FA">
        <w:rPr>
          <w:rFonts w:ascii="Times New Roman" w:hAnsi="Times New Roman"/>
          <w:sz w:val="28"/>
          <w:szCs w:val="28"/>
        </w:rPr>
        <w:t xml:space="preserve"> – дневная</w:t>
      </w:r>
      <w:r w:rsidRPr="000B72FA">
        <w:rPr>
          <w:rFonts w:ascii="Times New Roman" w:hAnsi="Times New Roman"/>
          <w:sz w:val="28"/>
          <w:szCs w:val="28"/>
        </w:rPr>
        <w:t xml:space="preserve"> заработная плата исполни</w:t>
      </w:r>
      <w:r w:rsidRPr="000B72FA">
        <w:rPr>
          <w:rFonts w:ascii="Times New Roman" w:hAnsi="Times New Roman"/>
          <w:spacing w:val="4"/>
          <w:sz w:val="28"/>
          <w:szCs w:val="28"/>
        </w:rPr>
        <w:t xml:space="preserve">теля </w:t>
      </w:r>
      <w:proofErr w:type="spellStart"/>
      <w:r w:rsidRPr="000B72FA">
        <w:rPr>
          <w:rFonts w:ascii="Times New Roman" w:hAnsi="Times New Roman"/>
          <w:i/>
          <w:spacing w:val="4"/>
          <w:sz w:val="28"/>
          <w:szCs w:val="28"/>
          <w:lang w:val="en-US"/>
        </w:rPr>
        <w:t>i</w:t>
      </w:r>
      <w:proofErr w:type="spellEnd"/>
      <w:r w:rsidRPr="000B72FA">
        <w:rPr>
          <w:rFonts w:ascii="Times New Roman" w:hAnsi="Times New Roman"/>
          <w:spacing w:val="4"/>
          <w:sz w:val="28"/>
          <w:szCs w:val="28"/>
        </w:rPr>
        <w:t xml:space="preserve">-й категории, </w:t>
      </w:r>
      <w:r w:rsidR="00A42A82" w:rsidRPr="000B72FA">
        <w:rPr>
          <w:rFonts w:ascii="Times New Roman" w:hAnsi="Times New Roman"/>
          <w:spacing w:val="4"/>
          <w:sz w:val="28"/>
          <w:szCs w:val="28"/>
        </w:rPr>
        <w:t xml:space="preserve">занятого проектирование (монтажом) системы обеспечения безопасности, </w:t>
      </w:r>
      <w:r w:rsidRPr="000B72FA">
        <w:rPr>
          <w:rFonts w:ascii="Times New Roman" w:hAnsi="Times New Roman"/>
          <w:spacing w:val="4"/>
          <w:sz w:val="28"/>
          <w:szCs w:val="28"/>
        </w:rPr>
        <w:t xml:space="preserve">р.; </w:t>
      </w:r>
      <m:oMath>
        <m:sSub>
          <m:sSubPr>
            <m:ctrlPr>
              <w:rPr>
                <w:rFonts w:ascii="Cambria Math" w:hAnsi="Cambria Math" w:cs="Times New Roman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0B72FA">
        <w:rPr>
          <w:rFonts w:ascii="Times New Roman" w:hAnsi="Times New Roman"/>
          <w:i/>
          <w:spacing w:val="4"/>
          <w:sz w:val="28"/>
          <w:szCs w:val="28"/>
        </w:rPr>
        <w:t xml:space="preserve"> </w:t>
      </w:r>
      <w:r w:rsidRPr="000B72FA">
        <w:rPr>
          <w:rFonts w:ascii="Times New Roman" w:hAnsi="Times New Roman"/>
          <w:spacing w:val="4"/>
          <w:sz w:val="28"/>
          <w:szCs w:val="28"/>
        </w:rPr>
        <w:t>– трудо</w:t>
      </w:r>
      <w:r w:rsidR="000751DB" w:rsidRPr="000B72FA">
        <w:rPr>
          <w:rFonts w:ascii="Times New Roman" w:hAnsi="Times New Roman"/>
          <w:spacing w:val="4"/>
          <w:sz w:val="28"/>
          <w:szCs w:val="28"/>
        </w:rPr>
        <w:t>е</w:t>
      </w:r>
      <w:r w:rsidRPr="000B72FA">
        <w:rPr>
          <w:rFonts w:ascii="Times New Roman" w:hAnsi="Times New Roman"/>
          <w:spacing w:val="4"/>
          <w:sz w:val="28"/>
          <w:szCs w:val="28"/>
        </w:rPr>
        <w:t>мкость работ</w:t>
      </w:r>
      <w:r w:rsidR="007E5ED5" w:rsidRPr="000B72FA">
        <w:rPr>
          <w:rFonts w:ascii="Times New Roman" w:hAnsi="Times New Roman"/>
          <w:spacing w:val="4"/>
          <w:sz w:val="28"/>
          <w:szCs w:val="28"/>
        </w:rPr>
        <w:t xml:space="preserve"> по проектированию (монтажу)</w:t>
      </w:r>
      <w:r w:rsidRPr="000B72FA">
        <w:rPr>
          <w:rFonts w:ascii="Times New Roman" w:hAnsi="Times New Roman"/>
          <w:spacing w:val="4"/>
          <w:sz w:val="28"/>
          <w:szCs w:val="28"/>
        </w:rPr>
        <w:t>, выполняемых исполнителем</w:t>
      </w:r>
      <w:r w:rsidRPr="000B72FA">
        <w:rPr>
          <w:rFonts w:ascii="Times New Roman" w:hAnsi="Times New Roman"/>
          <w:i/>
          <w:spacing w:val="4"/>
          <w:sz w:val="28"/>
          <w:szCs w:val="28"/>
        </w:rPr>
        <w:t xml:space="preserve"> </w:t>
      </w:r>
      <w:proofErr w:type="spellStart"/>
      <w:r w:rsidRPr="000B72FA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0B72FA">
        <w:rPr>
          <w:rFonts w:ascii="Times New Roman" w:hAnsi="Times New Roman"/>
          <w:sz w:val="28"/>
          <w:szCs w:val="28"/>
        </w:rPr>
        <w:t>-й категории</w:t>
      </w:r>
      <w:r w:rsidR="004A51CF" w:rsidRPr="000B72FA">
        <w:rPr>
          <w:rFonts w:ascii="Times New Roman" w:hAnsi="Times New Roman"/>
          <w:sz w:val="28"/>
          <w:szCs w:val="28"/>
        </w:rPr>
        <w:t>, д</w:t>
      </w:r>
      <w:r w:rsidRPr="000B72FA">
        <w:rPr>
          <w:rFonts w:ascii="Times New Roman" w:hAnsi="Times New Roman"/>
          <w:sz w:val="28"/>
          <w:szCs w:val="28"/>
        </w:rPr>
        <w:t>.</w:t>
      </w:r>
    </w:p>
    <w:p w14:paraId="5B1CC477" w14:textId="77777777" w:rsidR="00A600B9" w:rsidRPr="000B72FA" w:rsidRDefault="00A600B9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A9FAD2" w14:textId="52B8F587" w:rsidR="00A600B9" w:rsidRPr="000B72FA" w:rsidRDefault="003142BD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Дневной оклад (тарифная ставка) </w:t>
      </w:r>
      <w:r w:rsidR="00A600B9" w:rsidRPr="000B72FA">
        <w:rPr>
          <w:rFonts w:ascii="Times New Roman" w:eastAsia="Times New Roman" w:hAnsi="Times New Roman"/>
          <w:sz w:val="28"/>
          <w:szCs w:val="28"/>
          <w:lang w:eastAsia="ru-RU"/>
        </w:rPr>
        <w:t>каждого исполнителя определяется пут</w:t>
      </w:r>
      <w:r w:rsidR="000751DB" w:rsidRPr="000B72FA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A600B9" w:rsidRPr="000B72FA">
        <w:rPr>
          <w:rFonts w:ascii="Times New Roman" w:eastAsia="Times New Roman" w:hAnsi="Times New Roman"/>
          <w:sz w:val="28"/>
          <w:szCs w:val="28"/>
          <w:lang w:eastAsia="ru-RU"/>
        </w:rPr>
        <w:t>м деления его месячно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го</w:t>
      </w:r>
      <w:r w:rsidR="00A600B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оклада (тарифной ставки) </w:t>
      </w:r>
      <w:r w:rsidR="00A600B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на количество </w:t>
      </w:r>
      <w:r w:rsidR="004A51CF" w:rsidRPr="000B72FA">
        <w:rPr>
          <w:rFonts w:ascii="Times New Roman" w:eastAsia="Times New Roman" w:hAnsi="Times New Roman"/>
          <w:sz w:val="28"/>
          <w:szCs w:val="28"/>
          <w:lang w:eastAsia="ru-RU"/>
        </w:rPr>
        <w:t>дней</w:t>
      </w:r>
      <w:r w:rsidR="00A600B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в месяце (</w:t>
      </w:r>
      <w:r w:rsidR="004A51CF" w:rsidRPr="000B72FA">
        <w:rPr>
          <w:rFonts w:ascii="Times New Roman" w:eastAsia="Times New Roman" w:hAnsi="Times New Roman"/>
          <w:sz w:val="28"/>
          <w:szCs w:val="28"/>
          <w:lang w:eastAsia="ru-RU"/>
        </w:rPr>
        <w:t>21</w:t>
      </w:r>
      <w:r w:rsidR="00A600B9" w:rsidRPr="000B72FA">
        <w:rPr>
          <w:rFonts w:ascii="Times New Roman" w:eastAsia="Times New Roman" w:hAnsi="Times New Roman"/>
          <w:sz w:val="28"/>
          <w:szCs w:val="28"/>
          <w:lang w:eastAsia="ru-RU"/>
        </w:rPr>
        <w:t>). Размер месячно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го оклада (тарифной ставки) </w:t>
      </w:r>
      <w:r w:rsidR="00A600B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исполнителя каждой категории должен либо соответствовать установленному в </w:t>
      </w:r>
      <w:r w:rsidR="00A42A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осуществляющей проектирование и монтаж системы обеспечения безопасности </w:t>
      </w:r>
      <w:r w:rsidR="00A600B9" w:rsidRPr="000B72FA">
        <w:rPr>
          <w:rFonts w:ascii="Times New Roman" w:eastAsia="Times New Roman" w:hAnsi="Times New Roman"/>
          <w:sz w:val="28"/>
          <w:szCs w:val="28"/>
          <w:lang w:eastAsia="ru-RU"/>
        </w:rPr>
        <w:t>организации фактическому ее размеру</w:t>
      </w:r>
      <w:r w:rsidR="003911D5" w:rsidRPr="000B72FA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A600B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либо сложившемуся на рынке труда размеру заработной платы для категорий исполнителей, участвующих в </w:t>
      </w:r>
      <w:r w:rsidR="004A51CF" w:rsidRPr="000B72FA">
        <w:rPr>
          <w:rFonts w:ascii="Times New Roman" w:eastAsia="Times New Roman" w:hAnsi="Times New Roman"/>
          <w:sz w:val="28"/>
          <w:szCs w:val="28"/>
          <w:lang w:eastAsia="ru-RU"/>
        </w:rPr>
        <w:t>проектировании</w:t>
      </w:r>
      <w:r w:rsidR="00A42A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и монтаже</w:t>
      </w:r>
      <w:r w:rsidR="00A600B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(в этом случае необходима ссылка на открытый источник данных</w:t>
      </w:r>
      <w:r w:rsidR="000211B3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, а также необходимо учесть, что при таком </w:t>
      </w:r>
      <w:proofErr w:type="gramStart"/>
      <w:r w:rsidR="000211B3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подходе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 xml:space="preserve">пр 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=1</m:t>
        </m:r>
      </m:oMath>
      <w:r w:rsidR="00A600B9" w:rsidRPr="000B72FA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proofErr w:type="gramEnd"/>
      <w:r w:rsidR="00A600B9" w:rsidRPr="000B72F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9083238" w14:textId="77777777" w:rsidR="00232E82" w:rsidRPr="000B72FA" w:rsidRDefault="00232E82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Расчет затрат на заработную плату разработчиков системы безопасности осуществляется в табличной форме (таб</w:t>
      </w:r>
      <w:r w:rsidR="00EE4534" w:rsidRPr="000B72FA">
        <w:rPr>
          <w:rFonts w:ascii="Times New Roman" w:hAnsi="Times New Roman"/>
          <w:sz w:val="28"/>
          <w:szCs w:val="28"/>
        </w:rPr>
        <w:t xml:space="preserve">л. </w:t>
      </w:r>
      <w:r w:rsidR="00AA1865" w:rsidRPr="000B72FA">
        <w:rPr>
          <w:rFonts w:ascii="Times New Roman" w:hAnsi="Times New Roman"/>
          <w:sz w:val="28"/>
          <w:szCs w:val="28"/>
        </w:rPr>
        <w:t>10</w:t>
      </w:r>
      <w:r w:rsidRPr="000B72FA">
        <w:rPr>
          <w:rFonts w:ascii="Times New Roman" w:hAnsi="Times New Roman"/>
          <w:sz w:val="28"/>
          <w:szCs w:val="28"/>
        </w:rPr>
        <w:t>.1).</w:t>
      </w:r>
    </w:p>
    <w:p w14:paraId="1A7B3F6D" w14:textId="77777777" w:rsidR="00FF3EAE" w:rsidRPr="000B72FA" w:rsidRDefault="00FF3EAE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2E68D44" w14:textId="77777777" w:rsidR="004108DB" w:rsidRPr="000B72FA" w:rsidRDefault="004108DB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1C650CE" w14:textId="77777777" w:rsidR="004108DB" w:rsidRPr="000B72FA" w:rsidRDefault="004108DB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016C647" w14:textId="77777777" w:rsidR="004108DB" w:rsidRPr="000B72FA" w:rsidRDefault="004108DB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053CEB1A" w14:textId="77777777" w:rsidR="00232E82" w:rsidRPr="000B72FA" w:rsidRDefault="00232E82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Таблица</w:t>
      </w:r>
      <w:r w:rsidR="00410537" w:rsidRPr="000B72FA">
        <w:rPr>
          <w:rFonts w:ascii="Times New Roman" w:hAnsi="Times New Roman"/>
          <w:sz w:val="28"/>
          <w:szCs w:val="28"/>
        </w:rPr>
        <w:t xml:space="preserve"> </w:t>
      </w:r>
      <w:r w:rsidR="00AA1865" w:rsidRPr="000B72FA">
        <w:rPr>
          <w:rFonts w:ascii="Times New Roman" w:hAnsi="Times New Roman"/>
          <w:sz w:val="28"/>
          <w:szCs w:val="28"/>
        </w:rPr>
        <w:t>10</w:t>
      </w:r>
      <w:r w:rsidRPr="000B72FA">
        <w:rPr>
          <w:rFonts w:ascii="Times New Roman" w:hAnsi="Times New Roman"/>
          <w:sz w:val="28"/>
          <w:szCs w:val="28"/>
        </w:rPr>
        <w:t xml:space="preserve">.1 </w:t>
      </w:r>
    </w:p>
    <w:p w14:paraId="0D140842" w14:textId="77777777" w:rsidR="00232E82" w:rsidRPr="000B72FA" w:rsidRDefault="00232E82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Расчет основной заработной платы разработчиков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2689"/>
        <w:gridCol w:w="1417"/>
        <w:gridCol w:w="1559"/>
        <w:gridCol w:w="1418"/>
        <w:gridCol w:w="1276"/>
        <w:gridCol w:w="1275"/>
      </w:tblGrid>
      <w:tr w:rsidR="00735DBC" w:rsidRPr="000B72FA" w14:paraId="7802C9F8" w14:textId="77777777" w:rsidTr="003911D5">
        <w:trPr>
          <w:trHeight w:val="764"/>
        </w:trPr>
        <w:tc>
          <w:tcPr>
            <w:tcW w:w="2689" w:type="dxa"/>
            <w:vAlign w:val="center"/>
          </w:tcPr>
          <w:p w14:paraId="548D8E36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Категория</w:t>
            </w:r>
          </w:p>
          <w:p w14:paraId="55959D56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исполнителя</w:t>
            </w:r>
          </w:p>
        </w:tc>
        <w:tc>
          <w:tcPr>
            <w:tcW w:w="1417" w:type="dxa"/>
            <w:vAlign w:val="center"/>
          </w:tcPr>
          <w:p w14:paraId="67C1BF69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Численность</w:t>
            </w:r>
          </w:p>
          <w:p w14:paraId="0ED910D0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исполнителей, чел.</w:t>
            </w:r>
          </w:p>
        </w:tc>
        <w:tc>
          <w:tcPr>
            <w:tcW w:w="1559" w:type="dxa"/>
            <w:vAlign w:val="center"/>
          </w:tcPr>
          <w:p w14:paraId="3866C418" w14:textId="68CB8FE0" w:rsidR="00232E82" w:rsidRPr="000B72FA" w:rsidRDefault="003142BD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Месячный оклад (тарифная ставка)</w:t>
            </w:r>
            <w:r w:rsidR="00232E82" w:rsidRPr="000B72FA">
              <w:rPr>
                <w:rFonts w:ascii="Times New Roman" w:hAnsi="Times New Roman"/>
                <w:sz w:val="26"/>
                <w:szCs w:val="26"/>
              </w:rPr>
              <w:t>, р.</w:t>
            </w:r>
          </w:p>
        </w:tc>
        <w:tc>
          <w:tcPr>
            <w:tcW w:w="1418" w:type="dxa"/>
            <w:vAlign w:val="center"/>
          </w:tcPr>
          <w:p w14:paraId="597D9FF6" w14:textId="566AA108" w:rsidR="003911D5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Дневн</w:t>
            </w:r>
            <w:r w:rsidR="003142BD" w:rsidRPr="000B72FA">
              <w:rPr>
                <w:rFonts w:ascii="Times New Roman" w:hAnsi="Times New Roman"/>
                <w:sz w:val="26"/>
                <w:szCs w:val="26"/>
              </w:rPr>
              <w:t>ой</w:t>
            </w:r>
          </w:p>
          <w:p w14:paraId="436E9900" w14:textId="3550E531" w:rsidR="00232E82" w:rsidRPr="000B72FA" w:rsidRDefault="003142BD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оклад (тарифная ставка)</w:t>
            </w:r>
            <w:r w:rsidR="00232E82" w:rsidRPr="000B72FA">
              <w:rPr>
                <w:rFonts w:ascii="Times New Roman" w:hAnsi="Times New Roman"/>
                <w:sz w:val="26"/>
                <w:szCs w:val="26"/>
              </w:rPr>
              <w:t>, р</w:t>
            </w:r>
            <w:r w:rsidR="00410537" w:rsidRPr="000B72FA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276" w:type="dxa"/>
            <w:vAlign w:val="center"/>
          </w:tcPr>
          <w:p w14:paraId="04F07FC7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Трудоемкость, д.</w:t>
            </w:r>
          </w:p>
        </w:tc>
        <w:tc>
          <w:tcPr>
            <w:tcW w:w="1275" w:type="dxa"/>
            <w:vAlign w:val="center"/>
          </w:tcPr>
          <w:p w14:paraId="1962A28D" w14:textId="670C61F5" w:rsidR="00232E82" w:rsidRPr="000B72FA" w:rsidRDefault="008C01F4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Сумма</w:t>
            </w:r>
            <w:r w:rsidR="00232E82" w:rsidRPr="000B72FA">
              <w:rPr>
                <w:rFonts w:ascii="Times New Roman" w:hAnsi="Times New Roman"/>
                <w:sz w:val="26"/>
                <w:szCs w:val="26"/>
              </w:rPr>
              <w:t>, р.</w:t>
            </w:r>
          </w:p>
        </w:tc>
      </w:tr>
      <w:tr w:rsidR="00735DBC" w:rsidRPr="000B72FA" w14:paraId="55A824E9" w14:textId="77777777" w:rsidTr="003911D5">
        <w:tc>
          <w:tcPr>
            <w:tcW w:w="2689" w:type="dxa"/>
          </w:tcPr>
          <w:p w14:paraId="1E0B2BA1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1. Г</w:t>
            </w:r>
            <w:r w:rsidR="00FD6081" w:rsidRPr="000B72FA">
              <w:rPr>
                <w:rFonts w:ascii="Times New Roman" w:hAnsi="Times New Roman"/>
                <w:sz w:val="26"/>
                <w:szCs w:val="26"/>
              </w:rPr>
              <w:t xml:space="preserve">лавный инженер </w:t>
            </w:r>
          </w:p>
        </w:tc>
        <w:tc>
          <w:tcPr>
            <w:tcW w:w="1417" w:type="dxa"/>
            <w:vAlign w:val="center"/>
          </w:tcPr>
          <w:p w14:paraId="2D956EC5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58C746A5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FEE01ED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18CCE712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Align w:val="center"/>
          </w:tcPr>
          <w:p w14:paraId="07C96EB1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061C6FC1" w14:textId="77777777" w:rsidTr="003911D5">
        <w:tc>
          <w:tcPr>
            <w:tcW w:w="2689" w:type="dxa"/>
          </w:tcPr>
          <w:p w14:paraId="2E9CE9B8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2. Инженер-проектировщик</w:t>
            </w:r>
          </w:p>
        </w:tc>
        <w:tc>
          <w:tcPr>
            <w:tcW w:w="1417" w:type="dxa"/>
            <w:vAlign w:val="center"/>
          </w:tcPr>
          <w:p w14:paraId="54BF00F9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3E953516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D2264A8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2B7C6ECE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Align w:val="center"/>
          </w:tcPr>
          <w:p w14:paraId="5FB38C5B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211B3" w:rsidRPr="000B72FA" w14:paraId="505F77F8" w14:textId="77777777" w:rsidTr="00711D79">
        <w:tc>
          <w:tcPr>
            <w:tcW w:w="8359" w:type="dxa"/>
            <w:gridSpan w:val="5"/>
          </w:tcPr>
          <w:p w14:paraId="6B0CE065" w14:textId="26DFFDED" w:rsidR="000211B3" w:rsidRPr="000B72FA" w:rsidRDefault="000211B3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Итого</w:t>
            </w:r>
          </w:p>
        </w:tc>
        <w:tc>
          <w:tcPr>
            <w:tcW w:w="1275" w:type="dxa"/>
          </w:tcPr>
          <w:p w14:paraId="680985D0" w14:textId="77777777" w:rsidR="000211B3" w:rsidRPr="000B72FA" w:rsidRDefault="000211B3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211B3" w:rsidRPr="000B72FA" w14:paraId="71FB81C6" w14:textId="77777777" w:rsidTr="00711D79">
        <w:tc>
          <w:tcPr>
            <w:tcW w:w="8359" w:type="dxa"/>
            <w:gridSpan w:val="5"/>
            <w:tcBorders>
              <w:bottom w:val="single" w:sz="4" w:space="0" w:color="auto"/>
            </w:tcBorders>
          </w:tcPr>
          <w:p w14:paraId="4B501656" w14:textId="5F2A439B" w:rsidR="000211B3" w:rsidRPr="000B72FA" w:rsidRDefault="000211B3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Премия и другие стимулирующие выплаты (по фактическим данным предприятия или на уровне 40‒60 %)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75BDB4" w14:textId="77777777" w:rsidR="000211B3" w:rsidRPr="000B72FA" w:rsidRDefault="000211B3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211B3" w:rsidRPr="000B72FA" w14:paraId="11EF8FA2" w14:textId="77777777" w:rsidTr="00711D79">
        <w:tc>
          <w:tcPr>
            <w:tcW w:w="8359" w:type="dxa"/>
            <w:gridSpan w:val="5"/>
            <w:tcBorders>
              <w:bottom w:val="single" w:sz="4" w:space="0" w:color="auto"/>
            </w:tcBorders>
          </w:tcPr>
          <w:p w14:paraId="6B12A2B3" w14:textId="18A28197" w:rsidR="000211B3" w:rsidRPr="000B72FA" w:rsidRDefault="000211B3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Всего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основная заработная плата разработчиков 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о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пр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4F8A570" w14:textId="77777777" w:rsidR="000211B3" w:rsidRPr="000B72FA" w:rsidRDefault="000211B3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5D17943D" w14:textId="77777777" w:rsidR="00134A7A" w:rsidRPr="000B72FA" w:rsidRDefault="00134A7A" w:rsidP="009933A5">
      <w:pPr>
        <w:tabs>
          <w:tab w:val="left" w:pos="1185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65FA71" w14:textId="270147B1" w:rsidR="00232E82" w:rsidRPr="000B72FA" w:rsidRDefault="00943BC6" w:rsidP="009933A5">
      <w:pPr>
        <w:tabs>
          <w:tab w:val="left" w:pos="1185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</w:rPr>
        <w:t>10</w:t>
      </w:r>
      <w:r w:rsidR="00E7452D" w:rsidRPr="000B72FA">
        <w:rPr>
          <w:rFonts w:ascii="Times New Roman" w:hAnsi="Times New Roman"/>
          <w:b/>
          <w:sz w:val="28"/>
          <w:szCs w:val="28"/>
        </w:rPr>
        <w:t>.2.</w:t>
      </w:r>
      <w:r w:rsidR="00FD6081" w:rsidRPr="000B72FA">
        <w:rPr>
          <w:rFonts w:ascii="Times New Roman" w:hAnsi="Times New Roman"/>
          <w:b/>
          <w:sz w:val="28"/>
          <w:szCs w:val="28"/>
        </w:rPr>
        <w:t>2</w:t>
      </w:r>
      <w:r w:rsidR="00E7452D" w:rsidRPr="000B72FA">
        <w:rPr>
          <w:rFonts w:ascii="Times New Roman" w:hAnsi="Times New Roman"/>
          <w:b/>
          <w:sz w:val="28"/>
          <w:szCs w:val="28"/>
        </w:rPr>
        <w:t xml:space="preserve">. </w:t>
      </w:r>
      <w:r w:rsidR="00232E82" w:rsidRPr="000B72FA">
        <w:rPr>
          <w:rFonts w:ascii="Times New Roman" w:hAnsi="Times New Roman"/>
          <w:sz w:val="28"/>
          <w:szCs w:val="28"/>
        </w:rPr>
        <w:t>Расчет затрат на монтаж системы</w:t>
      </w:r>
      <w:r w:rsidR="007A62EE" w:rsidRPr="000B72FA">
        <w:rPr>
          <w:rFonts w:ascii="Times New Roman" w:hAnsi="Times New Roman"/>
          <w:sz w:val="28"/>
          <w:szCs w:val="28"/>
        </w:rPr>
        <w:t xml:space="preserve"> обеспечения</w:t>
      </w:r>
      <w:r w:rsidR="00232E82" w:rsidRPr="000B72FA">
        <w:rPr>
          <w:rFonts w:ascii="Times New Roman" w:hAnsi="Times New Roman"/>
          <w:sz w:val="28"/>
          <w:szCs w:val="28"/>
        </w:rPr>
        <w:t xml:space="preserve"> безопасности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="00A50A4F" w:rsidRPr="000B72FA">
        <w:rPr>
          <w:rFonts w:ascii="Times New Roman" w:hAnsi="Times New Roman"/>
          <w:sz w:val="28"/>
          <w:szCs w:val="28"/>
        </w:rPr>
        <w:t>производится</w:t>
      </w:r>
      <w:r w:rsidRPr="000B72FA">
        <w:rPr>
          <w:rFonts w:ascii="Times New Roman" w:hAnsi="Times New Roman"/>
          <w:sz w:val="28"/>
          <w:szCs w:val="28"/>
        </w:rPr>
        <w:t xml:space="preserve"> в следующе</w:t>
      </w:r>
      <w:r w:rsidR="00A50A4F" w:rsidRPr="000B72FA">
        <w:rPr>
          <w:rFonts w:ascii="Times New Roman" w:hAnsi="Times New Roman"/>
          <w:sz w:val="28"/>
          <w:szCs w:val="28"/>
        </w:rPr>
        <w:t>м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="00A50A4F" w:rsidRPr="000B72FA">
        <w:rPr>
          <w:rFonts w:ascii="Times New Roman" w:hAnsi="Times New Roman"/>
          <w:sz w:val="28"/>
          <w:szCs w:val="28"/>
        </w:rPr>
        <w:t>порядке</w:t>
      </w:r>
      <w:r w:rsidRPr="000B72FA">
        <w:rPr>
          <w:rFonts w:ascii="Times New Roman" w:hAnsi="Times New Roman"/>
          <w:sz w:val="28"/>
          <w:szCs w:val="28"/>
        </w:rPr>
        <w:t>:</w:t>
      </w:r>
    </w:p>
    <w:p w14:paraId="19458A8F" w14:textId="77777777" w:rsidR="00943BC6" w:rsidRPr="000B72FA" w:rsidRDefault="00E7452D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1.</w:t>
      </w:r>
      <w:r w:rsidR="00232E82" w:rsidRPr="000B72FA">
        <w:rPr>
          <w:rFonts w:ascii="Times New Roman" w:hAnsi="Times New Roman"/>
          <w:sz w:val="28"/>
          <w:szCs w:val="28"/>
        </w:rPr>
        <w:t xml:space="preserve"> </w:t>
      </w:r>
      <w:r w:rsidR="00943BC6" w:rsidRPr="000B72FA">
        <w:rPr>
          <w:rFonts w:ascii="Times New Roman" w:hAnsi="Times New Roman"/>
          <w:sz w:val="28"/>
          <w:szCs w:val="28"/>
        </w:rPr>
        <w:t xml:space="preserve">Расчет затрат на материалы для монтажа системы </w:t>
      </w:r>
      <w:r w:rsidR="007A62EE" w:rsidRPr="000B72FA">
        <w:rPr>
          <w:rFonts w:ascii="Times New Roman" w:hAnsi="Times New Roman"/>
          <w:sz w:val="28"/>
          <w:szCs w:val="28"/>
        </w:rPr>
        <w:t xml:space="preserve">обеспечения </w:t>
      </w:r>
      <w:r w:rsidR="00943BC6" w:rsidRPr="000B72FA">
        <w:rPr>
          <w:rFonts w:ascii="Times New Roman" w:hAnsi="Times New Roman"/>
          <w:sz w:val="28"/>
          <w:szCs w:val="28"/>
        </w:rPr>
        <w:t>безопасности осуществляется в табличной форме (табл. 10.2).</w:t>
      </w:r>
    </w:p>
    <w:p w14:paraId="1BE14AB2" w14:textId="77777777" w:rsidR="00943BC6" w:rsidRPr="000B72FA" w:rsidRDefault="00943BC6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CFB51BA" w14:textId="77777777" w:rsidR="00943BC6" w:rsidRPr="000B72FA" w:rsidRDefault="00943BC6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Таблица 10.2</w:t>
      </w:r>
    </w:p>
    <w:p w14:paraId="407B15DA" w14:textId="049852EB" w:rsidR="00943BC6" w:rsidRPr="000B72FA" w:rsidRDefault="00943BC6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Расч</w:t>
      </w:r>
      <w:r w:rsidR="000751DB" w:rsidRPr="000B72FA">
        <w:rPr>
          <w:sz w:val="28"/>
          <w:szCs w:val="28"/>
        </w:rPr>
        <w:t>е</w:t>
      </w:r>
      <w:r w:rsidRPr="000B72FA">
        <w:rPr>
          <w:sz w:val="28"/>
          <w:szCs w:val="28"/>
        </w:rPr>
        <w:t>т затрат на основные и вспомогательные материалы</w:t>
      </w:r>
    </w:p>
    <w:tbl>
      <w:tblPr>
        <w:tblStyle w:val="afd"/>
        <w:tblW w:w="9639" w:type="dxa"/>
        <w:tblLayout w:type="fixed"/>
        <w:tblLook w:val="0000" w:firstRow="0" w:lastRow="0" w:firstColumn="0" w:lastColumn="0" w:noHBand="0" w:noVBand="0"/>
      </w:tblPr>
      <w:tblGrid>
        <w:gridCol w:w="3686"/>
        <w:gridCol w:w="1276"/>
        <w:gridCol w:w="1559"/>
        <w:gridCol w:w="1701"/>
        <w:gridCol w:w="1417"/>
      </w:tblGrid>
      <w:tr w:rsidR="00735DBC" w:rsidRPr="000B72FA" w14:paraId="5DDF52E2" w14:textId="77777777" w:rsidTr="00134A7A">
        <w:trPr>
          <w:trHeight w:val="70"/>
        </w:trPr>
        <w:tc>
          <w:tcPr>
            <w:tcW w:w="3686" w:type="dxa"/>
          </w:tcPr>
          <w:p w14:paraId="4D021866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Наименование материала</w:t>
            </w:r>
          </w:p>
        </w:tc>
        <w:tc>
          <w:tcPr>
            <w:tcW w:w="1276" w:type="dxa"/>
          </w:tcPr>
          <w:p w14:paraId="646ED07A" w14:textId="26955B1F" w:rsidR="00943BC6" w:rsidRPr="000B72FA" w:rsidRDefault="006605D2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Единица измерения</w:t>
            </w:r>
          </w:p>
        </w:tc>
        <w:tc>
          <w:tcPr>
            <w:tcW w:w="1559" w:type="dxa"/>
          </w:tcPr>
          <w:p w14:paraId="0A40C6D8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Норма </w:t>
            </w:r>
          </w:p>
          <w:p w14:paraId="7218FCDF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расхода</w:t>
            </w:r>
          </w:p>
        </w:tc>
        <w:tc>
          <w:tcPr>
            <w:tcW w:w="1701" w:type="dxa"/>
          </w:tcPr>
          <w:p w14:paraId="43A9DDE3" w14:textId="77777777" w:rsidR="00943BC6" w:rsidRPr="000B72FA" w:rsidRDefault="00675A02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Отпускная ц</w:t>
            </w:r>
            <w:r w:rsidR="00943BC6" w:rsidRPr="000B72FA">
              <w:rPr>
                <w:sz w:val="26"/>
                <w:szCs w:val="26"/>
              </w:rPr>
              <w:t>ена, р.</w:t>
            </w:r>
          </w:p>
        </w:tc>
        <w:tc>
          <w:tcPr>
            <w:tcW w:w="1417" w:type="dxa"/>
          </w:tcPr>
          <w:p w14:paraId="66B23670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Сумма, р.</w:t>
            </w:r>
          </w:p>
        </w:tc>
      </w:tr>
      <w:tr w:rsidR="00735DBC" w:rsidRPr="000B72FA" w14:paraId="200CEB59" w14:textId="77777777" w:rsidTr="00134A7A">
        <w:tc>
          <w:tcPr>
            <w:tcW w:w="3686" w:type="dxa"/>
          </w:tcPr>
          <w:p w14:paraId="5B7B8D07" w14:textId="77777777" w:rsidR="00943BC6" w:rsidRPr="000B72FA" w:rsidRDefault="00943BC6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1. Кабель КМВЭВ1х2х0.75</w:t>
            </w:r>
          </w:p>
        </w:tc>
        <w:tc>
          <w:tcPr>
            <w:tcW w:w="1276" w:type="dxa"/>
          </w:tcPr>
          <w:p w14:paraId="2DDE3915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м</w:t>
            </w:r>
          </w:p>
        </w:tc>
        <w:tc>
          <w:tcPr>
            <w:tcW w:w="1559" w:type="dxa"/>
          </w:tcPr>
          <w:p w14:paraId="4140B7EA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14:paraId="6ADC6B50" w14:textId="77777777" w:rsidR="00943BC6" w:rsidRPr="000B72FA" w:rsidRDefault="00B768F2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0,2</w:t>
            </w:r>
          </w:p>
        </w:tc>
        <w:tc>
          <w:tcPr>
            <w:tcW w:w="1417" w:type="dxa"/>
          </w:tcPr>
          <w:p w14:paraId="250DDE11" w14:textId="77777777" w:rsidR="00943BC6" w:rsidRPr="000B72FA" w:rsidRDefault="00B768F2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</w:t>
            </w:r>
          </w:p>
        </w:tc>
      </w:tr>
      <w:tr w:rsidR="00735DBC" w:rsidRPr="000B72FA" w14:paraId="3599314B" w14:textId="77777777" w:rsidTr="00134A7A">
        <w:tc>
          <w:tcPr>
            <w:tcW w:w="3686" w:type="dxa"/>
          </w:tcPr>
          <w:p w14:paraId="2AAD7F83" w14:textId="77777777" w:rsidR="00943BC6" w:rsidRPr="000B72FA" w:rsidRDefault="00943BC6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2. Короб декоративный белый</w:t>
            </w:r>
          </w:p>
        </w:tc>
        <w:tc>
          <w:tcPr>
            <w:tcW w:w="1276" w:type="dxa"/>
          </w:tcPr>
          <w:p w14:paraId="5D0197AF" w14:textId="5F4C3C17" w:rsidR="00943BC6" w:rsidRPr="000B72FA" w:rsidRDefault="000211B3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proofErr w:type="spellStart"/>
            <w:r w:rsidRPr="000B72FA">
              <w:rPr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1559" w:type="dxa"/>
          </w:tcPr>
          <w:p w14:paraId="2124FF46" w14:textId="0AAA2E4D" w:rsidR="00943BC6" w:rsidRPr="000B72FA" w:rsidRDefault="000211B3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14:paraId="2361ED15" w14:textId="3DBF01AF" w:rsidR="00943BC6" w:rsidRPr="000B72FA" w:rsidRDefault="000211B3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7ED1117F" w14:textId="63B07BE0" w:rsidR="00943BC6" w:rsidRPr="000B72FA" w:rsidRDefault="000211B3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5</w:t>
            </w:r>
          </w:p>
        </w:tc>
      </w:tr>
      <w:tr w:rsidR="00735DBC" w:rsidRPr="000B72FA" w14:paraId="3F58A84F" w14:textId="77777777" w:rsidTr="00134A7A">
        <w:tc>
          <w:tcPr>
            <w:tcW w:w="3686" w:type="dxa"/>
          </w:tcPr>
          <w:p w14:paraId="5104E356" w14:textId="77777777" w:rsidR="00943BC6" w:rsidRPr="000B72FA" w:rsidRDefault="00943BC6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……</w:t>
            </w:r>
          </w:p>
        </w:tc>
        <w:tc>
          <w:tcPr>
            <w:tcW w:w="1276" w:type="dxa"/>
          </w:tcPr>
          <w:p w14:paraId="439232F5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5AB9BD3D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229DBE01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188EF4F9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0C21CC15" w14:textId="77777777" w:rsidTr="00134A7A">
        <w:tc>
          <w:tcPr>
            <w:tcW w:w="3686" w:type="dxa"/>
          </w:tcPr>
          <w:p w14:paraId="1DD72CA2" w14:textId="77777777" w:rsidR="00943BC6" w:rsidRPr="000B72FA" w:rsidRDefault="00943BC6" w:rsidP="009933A5">
            <w:pPr>
              <w:pStyle w:val="31"/>
              <w:spacing w:after="0"/>
              <w:ind w:left="0"/>
              <w:rPr>
                <w:i/>
                <w:sz w:val="26"/>
                <w:szCs w:val="26"/>
              </w:rPr>
            </w:pPr>
            <w:r w:rsidRPr="000B72FA">
              <w:rPr>
                <w:i/>
                <w:sz w:val="26"/>
                <w:szCs w:val="26"/>
              </w:rPr>
              <w:t>Итого</w:t>
            </w:r>
          </w:p>
        </w:tc>
        <w:tc>
          <w:tcPr>
            <w:tcW w:w="1276" w:type="dxa"/>
          </w:tcPr>
          <w:p w14:paraId="62D7FF04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135F3730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46D4F425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72A702C2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2DDA10CD" w14:textId="77777777" w:rsidTr="00134A7A">
        <w:tc>
          <w:tcPr>
            <w:tcW w:w="3686" w:type="dxa"/>
          </w:tcPr>
          <w:p w14:paraId="079F01FF" w14:textId="0B89B45A" w:rsidR="00943BC6" w:rsidRPr="000B72FA" w:rsidRDefault="00943BC6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Транспор</w:t>
            </w:r>
            <w:r w:rsidR="00E0605C" w:rsidRPr="000B72FA">
              <w:rPr>
                <w:sz w:val="26"/>
                <w:szCs w:val="26"/>
              </w:rPr>
              <w:t>тно-заготовительные расходы (</w:t>
            </w:r>
            <w:r w:rsidR="004108DB" w:rsidRPr="000B72FA">
              <w:rPr>
                <w:sz w:val="26"/>
                <w:szCs w:val="26"/>
              </w:rPr>
              <w:t xml:space="preserve">по фактическим данным предприятий или на уровне </w:t>
            </w:r>
            <w:r w:rsidR="00E0605C" w:rsidRPr="000B72FA">
              <w:rPr>
                <w:sz w:val="26"/>
                <w:szCs w:val="26"/>
              </w:rPr>
              <w:t>1,05</w:t>
            </w:r>
            <w:r w:rsidRPr="000B72FA">
              <w:rPr>
                <w:sz w:val="26"/>
                <w:szCs w:val="26"/>
              </w:rPr>
              <w:t>‒1,</w:t>
            </w:r>
            <w:r w:rsidR="00E0605C" w:rsidRPr="000B72FA">
              <w:rPr>
                <w:sz w:val="26"/>
                <w:szCs w:val="26"/>
              </w:rPr>
              <w:t>2</w:t>
            </w:r>
            <w:r w:rsidRPr="000B72FA">
              <w:rPr>
                <w:sz w:val="26"/>
                <w:szCs w:val="26"/>
              </w:rPr>
              <w:t>)</w:t>
            </w:r>
          </w:p>
        </w:tc>
        <w:tc>
          <w:tcPr>
            <w:tcW w:w="1276" w:type="dxa"/>
          </w:tcPr>
          <w:p w14:paraId="7A1C483C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2A0C1345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2C4C0014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7AABDA13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6ABA5C86" w14:textId="77777777" w:rsidTr="00134A7A">
        <w:tc>
          <w:tcPr>
            <w:tcW w:w="3686" w:type="dxa"/>
          </w:tcPr>
          <w:p w14:paraId="21C352BB" w14:textId="77777777" w:rsidR="00943BC6" w:rsidRPr="000B72FA" w:rsidRDefault="00943BC6" w:rsidP="009933A5">
            <w:pPr>
              <w:pStyle w:val="31"/>
              <w:spacing w:after="0"/>
              <w:ind w:left="0"/>
              <w:rPr>
                <w:i/>
                <w:sz w:val="26"/>
                <w:szCs w:val="26"/>
              </w:rPr>
            </w:pPr>
            <w:r w:rsidRPr="000B72FA">
              <w:rPr>
                <w:i/>
                <w:sz w:val="26"/>
                <w:szCs w:val="26"/>
              </w:rPr>
              <w:t>Всего</w:t>
            </w:r>
          </w:p>
        </w:tc>
        <w:tc>
          <w:tcPr>
            <w:tcW w:w="1276" w:type="dxa"/>
          </w:tcPr>
          <w:p w14:paraId="5D4983A2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684BC46D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3DBB7CFD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5CB6C542" w14:textId="77777777" w:rsidR="00943BC6" w:rsidRPr="000B72FA" w:rsidRDefault="00943BC6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14:paraId="0A7C81EF" w14:textId="77777777" w:rsidR="00943BC6" w:rsidRPr="000B72FA" w:rsidRDefault="00232E82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65916DF6" w14:textId="4FCFC9E3" w:rsidR="001F2B54" w:rsidRPr="000B72FA" w:rsidRDefault="001F2B54" w:rsidP="009933A5">
      <w:pPr>
        <w:pStyle w:val="31"/>
        <w:spacing w:after="0"/>
        <w:ind w:left="0" w:firstLine="709"/>
        <w:rPr>
          <w:sz w:val="28"/>
          <w:szCs w:val="28"/>
        </w:rPr>
      </w:pPr>
      <w:r w:rsidRPr="000B72FA">
        <w:rPr>
          <w:i/>
          <w:sz w:val="28"/>
          <w:szCs w:val="28"/>
        </w:rPr>
        <w:t>Примечание.</w:t>
      </w:r>
      <w:r w:rsidRPr="000B72FA">
        <w:rPr>
          <w:sz w:val="28"/>
          <w:szCs w:val="28"/>
        </w:rPr>
        <w:t xml:space="preserve"> В таблице </w:t>
      </w:r>
      <w:r w:rsidR="004108DB" w:rsidRPr="000B72FA">
        <w:rPr>
          <w:sz w:val="28"/>
          <w:szCs w:val="28"/>
        </w:rPr>
        <w:t xml:space="preserve">для примера </w:t>
      </w:r>
      <w:r w:rsidRPr="000B72FA">
        <w:rPr>
          <w:sz w:val="28"/>
          <w:szCs w:val="28"/>
        </w:rPr>
        <w:t>приведены условные наименования материалов</w:t>
      </w:r>
      <w:r w:rsidR="004108DB" w:rsidRPr="000B72FA">
        <w:rPr>
          <w:sz w:val="28"/>
          <w:szCs w:val="28"/>
        </w:rPr>
        <w:t xml:space="preserve"> и числовые значения</w:t>
      </w:r>
      <w:r w:rsidRPr="000B72FA">
        <w:rPr>
          <w:sz w:val="28"/>
          <w:szCs w:val="28"/>
        </w:rPr>
        <w:t>.</w:t>
      </w:r>
    </w:p>
    <w:p w14:paraId="173462CB" w14:textId="77777777" w:rsidR="001F2B54" w:rsidRPr="000B72FA" w:rsidRDefault="001F2B54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BEB2DA" w14:textId="77777777" w:rsidR="00232E82" w:rsidRPr="000B72FA" w:rsidRDefault="00232E82" w:rsidP="009933A5">
      <w:pPr>
        <w:pStyle w:val="af7"/>
        <w:numPr>
          <w:ilvl w:val="0"/>
          <w:numId w:val="52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Расчет затрат на оборудование для системы </w:t>
      </w:r>
      <w:r w:rsidR="007A62EE" w:rsidRPr="000B72FA">
        <w:rPr>
          <w:rFonts w:ascii="Times New Roman" w:hAnsi="Times New Roman"/>
          <w:sz w:val="28"/>
          <w:szCs w:val="28"/>
        </w:rPr>
        <w:t xml:space="preserve">обеспечения </w:t>
      </w:r>
      <w:r w:rsidRPr="000B72FA">
        <w:rPr>
          <w:rFonts w:ascii="Times New Roman" w:hAnsi="Times New Roman"/>
          <w:sz w:val="28"/>
          <w:szCs w:val="28"/>
        </w:rPr>
        <w:t xml:space="preserve">безопасности осуществляется в табличной форме (табл. </w:t>
      </w:r>
      <w:r w:rsidR="00943BC6" w:rsidRPr="000B72FA">
        <w:rPr>
          <w:rFonts w:ascii="Times New Roman" w:hAnsi="Times New Roman"/>
          <w:sz w:val="28"/>
          <w:szCs w:val="28"/>
        </w:rPr>
        <w:t>10.3</w:t>
      </w:r>
      <w:r w:rsidRPr="000B72FA">
        <w:rPr>
          <w:rFonts w:ascii="Times New Roman" w:hAnsi="Times New Roman"/>
          <w:sz w:val="28"/>
          <w:szCs w:val="28"/>
        </w:rPr>
        <w:t>).</w:t>
      </w:r>
    </w:p>
    <w:p w14:paraId="1FBD15D3" w14:textId="77777777" w:rsidR="008F4A73" w:rsidRPr="000B72FA" w:rsidRDefault="008F4A73" w:rsidP="008F4A73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D58AEB8" w14:textId="77777777" w:rsidR="008F4A73" w:rsidRPr="000B72FA" w:rsidRDefault="008F4A73" w:rsidP="008F4A73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E33B737" w14:textId="77777777" w:rsidR="008F4A73" w:rsidRDefault="008F4A73" w:rsidP="008F4A73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4878270" w14:textId="77777777" w:rsidR="008F04D8" w:rsidRPr="000B72FA" w:rsidRDefault="008F04D8" w:rsidP="008F4A73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10881D0" w14:textId="77777777" w:rsidR="008F4A73" w:rsidRPr="000B72FA" w:rsidRDefault="008F4A73" w:rsidP="008F4A73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278E6EB" w14:textId="77777777" w:rsidR="00232E82" w:rsidRPr="000B72FA" w:rsidRDefault="00232E82" w:rsidP="009933A5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943BC6" w:rsidRPr="000B72FA">
        <w:rPr>
          <w:rFonts w:ascii="Times New Roman" w:hAnsi="Times New Roman"/>
          <w:sz w:val="28"/>
          <w:szCs w:val="28"/>
        </w:rPr>
        <w:t>10</w:t>
      </w:r>
      <w:r w:rsidRPr="000B72FA">
        <w:rPr>
          <w:rFonts w:ascii="Times New Roman" w:hAnsi="Times New Roman"/>
          <w:sz w:val="28"/>
          <w:szCs w:val="28"/>
        </w:rPr>
        <w:t>.</w:t>
      </w:r>
      <w:r w:rsidR="00943BC6" w:rsidRPr="000B72FA">
        <w:rPr>
          <w:rFonts w:ascii="Times New Roman" w:hAnsi="Times New Roman"/>
          <w:sz w:val="28"/>
          <w:szCs w:val="28"/>
        </w:rPr>
        <w:t>3</w:t>
      </w:r>
    </w:p>
    <w:p w14:paraId="233FC07B" w14:textId="77777777" w:rsidR="00232E82" w:rsidRPr="000B72FA" w:rsidRDefault="00232E82" w:rsidP="009933A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Расчет затрат на оборудование</w:t>
      </w:r>
      <w:r w:rsidR="007E5ED5" w:rsidRPr="000B72FA">
        <w:rPr>
          <w:rFonts w:ascii="Times New Roman" w:hAnsi="Times New Roman"/>
          <w:sz w:val="28"/>
          <w:szCs w:val="28"/>
        </w:rPr>
        <w:t xml:space="preserve"> (комплектующие)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3681"/>
        <w:gridCol w:w="2126"/>
        <w:gridCol w:w="1985"/>
        <w:gridCol w:w="1842"/>
      </w:tblGrid>
      <w:tr w:rsidR="00735DBC" w:rsidRPr="000B72FA" w14:paraId="3CDEE3D3" w14:textId="77777777" w:rsidTr="005360D2">
        <w:tc>
          <w:tcPr>
            <w:tcW w:w="3681" w:type="dxa"/>
            <w:vAlign w:val="center"/>
          </w:tcPr>
          <w:p w14:paraId="5FC7F2F1" w14:textId="77777777" w:rsidR="00232E82" w:rsidRPr="000B72FA" w:rsidRDefault="00232E82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Наименование оборудования</w:t>
            </w:r>
          </w:p>
        </w:tc>
        <w:tc>
          <w:tcPr>
            <w:tcW w:w="2126" w:type="dxa"/>
            <w:vAlign w:val="center"/>
          </w:tcPr>
          <w:p w14:paraId="14BFF39A" w14:textId="77777777" w:rsidR="00232E82" w:rsidRPr="000B72FA" w:rsidRDefault="00232E82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Количество, шт.</w:t>
            </w:r>
          </w:p>
        </w:tc>
        <w:tc>
          <w:tcPr>
            <w:tcW w:w="1985" w:type="dxa"/>
            <w:vAlign w:val="center"/>
          </w:tcPr>
          <w:p w14:paraId="22F10B93" w14:textId="77777777" w:rsidR="00232E82" w:rsidRPr="000B72FA" w:rsidRDefault="00675A02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Отпускная ц</w:t>
            </w:r>
            <w:r w:rsidR="00603470" w:rsidRPr="000B72FA">
              <w:rPr>
                <w:rFonts w:ascii="Times New Roman" w:hAnsi="Times New Roman"/>
                <w:sz w:val="26"/>
                <w:szCs w:val="26"/>
              </w:rPr>
              <w:t>ена</w:t>
            </w:r>
            <w:r w:rsidR="00232E82" w:rsidRPr="000B72FA">
              <w:rPr>
                <w:rFonts w:ascii="Times New Roman" w:hAnsi="Times New Roman"/>
                <w:sz w:val="26"/>
                <w:szCs w:val="26"/>
              </w:rPr>
              <w:t>, р.</w:t>
            </w:r>
          </w:p>
        </w:tc>
        <w:tc>
          <w:tcPr>
            <w:tcW w:w="1842" w:type="dxa"/>
            <w:vAlign w:val="center"/>
          </w:tcPr>
          <w:p w14:paraId="1455DBD3" w14:textId="77777777" w:rsidR="00232E82" w:rsidRPr="000B72FA" w:rsidRDefault="00232E82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Стоимость, р.</w:t>
            </w:r>
          </w:p>
        </w:tc>
      </w:tr>
      <w:tr w:rsidR="00735DBC" w:rsidRPr="000B72FA" w14:paraId="78D6052F" w14:textId="77777777" w:rsidTr="00016A33">
        <w:tc>
          <w:tcPr>
            <w:tcW w:w="3681" w:type="dxa"/>
          </w:tcPr>
          <w:p w14:paraId="4DD6FC01" w14:textId="77777777" w:rsidR="00232E82" w:rsidRPr="000B72FA" w:rsidRDefault="00232E82" w:rsidP="009933A5">
            <w:pPr>
              <w:pStyle w:val="af7"/>
              <w:numPr>
                <w:ilvl w:val="0"/>
                <w:numId w:val="10"/>
              </w:numPr>
              <w:tabs>
                <w:tab w:val="left" w:pos="22"/>
                <w:tab w:val="left" w:pos="306"/>
              </w:tabs>
              <w:spacing w:after="0" w:line="240" w:lineRule="auto"/>
              <w:ind w:left="0" w:firstLine="22"/>
              <w:rPr>
                <w:rFonts w:ascii="Times New Roman" w:hAnsi="Times New Roman"/>
                <w:sz w:val="26"/>
                <w:szCs w:val="26"/>
                <w:lang w:val="be-BY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Модуль шлейфов адресных</w:t>
            </w:r>
          </w:p>
        </w:tc>
        <w:tc>
          <w:tcPr>
            <w:tcW w:w="2126" w:type="dxa"/>
          </w:tcPr>
          <w:p w14:paraId="4B8E90D9" w14:textId="77777777" w:rsidR="00232E82" w:rsidRPr="000B72FA" w:rsidRDefault="00232E8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757B08C" w14:textId="77777777" w:rsidR="00232E82" w:rsidRPr="000B72FA" w:rsidRDefault="00232E8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3A1CAAEC" w14:textId="77777777" w:rsidR="00232E82" w:rsidRPr="000B72FA" w:rsidRDefault="00232E8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2CDCC8DF" w14:textId="77777777" w:rsidTr="00016A33">
        <w:tc>
          <w:tcPr>
            <w:tcW w:w="3681" w:type="dxa"/>
          </w:tcPr>
          <w:p w14:paraId="4591DA07" w14:textId="58AF7157" w:rsidR="00232E82" w:rsidRPr="000B72FA" w:rsidRDefault="00F527D9" w:rsidP="009933A5">
            <w:pPr>
              <w:pStyle w:val="af7"/>
              <w:tabs>
                <w:tab w:val="left" w:pos="22"/>
                <w:tab w:val="left" w:pos="306"/>
              </w:tabs>
              <w:spacing w:after="0" w:line="240" w:lineRule="auto"/>
              <w:ind w:left="22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  <w:tc>
          <w:tcPr>
            <w:tcW w:w="2126" w:type="dxa"/>
          </w:tcPr>
          <w:p w14:paraId="0766256C" w14:textId="77777777" w:rsidR="00232E82" w:rsidRPr="000B72FA" w:rsidRDefault="00232E8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4B662C5" w14:textId="77777777" w:rsidR="00232E82" w:rsidRPr="000B72FA" w:rsidRDefault="00232E8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13F804CC" w14:textId="77777777" w:rsidR="00232E82" w:rsidRPr="000B72FA" w:rsidRDefault="00232E8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6F4FB8C3" w14:textId="77777777" w:rsidTr="00016A33">
        <w:tc>
          <w:tcPr>
            <w:tcW w:w="3681" w:type="dxa"/>
          </w:tcPr>
          <w:p w14:paraId="6BA22767" w14:textId="77777777" w:rsidR="00232E82" w:rsidRPr="000B72FA" w:rsidRDefault="00232E82" w:rsidP="009933A5">
            <w:pPr>
              <w:pStyle w:val="af7"/>
              <w:tabs>
                <w:tab w:val="left" w:pos="22"/>
                <w:tab w:val="left" w:pos="306"/>
              </w:tabs>
              <w:spacing w:after="0" w:line="240" w:lineRule="auto"/>
              <w:ind w:left="22"/>
              <w:rPr>
                <w:rFonts w:ascii="Times New Roman" w:hAnsi="Times New Roman"/>
                <w:i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Итого</w:t>
            </w:r>
          </w:p>
        </w:tc>
        <w:tc>
          <w:tcPr>
            <w:tcW w:w="2126" w:type="dxa"/>
          </w:tcPr>
          <w:p w14:paraId="46CE7D06" w14:textId="77777777" w:rsidR="00232E82" w:rsidRPr="000B72FA" w:rsidRDefault="00232E8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A9F2A84" w14:textId="77777777" w:rsidR="00232E82" w:rsidRPr="000B72FA" w:rsidRDefault="00232E8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472EF3E7" w14:textId="77777777" w:rsidR="00232E82" w:rsidRPr="000B72FA" w:rsidRDefault="00232E8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4AC5BE7F" w14:textId="77777777" w:rsidTr="00016A33">
        <w:tc>
          <w:tcPr>
            <w:tcW w:w="3681" w:type="dxa"/>
          </w:tcPr>
          <w:p w14:paraId="606FF47E" w14:textId="6273D685" w:rsidR="00232E82" w:rsidRPr="000B72FA" w:rsidRDefault="00232E82" w:rsidP="009933A5">
            <w:pPr>
              <w:pStyle w:val="af7"/>
              <w:tabs>
                <w:tab w:val="left" w:pos="22"/>
                <w:tab w:val="left" w:pos="306"/>
              </w:tabs>
              <w:spacing w:after="0" w:line="240" w:lineRule="auto"/>
              <w:ind w:left="22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Транспортно-заготовительные расходы, (</w:t>
            </w:r>
            <w:r w:rsidR="004108DB" w:rsidRPr="000B72FA">
              <w:rPr>
                <w:rFonts w:ascii="Times New Roman" w:hAnsi="Times New Roman"/>
                <w:sz w:val="26"/>
                <w:szCs w:val="26"/>
              </w:rPr>
              <w:t xml:space="preserve">по фактическим данным предприятий или на уровне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10</w:t>
            </w:r>
            <w:r w:rsidR="00EE4534" w:rsidRPr="000B72FA">
              <w:rPr>
                <w:rFonts w:ascii="Times New Roman" w:hAnsi="Times New Roman"/>
                <w:sz w:val="26"/>
                <w:szCs w:val="26"/>
              </w:rPr>
              <w:t>‒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30 %)</w:t>
            </w:r>
          </w:p>
        </w:tc>
        <w:tc>
          <w:tcPr>
            <w:tcW w:w="2126" w:type="dxa"/>
          </w:tcPr>
          <w:p w14:paraId="42037617" w14:textId="77777777" w:rsidR="00232E82" w:rsidRPr="000B72FA" w:rsidRDefault="00232E8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9D634E9" w14:textId="77777777" w:rsidR="00232E82" w:rsidRPr="000B72FA" w:rsidRDefault="00232E8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49B89F58" w14:textId="77777777" w:rsidR="00232E82" w:rsidRPr="000B72FA" w:rsidRDefault="00232E8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32E82" w:rsidRPr="000B72FA" w14:paraId="1848A984" w14:textId="77777777" w:rsidTr="00016A33">
        <w:tc>
          <w:tcPr>
            <w:tcW w:w="3681" w:type="dxa"/>
          </w:tcPr>
          <w:p w14:paraId="1F29EB93" w14:textId="77777777" w:rsidR="00232E82" w:rsidRPr="000B72FA" w:rsidRDefault="00232E82" w:rsidP="009933A5">
            <w:pPr>
              <w:pStyle w:val="af7"/>
              <w:tabs>
                <w:tab w:val="left" w:pos="22"/>
                <w:tab w:val="left" w:pos="306"/>
              </w:tabs>
              <w:spacing w:after="0" w:line="240" w:lineRule="auto"/>
              <w:ind w:left="22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Всего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стоимость оборудования</w:t>
            </w:r>
          </w:p>
        </w:tc>
        <w:tc>
          <w:tcPr>
            <w:tcW w:w="2126" w:type="dxa"/>
          </w:tcPr>
          <w:p w14:paraId="263F2D49" w14:textId="77777777" w:rsidR="00232E82" w:rsidRPr="000B72FA" w:rsidRDefault="00232E8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0B91CEA" w14:textId="77777777" w:rsidR="00232E82" w:rsidRPr="000B72FA" w:rsidRDefault="00232E8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38971D37" w14:textId="77777777" w:rsidR="00232E82" w:rsidRPr="000B72FA" w:rsidRDefault="00232E8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69BDAF6" w14:textId="77777777" w:rsidR="00232E82" w:rsidRPr="000B72FA" w:rsidRDefault="00232E82" w:rsidP="009933A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42BD714" w14:textId="77777777" w:rsidR="001F2B54" w:rsidRPr="000B72FA" w:rsidRDefault="001F2B54" w:rsidP="009933A5">
      <w:pPr>
        <w:pStyle w:val="31"/>
        <w:spacing w:after="0"/>
        <w:ind w:left="0" w:firstLine="709"/>
        <w:rPr>
          <w:sz w:val="28"/>
          <w:szCs w:val="28"/>
        </w:rPr>
      </w:pPr>
      <w:r w:rsidRPr="000B72FA">
        <w:rPr>
          <w:i/>
          <w:sz w:val="28"/>
          <w:szCs w:val="28"/>
        </w:rPr>
        <w:t>Примечание.</w:t>
      </w:r>
      <w:r w:rsidRPr="000B72FA">
        <w:rPr>
          <w:sz w:val="28"/>
          <w:szCs w:val="28"/>
        </w:rPr>
        <w:t xml:space="preserve"> В таблице приведены условные наименования материалов.</w:t>
      </w:r>
    </w:p>
    <w:p w14:paraId="70E6C738" w14:textId="77777777" w:rsidR="001F2B54" w:rsidRPr="000B72FA" w:rsidRDefault="001F2B54" w:rsidP="009933A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75AEF2" w14:textId="77777777" w:rsidR="00232E82" w:rsidRPr="000B72FA" w:rsidRDefault="00232E82" w:rsidP="009933A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3. Расчет заработной платы на монтаж сети безопасности осуществляется</w:t>
      </w:r>
      <w:r w:rsidR="00A42A82" w:rsidRPr="000B72FA">
        <w:rPr>
          <w:rFonts w:ascii="Times New Roman" w:hAnsi="Times New Roman"/>
          <w:sz w:val="28"/>
          <w:szCs w:val="28"/>
        </w:rPr>
        <w:t xml:space="preserve"> по формуле (10.1</w:t>
      </w:r>
      <w:r w:rsidR="00323147" w:rsidRPr="000B72FA">
        <w:rPr>
          <w:rFonts w:ascii="Times New Roman" w:hAnsi="Times New Roman"/>
          <w:sz w:val="28"/>
          <w:szCs w:val="28"/>
        </w:rPr>
        <w:t>)</w:t>
      </w:r>
      <w:r w:rsidRPr="000B72FA">
        <w:rPr>
          <w:rFonts w:ascii="Times New Roman" w:hAnsi="Times New Roman"/>
          <w:sz w:val="28"/>
          <w:szCs w:val="28"/>
        </w:rPr>
        <w:t xml:space="preserve"> в табличной форме (табл. </w:t>
      </w:r>
      <w:r w:rsidR="00943BC6" w:rsidRPr="000B72FA">
        <w:rPr>
          <w:rFonts w:ascii="Times New Roman" w:hAnsi="Times New Roman"/>
          <w:sz w:val="28"/>
          <w:szCs w:val="28"/>
        </w:rPr>
        <w:t>10</w:t>
      </w:r>
      <w:r w:rsidRPr="000B72FA">
        <w:rPr>
          <w:rFonts w:ascii="Times New Roman" w:hAnsi="Times New Roman"/>
          <w:sz w:val="28"/>
          <w:szCs w:val="28"/>
        </w:rPr>
        <w:t>.4).</w:t>
      </w:r>
    </w:p>
    <w:p w14:paraId="5FCF893E" w14:textId="77777777" w:rsidR="00CF39E6" w:rsidRPr="000B72FA" w:rsidRDefault="00CF39E6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7D109BB" w14:textId="77777777" w:rsidR="00232E82" w:rsidRPr="000B72FA" w:rsidRDefault="00603470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Таблица </w:t>
      </w:r>
      <w:r w:rsidR="00943BC6" w:rsidRPr="000B72FA">
        <w:rPr>
          <w:rFonts w:ascii="Times New Roman" w:hAnsi="Times New Roman"/>
          <w:sz w:val="28"/>
          <w:szCs w:val="28"/>
        </w:rPr>
        <w:t>10</w:t>
      </w:r>
      <w:r w:rsidR="00232E82" w:rsidRPr="000B72FA">
        <w:rPr>
          <w:rFonts w:ascii="Times New Roman" w:hAnsi="Times New Roman"/>
          <w:sz w:val="28"/>
          <w:szCs w:val="28"/>
        </w:rPr>
        <w:t>.4</w:t>
      </w:r>
    </w:p>
    <w:p w14:paraId="696F2E96" w14:textId="2554FA74" w:rsidR="00232E82" w:rsidRPr="000B72FA" w:rsidRDefault="00232E82" w:rsidP="009933A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Расчет </w:t>
      </w:r>
      <w:r w:rsidR="00405690" w:rsidRPr="000B72FA">
        <w:rPr>
          <w:rFonts w:ascii="Times New Roman" w:hAnsi="Times New Roman"/>
          <w:sz w:val="28"/>
          <w:szCs w:val="28"/>
        </w:rPr>
        <w:t xml:space="preserve">основной </w:t>
      </w:r>
      <w:r w:rsidRPr="000B72FA">
        <w:rPr>
          <w:rFonts w:ascii="Times New Roman" w:hAnsi="Times New Roman"/>
          <w:sz w:val="28"/>
          <w:szCs w:val="28"/>
        </w:rPr>
        <w:t>заработной платы на монтаж системы безопасности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2547"/>
        <w:gridCol w:w="1417"/>
        <w:gridCol w:w="1418"/>
        <w:gridCol w:w="1417"/>
        <w:gridCol w:w="1276"/>
        <w:gridCol w:w="1559"/>
      </w:tblGrid>
      <w:tr w:rsidR="00735DBC" w:rsidRPr="000B72FA" w14:paraId="38506AA9" w14:textId="77777777" w:rsidTr="00614BC9">
        <w:trPr>
          <w:trHeight w:val="764"/>
        </w:trPr>
        <w:tc>
          <w:tcPr>
            <w:tcW w:w="2547" w:type="dxa"/>
            <w:vAlign w:val="center"/>
          </w:tcPr>
          <w:p w14:paraId="695B20A8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Категория</w:t>
            </w:r>
          </w:p>
          <w:p w14:paraId="6800CA02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исполнителя</w:t>
            </w:r>
          </w:p>
        </w:tc>
        <w:tc>
          <w:tcPr>
            <w:tcW w:w="1417" w:type="dxa"/>
            <w:vAlign w:val="center"/>
          </w:tcPr>
          <w:p w14:paraId="0152AE09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Численность</w:t>
            </w:r>
          </w:p>
          <w:p w14:paraId="5BEB33AF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исполнителей, чел.</w:t>
            </w:r>
          </w:p>
        </w:tc>
        <w:tc>
          <w:tcPr>
            <w:tcW w:w="1418" w:type="dxa"/>
            <w:vAlign w:val="center"/>
          </w:tcPr>
          <w:p w14:paraId="692AA50D" w14:textId="1B3362DF" w:rsidR="00232E82" w:rsidRPr="000B72FA" w:rsidRDefault="00405690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pacing w:val="-6"/>
                <w:sz w:val="26"/>
                <w:szCs w:val="26"/>
              </w:rPr>
              <w:t>Месячный оклад (тарифная ставка)</w:t>
            </w:r>
            <w:r w:rsidR="00232E82" w:rsidRPr="000B72FA">
              <w:rPr>
                <w:rFonts w:ascii="Times New Roman" w:hAnsi="Times New Roman"/>
                <w:spacing w:val="-6"/>
                <w:sz w:val="26"/>
                <w:szCs w:val="26"/>
              </w:rPr>
              <w:t>, р.</w:t>
            </w:r>
          </w:p>
        </w:tc>
        <w:tc>
          <w:tcPr>
            <w:tcW w:w="1417" w:type="dxa"/>
            <w:vAlign w:val="center"/>
          </w:tcPr>
          <w:p w14:paraId="240ADF48" w14:textId="1110FDEC" w:rsidR="00232E82" w:rsidRPr="000B72FA" w:rsidRDefault="00405690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pacing w:val="-6"/>
                <w:sz w:val="26"/>
                <w:szCs w:val="26"/>
              </w:rPr>
              <w:t>Дневной оклад (тарифная ставка)</w:t>
            </w:r>
            <w:r w:rsidR="00232E82" w:rsidRPr="000B72FA">
              <w:rPr>
                <w:rFonts w:ascii="Times New Roman" w:hAnsi="Times New Roman"/>
                <w:spacing w:val="-6"/>
                <w:sz w:val="26"/>
                <w:szCs w:val="26"/>
              </w:rPr>
              <w:t>, р</w:t>
            </w:r>
            <w:r w:rsidR="00603470" w:rsidRPr="000B72FA">
              <w:rPr>
                <w:rFonts w:ascii="Times New Roman" w:hAnsi="Times New Roman"/>
                <w:spacing w:val="-6"/>
                <w:sz w:val="26"/>
                <w:szCs w:val="26"/>
              </w:rPr>
              <w:t>.</w:t>
            </w:r>
          </w:p>
        </w:tc>
        <w:tc>
          <w:tcPr>
            <w:tcW w:w="1276" w:type="dxa"/>
            <w:vAlign w:val="center"/>
          </w:tcPr>
          <w:p w14:paraId="502494C9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Трудоемкость, д.</w:t>
            </w:r>
          </w:p>
        </w:tc>
        <w:tc>
          <w:tcPr>
            <w:tcW w:w="1559" w:type="dxa"/>
            <w:vAlign w:val="center"/>
          </w:tcPr>
          <w:p w14:paraId="266CD5BD" w14:textId="53616D94" w:rsidR="00232E82" w:rsidRPr="000B72FA" w:rsidRDefault="00405690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Сумма</w:t>
            </w:r>
            <w:r w:rsidR="00232E82" w:rsidRPr="000B72FA">
              <w:rPr>
                <w:rFonts w:ascii="Times New Roman" w:hAnsi="Times New Roman"/>
                <w:sz w:val="26"/>
                <w:szCs w:val="26"/>
              </w:rPr>
              <w:t>, р.</w:t>
            </w:r>
          </w:p>
        </w:tc>
      </w:tr>
      <w:tr w:rsidR="00735DBC" w:rsidRPr="000B72FA" w14:paraId="16B600C8" w14:textId="77777777" w:rsidTr="00614BC9">
        <w:tc>
          <w:tcPr>
            <w:tcW w:w="2547" w:type="dxa"/>
          </w:tcPr>
          <w:p w14:paraId="00189550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1. </w:t>
            </w:r>
            <w:r w:rsidR="007E5ED5" w:rsidRPr="000B72FA">
              <w:rPr>
                <w:rFonts w:ascii="Times New Roman" w:hAnsi="Times New Roman"/>
                <w:sz w:val="26"/>
                <w:szCs w:val="26"/>
              </w:rPr>
              <w:t>Руководитель проекта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4A24CF37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12E50D2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68DF2F40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55249579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7787257C" w14:textId="77777777" w:rsidR="00232E82" w:rsidRPr="000B72FA" w:rsidRDefault="00232E82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51808186" w14:textId="77777777" w:rsidTr="00614BC9">
        <w:tc>
          <w:tcPr>
            <w:tcW w:w="2547" w:type="dxa"/>
          </w:tcPr>
          <w:p w14:paraId="5F48C083" w14:textId="77777777" w:rsidR="00016A33" w:rsidRPr="000B72FA" w:rsidRDefault="00016A33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2. Электромонтер</w:t>
            </w:r>
          </w:p>
        </w:tc>
        <w:tc>
          <w:tcPr>
            <w:tcW w:w="1417" w:type="dxa"/>
          </w:tcPr>
          <w:p w14:paraId="050E42DA" w14:textId="77777777" w:rsidR="00016A33" w:rsidRPr="000B72FA" w:rsidRDefault="00016A33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F274FD5" w14:textId="77777777" w:rsidR="00016A33" w:rsidRPr="000B72FA" w:rsidRDefault="00016A33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722E5F6A" w14:textId="77777777" w:rsidR="00016A33" w:rsidRPr="000B72FA" w:rsidRDefault="00016A33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780F58D2" w14:textId="77777777" w:rsidR="00016A33" w:rsidRPr="000B72FA" w:rsidRDefault="00016A33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FCF5F1B" w14:textId="77777777" w:rsidR="00016A33" w:rsidRPr="000B72FA" w:rsidRDefault="00016A33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57BFB9BD" w14:textId="77777777" w:rsidTr="00614BC9">
        <w:tc>
          <w:tcPr>
            <w:tcW w:w="2547" w:type="dxa"/>
          </w:tcPr>
          <w:p w14:paraId="49F5CF1D" w14:textId="6E722B8E" w:rsidR="00016A33" w:rsidRPr="000B72FA" w:rsidRDefault="00816BA1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  <w:tc>
          <w:tcPr>
            <w:tcW w:w="1417" w:type="dxa"/>
          </w:tcPr>
          <w:p w14:paraId="761778C7" w14:textId="77777777" w:rsidR="00016A33" w:rsidRPr="000B72FA" w:rsidRDefault="00016A33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D81640C" w14:textId="77777777" w:rsidR="00016A33" w:rsidRPr="000B72FA" w:rsidRDefault="00016A33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67E82701" w14:textId="77777777" w:rsidR="00016A33" w:rsidRPr="000B72FA" w:rsidRDefault="00016A33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502D3AF0" w14:textId="77777777" w:rsidR="00016A33" w:rsidRPr="000B72FA" w:rsidRDefault="00016A33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23AE067" w14:textId="77777777" w:rsidR="00016A33" w:rsidRPr="000B72FA" w:rsidRDefault="00016A33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6EB377CB" w14:textId="77777777" w:rsidTr="00614BC9">
        <w:tc>
          <w:tcPr>
            <w:tcW w:w="2547" w:type="dxa"/>
          </w:tcPr>
          <w:p w14:paraId="71457E45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i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Итого</w:t>
            </w:r>
          </w:p>
        </w:tc>
        <w:tc>
          <w:tcPr>
            <w:tcW w:w="1417" w:type="dxa"/>
          </w:tcPr>
          <w:p w14:paraId="120A0B84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668708A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0FB230B5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420349AC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32E34FD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6FB11E6C" w14:textId="77777777" w:rsidTr="00614BC9">
        <w:tc>
          <w:tcPr>
            <w:tcW w:w="2547" w:type="dxa"/>
          </w:tcPr>
          <w:p w14:paraId="76079530" w14:textId="1C69BB0D" w:rsidR="00232E82" w:rsidRPr="000B72FA" w:rsidRDefault="00232E82" w:rsidP="00816BA1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Премия</w:t>
            </w:r>
            <w:r w:rsidR="00C877C0" w:rsidRPr="000B72FA">
              <w:rPr>
                <w:rFonts w:ascii="Times New Roman" w:hAnsi="Times New Roman"/>
                <w:sz w:val="26"/>
                <w:szCs w:val="26"/>
              </w:rPr>
              <w:t xml:space="preserve"> и иные стимулирующие выплаты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(40</w:t>
            </w:r>
            <w:r w:rsidR="00DD44CD" w:rsidRPr="000B72FA">
              <w:rPr>
                <w:rFonts w:ascii="Times New Roman" w:hAnsi="Times New Roman"/>
                <w:sz w:val="26"/>
                <w:szCs w:val="26"/>
              </w:rPr>
              <w:t>‒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60 %)</w:t>
            </w:r>
          </w:p>
        </w:tc>
        <w:tc>
          <w:tcPr>
            <w:tcW w:w="1417" w:type="dxa"/>
          </w:tcPr>
          <w:p w14:paraId="1BF348C0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F3AC065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6BF3C9F1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029707EF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7180628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32E82" w:rsidRPr="000B72FA" w14:paraId="0D93225E" w14:textId="77777777" w:rsidTr="00614BC9">
        <w:tc>
          <w:tcPr>
            <w:tcW w:w="2547" w:type="dxa"/>
          </w:tcPr>
          <w:p w14:paraId="78E909BF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Всего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основная заработная плата</w:t>
            </w:r>
            <w:r w:rsidR="00016A33" w:rsidRPr="000B72FA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о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м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  <w:tc>
          <w:tcPr>
            <w:tcW w:w="1417" w:type="dxa"/>
          </w:tcPr>
          <w:p w14:paraId="1F27CF9D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5546AD0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229290EB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6BCE5BAA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669F6FDB" w14:textId="77777777" w:rsidR="00232E82" w:rsidRPr="000B72FA" w:rsidRDefault="00232E82" w:rsidP="009933A5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09A22A6" w14:textId="77777777" w:rsidR="00CB345C" w:rsidRPr="000B72FA" w:rsidRDefault="00CB345C" w:rsidP="009933A5">
      <w:pPr>
        <w:pStyle w:val="af7"/>
        <w:tabs>
          <w:tab w:val="left" w:pos="567"/>
        </w:tabs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</w:rPr>
      </w:pPr>
    </w:p>
    <w:p w14:paraId="1430247B" w14:textId="38B4C043" w:rsidR="002132FC" w:rsidRPr="000B72FA" w:rsidRDefault="002132FC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hAnsi="Times New Roman"/>
          <w:i/>
          <w:sz w:val="28"/>
          <w:szCs w:val="28"/>
        </w:rPr>
        <w:t>Примечание.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Дневная заработная плата каждого исполнителя определяется пут</w:t>
      </w:r>
      <w:r w:rsidR="000751DB" w:rsidRPr="000B72FA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м деления его </w:t>
      </w:r>
      <w:r w:rsidR="00C877C0" w:rsidRPr="000B72FA">
        <w:rPr>
          <w:rFonts w:ascii="Times New Roman" w:eastAsia="Times New Roman" w:hAnsi="Times New Roman"/>
          <w:sz w:val="28"/>
          <w:szCs w:val="28"/>
          <w:lang w:eastAsia="ru-RU"/>
        </w:rPr>
        <w:t>месячного оклада (тарифной ставки)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на количество дней в месяце (</w:t>
      </w:r>
      <w:r w:rsidR="00C877C0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можно принять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21). Размер </w:t>
      </w:r>
      <w:r w:rsidR="00C877C0" w:rsidRPr="000B72FA">
        <w:rPr>
          <w:rFonts w:ascii="Times New Roman" w:eastAsia="Times New Roman" w:hAnsi="Times New Roman"/>
          <w:sz w:val="28"/>
          <w:szCs w:val="28"/>
          <w:lang w:eastAsia="ru-RU"/>
        </w:rPr>
        <w:t>месячного оклада (тарифной ставки)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исполнителя каждой категории должен либо соответствовать установленному в организации-разработчике фактическому ее размеру, либо сложившемуся на рынке труда размеру заработной платы</w:t>
      </w:r>
      <w:r w:rsidR="00CC4AFD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(уже включающей средний размер премии и иных стимулирующих выплат)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категорий исполнителей, участвующих в проектировании (в этом случае необходима ссылка на открытый источник данных).</w:t>
      </w:r>
    </w:p>
    <w:p w14:paraId="15F444EC" w14:textId="77777777" w:rsidR="002132FC" w:rsidRPr="000B72FA" w:rsidRDefault="002132FC" w:rsidP="009933A5">
      <w:pPr>
        <w:pStyle w:val="af7"/>
        <w:tabs>
          <w:tab w:val="left" w:pos="567"/>
        </w:tabs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5704DB17" w14:textId="3A426CAC" w:rsidR="00232E82" w:rsidRPr="008F04D8" w:rsidRDefault="008F04D8" w:rsidP="008F04D8">
      <w:pPr>
        <w:tabs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4. </w:t>
      </w:r>
      <w:r w:rsidR="00916927" w:rsidRPr="008F04D8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232E82" w:rsidRPr="008F04D8">
        <w:rPr>
          <w:rFonts w:ascii="Times New Roman" w:eastAsia="Times New Roman" w:hAnsi="Times New Roman"/>
          <w:sz w:val="28"/>
          <w:szCs w:val="28"/>
          <w:lang w:eastAsia="ru-RU"/>
        </w:rPr>
        <w:t>метн</w:t>
      </w:r>
      <w:r w:rsidR="00916927" w:rsidRPr="008F04D8">
        <w:rPr>
          <w:rFonts w:ascii="Times New Roman" w:eastAsia="Times New Roman" w:hAnsi="Times New Roman"/>
          <w:sz w:val="28"/>
          <w:szCs w:val="28"/>
          <w:lang w:eastAsia="ru-RU"/>
        </w:rPr>
        <w:t>ая</w:t>
      </w:r>
      <w:r w:rsidR="00232E82" w:rsidRPr="008F04D8">
        <w:rPr>
          <w:rFonts w:ascii="Times New Roman" w:eastAsia="Times New Roman" w:hAnsi="Times New Roman"/>
          <w:sz w:val="28"/>
          <w:szCs w:val="28"/>
          <w:lang w:eastAsia="ru-RU"/>
        </w:rPr>
        <w:t xml:space="preserve"> стоимост</w:t>
      </w:r>
      <w:r w:rsidR="00916927" w:rsidRPr="008F04D8">
        <w:rPr>
          <w:rFonts w:ascii="Times New Roman" w:eastAsia="Times New Roman" w:hAnsi="Times New Roman"/>
          <w:sz w:val="28"/>
          <w:szCs w:val="28"/>
          <w:lang w:eastAsia="ru-RU"/>
        </w:rPr>
        <w:t>ь</w:t>
      </w:r>
      <w:r w:rsidR="00232E82" w:rsidRPr="008F04D8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проектирования и монтажа</w:t>
      </w:r>
      <w:r w:rsidR="00FD6081" w:rsidRPr="008F04D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32E82" w:rsidRPr="008F04D8">
        <w:rPr>
          <w:rFonts w:ascii="Times New Roman" w:eastAsia="Times New Roman" w:hAnsi="Times New Roman"/>
          <w:sz w:val="28"/>
          <w:szCs w:val="28"/>
          <w:lang w:eastAsia="ru-RU"/>
        </w:rPr>
        <w:t>системы</w:t>
      </w:r>
      <w:r w:rsidR="00916927" w:rsidRPr="008F04D8">
        <w:rPr>
          <w:rFonts w:ascii="Times New Roman" w:eastAsia="Times New Roman" w:hAnsi="Times New Roman"/>
          <w:sz w:val="28"/>
          <w:szCs w:val="28"/>
          <w:lang w:eastAsia="ru-RU"/>
        </w:rPr>
        <w:t xml:space="preserve"> обеспечения</w:t>
      </w:r>
      <w:r w:rsidR="00232E82" w:rsidRPr="008F04D8">
        <w:rPr>
          <w:rFonts w:ascii="Times New Roman" w:eastAsia="Times New Roman" w:hAnsi="Times New Roman"/>
          <w:sz w:val="28"/>
          <w:szCs w:val="28"/>
          <w:lang w:eastAsia="ru-RU"/>
        </w:rPr>
        <w:t xml:space="preserve"> безопасности</w:t>
      </w:r>
      <w:r w:rsidR="007A62EE" w:rsidRPr="008F04D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16927" w:rsidRPr="008F04D8">
        <w:rPr>
          <w:rFonts w:ascii="Times New Roman" w:eastAsia="Times New Roman" w:hAnsi="Times New Roman"/>
          <w:sz w:val="28"/>
          <w:szCs w:val="28"/>
          <w:lang w:eastAsia="ru-RU"/>
        </w:rPr>
        <w:t>рассчитывается</w:t>
      </w:r>
      <w:r w:rsidR="007A62EE" w:rsidRPr="008F04D8">
        <w:rPr>
          <w:rFonts w:ascii="Times New Roman" w:eastAsia="Times New Roman" w:hAnsi="Times New Roman"/>
          <w:sz w:val="28"/>
          <w:szCs w:val="28"/>
          <w:lang w:eastAsia="ru-RU"/>
        </w:rPr>
        <w:t xml:space="preserve"> в соответствии с методикой, представленной в табл. 10.5. </w:t>
      </w:r>
    </w:p>
    <w:p w14:paraId="0E68D152" w14:textId="77777777" w:rsidR="008F4A73" w:rsidRPr="000B72FA" w:rsidRDefault="008F4A73" w:rsidP="009933A5">
      <w:pPr>
        <w:pStyle w:val="31"/>
        <w:tabs>
          <w:tab w:val="num" w:pos="0"/>
        </w:tabs>
        <w:spacing w:after="0"/>
        <w:jc w:val="right"/>
        <w:rPr>
          <w:sz w:val="28"/>
          <w:szCs w:val="28"/>
        </w:rPr>
      </w:pPr>
    </w:p>
    <w:p w14:paraId="27C70A59" w14:textId="77777777" w:rsidR="00232E82" w:rsidRPr="000B72FA" w:rsidRDefault="00DD5381" w:rsidP="009933A5">
      <w:pPr>
        <w:pStyle w:val="31"/>
        <w:tabs>
          <w:tab w:val="num" w:pos="0"/>
        </w:tabs>
        <w:spacing w:after="0"/>
        <w:jc w:val="right"/>
        <w:rPr>
          <w:sz w:val="28"/>
          <w:szCs w:val="28"/>
        </w:rPr>
      </w:pPr>
      <w:r w:rsidRPr="000B72FA">
        <w:rPr>
          <w:sz w:val="28"/>
          <w:szCs w:val="28"/>
        </w:rPr>
        <w:t xml:space="preserve">Таблица </w:t>
      </w:r>
      <w:r w:rsidR="00D17618" w:rsidRPr="000B72FA">
        <w:rPr>
          <w:sz w:val="28"/>
          <w:szCs w:val="28"/>
        </w:rPr>
        <w:t>10</w:t>
      </w:r>
      <w:r w:rsidR="00232E82" w:rsidRPr="000B72FA">
        <w:rPr>
          <w:sz w:val="28"/>
          <w:szCs w:val="28"/>
        </w:rPr>
        <w:t>.5</w:t>
      </w:r>
    </w:p>
    <w:p w14:paraId="19E4C0F1" w14:textId="77777777" w:rsidR="00916927" w:rsidRPr="000B72FA" w:rsidRDefault="00916927" w:rsidP="009933A5">
      <w:pPr>
        <w:pStyle w:val="31"/>
        <w:tabs>
          <w:tab w:val="num" w:pos="0"/>
        </w:tabs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Методика расчета</w:t>
      </w:r>
      <w:r w:rsidR="00232E82" w:rsidRPr="000B72FA">
        <w:rPr>
          <w:sz w:val="28"/>
          <w:szCs w:val="28"/>
        </w:rPr>
        <w:t xml:space="preserve"> сметной стоимости проектирования и монтажа </w:t>
      </w:r>
    </w:p>
    <w:p w14:paraId="77CA9166" w14:textId="77777777" w:rsidR="00232E82" w:rsidRPr="000B72FA" w:rsidRDefault="00232E82" w:rsidP="009933A5">
      <w:pPr>
        <w:pStyle w:val="31"/>
        <w:tabs>
          <w:tab w:val="num" w:pos="0"/>
        </w:tabs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 xml:space="preserve">системы </w:t>
      </w:r>
      <w:r w:rsidR="00916927" w:rsidRPr="000B72FA">
        <w:rPr>
          <w:sz w:val="28"/>
          <w:szCs w:val="28"/>
        </w:rPr>
        <w:t xml:space="preserve">обеспечения </w:t>
      </w:r>
      <w:r w:rsidRPr="000B72FA">
        <w:rPr>
          <w:sz w:val="28"/>
          <w:szCs w:val="28"/>
        </w:rPr>
        <w:t>безопасности</w:t>
      </w:r>
    </w:p>
    <w:tbl>
      <w:tblPr>
        <w:tblStyle w:val="afd"/>
        <w:tblW w:w="9639" w:type="dxa"/>
        <w:tblInd w:w="-5" w:type="dxa"/>
        <w:tblLook w:val="04A0" w:firstRow="1" w:lastRow="0" w:firstColumn="1" w:lastColumn="0" w:noHBand="0" w:noVBand="1"/>
      </w:tblPr>
      <w:tblGrid>
        <w:gridCol w:w="5387"/>
        <w:gridCol w:w="4252"/>
      </w:tblGrid>
      <w:tr w:rsidR="00735DBC" w:rsidRPr="000B72FA" w14:paraId="5BB4F99F" w14:textId="77777777" w:rsidTr="00377C16">
        <w:tc>
          <w:tcPr>
            <w:tcW w:w="5387" w:type="dxa"/>
          </w:tcPr>
          <w:p w14:paraId="3138EA92" w14:textId="77777777" w:rsidR="007E5ED5" w:rsidRPr="000B72FA" w:rsidRDefault="007E5ED5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Показатель</w:t>
            </w:r>
          </w:p>
        </w:tc>
        <w:tc>
          <w:tcPr>
            <w:tcW w:w="4252" w:type="dxa"/>
          </w:tcPr>
          <w:p w14:paraId="6F8BA7E5" w14:textId="77777777" w:rsidR="007E5ED5" w:rsidRPr="000B72FA" w:rsidRDefault="007E5ED5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Формула (таблица) для расчета</w:t>
            </w:r>
          </w:p>
        </w:tc>
      </w:tr>
      <w:tr w:rsidR="00735DBC" w:rsidRPr="000B72FA" w14:paraId="10D77E36" w14:textId="77777777" w:rsidTr="00377C16">
        <w:tc>
          <w:tcPr>
            <w:tcW w:w="5387" w:type="dxa"/>
          </w:tcPr>
          <w:p w14:paraId="191C7FE9" w14:textId="77777777" w:rsidR="007E5ED5" w:rsidRPr="000B72FA" w:rsidRDefault="007E5ED5" w:rsidP="009933A5">
            <w:pPr>
              <w:pStyle w:val="31"/>
              <w:numPr>
                <w:ilvl w:val="0"/>
                <w:numId w:val="11"/>
              </w:numPr>
              <w:tabs>
                <w:tab w:val="left" w:pos="177"/>
                <w:tab w:val="left" w:pos="319"/>
              </w:tabs>
              <w:spacing w:after="0"/>
              <w:ind w:left="36" w:firstLine="0"/>
              <w:jc w:val="both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Затраты на материалы</w:t>
            </w:r>
          </w:p>
        </w:tc>
        <w:tc>
          <w:tcPr>
            <w:tcW w:w="4252" w:type="dxa"/>
          </w:tcPr>
          <w:p w14:paraId="7563CDB5" w14:textId="5BB9C682" w:rsidR="007E5ED5" w:rsidRPr="000B72FA" w:rsidRDefault="00BD2B58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Т</w:t>
            </w:r>
            <w:r w:rsidR="007E5ED5" w:rsidRPr="000B72FA">
              <w:rPr>
                <w:sz w:val="26"/>
                <w:szCs w:val="26"/>
              </w:rPr>
              <w:t>абл. 10.2</w:t>
            </w:r>
          </w:p>
        </w:tc>
      </w:tr>
      <w:tr w:rsidR="00735DBC" w:rsidRPr="000B72FA" w14:paraId="6AF29BC7" w14:textId="77777777" w:rsidTr="00377C16">
        <w:tc>
          <w:tcPr>
            <w:tcW w:w="5387" w:type="dxa"/>
          </w:tcPr>
          <w:p w14:paraId="36118EFF" w14:textId="77777777" w:rsidR="007E5ED5" w:rsidRPr="000B72FA" w:rsidRDefault="007E5ED5" w:rsidP="009933A5">
            <w:pPr>
              <w:pStyle w:val="31"/>
              <w:numPr>
                <w:ilvl w:val="0"/>
                <w:numId w:val="11"/>
              </w:numPr>
              <w:tabs>
                <w:tab w:val="left" w:pos="177"/>
                <w:tab w:val="left" w:pos="319"/>
              </w:tabs>
              <w:spacing w:after="0"/>
              <w:ind w:left="36" w:firstLine="0"/>
              <w:jc w:val="both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Затраты на оборудование</w:t>
            </w:r>
            <w:r w:rsidR="006D5618" w:rsidRPr="000B72FA">
              <w:rPr>
                <w:sz w:val="26"/>
                <w:szCs w:val="26"/>
              </w:rPr>
              <w:t xml:space="preserve"> (комплектующие)</w:t>
            </w:r>
          </w:p>
        </w:tc>
        <w:tc>
          <w:tcPr>
            <w:tcW w:w="4252" w:type="dxa"/>
          </w:tcPr>
          <w:p w14:paraId="5AA79B03" w14:textId="2928ECD5" w:rsidR="007E5ED5" w:rsidRPr="000B72FA" w:rsidRDefault="00BD2B58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Т</w:t>
            </w:r>
            <w:r w:rsidR="007E5ED5" w:rsidRPr="000B72FA">
              <w:rPr>
                <w:sz w:val="26"/>
                <w:szCs w:val="26"/>
              </w:rPr>
              <w:t>абл. 10.3</w:t>
            </w:r>
          </w:p>
        </w:tc>
      </w:tr>
      <w:tr w:rsidR="00735DBC" w:rsidRPr="000B72FA" w14:paraId="1D4D96EC" w14:textId="77777777" w:rsidTr="00DC4967">
        <w:tc>
          <w:tcPr>
            <w:tcW w:w="5387" w:type="dxa"/>
            <w:tcBorders>
              <w:bottom w:val="single" w:sz="4" w:space="0" w:color="auto"/>
            </w:tcBorders>
          </w:tcPr>
          <w:p w14:paraId="784F0B63" w14:textId="144DFC9E" w:rsidR="007E5ED5" w:rsidRPr="000B72FA" w:rsidRDefault="007E5ED5" w:rsidP="00DC4967">
            <w:pPr>
              <w:pStyle w:val="31"/>
              <w:numPr>
                <w:ilvl w:val="0"/>
                <w:numId w:val="11"/>
              </w:numPr>
              <w:tabs>
                <w:tab w:val="left" w:pos="177"/>
                <w:tab w:val="left" w:pos="319"/>
              </w:tabs>
              <w:spacing w:after="0"/>
              <w:ind w:left="36" w:firstLine="0"/>
              <w:jc w:val="both"/>
              <w:rPr>
                <w:spacing w:val="-6"/>
                <w:sz w:val="26"/>
                <w:szCs w:val="26"/>
              </w:rPr>
            </w:pPr>
            <w:r w:rsidRPr="000B72FA">
              <w:rPr>
                <w:spacing w:val="-6"/>
                <w:sz w:val="26"/>
                <w:szCs w:val="26"/>
              </w:rPr>
              <w:t>Основная заработная плата, всего</w:t>
            </w:r>
            <w:r w:rsidR="005C2A47" w:rsidRPr="000B72FA">
              <w:rPr>
                <w:spacing w:val="-6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/>
                  <w:spacing w:val="-6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6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6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pacing w:val="-6"/>
                      <w:sz w:val="28"/>
                      <w:szCs w:val="28"/>
                    </w:rPr>
                    <m:t xml:space="preserve">о </m:t>
                  </m:r>
                </m:sub>
              </m:sSub>
              <m:r>
                <w:rPr>
                  <w:rFonts w:ascii="Cambria Math" w:hAnsi="Cambria Math"/>
                  <w:spacing w:val="-6"/>
                  <w:sz w:val="28"/>
                  <w:szCs w:val="28"/>
                </w:rPr>
                <m:t>)</m:t>
              </m:r>
            </m:oMath>
            <w:r w:rsidRPr="000B72FA">
              <w:rPr>
                <w:spacing w:val="-6"/>
                <w:sz w:val="26"/>
                <w:szCs w:val="26"/>
              </w:rPr>
              <w:t xml:space="preserve"> 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B74DCF7" w14:textId="707C3363" w:rsidR="007E5ED5" w:rsidRPr="000B72FA" w:rsidRDefault="00F35891" w:rsidP="00DC00F9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Табл. 10.1 + табл. 10.4</w:t>
            </w:r>
          </w:p>
        </w:tc>
      </w:tr>
      <w:tr w:rsidR="00735DBC" w:rsidRPr="000B72FA" w14:paraId="73FE7261" w14:textId="77777777" w:rsidTr="00DC4967">
        <w:tc>
          <w:tcPr>
            <w:tcW w:w="5387" w:type="dxa"/>
            <w:tcBorders>
              <w:bottom w:val="nil"/>
            </w:tcBorders>
          </w:tcPr>
          <w:p w14:paraId="5CA07FA6" w14:textId="665C3A00" w:rsidR="00DC4967" w:rsidRPr="000B72FA" w:rsidRDefault="00DC4967" w:rsidP="009933A5">
            <w:pPr>
              <w:pStyle w:val="31"/>
              <w:tabs>
                <w:tab w:val="left" w:pos="319"/>
              </w:tabs>
              <w:spacing w:after="0"/>
              <w:ind w:left="36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В том числе:</w:t>
            </w:r>
          </w:p>
          <w:p w14:paraId="44A38F23" w14:textId="77777777" w:rsidR="007E5ED5" w:rsidRPr="000B72FA" w:rsidRDefault="007E5ED5" w:rsidP="009933A5">
            <w:pPr>
              <w:pStyle w:val="31"/>
              <w:tabs>
                <w:tab w:val="left" w:pos="319"/>
              </w:tabs>
              <w:spacing w:after="0"/>
              <w:ind w:left="36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3.1 Основная заработная плата на проектирование</w:t>
            </w:r>
          </w:p>
        </w:tc>
        <w:tc>
          <w:tcPr>
            <w:tcW w:w="4252" w:type="dxa"/>
            <w:tcBorders>
              <w:bottom w:val="nil"/>
            </w:tcBorders>
          </w:tcPr>
          <w:p w14:paraId="480496C9" w14:textId="77777777" w:rsidR="00DC4967" w:rsidRPr="000B72FA" w:rsidRDefault="00DC4967" w:rsidP="00CD0939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</w:p>
          <w:p w14:paraId="51B6FC6B" w14:textId="6FD256DD" w:rsidR="007E5ED5" w:rsidRPr="000B72FA" w:rsidRDefault="007E5ED5" w:rsidP="00CD0939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Формула (10.1) (табл. 10.1)</w:t>
            </w:r>
          </w:p>
        </w:tc>
      </w:tr>
      <w:tr w:rsidR="00735DBC" w:rsidRPr="000B72FA" w14:paraId="26678E42" w14:textId="77777777" w:rsidTr="00DC4967">
        <w:tc>
          <w:tcPr>
            <w:tcW w:w="5387" w:type="dxa"/>
            <w:tcBorders>
              <w:top w:val="nil"/>
            </w:tcBorders>
          </w:tcPr>
          <w:p w14:paraId="0376E775" w14:textId="77777777" w:rsidR="007E5ED5" w:rsidRPr="000B72FA" w:rsidRDefault="007E5ED5" w:rsidP="009933A5">
            <w:pPr>
              <w:pStyle w:val="31"/>
              <w:numPr>
                <w:ilvl w:val="1"/>
                <w:numId w:val="11"/>
              </w:numPr>
              <w:tabs>
                <w:tab w:val="left" w:pos="319"/>
                <w:tab w:val="left" w:pos="461"/>
              </w:tabs>
              <w:spacing w:after="0"/>
              <w:ind w:left="36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Основная заработная плата на монтаж</w:t>
            </w:r>
          </w:p>
        </w:tc>
        <w:tc>
          <w:tcPr>
            <w:tcW w:w="4252" w:type="dxa"/>
            <w:tcBorders>
              <w:top w:val="nil"/>
            </w:tcBorders>
          </w:tcPr>
          <w:p w14:paraId="4A43CEF6" w14:textId="02847869" w:rsidR="007E5ED5" w:rsidRPr="000B72FA" w:rsidRDefault="00F35891" w:rsidP="00DC4967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Формула (10.1</w:t>
            </w:r>
            <w:r w:rsidR="007E5ED5" w:rsidRPr="000B72FA">
              <w:rPr>
                <w:sz w:val="26"/>
                <w:szCs w:val="26"/>
              </w:rPr>
              <w:t>)</w:t>
            </w:r>
            <w:r w:rsidR="00DC4967" w:rsidRPr="000B72FA">
              <w:rPr>
                <w:sz w:val="26"/>
                <w:szCs w:val="26"/>
              </w:rPr>
              <w:t xml:space="preserve"> </w:t>
            </w:r>
            <w:r w:rsidRPr="000B72FA">
              <w:rPr>
                <w:sz w:val="26"/>
                <w:szCs w:val="26"/>
              </w:rPr>
              <w:t>(табл. 10.4</w:t>
            </w:r>
            <w:r w:rsidR="007E5ED5" w:rsidRPr="000B72FA">
              <w:rPr>
                <w:sz w:val="26"/>
                <w:szCs w:val="26"/>
              </w:rPr>
              <w:t>)</w:t>
            </w:r>
          </w:p>
        </w:tc>
      </w:tr>
      <w:tr w:rsidR="00735DBC" w:rsidRPr="000B72FA" w14:paraId="095FC88D" w14:textId="77777777" w:rsidTr="00377C16">
        <w:tc>
          <w:tcPr>
            <w:tcW w:w="5387" w:type="dxa"/>
          </w:tcPr>
          <w:p w14:paraId="6DC93A1D" w14:textId="77777777" w:rsidR="007E5ED5" w:rsidRPr="000B72FA" w:rsidRDefault="007E5ED5" w:rsidP="009933A5">
            <w:pPr>
              <w:pStyle w:val="31"/>
              <w:numPr>
                <w:ilvl w:val="0"/>
                <w:numId w:val="11"/>
              </w:numPr>
              <w:tabs>
                <w:tab w:val="left" w:pos="319"/>
              </w:tabs>
              <w:spacing w:after="0"/>
              <w:ind w:left="36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Дополнительная заработная плата</w:t>
            </w:r>
          </w:p>
        </w:tc>
        <w:tc>
          <w:tcPr>
            <w:tcW w:w="4252" w:type="dxa"/>
          </w:tcPr>
          <w:p w14:paraId="5BC756F4" w14:textId="77777777" w:rsidR="007E5ED5" w:rsidRPr="000B72FA" w:rsidRDefault="007E5ED5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(5.10)</w:t>
            </w:r>
          </w:p>
        </w:tc>
      </w:tr>
      <w:tr w:rsidR="00735DBC" w:rsidRPr="000B72FA" w14:paraId="65A2B4C9" w14:textId="77777777" w:rsidTr="00377C16">
        <w:trPr>
          <w:trHeight w:val="254"/>
        </w:trPr>
        <w:tc>
          <w:tcPr>
            <w:tcW w:w="5387" w:type="dxa"/>
          </w:tcPr>
          <w:p w14:paraId="3A9D9101" w14:textId="77777777" w:rsidR="007E5ED5" w:rsidRPr="000B72FA" w:rsidRDefault="007E5ED5" w:rsidP="009933A5">
            <w:pPr>
              <w:pStyle w:val="31"/>
              <w:numPr>
                <w:ilvl w:val="0"/>
                <w:numId w:val="11"/>
              </w:numPr>
              <w:tabs>
                <w:tab w:val="left" w:pos="319"/>
              </w:tabs>
              <w:spacing w:after="0"/>
              <w:ind w:left="36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Отчисления на социальные нужды</w:t>
            </w:r>
          </w:p>
        </w:tc>
        <w:tc>
          <w:tcPr>
            <w:tcW w:w="4252" w:type="dxa"/>
          </w:tcPr>
          <w:p w14:paraId="49D0ADA7" w14:textId="77777777" w:rsidR="007E5ED5" w:rsidRPr="000B72FA" w:rsidRDefault="007E5ED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(5.11)</w:t>
            </w:r>
          </w:p>
        </w:tc>
      </w:tr>
      <w:tr w:rsidR="00735DBC" w:rsidRPr="000B72FA" w14:paraId="5E4B60A9" w14:textId="77777777" w:rsidTr="006D5618">
        <w:tc>
          <w:tcPr>
            <w:tcW w:w="5387" w:type="dxa"/>
          </w:tcPr>
          <w:p w14:paraId="01ACF4EB" w14:textId="77777777" w:rsidR="005C2A47" w:rsidRPr="000B72FA" w:rsidRDefault="005C2A47" w:rsidP="009933A5">
            <w:pPr>
              <w:pStyle w:val="31"/>
              <w:numPr>
                <w:ilvl w:val="0"/>
                <w:numId w:val="11"/>
              </w:numPr>
              <w:tabs>
                <w:tab w:val="left" w:pos="319"/>
              </w:tabs>
              <w:spacing w:after="0"/>
              <w:ind w:left="36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Накладные затраты</w:t>
            </w:r>
          </w:p>
        </w:tc>
        <w:tc>
          <w:tcPr>
            <w:tcW w:w="4252" w:type="dxa"/>
          </w:tcPr>
          <w:p w14:paraId="633C91FE" w14:textId="77777777" w:rsidR="005C2A47" w:rsidRPr="000B72FA" w:rsidRDefault="005C2A47" w:rsidP="009933A5">
            <w:pPr>
              <w:spacing w:before="120" w:after="120"/>
              <w:contextualSpacing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накл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о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накл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(10.2)</m:t>
                </m:r>
              </m:oMath>
            </m:oMathPara>
          </w:p>
          <w:p w14:paraId="25B9A714" w14:textId="443C08D1" w:rsidR="005C2A47" w:rsidRPr="000B72FA" w:rsidRDefault="005C2A47" w:rsidP="00C877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накл</m:t>
                  </m:r>
                </m:sub>
              </m:sSub>
            </m:oMath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spacing w:val="6"/>
                <w:sz w:val="26"/>
                <w:szCs w:val="26"/>
              </w:rPr>
              <w:t xml:space="preserve">‒ </w:t>
            </w:r>
            <w:r w:rsidRPr="000B72FA">
              <w:rPr>
                <w:rFonts w:ascii="Times New Roman" w:hAnsi="Times New Roman"/>
                <w:spacing w:val="-8"/>
                <w:sz w:val="26"/>
                <w:szCs w:val="26"/>
              </w:rPr>
              <w:t xml:space="preserve">норматив накладных расходов </w:t>
            </w:r>
            <w:r w:rsidR="00614BC9" w:rsidRPr="000B72FA">
              <w:rPr>
                <w:rFonts w:ascii="Times New Roman" w:hAnsi="Times New Roman"/>
                <w:spacing w:val="-8"/>
                <w:sz w:val="26"/>
                <w:szCs w:val="26"/>
              </w:rPr>
              <w:t>(по фактическим данным пре</w:t>
            </w:r>
            <w:r w:rsidR="00377C16" w:rsidRPr="000B72FA">
              <w:rPr>
                <w:rFonts w:ascii="Times New Roman" w:hAnsi="Times New Roman"/>
                <w:spacing w:val="-8"/>
                <w:sz w:val="26"/>
                <w:szCs w:val="26"/>
              </w:rPr>
              <w:t>д</w:t>
            </w:r>
            <w:r w:rsidR="00614BC9" w:rsidRPr="000B72FA">
              <w:rPr>
                <w:rFonts w:ascii="Times New Roman" w:hAnsi="Times New Roman"/>
                <w:spacing w:val="-8"/>
                <w:sz w:val="26"/>
                <w:szCs w:val="26"/>
              </w:rPr>
              <w:t xml:space="preserve">приятия или в диапазоне </w:t>
            </w:r>
            <w:r w:rsidR="00377C16" w:rsidRPr="000B72FA">
              <w:rPr>
                <w:rFonts w:ascii="Times New Roman" w:hAnsi="Times New Roman"/>
                <w:spacing w:val="-8"/>
                <w:sz w:val="26"/>
                <w:szCs w:val="26"/>
              </w:rPr>
              <w:t>50</w:t>
            </w:r>
            <w:r w:rsidRPr="000B72FA">
              <w:rPr>
                <w:rFonts w:ascii="Times New Roman" w:hAnsi="Times New Roman"/>
                <w:spacing w:val="-8"/>
                <w:sz w:val="26"/>
                <w:szCs w:val="26"/>
              </w:rPr>
              <w:t>‒</w:t>
            </w:r>
            <w:r w:rsidR="00377C16" w:rsidRPr="000B72FA">
              <w:rPr>
                <w:rFonts w:ascii="Times New Roman" w:hAnsi="Times New Roman"/>
                <w:spacing w:val="-8"/>
                <w:sz w:val="26"/>
                <w:szCs w:val="26"/>
              </w:rPr>
              <w:t>80</w:t>
            </w:r>
            <w:r w:rsidRPr="000B72FA">
              <w:rPr>
                <w:rFonts w:ascii="Times New Roman" w:hAnsi="Times New Roman"/>
                <w:spacing w:val="-8"/>
                <w:sz w:val="26"/>
                <w:szCs w:val="26"/>
              </w:rPr>
              <w:t xml:space="preserve"> %)</w:t>
            </w:r>
          </w:p>
        </w:tc>
      </w:tr>
      <w:tr w:rsidR="00735DBC" w:rsidRPr="000B72FA" w14:paraId="3B1CB838" w14:textId="77777777" w:rsidTr="00377C16">
        <w:tc>
          <w:tcPr>
            <w:tcW w:w="5387" w:type="dxa"/>
          </w:tcPr>
          <w:p w14:paraId="0CC82EA8" w14:textId="77777777" w:rsidR="005C2A47" w:rsidRPr="000B72FA" w:rsidRDefault="005C2A47" w:rsidP="009933A5">
            <w:pPr>
              <w:pStyle w:val="31"/>
              <w:numPr>
                <w:ilvl w:val="0"/>
                <w:numId w:val="11"/>
              </w:numPr>
              <w:tabs>
                <w:tab w:val="left" w:pos="319"/>
              </w:tabs>
              <w:spacing w:after="0"/>
              <w:ind w:left="36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Всего затрат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сб</m:t>
                  </m:r>
                </m:sub>
              </m:sSub>
            </m:oMath>
            <w:r w:rsidRPr="000B72FA">
              <w:rPr>
                <w:sz w:val="26"/>
                <w:szCs w:val="26"/>
              </w:rPr>
              <w:t>)</w:t>
            </w:r>
          </w:p>
        </w:tc>
        <w:tc>
          <w:tcPr>
            <w:tcW w:w="4252" w:type="dxa"/>
          </w:tcPr>
          <w:p w14:paraId="76B28EC9" w14:textId="77777777" w:rsidR="005C2A47" w:rsidRPr="000B72FA" w:rsidRDefault="00614BC9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Сумма </w:t>
            </w:r>
            <w:proofErr w:type="spellStart"/>
            <w:r w:rsidRPr="000B72FA">
              <w:rPr>
                <w:rFonts w:ascii="Times New Roman" w:hAnsi="Times New Roman"/>
                <w:sz w:val="26"/>
                <w:szCs w:val="26"/>
              </w:rPr>
              <w:t>пп</w:t>
            </w:r>
            <w:proofErr w:type="spellEnd"/>
            <w:r w:rsidRPr="000B72FA">
              <w:rPr>
                <w:rFonts w:ascii="Times New Roman" w:hAnsi="Times New Roman"/>
                <w:sz w:val="26"/>
                <w:szCs w:val="26"/>
              </w:rPr>
              <w:t>. 1‒6</w:t>
            </w:r>
          </w:p>
        </w:tc>
      </w:tr>
      <w:tr w:rsidR="00735DBC" w:rsidRPr="000B72FA" w14:paraId="17BC2846" w14:textId="77777777" w:rsidTr="00377C16">
        <w:tc>
          <w:tcPr>
            <w:tcW w:w="5387" w:type="dxa"/>
          </w:tcPr>
          <w:p w14:paraId="57D41848" w14:textId="12426580" w:rsidR="00614BC9" w:rsidRPr="000B72FA" w:rsidRDefault="00614BC9" w:rsidP="009933A5">
            <w:pPr>
              <w:pStyle w:val="31"/>
              <w:numPr>
                <w:ilvl w:val="0"/>
                <w:numId w:val="11"/>
              </w:numPr>
              <w:tabs>
                <w:tab w:val="left" w:pos="319"/>
              </w:tabs>
              <w:spacing w:after="0"/>
              <w:ind w:left="36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Плановая прибыль</w:t>
            </w:r>
            <w:r w:rsidR="0006564C" w:rsidRPr="000B72FA">
              <w:rPr>
                <w:sz w:val="26"/>
                <w:szCs w:val="26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oMath>
            <w:r w:rsidR="0006564C" w:rsidRPr="000B72FA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4252" w:type="dxa"/>
          </w:tcPr>
          <w:p w14:paraId="7EB4571F" w14:textId="55B53F48" w:rsidR="00614BC9" w:rsidRPr="000B72FA" w:rsidRDefault="00614BC9" w:rsidP="009933A5">
            <w:pPr>
              <w:spacing w:before="120" w:after="120"/>
              <w:contextualSpacing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сб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сб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      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.3</m:t>
                    </m:r>
                  </m:e>
                </m:d>
              </m:oMath>
            </m:oMathPara>
          </w:p>
          <w:p w14:paraId="677F3FB6" w14:textId="4F51020D" w:rsidR="00614BC9" w:rsidRPr="000B72FA" w:rsidRDefault="00614BC9" w:rsidP="00DC496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сб</m:t>
                  </m:r>
                </m:sub>
              </m:sSub>
            </m:oMath>
            <w:r w:rsidRPr="000B72FA">
              <w:rPr>
                <w:rFonts w:ascii="Times New Roman" w:hAnsi="Times New Roman"/>
                <w:spacing w:val="-8"/>
                <w:sz w:val="26"/>
                <w:szCs w:val="26"/>
              </w:rPr>
              <w:t xml:space="preserve"> –</w:t>
            </w:r>
            <w:proofErr w:type="gramEnd"/>
            <w:r w:rsidRPr="000B72FA">
              <w:rPr>
                <w:rFonts w:ascii="Times New Roman" w:hAnsi="Times New Roman"/>
                <w:b/>
                <w:spacing w:val="-8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spacing w:val="-8"/>
                <w:sz w:val="26"/>
                <w:szCs w:val="26"/>
              </w:rPr>
              <w:t xml:space="preserve">рентабельность </w:t>
            </w:r>
            <w:r w:rsidR="00377C16" w:rsidRPr="000B72FA">
              <w:rPr>
                <w:rFonts w:ascii="Times New Roman" w:hAnsi="Times New Roman"/>
                <w:spacing w:val="-8"/>
                <w:sz w:val="26"/>
                <w:szCs w:val="26"/>
              </w:rPr>
              <w:t>систем</w:t>
            </w:r>
            <w:r w:rsidR="00DC4967" w:rsidRPr="000B72FA">
              <w:rPr>
                <w:rFonts w:ascii="Times New Roman" w:hAnsi="Times New Roman"/>
                <w:spacing w:val="-8"/>
                <w:sz w:val="26"/>
                <w:szCs w:val="26"/>
              </w:rPr>
              <w:t>ы</w:t>
            </w:r>
            <w:r w:rsidR="00377C16" w:rsidRPr="000B72FA">
              <w:rPr>
                <w:rFonts w:ascii="Times New Roman" w:hAnsi="Times New Roman"/>
                <w:spacing w:val="-8"/>
                <w:sz w:val="26"/>
                <w:szCs w:val="26"/>
              </w:rPr>
              <w:t xml:space="preserve"> обеспечения безопасности </w:t>
            </w:r>
            <w:r w:rsidRPr="000B72FA">
              <w:rPr>
                <w:rFonts w:ascii="Times New Roman" w:hAnsi="Times New Roman"/>
                <w:spacing w:val="-8"/>
                <w:sz w:val="26"/>
                <w:szCs w:val="26"/>
              </w:rPr>
              <w:t>(</w:t>
            </w:r>
            <w:r w:rsidR="00977F1C" w:rsidRPr="000B72FA">
              <w:rPr>
                <w:rFonts w:ascii="Times New Roman" w:hAnsi="Times New Roman"/>
                <w:spacing w:val="-8"/>
                <w:sz w:val="26"/>
                <w:szCs w:val="26"/>
              </w:rPr>
              <w:t xml:space="preserve">по фактическим данным предприятия или на уровне </w:t>
            </w:r>
            <w:r w:rsidRPr="000B72FA">
              <w:rPr>
                <w:rFonts w:ascii="Times New Roman" w:hAnsi="Times New Roman"/>
                <w:spacing w:val="-8"/>
                <w:sz w:val="26"/>
                <w:szCs w:val="26"/>
              </w:rPr>
              <w:t>15‒40 %)</w:t>
            </w:r>
          </w:p>
        </w:tc>
      </w:tr>
      <w:tr w:rsidR="00735DBC" w:rsidRPr="000B72FA" w14:paraId="058BB75E" w14:textId="77777777" w:rsidTr="00377C16">
        <w:tc>
          <w:tcPr>
            <w:tcW w:w="5387" w:type="dxa"/>
          </w:tcPr>
          <w:p w14:paraId="2861C246" w14:textId="77777777" w:rsidR="00614BC9" w:rsidRPr="000B72FA" w:rsidRDefault="00614BC9" w:rsidP="009933A5">
            <w:pPr>
              <w:pStyle w:val="31"/>
              <w:numPr>
                <w:ilvl w:val="0"/>
                <w:numId w:val="11"/>
              </w:numPr>
              <w:tabs>
                <w:tab w:val="left" w:pos="319"/>
              </w:tabs>
              <w:spacing w:after="0"/>
              <w:ind w:left="36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Сметная стоимость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сб</m:t>
                  </m:r>
                </m:sub>
              </m:sSub>
            </m:oMath>
            <w:r w:rsidRPr="000B72FA">
              <w:rPr>
                <w:sz w:val="26"/>
                <w:szCs w:val="26"/>
              </w:rPr>
              <w:t>)</w:t>
            </w:r>
          </w:p>
        </w:tc>
        <w:tc>
          <w:tcPr>
            <w:tcW w:w="4252" w:type="dxa"/>
          </w:tcPr>
          <w:p w14:paraId="4966BDC9" w14:textId="77777777" w:rsidR="00614BC9" w:rsidRPr="000B72FA" w:rsidRDefault="001A436E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отп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(10.4)</m:t>
                </m:r>
              </m:oMath>
            </m:oMathPara>
          </w:p>
        </w:tc>
      </w:tr>
    </w:tbl>
    <w:p w14:paraId="5C06417A" w14:textId="77777777" w:rsidR="00232E82" w:rsidRPr="000B72FA" w:rsidRDefault="00232E82" w:rsidP="009933A5">
      <w:pPr>
        <w:pStyle w:val="31"/>
        <w:tabs>
          <w:tab w:val="num" w:pos="0"/>
        </w:tabs>
        <w:spacing w:after="0"/>
        <w:ind w:left="284"/>
        <w:jc w:val="center"/>
        <w:rPr>
          <w:sz w:val="28"/>
          <w:szCs w:val="28"/>
        </w:rPr>
      </w:pPr>
    </w:p>
    <w:p w14:paraId="770AC53A" w14:textId="77777777" w:rsidR="00F53E71" w:rsidRPr="000B72FA" w:rsidRDefault="007A62EE" w:rsidP="009933A5">
      <w:pPr>
        <w:pStyle w:val="31"/>
        <w:tabs>
          <w:tab w:val="num" w:pos="0"/>
        </w:tabs>
        <w:spacing w:after="0"/>
        <w:ind w:left="0" w:firstLine="709"/>
        <w:jc w:val="both"/>
        <w:rPr>
          <w:sz w:val="28"/>
          <w:szCs w:val="28"/>
        </w:rPr>
      </w:pPr>
      <w:r w:rsidRPr="000B72FA">
        <w:rPr>
          <w:sz w:val="28"/>
          <w:szCs w:val="28"/>
        </w:rPr>
        <w:t xml:space="preserve">Расчет </w:t>
      </w:r>
      <w:r w:rsidR="00916927" w:rsidRPr="000B72FA">
        <w:rPr>
          <w:sz w:val="28"/>
          <w:szCs w:val="28"/>
        </w:rPr>
        <w:t>сметной стоимости проектирования и монтажа системы обеспечения безопасности необходимо осуществлять в табличной форме (табл. 10.6).</w:t>
      </w:r>
    </w:p>
    <w:p w14:paraId="733D2F17" w14:textId="77777777" w:rsidR="00916927" w:rsidRPr="000B72FA" w:rsidRDefault="00916927" w:rsidP="009933A5">
      <w:pPr>
        <w:pStyle w:val="31"/>
        <w:tabs>
          <w:tab w:val="num" w:pos="0"/>
        </w:tabs>
        <w:spacing w:after="0"/>
        <w:jc w:val="right"/>
        <w:rPr>
          <w:sz w:val="28"/>
          <w:szCs w:val="28"/>
        </w:rPr>
      </w:pPr>
    </w:p>
    <w:p w14:paraId="0D446A4A" w14:textId="77777777" w:rsidR="007A62EE" w:rsidRPr="000B72FA" w:rsidRDefault="007A62EE" w:rsidP="009933A5">
      <w:pPr>
        <w:pStyle w:val="31"/>
        <w:tabs>
          <w:tab w:val="num" w:pos="0"/>
        </w:tabs>
        <w:spacing w:after="0"/>
        <w:jc w:val="right"/>
        <w:rPr>
          <w:sz w:val="28"/>
          <w:szCs w:val="28"/>
        </w:rPr>
      </w:pPr>
      <w:r w:rsidRPr="000B72FA">
        <w:rPr>
          <w:sz w:val="28"/>
          <w:szCs w:val="28"/>
        </w:rPr>
        <w:t>Таблица 10</w:t>
      </w:r>
      <w:r w:rsidR="00916927" w:rsidRPr="000B72FA">
        <w:rPr>
          <w:sz w:val="28"/>
          <w:szCs w:val="28"/>
        </w:rPr>
        <w:t>.6</w:t>
      </w:r>
    </w:p>
    <w:p w14:paraId="14AE3FC6" w14:textId="77777777" w:rsidR="00916927" w:rsidRPr="000B72FA" w:rsidRDefault="007A62EE" w:rsidP="009933A5">
      <w:pPr>
        <w:pStyle w:val="31"/>
        <w:tabs>
          <w:tab w:val="num" w:pos="0"/>
        </w:tabs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 xml:space="preserve">Расчет сметной стоимости проектирования и монтажа </w:t>
      </w:r>
    </w:p>
    <w:p w14:paraId="7BD14CD1" w14:textId="77777777" w:rsidR="007A62EE" w:rsidRPr="000B72FA" w:rsidRDefault="007A62EE" w:rsidP="009933A5">
      <w:pPr>
        <w:pStyle w:val="31"/>
        <w:tabs>
          <w:tab w:val="num" w:pos="0"/>
        </w:tabs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 xml:space="preserve">системы </w:t>
      </w:r>
      <w:r w:rsidR="00916927" w:rsidRPr="000B72FA">
        <w:rPr>
          <w:sz w:val="28"/>
          <w:szCs w:val="28"/>
        </w:rPr>
        <w:t xml:space="preserve">обеспечения </w:t>
      </w:r>
      <w:r w:rsidRPr="000B72FA">
        <w:rPr>
          <w:sz w:val="28"/>
          <w:szCs w:val="28"/>
        </w:rPr>
        <w:t>безопасности</w:t>
      </w:r>
    </w:p>
    <w:tbl>
      <w:tblPr>
        <w:tblStyle w:val="afd"/>
        <w:tblW w:w="9639" w:type="dxa"/>
        <w:tblInd w:w="-5" w:type="dxa"/>
        <w:tblLook w:val="04A0" w:firstRow="1" w:lastRow="0" w:firstColumn="1" w:lastColumn="0" w:noHBand="0" w:noVBand="1"/>
      </w:tblPr>
      <w:tblGrid>
        <w:gridCol w:w="4253"/>
        <w:gridCol w:w="3827"/>
        <w:gridCol w:w="1559"/>
      </w:tblGrid>
      <w:tr w:rsidR="00735DBC" w:rsidRPr="000B72FA" w14:paraId="307EB7C9" w14:textId="77777777" w:rsidTr="00323147">
        <w:tc>
          <w:tcPr>
            <w:tcW w:w="4253" w:type="dxa"/>
            <w:vAlign w:val="center"/>
          </w:tcPr>
          <w:p w14:paraId="277CEF7B" w14:textId="77777777" w:rsidR="00323147" w:rsidRPr="000B72FA" w:rsidRDefault="00323147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Показатель</w:t>
            </w:r>
          </w:p>
        </w:tc>
        <w:tc>
          <w:tcPr>
            <w:tcW w:w="3827" w:type="dxa"/>
            <w:vAlign w:val="center"/>
          </w:tcPr>
          <w:p w14:paraId="7EFBF767" w14:textId="4E3DE29A" w:rsidR="00323147" w:rsidRPr="000B72FA" w:rsidRDefault="00323147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Расчет по </w:t>
            </w:r>
            <w:proofErr w:type="gramStart"/>
            <w:r w:rsidRPr="000B72FA">
              <w:rPr>
                <w:sz w:val="26"/>
                <w:szCs w:val="26"/>
              </w:rPr>
              <w:t>формуле</w:t>
            </w:r>
            <w:r w:rsidR="006D5618" w:rsidRPr="000B72FA">
              <w:rPr>
                <w:sz w:val="26"/>
                <w:szCs w:val="26"/>
              </w:rPr>
              <w:t xml:space="preserve"> </w:t>
            </w:r>
            <w:r w:rsidR="00154258" w:rsidRPr="000B72FA">
              <w:rPr>
                <w:sz w:val="26"/>
                <w:szCs w:val="26"/>
              </w:rPr>
              <w:t xml:space="preserve"> /</w:t>
            </w:r>
            <w:proofErr w:type="gramEnd"/>
            <w:r w:rsidR="00154258" w:rsidRPr="000B72FA">
              <w:rPr>
                <w:sz w:val="26"/>
                <w:szCs w:val="26"/>
              </w:rPr>
              <w:t xml:space="preserve"> ссылка на таблицу</w:t>
            </w:r>
          </w:p>
        </w:tc>
        <w:tc>
          <w:tcPr>
            <w:tcW w:w="1559" w:type="dxa"/>
            <w:vAlign w:val="center"/>
          </w:tcPr>
          <w:p w14:paraId="234F33B0" w14:textId="77777777" w:rsidR="00323147" w:rsidRPr="000B72FA" w:rsidRDefault="00323147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Сумма, р.</w:t>
            </w:r>
          </w:p>
        </w:tc>
      </w:tr>
      <w:tr w:rsidR="00A5417C" w:rsidRPr="000B72FA" w14:paraId="33FA7489" w14:textId="77777777" w:rsidTr="00323147">
        <w:tc>
          <w:tcPr>
            <w:tcW w:w="4253" w:type="dxa"/>
            <w:vAlign w:val="center"/>
          </w:tcPr>
          <w:p w14:paraId="6EC27586" w14:textId="2A558D8D" w:rsidR="00A5417C" w:rsidRPr="000B72FA" w:rsidRDefault="00A5417C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</w:t>
            </w:r>
          </w:p>
        </w:tc>
        <w:tc>
          <w:tcPr>
            <w:tcW w:w="3827" w:type="dxa"/>
            <w:vAlign w:val="center"/>
          </w:tcPr>
          <w:p w14:paraId="3523846D" w14:textId="2F2435A3" w:rsidR="00A5417C" w:rsidRPr="000B72FA" w:rsidRDefault="00A5417C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</w:t>
            </w:r>
          </w:p>
        </w:tc>
        <w:tc>
          <w:tcPr>
            <w:tcW w:w="1559" w:type="dxa"/>
            <w:vAlign w:val="center"/>
          </w:tcPr>
          <w:p w14:paraId="2E9C0F0F" w14:textId="1B2A78C5" w:rsidR="00A5417C" w:rsidRPr="000B72FA" w:rsidRDefault="00A5417C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3</w:t>
            </w:r>
          </w:p>
        </w:tc>
      </w:tr>
      <w:tr w:rsidR="00735DBC" w:rsidRPr="000B72FA" w14:paraId="405ACDE2" w14:textId="77777777" w:rsidTr="00323147">
        <w:tc>
          <w:tcPr>
            <w:tcW w:w="4253" w:type="dxa"/>
          </w:tcPr>
          <w:p w14:paraId="085D737D" w14:textId="77777777" w:rsidR="006D5618" w:rsidRPr="000B72FA" w:rsidRDefault="006D5618" w:rsidP="009933A5">
            <w:pPr>
              <w:pStyle w:val="31"/>
              <w:numPr>
                <w:ilvl w:val="0"/>
                <w:numId w:val="53"/>
              </w:numPr>
              <w:tabs>
                <w:tab w:val="left" w:pos="0"/>
                <w:tab w:val="left" w:pos="321"/>
              </w:tabs>
              <w:spacing w:after="0"/>
              <w:ind w:left="0" w:firstLine="0"/>
              <w:jc w:val="both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Затраты на материалы</w:t>
            </w:r>
          </w:p>
        </w:tc>
        <w:tc>
          <w:tcPr>
            <w:tcW w:w="3827" w:type="dxa"/>
          </w:tcPr>
          <w:p w14:paraId="0424313F" w14:textId="50A0EDA3" w:rsidR="006D5618" w:rsidRPr="000B72FA" w:rsidRDefault="00DC4967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Т</w:t>
            </w:r>
            <w:r w:rsidR="006D5618" w:rsidRPr="000B72FA">
              <w:rPr>
                <w:sz w:val="26"/>
                <w:szCs w:val="26"/>
              </w:rPr>
              <w:t>абл. 10.2</w:t>
            </w:r>
          </w:p>
        </w:tc>
        <w:tc>
          <w:tcPr>
            <w:tcW w:w="1559" w:type="dxa"/>
          </w:tcPr>
          <w:p w14:paraId="7B81DF27" w14:textId="77777777" w:rsidR="006D5618" w:rsidRPr="000B72FA" w:rsidRDefault="006D5618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165F41DC" w14:textId="77777777" w:rsidTr="00323147">
        <w:tc>
          <w:tcPr>
            <w:tcW w:w="4253" w:type="dxa"/>
          </w:tcPr>
          <w:p w14:paraId="76993489" w14:textId="77777777" w:rsidR="006D5618" w:rsidRPr="000B72FA" w:rsidRDefault="006D5618" w:rsidP="009933A5">
            <w:pPr>
              <w:pStyle w:val="31"/>
              <w:numPr>
                <w:ilvl w:val="0"/>
                <w:numId w:val="53"/>
              </w:numPr>
              <w:tabs>
                <w:tab w:val="left" w:pos="177"/>
                <w:tab w:val="left" w:pos="319"/>
              </w:tabs>
              <w:spacing w:after="0"/>
              <w:ind w:left="36" w:firstLine="0"/>
              <w:jc w:val="both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Затраты на оборудование (комплектующие)</w:t>
            </w:r>
          </w:p>
        </w:tc>
        <w:tc>
          <w:tcPr>
            <w:tcW w:w="3827" w:type="dxa"/>
          </w:tcPr>
          <w:p w14:paraId="6E815903" w14:textId="0974ACEF" w:rsidR="006D5618" w:rsidRPr="000B72FA" w:rsidRDefault="00DC4967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Т</w:t>
            </w:r>
            <w:r w:rsidR="006D5618" w:rsidRPr="000B72FA">
              <w:rPr>
                <w:sz w:val="26"/>
                <w:szCs w:val="26"/>
              </w:rPr>
              <w:t>абл. 10.3</w:t>
            </w:r>
          </w:p>
        </w:tc>
        <w:tc>
          <w:tcPr>
            <w:tcW w:w="1559" w:type="dxa"/>
          </w:tcPr>
          <w:p w14:paraId="7340C1FF" w14:textId="77777777" w:rsidR="006D5618" w:rsidRPr="000B72FA" w:rsidRDefault="006D5618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14:paraId="3EF28663" w14:textId="77777777" w:rsidR="008F4A73" w:rsidRPr="000B72FA" w:rsidRDefault="008F4A73" w:rsidP="008F4A73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Окончание табл. 10.6</w:t>
      </w:r>
    </w:p>
    <w:tbl>
      <w:tblPr>
        <w:tblStyle w:val="afd"/>
        <w:tblW w:w="9639" w:type="dxa"/>
        <w:tblInd w:w="-5" w:type="dxa"/>
        <w:tblLook w:val="04A0" w:firstRow="1" w:lastRow="0" w:firstColumn="1" w:lastColumn="0" w:noHBand="0" w:noVBand="1"/>
      </w:tblPr>
      <w:tblGrid>
        <w:gridCol w:w="4253"/>
        <w:gridCol w:w="3827"/>
        <w:gridCol w:w="1559"/>
      </w:tblGrid>
      <w:tr w:rsidR="008F4A73" w:rsidRPr="000B72FA" w14:paraId="0F9914A5" w14:textId="77777777" w:rsidTr="007475F8">
        <w:tc>
          <w:tcPr>
            <w:tcW w:w="4253" w:type="dxa"/>
          </w:tcPr>
          <w:p w14:paraId="791A654B" w14:textId="77777777" w:rsidR="008F4A73" w:rsidRPr="000B72FA" w:rsidRDefault="008F4A73" w:rsidP="007475F8">
            <w:pPr>
              <w:pStyle w:val="31"/>
              <w:tabs>
                <w:tab w:val="left" w:pos="319"/>
              </w:tabs>
              <w:spacing w:after="0"/>
              <w:ind w:left="36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</w:t>
            </w:r>
          </w:p>
        </w:tc>
        <w:tc>
          <w:tcPr>
            <w:tcW w:w="3827" w:type="dxa"/>
          </w:tcPr>
          <w:p w14:paraId="04ACEC94" w14:textId="77777777" w:rsidR="008F4A73" w:rsidRPr="000B72FA" w:rsidRDefault="008F4A73" w:rsidP="007475F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14:paraId="78FCA6D4" w14:textId="77777777" w:rsidR="008F4A73" w:rsidRPr="000B72FA" w:rsidRDefault="008F4A73" w:rsidP="007475F8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3</w:t>
            </w:r>
          </w:p>
        </w:tc>
      </w:tr>
      <w:tr w:rsidR="00735DBC" w:rsidRPr="000B72FA" w14:paraId="19C5A9DF" w14:textId="77777777" w:rsidTr="00DC00F9">
        <w:tc>
          <w:tcPr>
            <w:tcW w:w="4253" w:type="dxa"/>
            <w:tcBorders>
              <w:bottom w:val="single" w:sz="4" w:space="0" w:color="auto"/>
            </w:tcBorders>
          </w:tcPr>
          <w:p w14:paraId="5F6E4FE4" w14:textId="382C2DF7" w:rsidR="006D5618" w:rsidRPr="000B72FA" w:rsidRDefault="006D5618" w:rsidP="00DC00F9">
            <w:pPr>
              <w:pStyle w:val="31"/>
              <w:numPr>
                <w:ilvl w:val="0"/>
                <w:numId w:val="53"/>
              </w:numPr>
              <w:tabs>
                <w:tab w:val="left" w:pos="177"/>
                <w:tab w:val="left" w:pos="319"/>
              </w:tabs>
              <w:spacing w:after="0"/>
              <w:ind w:left="36" w:firstLine="0"/>
              <w:jc w:val="both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Основная заработная плата, всего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25FBB5CC" w14:textId="573EE4EB" w:rsidR="006D5618" w:rsidRPr="000B72FA" w:rsidRDefault="00B00FE3" w:rsidP="00DC00F9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Табл. 10.1 + табл. 10.4</w:t>
            </w:r>
          </w:p>
        </w:tc>
        <w:tc>
          <w:tcPr>
            <w:tcW w:w="1559" w:type="dxa"/>
          </w:tcPr>
          <w:p w14:paraId="447A1007" w14:textId="77777777" w:rsidR="006D5618" w:rsidRPr="000B72FA" w:rsidRDefault="006D5618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11732416" w14:textId="77777777" w:rsidTr="00DC00F9">
        <w:tc>
          <w:tcPr>
            <w:tcW w:w="4253" w:type="dxa"/>
            <w:tcBorders>
              <w:bottom w:val="nil"/>
            </w:tcBorders>
          </w:tcPr>
          <w:p w14:paraId="0BB9C537" w14:textId="70CF964F" w:rsidR="00DC00F9" w:rsidRPr="000B72FA" w:rsidRDefault="00DC00F9" w:rsidP="009933A5">
            <w:pPr>
              <w:pStyle w:val="31"/>
              <w:tabs>
                <w:tab w:val="left" w:pos="319"/>
              </w:tabs>
              <w:spacing w:after="0"/>
              <w:ind w:left="36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В том числе:</w:t>
            </w:r>
          </w:p>
          <w:p w14:paraId="4F1294DF" w14:textId="77777777" w:rsidR="006D5618" w:rsidRPr="000B72FA" w:rsidRDefault="006D5618" w:rsidP="009933A5">
            <w:pPr>
              <w:pStyle w:val="31"/>
              <w:tabs>
                <w:tab w:val="left" w:pos="319"/>
              </w:tabs>
              <w:spacing w:after="0"/>
              <w:ind w:left="36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3.1 Основная заработная плата на проектирование</w:t>
            </w:r>
          </w:p>
        </w:tc>
        <w:tc>
          <w:tcPr>
            <w:tcW w:w="3827" w:type="dxa"/>
            <w:tcBorders>
              <w:bottom w:val="nil"/>
            </w:tcBorders>
          </w:tcPr>
          <w:p w14:paraId="711CA2C0" w14:textId="77777777" w:rsidR="00A5417C" w:rsidRPr="000B72FA" w:rsidRDefault="00A5417C" w:rsidP="00DC00F9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</w:p>
          <w:p w14:paraId="16E60615" w14:textId="585064F1" w:rsidR="006D5618" w:rsidRPr="000B72FA" w:rsidRDefault="006D5618" w:rsidP="00DC00F9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Формула (10.1) (табл. 10.1)</w:t>
            </w:r>
          </w:p>
        </w:tc>
        <w:tc>
          <w:tcPr>
            <w:tcW w:w="1559" w:type="dxa"/>
          </w:tcPr>
          <w:p w14:paraId="118409A8" w14:textId="77777777" w:rsidR="006D5618" w:rsidRPr="000B72FA" w:rsidRDefault="006D5618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35462F23" w14:textId="77777777" w:rsidTr="00DC00F9">
        <w:tc>
          <w:tcPr>
            <w:tcW w:w="4253" w:type="dxa"/>
            <w:tcBorders>
              <w:top w:val="nil"/>
            </w:tcBorders>
          </w:tcPr>
          <w:p w14:paraId="093C205C" w14:textId="77777777" w:rsidR="006D5618" w:rsidRPr="000B72FA" w:rsidRDefault="006D5618" w:rsidP="009933A5">
            <w:pPr>
              <w:pStyle w:val="31"/>
              <w:numPr>
                <w:ilvl w:val="1"/>
                <w:numId w:val="53"/>
              </w:numPr>
              <w:tabs>
                <w:tab w:val="left" w:pos="319"/>
                <w:tab w:val="left" w:pos="461"/>
              </w:tabs>
              <w:spacing w:after="0"/>
              <w:ind w:left="36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Основная заработная плата на монтаж</w:t>
            </w:r>
          </w:p>
        </w:tc>
        <w:tc>
          <w:tcPr>
            <w:tcW w:w="3827" w:type="dxa"/>
            <w:tcBorders>
              <w:top w:val="nil"/>
            </w:tcBorders>
          </w:tcPr>
          <w:p w14:paraId="66369349" w14:textId="0A1E25C6" w:rsidR="006D5618" w:rsidRPr="000B72FA" w:rsidRDefault="006D5618" w:rsidP="00B00FE3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Формула (10.1)</w:t>
            </w:r>
            <w:r w:rsidR="00DC00F9" w:rsidRPr="000B72FA">
              <w:rPr>
                <w:sz w:val="26"/>
                <w:szCs w:val="26"/>
              </w:rPr>
              <w:t xml:space="preserve"> </w:t>
            </w:r>
            <w:r w:rsidRPr="000B72FA">
              <w:rPr>
                <w:sz w:val="26"/>
                <w:szCs w:val="26"/>
              </w:rPr>
              <w:t>(табл. 10.</w:t>
            </w:r>
            <w:r w:rsidR="00B00FE3" w:rsidRPr="000B72FA">
              <w:rPr>
                <w:sz w:val="26"/>
                <w:szCs w:val="26"/>
                <w:lang w:val="en-US"/>
              </w:rPr>
              <w:t>4</w:t>
            </w:r>
            <w:r w:rsidRPr="000B72FA">
              <w:rPr>
                <w:sz w:val="26"/>
                <w:szCs w:val="26"/>
              </w:rPr>
              <w:t>)</w:t>
            </w:r>
          </w:p>
        </w:tc>
        <w:tc>
          <w:tcPr>
            <w:tcW w:w="1559" w:type="dxa"/>
          </w:tcPr>
          <w:p w14:paraId="56BD3FD2" w14:textId="77777777" w:rsidR="006D5618" w:rsidRPr="000B72FA" w:rsidRDefault="006D5618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1862A81F" w14:textId="77777777" w:rsidTr="00323147">
        <w:tc>
          <w:tcPr>
            <w:tcW w:w="4253" w:type="dxa"/>
          </w:tcPr>
          <w:p w14:paraId="608B0F01" w14:textId="77777777" w:rsidR="00B203BD" w:rsidRPr="000B72FA" w:rsidRDefault="00B203BD" w:rsidP="009933A5">
            <w:pPr>
              <w:pStyle w:val="31"/>
              <w:numPr>
                <w:ilvl w:val="0"/>
                <w:numId w:val="53"/>
              </w:numPr>
              <w:tabs>
                <w:tab w:val="left" w:pos="319"/>
              </w:tabs>
              <w:spacing w:after="0"/>
              <w:ind w:left="36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Дополнительная заработная плата</w:t>
            </w:r>
          </w:p>
        </w:tc>
        <w:tc>
          <w:tcPr>
            <w:tcW w:w="3827" w:type="dxa"/>
          </w:tcPr>
          <w:p w14:paraId="51CB8988" w14:textId="77777777" w:rsidR="00B203BD" w:rsidRPr="000B72FA" w:rsidRDefault="00B203BD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(5.10)</w:t>
            </w:r>
          </w:p>
        </w:tc>
        <w:tc>
          <w:tcPr>
            <w:tcW w:w="1559" w:type="dxa"/>
          </w:tcPr>
          <w:p w14:paraId="0867FD07" w14:textId="77777777" w:rsidR="00B203BD" w:rsidRPr="000B72FA" w:rsidRDefault="00B203BD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0677365B" w14:textId="77777777" w:rsidTr="00323147">
        <w:trPr>
          <w:trHeight w:val="527"/>
        </w:trPr>
        <w:tc>
          <w:tcPr>
            <w:tcW w:w="4253" w:type="dxa"/>
          </w:tcPr>
          <w:p w14:paraId="1BD8780B" w14:textId="77777777" w:rsidR="00B203BD" w:rsidRPr="000B72FA" w:rsidRDefault="00B203BD" w:rsidP="009933A5">
            <w:pPr>
              <w:pStyle w:val="31"/>
              <w:numPr>
                <w:ilvl w:val="0"/>
                <w:numId w:val="53"/>
              </w:numPr>
              <w:tabs>
                <w:tab w:val="left" w:pos="319"/>
              </w:tabs>
              <w:spacing w:after="0"/>
              <w:ind w:left="36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Отчисления на социальные нужды</w:t>
            </w:r>
          </w:p>
        </w:tc>
        <w:tc>
          <w:tcPr>
            <w:tcW w:w="3827" w:type="dxa"/>
          </w:tcPr>
          <w:p w14:paraId="5A81FC1C" w14:textId="77777777" w:rsidR="00B203BD" w:rsidRPr="000B72FA" w:rsidRDefault="00B203BD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(5.11)</w:t>
            </w:r>
          </w:p>
        </w:tc>
        <w:tc>
          <w:tcPr>
            <w:tcW w:w="1559" w:type="dxa"/>
          </w:tcPr>
          <w:p w14:paraId="47B1AE44" w14:textId="77777777" w:rsidR="00B203BD" w:rsidRPr="000B72FA" w:rsidRDefault="00B203BD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3C1582FF" w14:textId="77777777" w:rsidTr="00323147">
        <w:tc>
          <w:tcPr>
            <w:tcW w:w="4253" w:type="dxa"/>
          </w:tcPr>
          <w:p w14:paraId="266CF7C2" w14:textId="77777777" w:rsidR="00B203BD" w:rsidRPr="000B72FA" w:rsidRDefault="00B203BD" w:rsidP="009933A5">
            <w:pPr>
              <w:pStyle w:val="31"/>
              <w:numPr>
                <w:ilvl w:val="0"/>
                <w:numId w:val="53"/>
              </w:numPr>
              <w:tabs>
                <w:tab w:val="left" w:pos="319"/>
              </w:tabs>
              <w:spacing w:after="0"/>
              <w:ind w:left="36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Накладные затраты</w:t>
            </w:r>
          </w:p>
        </w:tc>
        <w:tc>
          <w:tcPr>
            <w:tcW w:w="3827" w:type="dxa"/>
          </w:tcPr>
          <w:p w14:paraId="3D6997E1" w14:textId="77777777" w:rsidR="00B203BD" w:rsidRPr="000B72FA" w:rsidRDefault="00B203BD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(10.2)</w:t>
            </w:r>
          </w:p>
        </w:tc>
        <w:tc>
          <w:tcPr>
            <w:tcW w:w="1559" w:type="dxa"/>
          </w:tcPr>
          <w:p w14:paraId="16F47ABE" w14:textId="77777777" w:rsidR="00B203BD" w:rsidRPr="000B72FA" w:rsidRDefault="00B203BD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71788F56" w14:textId="77777777" w:rsidTr="00323147">
        <w:tc>
          <w:tcPr>
            <w:tcW w:w="4253" w:type="dxa"/>
          </w:tcPr>
          <w:p w14:paraId="204F3E6A" w14:textId="77777777" w:rsidR="00B203BD" w:rsidRPr="000B72FA" w:rsidRDefault="00B203BD" w:rsidP="009933A5">
            <w:pPr>
              <w:pStyle w:val="31"/>
              <w:numPr>
                <w:ilvl w:val="0"/>
                <w:numId w:val="53"/>
              </w:numPr>
              <w:tabs>
                <w:tab w:val="left" w:pos="319"/>
              </w:tabs>
              <w:spacing w:after="0"/>
              <w:ind w:left="36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Всего затрат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сб</m:t>
                  </m:r>
                </m:sub>
              </m:sSub>
            </m:oMath>
            <w:r w:rsidRPr="000B72FA">
              <w:rPr>
                <w:sz w:val="26"/>
                <w:szCs w:val="26"/>
              </w:rPr>
              <w:t>)</w:t>
            </w:r>
          </w:p>
        </w:tc>
        <w:tc>
          <w:tcPr>
            <w:tcW w:w="3827" w:type="dxa"/>
          </w:tcPr>
          <w:p w14:paraId="1B1A30D1" w14:textId="77777777" w:rsidR="00B203BD" w:rsidRPr="000B72FA" w:rsidRDefault="00B203BD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Сумма </w:t>
            </w:r>
            <w:proofErr w:type="spellStart"/>
            <w:r w:rsidRPr="000B72FA">
              <w:rPr>
                <w:rFonts w:ascii="Times New Roman" w:hAnsi="Times New Roman"/>
                <w:sz w:val="26"/>
                <w:szCs w:val="26"/>
              </w:rPr>
              <w:t>пп</w:t>
            </w:r>
            <w:proofErr w:type="spellEnd"/>
            <w:r w:rsidRPr="000B72FA">
              <w:rPr>
                <w:rFonts w:ascii="Times New Roman" w:hAnsi="Times New Roman"/>
                <w:sz w:val="26"/>
                <w:szCs w:val="26"/>
              </w:rPr>
              <w:t>. 1‒6</w:t>
            </w:r>
          </w:p>
        </w:tc>
        <w:tc>
          <w:tcPr>
            <w:tcW w:w="1559" w:type="dxa"/>
          </w:tcPr>
          <w:p w14:paraId="56CF8044" w14:textId="77777777" w:rsidR="00B203BD" w:rsidRPr="000B72FA" w:rsidRDefault="00B203BD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671E0293" w14:textId="77777777" w:rsidTr="00323147">
        <w:tc>
          <w:tcPr>
            <w:tcW w:w="4253" w:type="dxa"/>
          </w:tcPr>
          <w:p w14:paraId="391FBFE4" w14:textId="2A8C7807" w:rsidR="00B203BD" w:rsidRPr="000B72FA" w:rsidRDefault="00B203BD" w:rsidP="009933A5">
            <w:pPr>
              <w:pStyle w:val="31"/>
              <w:numPr>
                <w:ilvl w:val="0"/>
                <w:numId w:val="53"/>
              </w:numPr>
              <w:tabs>
                <w:tab w:val="left" w:pos="319"/>
              </w:tabs>
              <w:spacing w:after="0"/>
              <w:ind w:left="36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Плановая прибыль</w:t>
            </w:r>
          </w:p>
        </w:tc>
        <w:tc>
          <w:tcPr>
            <w:tcW w:w="3827" w:type="dxa"/>
          </w:tcPr>
          <w:p w14:paraId="12116C2A" w14:textId="77777777" w:rsidR="00B203BD" w:rsidRPr="000B72FA" w:rsidRDefault="00B203BD" w:rsidP="009933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(10.3)</w:t>
            </w:r>
          </w:p>
        </w:tc>
        <w:tc>
          <w:tcPr>
            <w:tcW w:w="1559" w:type="dxa"/>
          </w:tcPr>
          <w:p w14:paraId="416F5509" w14:textId="77777777" w:rsidR="00B203BD" w:rsidRPr="000B72FA" w:rsidRDefault="00B203BD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0C752137" w14:textId="77777777" w:rsidTr="00323147">
        <w:tc>
          <w:tcPr>
            <w:tcW w:w="4253" w:type="dxa"/>
          </w:tcPr>
          <w:p w14:paraId="0555A61C" w14:textId="2F5DEBAF" w:rsidR="00B203BD" w:rsidRPr="000B72FA" w:rsidRDefault="00B203BD" w:rsidP="0015544B">
            <w:pPr>
              <w:pStyle w:val="31"/>
              <w:numPr>
                <w:ilvl w:val="0"/>
                <w:numId w:val="53"/>
              </w:numPr>
              <w:tabs>
                <w:tab w:val="left" w:pos="319"/>
              </w:tabs>
              <w:spacing w:after="0"/>
              <w:ind w:left="36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Сметная стоимость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сб</m:t>
                  </m:r>
                </m:sub>
              </m:sSub>
            </m:oMath>
            <w:r w:rsidRPr="000B72FA">
              <w:rPr>
                <w:sz w:val="26"/>
                <w:szCs w:val="26"/>
              </w:rPr>
              <w:t>)</w:t>
            </w:r>
          </w:p>
        </w:tc>
        <w:tc>
          <w:tcPr>
            <w:tcW w:w="3827" w:type="dxa"/>
          </w:tcPr>
          <w:p w14:paraId="41D23871" w14:textId="77777777" w:rsidR="00B203BD" w:rsidRPr="000B72FA" w:rsidRDefault="00B203BD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(10.4)</w:t>
            </w:r>
          </w:p>
        </w:tc>
        <w:tc>
          <w:tcPr>
            <w:tcW w:w="1559" w:type="dxa"/>
          </w:tcPr>
          <w:p w14:paraId="38CC30B3" w14:textId="77777777" w:rsidR="00B203BD" w:rsidRPr="000B72FA" w:rsidRDefault="00B203BD" w:rsidP="009933A5">
            <w:pPr>
              <w:pStyle w:val="31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14:paraId="0487FAD3" w14:textId="77777777" w:rsidR="007A62EE" w:rsidRPr="000B72FA" w:rsidRDefault="007A62EE" w:rsidP="009933A5">
      <w:pPr>
        <w:pStyle w:val="31"/>
        <w:tabs>
          <w:tab w:val="num" w:pos="0"/>
        </w:tabs>
        <w:spacing w:after="0"/>
        <w:ind w:left="284"/>
        <w:jc w:val="center"/>
        <w:rPr>
          <w:sz w:val="28"/>
          <w:szCs w:val="28"/>
        </w:rPr>
      </w:pPr>
    </w:p>
    <w:p w14:paraId="054867B3" w14:textId="77777777" w:rsidR="001F2B54" w:rsidRPr="000B72FA" w:rsidRDefault="001F2B54" w:rsidP="009933A5">
      <w:pPr>
        <w:pStyle w:val="31"/>
        <w:tabs>
          <w:tab w:val="num" w:pos="0"/>
        </w:tabs>
        <w:spacing w:after="0"/>
        <w:ind w:left="284"/>
        <w:jc w:val="center"/>
        <w:rPr>
          <w:sz w:val="28"/>
          <w:szCs w:val="28"/>
        </w:rPr>
      </w:pPr>
    </w:p>
    <w:p w14:paraId="4B0F9ED8" w14:textId="2DEB65DA" w:rsidR="00FD6081" w:rsidRPr="000B72FA" w:rsidRDefault="00D17618" w:rsidP="007D5588">
      <w:pPr>
        <w:pStyle w:val="210"/>
        <w:ind w:firstLine="0"/>
        <w:jc w:val="center"/>
        <w:outlineLvl w:val="1"/>
        <w:rPr>
          <w:b/>
          <w:szCs w:val="28"/>
        </w:rPr>
      </w:pPr>
      <w:bookmarkStart w:id="111" w:name="_Toc79524466"/>
      <w:bookmarkStart w:id="112" w:name="_Toc79698430"/>
      <w:r w:rsidRPr="000B72FA">
        <w:rPr>
          <w:b/>
          <w:szCs w:val="28"/>
        </w:rPr>
        <w:t>10</w:t>
      </w:r>
      <w:r w:rsidR="00232E82" w:rsidRPr="000B72FA">
        <w:rPr>
          <w:b/>
          <w:szCs w:val="28"/>
        </w:rPr>
        <w:t>.</w:t>
      </w:r>
      <w:r w:rsidR="00FD6081" w:rsidRPr="000B72FA">
        <w:rPr>
          <w:b/>
          <w:szCs w:val="28"/>
        </w:rPr>
        <w:t>3</w:t>
      </w:r>
      <w:r w:rsidR="00232E82" w:rsidRPr="000B72FA">
        <w:rPr>
          <w:b/>
          <w:szCs w:val="28"/>
        </w:rPr>
        <w:t xml:space="preserve">. </w:t>
      </w:r>
      <w:r w:rsidRPr="000B72FA">
        <w:rPr>
          <w:b/>
          <w:szCs w:val="28"/>
        </w:rPr>
        <w:t xml:space="preserve">Расчет экономического эффекта от </w:t>
      </w:r>
      <w:r w:rsidR="00323147" w:rsidRPr="000B72FA">
        <w:rPr>
          <w:b/>
          <w:szCs w:val="28"/>
        </w:rPr>
        <w:t>проектирования</w:t>
      </w:r>
      <w:r w:rsidRPr="000B72FA">
        <w:rPr>
          <w:b/>
          <w:szCs w:val="28"/>
        </w:rPr>
        <w:t xml:space="preserve"> и внедрения</w:t>
      </w:r>
      <w:r w:rsidR="005C0CD3">
        <w:rPr>
          <w:b/>
          <w:szCs w:val="28"/>
        </w:rPr>
        <w:br/>
      </w:r>
      <w:r w:rsidRPr="000B72FA">
        <w:rPr>
          <w:b/>
          <w:szCs w:val="28"/>
        </w:rPr>
        <w:t>в</w:t>
      </w:r>
      <w:r w:rsidR="0015544B" w:rsidRPr="000B72FA">
        <w:rPr>
          <w:b/>
          <w:szCs w:val="28"/>
        </w:rPr>
        <w:t xml:space="preserve"> </w:t>
      </w:r>
      <w:r w:rsidRPr="000B72FA">
        <w:rPr>
          <w:b/>
          <w:szCs w:val="28"/>
        </w:rPr>
        <w:t xml:space="preserve">эксплуатацию </w:t>
      </w:r>
      <w:r w:rsidR="00FD6081" w:rsidRPr="000B72FA">
        <w:rPr>
          <w:b/>
          <w:szCs w:val="28"/>
        </w:rPr>
        <w:t>системы</w:t>
      </w:r>
      <w:r w:rsidR="00323147" w:rsidRPr="000B72FA">
        <w:rPr>
          <w:b/>
          <w:szCs w:val="28"/>
        </w:rPr>
        <w:t xml:space="preserve"> обеспечения</w:t>
      </w:r>
      <w:r w:rsidR="00FD6081" w:rsidRPr="000B72FA">
        <w:rPr>
          <w:b/>
          <w:szCs w:val="28"/>
        </w:rPr>
        <w:t xml:space="preserve"> безопасности</w:t>
      </w:r>
      <w:bookmarkEnd w:id="111"/>
      <w:bookmarkEnd w:id="112"/>
    </w:p>
    <w:p w14:paraId="314D96AB" w14:textId="77777777" w:rsidR="00232E82" w:rsidRPr="000B72FA" w:rsidRDefault="00232E82" w:rsidP="009933A5">
      <w:pPr>
        <w:pStyle w:val="210"/>
        <w:ind w:firstLine="0"/>
        <w:rPr>
          <w:szCs w:val="28"/>
        </w:rPr>
      </w:pPr>
    </w:p>
    <w:p w14:paraId="0899DB91" w14:textId="11E35E4F" w:rsidR="00232E82" w:rsidRPr="000B72FA" w:rsidRDefault="00232E82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Экономический эффект может быть рассчитан </w:t>
      </w:r>
      <w:r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как для организации-разработчика,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так и</w:t>
      </w:r>
      <w:r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для заказчика</w:t>
      </w:r>
      <w:r w:rsidR="007D669B" w:rsidRPr="000B72F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188FB0F" w14:textId="63360A54" w:rsidR="00232E82" w:rsidRPr="000B72FA" w:rsidRDefault="00D17618" w:rsidP="009933A5">
      <w:pPr>
        <w:tabs>
          <w:tab w:val="left" w:pos="709"/>
          <w:tab w:val="left" w:pos="992"/>
          <w:tab w:val="left" w:pos="1134"/>
          <w:tab w:val="left" w:pos="1418"/>
          <w:tab w:val="left" w:pos="198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10</w:t>
      </w:r>
      <w:r w:rsidR="00FD6081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.3</w:t>
      </w:r>
      <w:r w:rsidR="00D84173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.1.</w:t>
      </w:r>
      <w:r w:rsidR="00D84173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Экономическим эффектом </w:t>
      </w:r>
      <w:r w:rsidR="0015544B"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>для</w:t>
      </w:r>
      <w:r w:rsidR="00232E82"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организации-разработчика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является прирост чистой прибыли</w:t>
      </w:r>
      <w:r w:rsidR="008A1434" w:rsidRPr="000B72FA">
        <w:rPr>
          <w:rFonts w:ascii="Times New Roman" w:eastAsia="Times New Roman" w:hAnsi="Times New Roman"/>
          <w:sz w:val="28"/>
          <w:szCs w:val="28"/>
          <w:lang w:eastAsia="ru-RU"/>
        </w:rPr>
        <w:t>, который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определяется</w:t>
      </w:r>
      <w:r w:rsidR="0015544B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следующим образом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4F141676" w14:textId="56EC48ED" w:rsidR="00232E82" w:rsidRPr="000B72FA" w:rsidRDefault="00301E2E" w:rsidP="009933A5">
      <w:pPr>
        <w:pStyle w:val="af7"/>
        <w:tabs>
          <w:tab w:val="left" w:pos="992"/>
          <w:tab w:val="left" w:pos="1134"/>
          <w:tab w:val="left" w:pos="1418"/>
          <w:tab w:val="left" w:pos="1985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а)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если в основе договора будет лежать сметная стоимость</w:t>
      </w:r>
      <w:r w:rsidR="008A143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(см. 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табл. </w:t>
      </w:r>
      <w:r w:rsidR="00B203BD" w:rsidRPr="000B72FA">
        <w:rPr>
          <w:rFonts w:ascii="Times New Roman" w:eastAsia="Times New Roman" w:hAnsi="Times New Roman"/>
          <w:sz w:val="28"/>
          <w:szCs w:val="28"/>
          <w:lang w:eastAsia="ru-RU"/>
        </w:rPr>
        <w:t>10.6</w:t>
      </w:r>
      <w:r w:rsidR="008A1434" w:rsidRPr="000B72FA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487821" w:rsidRPr="000B72FA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8A143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>по формуле</w:t>
      </w:r>
      <w:r w:rsidR="00D84173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0AE868E" w14:textId="41301980" w:rsidR="00232E82" w:rsidRPr="000B72FA" w:rsidRDefault="00232E82" w:rsidP="009933A5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                                          (10.5)</m:t>
          </m:r>
        </m:oMath>
      </m:oMathPara>
    </w:p>
    <w:p w14:paraId="526CDFAF" w14:textId="77777777" w:rsidR="00232E82" w:rsidRPr="000B72FA" w:rsidRDefault="00232E82" w:rsidP="009933A5">
      <w:pPr>
        <w:tabs>
          <w:tab w:val="left" w:pos="992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5CE1E35" w14:textId="1FBAA55C" w:rsidR="00232E82" w:rsidRPr="000B72FA" w:rsidRDefault="00232E82" w:rsidP="009933A5">
      <w:pPr>
        <w:tabs>
          <w:tab w:val="left" w:pos="992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8"/>
        </w:rPr>
        <w:t xml:space="preserve"> ‒</w:t>
      </w:r>
      <w:proofErr w:type="gramEnd"/>
      <w:r w:rsidRPr="000B72FA">
        <w:rPr>
          <w:rFonts w:ascii="Times New Roman" w:eastAsia="Times New Roman" w:hAnsi="Times New Roman"/>
          <w:sz w:val="28"/>
          <w:szCs w:val="28"/>
        </w:rPr>
        <w:t xml:space="preserve"> плановая прибыль</w:t>
      </w:r>
      <w:r w:rsidR="00D84173" w:rsidRPr="000B72FA">
        <w:rPr>
          <w:rFonts w:ascii="Times New Roman" w:eastAsia="Times New Roman" w:hAnsi="Times New Roman"/>
          <w:sz w:val="28"/>
          <w:szCs w:val="28"/>
        </w:rPr>
        <w:t xml:space="preserve"> организации-разработчика, </w:t>
      </w:r>
      <w:r w:rsidRPr="000B72FA">
        <w:rPr>
          <w:rFonts w:ascii="Times New Roman" w:eastAsia="Times New Roman" w:hAnsi="Times New Roman"/>
          <w:sz w:val="28"/>
          <w:szCs w:val="28"/>
        </w:rPr>
        <w:t>р.</w:t>
      </w:r>
      <w:r w:rsidR="00D84173" w:rsidRPr="000B72FA">
        <w:rPr>
          <w:rFonts w:ascii="Times New Roman" w:eastAsia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D84173" w:rsidRPr="000B72FA">
        <w:rPr>
          <w:rFonts w:ascii="Times New Roman" w:eastAsia="Times New Roman" w:hAnsi="Times New Roman"/>
          <w:sz w:val="28"/>
          <w:szCs w:val="28"/>
        </w:rPr>
        <w:t xml:space="preserve"> ‒ ставка налога на прибыль согласно действующему законодательству, %</w:t>
      </w:r>
      <w:r w:rsidR="00671F52" w:rsidRPr="000B72FA">
        <w:rPr>
          <w:rFonts w:ascii="Times New Roman" w:eastAsia="Times New Roman" w:hAnsi="Times New Roman"/>
          <w:sz w:val="28"/>
          <w:szCs w:val="28"/>
        </w:rPr>
        <w:t>;</w:t>
      </w:r>
    </w:p>
    <w:p w14:paraId="3F69A4BB" w14:textId="045DBBD5" w:rsidR="00232E82" w:rsidRPr="000B72FA" w:rsidRDefault="00301E2E" w:rsidP="009933A5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б)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если цена устанавливается в процессе переговоров между разработчиком и заказчиком, т. к. созда</w:t>
      </w:r>
      <w:r w:rsidR="000751DB" w:rsidRPr="000B72FA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тся </w:t>
      </w:r>
      <w:r w:rsidR="00671F52" w:rsidRPr="000B72FA">
        <w:rPr>
          <w:rFonts w:ascii="Times New Roman" w:eastAsia="Times New Roman" w:hAnsi="Times New Roman"/>
          <w:sz w:val="28"/>
          <w:szCs w:val="28"/>
          <w:lang w:eastAsia="ru-RU"/>
        </w:rPr>
        <w:t>согласно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71F5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требованиям 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>конкретного заказчика и является уникальн</w:t>
      </w:r>
      <w:r w:rsidR="008A1434" w:rsidRPr="000B72FA"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>, по формуле</w:t>
      </w:r>
    </w:p>
    <w:p w14:paraId="52E16CBB" w14:textId="77777777" w:rsidR="00232E82" w:rsidRPr="000B72FA" w:rsidRDefault="00232E82" w:rsidP="009933A5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D1510C2" w14:textId="1AFB99C5" w:rsidR="00232E82" w:rsidRPr="000B72FA" w:rsidRDefault="00232E82" w:rsidP="009933A5">
      <w:pPr>
        <w:shd w:val="clear" w:color="auto" w:fill="FFFFFF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‒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сб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                            (10.6)</m:t>
          </m:r>
        </m:oMath>
      </m:oMathPara>
    </w:p>
    <w:p w14:paraId="1C30BF9D" w14:textId="77777777" w:rsidR="00DE4F69" w:rsidRPr="000B72FA" w:rsidRDefault="00DE4F69" w:rsidP="009933A5">
      <w:pPr>
        <w:tabs>
          <w:tab w:val="left" w:pos="992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33BB69" w14:textId="77777777" w:rsidR="00232E82" w:rsidRPr="000B72FA" w:rsidRDefault="00232E82" w:rsidP="009933A5">
      <w:pPr>
        <w:tabs>
          <w:tab w:val="left" w:pos="992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8"/>
        </w:rPr>
        <w:t xml:space="preserve"> ‒</w:t>
      </w:r>
      <w:proofErr w:type="gramEnd"/>
      <w:r w:rsidRPr="000B72FA">
        <w:rPr>
          <w:rFonts w:ascii="Times New Roman" w:eastAsia="Times New Roman" w:hAnsi="Times New Roman"/>
          <w:sz w:val="28"/>
          <w:szCs w:val="28"/>
        </w:rPr>
        <w:t xml:space="preserve"> договорная </w:t>
      </w:r>
      <w:r w:rsidR="003E0637" w:rsidRPr="000B72FA">
        <w:rPr>
          <w:rFonts w:ascii="Times New Roman" w:eastAsia="Times New Roman" w:hAnsi="Times New Roman"/>
          <w:sz w:val="28"/>
          <w:szCs w:val="28"/>
        </w:rPr>
        <w:t>цена</w:t>
      </w:r>
      <w:r w:rsidRPr="000B72FA">
        <w:rPr>
          <w:rFonts w:ascii="Times New Roman" w:eastAsia="Times New Roman" w:hAnsi="Times New Roman"/>
          <w:sz w:val="28"/>
          <w:szCs w:val="28"/>
        </w:rPr>
        <w:t xml:space="preserve"> системы </w:t>
      </w:r>
      <w:r w:rsidR="00B203BD" w:rsidRPr="000B72FA">
        <w:rPr>
          <w:rFonts w:ascii="Times New Roman" w:eastAsia="Times New Roman" w:hAnsi="Times New Roman"/>
          <w:sz w:val="28"/>
          <w:szCs w:val="28"/>
        </w:rPr>
        <w:t xml:space="preserve">обеспечения </w:t>
      </w:r>
      <w:r w:rsidRPr="000B72FA">
        <w:rPr>
          <w:rFonts w:ascii="Times New Roman" w:eastAsia="Times New Roman" w:hAnsi="Times New Roman"/>
          <w:sz w:val="28"/>
          <w:szCs w:val="28"/>
        </w:rPr>
        <w:t>безопасности (без НДС), р.;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сб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8"/>
        </w:rPr>
        <w:t xml:space="preserve"> ‒</w:t>
      </w:r>
      <w:r w:rsidR="00E14E20" w:rsidRPr="000B72FA">
        <w:rPr>
          <w:rFonts w:ascii="Times New Roman" w:eastAsia="Times New Roman" w:hAnsi="Times New Roman"/>
          <w:sz w:val="28"/>
          <w:szCs w:val="28"/>
        </w:rPr>
        <w:t xml:space="preserve">  общая сумма затрат на проектирование и монтаж системы </w:t>
      </w:r>
      <w:r w:rsidR="00B203BD" w:rsidRPr="000B72FA">
        <w:rPr>
          <w:rFonts w:ascii="Times New Roman" w:eastAsia="Times New Roman" w:hAnsi="Times New Roman"/>
          <w:sz w:val="28"/>
          <w:szCs w:val="28"/>
        </w:rPr>
        <w:t xml:space="preserve">обеспечения </w:t>
      </w:r>
      <w:r w:rsidR="00E14E20" w:rsidRPr="000B72FA">
        <w:rPr>
          <w:rFonts w:ascii="Times New Roman" w:eastAsia="Times New Roman" w:hAnsi="Times New Roman"/>
          <w:sz w:val="28"/>
          <w:szCs w:val="28"/>
        </w:rPr>
        <w:t>безопасности</w:t>
      </w:r>
      <w:r w:rsidRPr="000B72FA">
        <w:rPr>
          <w:rFonts w:ascii="Times New Roman" w:eastAsia="Times New Roman" w:hAnsi="Times New Roman"/>
          <w:sz w:val="28"/>
          <w:szCs w:val="28"/>
        </w:rPr>
        <w:t xml:space="preserve"> организацией-разработчиком</w:t>
      </w:r>
      <w:r w:rsidR="00E14E20" w:rsidRPr="000B72FA">
        <w:rPr>
          <w:rFonts w:ascii="Times New Roman" w:eastAsia="Times New Roman" w:hAnsi="Times New Roman"/>
          <w:sz w:val="28"/>
          <w:szCs w:val="28"/>
        </w:rPr>
        <w:t>,</w:t>
      </w:r>
      <w:r w:rsidRPr="000B72FA">
        <w:rPr>
          <w:rFonts w:ascii="Times New Roman" w:eastAsia="Times New Roman" w:hAnsi="Times New Roman"/>
          <w:sz w:val="28"/>
          <w:szCs w:val="28"/>
        </w:rPr>
        <w:t xml:space="preserve"> р.</w:t>
      </w:r>
    </w:p>
    <w:p w14:paraId="7CA968A8" w14:textId="1FD0E91F" w:rsidR="005E28A9" w:rsidRPr="000B72FA" w:rsidRDefault="00D17618" w:rsidP="009933A5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10</w:t>
      </w:r>
      <w:r w:rsidR="00190A17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  <w:r w:rsidR="007D669B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3</w:t>
      </w:r>
      <w:r w:rsidR="00232E82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  <w:r w:rsidR="00190A17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2.</w:t>
      </w:r>
      <w:r w:rsidR="00232E82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D669B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Рассчитать экономический эффект </w:t>
      </w:r>
      <w:r w:rsidR="00671F52"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>для</w:t>
      </w:r>
      <w:r w:rsidR="007D669B"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пользователя</w:t>
      </w:r>
      <w:r w:rsidR="00190A17"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(заказчика)</w:t>
      </w:r>
      <w:r w:rsidR="007D669B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не всегда</w:t>
      </w:r>
      <w:r w:rsidR="0094083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представляется возможным</w:t>
      </w:r>
      <w:r w:rsidR="008A1434" w:rsidRPr="000B72FA">
        <w:rPr>
          <w:rFonts w:ascii="Times New Roman" w:eastAsia="Times New Roman" w:hAnsi="Times New Roman"/>
          <w:sz w:val="28"/>
          <w:szCs w:val="28"/>
          <w:lang w:eastAsia="ru-RU"/>
        </w:rPr>
        <w:t>. Например,</w:t>
      </w:r>
      <w:r w:rsidR="005E28A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требования по рентабельности инвестиций </w:t>
      </w:r>
      <w:r w:rsidR="005E28A9" w:rsidRPr="000B72FA">
        <w:rPr>
          <w:rFonts w:ascii="Times New Roman" w:eastAsia="Times New Roman" w:hAnsi="Times New Roman"/>
          <w:spacing w:val="4"/>
          <w:sz w:val="28"/>
          <w:szCs w:val="28"/>
          <w:lang w:eastAsia="ru-RU"/>
        </w:rPr>
        <w:t xml:space="preserve">при введении в эксплуатацию системы пожарной безопасности отсутствуют, т. к. </w:t>
      </w:r>
      <w:r w:rsidR="005E28A9" w:rsidRPr="000B72FA">
        <w:rPr>
          <w:rFonts w:ascii="Times New Roman" w:eastAsia="Times New Roman" w:hAnsi="Times New Roman"/>
          <w:sz w:val="28"/>
          <w:szCs w:val="28"/>
          <w:lang w:eastAsia="ru-RU"/>
        </w:rPr>
        <w:t>эти инвестиции являются вынужденными и обязательными для предприятий.</w:t>
      </w:r>
      <w:r w:rsidR="006343FC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A20FA1C" w14:textId="5563A2A3" w:rsidR="005C1C60" w:rsidRPr="000B72FA" w:rsidRDefault="006F5D76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В том случае, когда процесс оценки экономического эффекта сложны</w:t>
      </w:r>
      <w:r w:rsidR="00671F52" w:rsidRPr="000B72FA">
        <w:rPr>
          <w:rFonts w:ascii="Times New Roman" w:eastAsia="Times New Roman" w:hAnsi="Times New Roman"/>
          <w:sz w:val="28"/>
          <w:szCs w:val="24"/>
          <w:lang w:eastAsia="ru-RU"/>
        </w:rPr>
        <w:t>й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и неточны</w:t>
      </w:r>
      <w:r w:rsidR="00671F52" w:rsidRPr="000B72FA">
        <w:rPr>
          <w:rFonts w:ascii="Times New Roman" w:eastAsia="Times New Roman" w:hAnsi="Times New Roman"/>
          <w:sz w:val="28"/>
          <w:szCs w:val="24"/>
          <w:lang w:eastAsia="ru-RU"/>
        </w:rPr>
        <w:t>й</w:t>
      </w:r>
      <w:r w:rsidR="005C1C60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(внедрение системы защиты информации)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gramStart"/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proofErr w:type="gramEnd"/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когда эффект оказывает косвенное влияние на показатели деятельности предприятия (экологический, социальный</w:t>
      </w:r>
      <w:r w:rsidR="005C1C60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эффект), достаточно будет подробного словесного описания этого эффекта: в ч</w:t>
      </w:r>
      <w:r w:rsidR="000751DB" w:rsidRPr="000B72FA">
        <w:rPr>
          <w:rFonts w:ascii="Times New Roman" w:eastAsia="Times New Roman" w:hAnsi="Times New Roman"/>
          <w:sz w:val="28"/>
          <w:szCs w:val="24"/>
          <w:lang w:eastAsia="ru-RU"/>
        </w:rPr>
        <w:t>е</w:t>
      </w:r>
      <w:r w:rsidR="005C1C60" w:rsidRPr="000B72FA">
        <w:rPr>
          <w:rFonts w:ascii="Times New Roman" w:eastAsia="Times New Roman" w:hAnsi="Times New Roman"/>
          <w:sz w:val="28"/>
          <w:szCs w:val="24"/>
          <w:lang w:eastAsia="ru-RU"/>
        </w:rPr>
        <w:t>м он выражается, кто конкретно получает выгоды от внедрения системы безопасности.</w:t>
      </w:r>
    </w:p>
    <w:p w14:paraId="2E27A810" w14:textId="116FE389" w:rsidR="002F2E55" w:rsidRPr="000B72FA" w:rsidRDefault="002F2E55" w:rsidP="009933A5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При внедрении системы видеонаблюдения или системы охранной сигнализации экономический эффект </w:t>
      </w:r>
      <w:r w:rsidR="004B4D5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(прирост чистой прибыли у заказчика </w:t>
      </w:r>
      <w:proofErr w:type="gramStart"/>
      <w:r w:rsidR="004B4D5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ч3</m:t>
            </m:r>
          </m:sub>
        </m:sSub>
      </m:oMath>
      <w:r w:rsidR="004B4D54" w:rsidRPr="000B72FA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proofErr w:type="gramEnd"/>
      <w:r w:rsidR="004B4D5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323B9" w:rsidRPr="000B72FA">
        <w:rPr>
          <w:rFonts w:ascii="Times New Roman" w:eastAsia="Times New Roman" w:hAnsi="Times New Roman"/>
          <w:sz w:val="28"/>
          <w:szCs w:val="28"/>
          <w:lang w:eastAsia="ru-RU"/>
        </w:rPr>
        <w:t>рассчитывается для</w:t>
      </w:r>
      <w:r w:rsidR="000D113D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следующих случа</w:t>
      </w:r>
      <w:r w:rsidR="009323B9" w:rsidRPr="000B72FA">
        <w:rPr>
          <w:rFonts w:ascii="Times New Roman" w:eastAsia="Times New Roman" w:hAnsi="Times New Roman"/>
          <w:sz w:val="28"/>
          <w:szCs w:val="28"/>
          <w:lang w:eastAsia="ru-RU"/>
        </w:rPr>
        <w:t>ев</w:t>
      </w:r>
      <w:r w:rsidR="000D113D" w:rsidRPr="000B72FA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426747E0" w14:textId="0A061645" w:rsidR="002F2E55" w:rsidRPr="000B72FA" w:rsidRDefault="00301E2E" w:rsidP="009933A5">
      <w:pPr>
        <w:pStyle w:val="af7"/>
        <w:numPr>
          <w:ilvl w:val="0"/>
          <w:numId w:val="12"/>
        </w:numPr>
        <w:tabs>
          <w:tab w:val="left" w:pos="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940835" w:rsidRPr="000B72FA">
        <w:rPr>
          <w:rFonts w:ascii="Times New Roman" w:eastAsia="Times New Roman" w:hAnsi="Times New Roman"/>
          <w:sz w:val="28"/>
          <w:szCs w:val="28"/>
          <w:lang w:eastAsia="ru-RU"/>
        </w:rPr>
        <w:t>недрение</w:t>
      </w:r>
      <w:r w:rsidR="002F2E5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системы видеонаблюдения </w:t>
      </w:r>
      <w:r w:rsidR="00AF6A79" w:rsidRPr="000B72FA">
        <w:rPr>
          <w:rFonts w:ascii="Times New Roman" w:eastAsia="Times New Roman" w:hAnsi="Times New Roman"/>
          <w:sz w:val="28"/>
          <w:szCs w:val="28"/>
          <w:lang w:eastAsia="ru-RU"/>
        </w:rPr>
        <w:t>может привести к уменьшению потерь</w:t>
      </w:r>
      <w:r w:rsidR="0094083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от краж, следовательно,</w:t>
      </w:r>
      <w:r w:rsidR="002F2E5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экономическим эффектом будет</w:t>
      </w:r>
      <w:r w:rsidR="00AF6A7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прирост чистой прибыли за счет</w:t>
      </w:r>
      <w:r w:rsidR="002F2E5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экономи</w:t>
      </w:r>
      <w:r w:rsidR="00AF6A79" w:rsidRPr="000B72FA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2F2E5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40835" w:rsidRPr="000B72FA">
        <w:rPr>
          <w:rFonts w:ascii="Times New Roman" w:eastAsia="Times New Roman" w:hAnsi="Times New Roman"/>
          <w:sz w:val="28"/>
          <w:szCs w:val="28"/>
          <w:lang w:eastAsia="ru-RU"/>
        </w:rPr>
        <w:t>на потерях</w:t>
      </w:r>
      <w:r w:rsidR="00AF6A7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от кражи</w:t>
      </w:r>
      <w:r w:rsidR="005C1C60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(по данным предприятия)</w:t>
      </w:r>
      <w:r w:rsidR="004B4D54" w:rsidRPr="000B72FA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C8590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B4D54" w:rsidRPr="000B72FA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="00C8590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оторый можно определить по формуле </w:t>
      </w:r>
    </w:p>
    <w:p w14:paraId="0F3D42F5" w14:textId="77777777" w:rsidR="00C85905" w:rsidRPr="000B72FA" w:rsidRDefault="00C85905" w:rsidP="009933A5">
      <w:pPr>
        <w:pStyle w:val="af7"/>
        <w:tabs>
          <w:tab w:val="left" w:pos="0"/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3E57AB" w14:textId="77777777" w:rsidR="00C85905" w:rsidRPr="000B72FA" w:rsidRDefault="00C85905" w:rsidP="009933A5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пот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∆З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сопр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сб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                       (10.7)</m:t>
          </m:r>
        </m:oMath>
      </m:oMathPara>
    </w:p>
    <w:p w14:paraId="3EB60A78" w14:textId="77777777" w:rsidR="00C85905" w:rsidRPr="000B72FA" w:rsidRDefault="00C85905" w:rsidP="009933A5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68BC8524" w14:textId="4C53D81F" w:rsidR="00C85905" w:rsidRPr="000B72FA" w:rsidRDefault="00C85905" w:rsidP="009933A5">
      <w:pPr>
        <w:spacing w:after="0" w:line="240" w:lineRule="auto"/>
        <w:jc w:val="both"/>
        <w:rPr>
          <w:rFonts w:ascii="Times New Roman" w:hAnsi="Times New Roman"/>
          <w:i/>
          <w:sz w:val="28"/>
        </w:rPr>
      </w:pPr>
      <w:proofErr w:type="gramStart"/>
      <w:r w:rsidRPr="000B72FA">
        <w:rPr>
          <w:rFonts w:ascii="Times New Roman" w:hAnsi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экономия на потерях от краж </w:t>
      </w:r>
      <w:r w:rsidR="004B4D54" w:rsidRPr="000B72FA">
        <w:rPr>
          <w:rFonts w:ascii="Times New Roman" w:hAnsi="Times New Roman"/>
          <w:sz w:val="28"/>
          <w:szCs w:val="28"/>
        </w:rPr>
        <w:t>(</w:t>
      </w:r>
      <w:r w:rsidRPr="000B72FA">
        <w:rPr>
          <w:rFonts w:ascii="Times New Roman" w:hAnsi="Times New Roman"/>
          <w:sz w:val="28"/>
          <w:szCs w:val="28"/>
        </w:rPr>
        <w:t>пожаров</w:t>
      </w:r>
      <w:r w:rsidR="004B4D54" w:rsidRPr="000B72FA">
        <w:rPr>
          <w:rFonts w:ascii="Times New Roman" w:hAnsi="Times New Roman"/>
          <w:sz w:val="28"/>
          <w:szCs w:val="28"/>
        </w:rPr>
        <w:t>)</w:t>
      </w:r>
      <w:r w:rsidRPr="000B72FA">
        <w:rPr>
          <w:rFonts w:ascii="Times New Roman" w:hAnsi="Times New Roman"/>
          <w:sz w:val="28"/>
          <w:szCs w:val="28"/>
        </w:rPr>
        <w:t xml:space="preserve">, р.; 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∆З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сопр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сб</m:t>
            </m:r>
          </m:sup>
        </m:sSubSup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</m:t>
        </m:r>
      </m:oMath>
      <w:r w:rsidRPr="000B72FA">
        <w:rPr>
          <w:rFonts w:ascii="Times New Roman" w:hAnsi="Times New Roman"/>
          <w:sz w:val="28"/>
          <w:szCs w:val="28"/>
          <w:lang w:eastAsia="ru-RU"/>
        </w:rPr>
        <w:t xml:space="preserve"> ‒ прирост затрат предприятия-заказчика на сопровождение системы безопасности орга</w:t>
      </w:r>
      <w:proofErr w:type="spellStart"/>
      <w:r w:rsidRPr="000B72FA">
        <w:rPr>
          <w:rFonts w:ascii="Times New Roman" w:hAnsi="Times New Roman"/>
          <w:sz w:val="28"/>
          <w:szCs w:val="28"/>
          <w:lang w:eastAsia="ru-RU"/>
        </w:rPr>
        <w:t>низацией</w:t>
      </w:r>
      <w:proofErr w:type="spellEnd"/>
      <w:r w:rsidRPr="000B72FA">
        <w:rPr>
          <w:rFonts w:ascii="Times New Roman" w:hAnsi="Times New Roman"/>
          <w:sz w:val="28"/>
          <w:szCs w:val="28"/>
          <w:lang w:eastAsia="ru-RU"/>
        </w:rPr>
        <w:t xml:space="preserve"> разработчиком (можно принять в размере 10‒15 % от сметной стоимости разработки и монтажа системы безопасности)</w:t>
      </w:r>
      <w:r w:rsidRPr="000B72FA">
        <w:rPr>
          <w:rFonts w:ascii="Times New Roman" w:hAnsi="Times New Roman"/>
          <w:sz w:val="28"/>
          <w:szCs w:val="28"/>
        </w:rPr>
        <w:t xml:space="preserve">, р. </w:t>
      </w:r>
    </w:p>
    <w:p w14:paraId="234CB755" w14:textId="77777777" w:rsidR="00C85905" w:rsidRPr="000B72FA" w:rsidRDefault="00C85905" w:rsidP="009933A5">
      <w:pPr>
        <w:pStyle w:val="af7"/>
        <w:tabs>
          <w:tab w:val="left" w:pos="0"/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996DD8" w14:textId="04B5E63E" w:rsidR="00DB63EF" w:rsidRPr="000B72FA" w:rsidRDefault="00301E2E" w:rsidP="00966C04">
      <w:pPr>
        <w:tabs>
          <w:tab w:val="left" w:pos="0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2.</w:t>
      </w:r>
      <w:r w:rsidR="00AF6A7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940835" w:rsidRPr="000B72FA">
        <w:rPr>
          <w:rFonts w:ascii="Times New Roman" w:eastAsia="Times New Roman" w:hAnsi="Times New Roman"/>
          <w:sz w:val="28"/>
          <w:szCs w:val="28"/>
          <w:lang w:eastAsia="ru-RU"/>
        </w:rPr>
        <w:t>недрение</w:t>
      </w:r>
      <w:r w:rsidR="002F2E5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охранной сигнализации </w:t>
      </w:r>
      <w:r w:rsidR="0094083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позволит сократить численность сотрудников охраны, в этом случае </w:t>
      </w:r>
      <w:r w:rsidR="002F2E5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экономическим эффектом будет </w:t>
      </w:r>
      <w:r w:rsidR="002C21B0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прирост чистой прибыли за счет </w:t>
      </w:r>
      <w:r w:rsidR="002F2E55" w:rsidRPr="000B72FA">
        <w:rPr>
          <w:rFonts w:ascii="Times New Roman" w:eastAsia="Times New Roman" w:hAnsi="Times New Roman"/>
          <w:sz w:val="28"/>
          <w:szCs w:val="28"/>
          <w:lang w:eastAsia="ru-RU"/>
        </w:rPr>
        <w:t>экономи</w:t>
      </w:r>
      <w:r w:rsidR="002C21B0" w:rsidRPr="000B72FA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2F2E5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на </w:t>
      </w:r>
      <w:r w:rsidR="003E063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их </w:t>
      </w:r>
      <w:r w:rsidR="002F2E55" w:rsidRPr="000B72FA">
        <w:rPr>
          <w:rFonts w:ascii="Times New Roman" w:eastAsia="Times New Roman" w:hAnsi="Times New Roman"/>
          <w:sz w:val="28"/>
          <w:szCs w:val="28"/>
          <w:lang w:eastAsia="ru-RU"/>
        </w:rPr>
        <w:t>заработной плате с начислениями н</w:t>
      </w:r>
      <w:r w:rsidR="003E0637" w:rsidRPr="000B72FA">
        <w:rPr>
          <w:rFonts w:ascii="Times New Roman" w:eastAsia="Times New Roman" w:hAnsi="Times New Roman"/>
          <w:sz w:val="28"/>
          <w:szCs w:val="28"/>
          <w:lang w:eastAsia="ru-RU"/>
        </w:rPr>
        <w:t>а заработную плату</w:t>
      </w:r>
      <w:r w:rsidR="0094083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, которую </w:t>
      </w:r>
      <w:r w:rsidR="000D113D" w:rsidRPr="000B72FA">
        <w:rPr>
          <w:rFonts w:ascii="Times New Roman" w:eastAsia="Times New Roman" w:hAnsi="Times New Roman"/>
          <w:sz w:val="28"/>
          <w:szCs w:val="28"/>
          <w:lang w:eastAsia="ru-RU"/>
        </w:rPr>
        <w:t>можно рассчитать по формуле</w:t>
      </w:r>
    </w:p>
    <w:p w14:paraId="514E8003" w14:textId="77777777" w:rsidR="00966C04" w:rsidRPr="000B72FA" w:rsidRDefault="00966C04" w:rsidP="00966C04">
      <w:pPr>
        <w:tabs>
          <w:tab w:val="left" w:pos="0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917DEA5" w14:textId="63689E6D" w:rsidR="00DB63EF" w:rsidRPr="000B72FA" w:rsidRDefault="00DB63EF" w:rsidP="009933A5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з.п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∆З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сопр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сб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                         (10.8)</m:t>
          </m:r>
        </m:oMath>
      </m:oMathPara>
    </w:p>
    <w:p w14:paraId="03C53E5B" w14:textId="77777777" w:rsidR="002C21B0" w:rsidRPr="000B72FA" w:rsidRDefault="00C35997" w:rsidP="009933A5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40F5D771" w14:textId="31B50013" w:rsidR="00DB63EF" w:rsidRPr="000B72FA" w:rsidRDefault="00DB63EF" w:rsidP="009933A5">
      <w:pPr>
        <w:spacing w:after="0" w:line="240" w:lineRule="auto"/>
        <w:jc w:val="both"/>
        <w:rPr>
          <w:rFonts w:ascii="Times New Roman" w:hAnsi="Times New Roman"/>
          <w:i/>
          <w:sz w:val="28"/>
        </w:rPr>
      </w:pPr>
      <w:proofErr w:type="gramStart"/>
      <w:r w:rsidRPr="000B72FA">
        <w:rPr>
          <w:rFonts w:ascii="Times New Roman" w:hAnsi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з.п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экономия затрат на заработную плату с начисления</w:t>
      </w:r>
      <w:r w:rsidR="00643071" w:rsidRPr="000B72FA">
        <w:rPr>
          <w:rFonts w:ascii="Times New Roman" w:hAnsi="Times New Roman"/>
          <w:sz w:val="28"/>
          <w:szCs w:val="28"/>
        </w:rPr>
        <w:t>ми</w:t>
      </w:r>
      <w:r w:rsidRPr="000B72FA">
        <w:rPr>
          <w:rFonts w:ascii="Times New Roman" w:hAnsi="Times New Roman"/>
          <w:sz w:val="28"/>
          <w:szCs w:val="28"/>
        </w:rPr>
        <w:t xml:space="preserve"> на заработную плату высвобождаемых работников охраны, р. </w:t>
      </w:r>
    </w:p>
    <w:p w14:paraId="3256CE3D" w14:textId="77777777" w:rsidR="00BE1630" w:rsidRPr="000B72FA" w:rsidRDefault="00BE1630" w:rsidP="009933A5">
      <w:pPr>
        <w:pStyle w:val="210"/>
        <w:ind w:firstLine="0"/>
        <w:jc w:val="center"/>
        <w:rPr>
          <w:b/>
          <w:szCs w:val="28"/>
        </w:rPr>
      </w:pPr>
    </w:p>
    <w:p w14:paraId="7FEB447C" w14:textId="15F8DB6A" w:rsidR="00FD6081" w:rsidRPr="000B72FA" w:rsidRDefault="00D17618" w:rsidP="00AF6214">
      <w:pPr>
        <w:pStyle w:val="210"/>
        <w:tabs>
          <w:tab w:val="clear" w:pos="709"/>
          <w:tab w:val="left" w:pos="426"/>
        </w:tabs>
        <w:ind w:firstLine="0"/>
        <w:jc w:val="center"/>
        <w:outlineLvl w:val="1"/>
        <w:rPr>
          <w:b/>
          <w:szCs w:val="28"/>
        </w:rPr>
      </w:pPr>
      <w:bookmarkStart w:id="113" w:name="_Toc79524467"/>
      <w:bookmarkStart w:id="114" w:name="_Toc79698431"/>
      <w:r w:rsidRPr="000B72FA">
        <w:rPr>
          <w:b/>
          <w:szCs w:val="28"/>
        </w:rPr>
        <w:t>10</w:t>
      </w:r>
      <w:r w:rsidR="00F53E71" w:rsidRPr="000B72FA">
        <w:rPr>
          <w:b/>
          <w:szCs w:val="28"/>
        </w:rPr>
        <w:t>.4.</w:t>
      </w:r>
      <w:r w:rsidR="00FD6081" w:rsidRPr="000B72FA">
        <w:rPr>
          <w:b/>
          <w:szCs w:val="28"/>
        </w:rPr>
        <w:t xml:space="preserve"> Расчет экономической эффективности разработки и внедрения</w:t>
      </w:r>
      <w:bookmarkEnd w:id="113"/>
      <w:r w:rsidR="00AF6214" w:rsidRPr="000B72FA">
        <w:rPr>
          <w:b/>
          <w:szCs w:val="28"/>
        </w:rPr>
        <w:t xml:space="preserve"> </w:t>
      </w:r>
      <w:r w:rsidR="00AF6214" w:rsidRPr="000B72FA">
        <w:rPr>
          <w:b/>
          <w:szCs w:val="28"/>
        </w:rPr>
        <w:br/>
      </w:r>
      <w:bookmarkStart w:id="115" w:name="_Toc79524468"/>
      <w:r w:rsidR="00FD6081" w:rsidRPr="000B72FA">
        <w:rPr>
          <w:b/>
          <w:szCs w:val="28"/>
        </w:rPr>
        <w:t xml:space="preserve">в эксплуатацию системы </w:t>
      </w:r>
      <w:r w:rsidR="005A2B14" w:rsidRPr="000B72FA">
        <w:rPr>
          <w:b/>
          <w:szCs w:val="28"/>
        </w:rPr>
        <w:t xml:space="preserve">обеспечения </w:t>
      </w:r>
      <w:r w:rsidR="00FD6081" w:rsidRPr="000B72FA">
        <w:rPr>
          <w:b/>
          <w:szCs w:val="28"/>
        </w:rPr>
        <w:t>безопасности</w:t>
      </w:r>
      <w:bookmarkEnd w:id="114"/>
      <w:bookmarkEnd w:id="115"/>
    </w:p>
    <w:p w14:paraId="7FAF4473" w14:textId="77777777" w:rsidR="00C35997" w:rsidRPr="000B72FA" w:rsidRDefault="00C35997" w:rsidP="009933A5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E1F647" w14:textId="77777777" w:rsidR="00FD6081" w:rsidRPr="000B72FA" w:rsidRDefault="00C35997" w:rsidP="009933A5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17618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10</w:t>
      </w:r>
      <w:r w:rsidR="00FD6081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.4.1.</w:t>
      </w:r>
      <w:r w:rsidR="00FD6081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E0637"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>Для организации-разработчика</w:t>
      </w:r>
      <w:r w:rsidR="003E0637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э</w:t>
      </w:r>
      <w:r w:rsidR="00FD6081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кономическая эффективность затрат на проектирование и монтаж системы безопасности оценивается с помощью </w:t>
      </w:r>
      <w:r w:rsidR="00FD6081" w:rsidRPr="000B72F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рентабельности затрат</w:t>
      </w:r>
      <w:r w:rsidR="005A2B1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на ее проектирование и монтаж</w:t>
      </w:r>
      <w:r w:rsidR="00FD6081" w:rsidRPr="000B72FA">
        <w:rPr>
          <w:rFonts w:ascii="Times New Roman" w:eastAsia="Times New Roman" w:hAnsi="Times New Roman"/>
          <w:sz w:val="28"/>
          <w:szCs w:val="28"/>
          <w:lang w:eastAsia="ru-RU"/>
        </w:rPr>
        <w:t>, которая рассчитывается по формуле</w:t>
      </w:r>
    </w:p>
    <w:p w14:paraId="54B1B711" w14:textId="77777777" w:rsidR="00FD6081" w:rsidRPr="000B72FA" w:rsidRDefault="00FD6081" w:rsidP="009933A5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C8E6A3" w14:textId="1EDD0ECD" w:rsidR="00FD6081" w:rsidRPr="000B72FA" w:rsidRDefault="00FD6081" w:rsidP="009933A5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                                                        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с.б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∆П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с.б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  ∙100 %.                                              (10.9)</m:t>
          </m:r>
        </m:oMath>
      </m:oMathPara>
    </w:p>
    <w:p w14:paraId="7644D56D" w14:textId="77777777" w:rsidR="00FD6081" w:rsidRPr="000B72FA" w:rsidRDefault="00FD6081" w:rsidP="009933A5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9BCAB1C" w14:textId="49E4F3E2" w:rsidR="00FD6081" w:rsidRPr="000B72FA" w:rsidRDefault="00FD6081" w:rsidP="009933A5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∆П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ч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‒</w:t>
      </w:r>
      <w:proofErr w:type="gramEnd"/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прирост чистой прибыли от проектирования и монтажа системы </w:t>
      </w:r>
      <w:r w:rsidR="00C85905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обеспечения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безопасности, рассчитанный по формулам (</w:t>
      </w:r>
      <w:r w:rsidR="00C85905" w:rsidRPr="000B72FA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C85905" w:rsidRPr="000B72FA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934480" w:rsidRPr="000B72FA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5A2B1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(10.8),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р.;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с.б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‒ затраты на проектирование и монтаж системы </w:t>
      </w:r>
      <w:r w:rsidR="005A2B1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обеспечения 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безопасности, р.</w:t>
      </w:r>
    </w:p>
    <w:p w14:paraId="65FD3C64" w14:textId="77777777" w:rsidR="00FD6081" w:rsidRPr="000B72FA" w:rsidRDefault="00FD6081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Рассчитанный уровень рентабельности необходимо сравнить со средней ставкой по банковским депозитам и сделать вывод об экономической эффективности затрат. </w:t>
      </w:r>
    </w:p>
    <w:p w14:paraId="3F02C5C2" w14:textId="77777777" w:rsidR="00FD6081" w:rsidRPr="000B72FA" w:rsidRDefault="00FD6081" w:rsidP="009933A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Проектирование и монтаж системы</w:t>
      </w:r>
      <w:r w:rsidR="005A2B14"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обеспечения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безопасности буд</w:t>
      </w:r>
      <w:r w:rsidR="00DC0659" w:rsidRPr="000B72FA">
        <w:rPr>
          <w:rFonts w:ascii="Times New Roman" w:eastAsia="Times New Roman" w:hAnsi="Times New Roman"/>
          <w:sz w:val="28"/>
          <w:szCs w:val="24"/>
          <w:lang w:eastAsia="ru-RU"/>
        </w:rPr>
        <w:t>у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т экономически эффективн</w:t>
      </w:r>
      <w:r w:rsidR="00DC0659" w:rsidRPr="000B72FA">
        <w:rPr>
          <w:rFonts w:ascii="Times New Roman" w:eastAsia="Times New Roman" w:hAnsi="Times New Roman"/>
          <w:sz w:val="28"/>
          <w:szCs w:val="24"/>
          <w:lang w:eastAsia="ru-RU"/>
        </w:rPr>
        <w:t>ыми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для организации-разработчика, если уровень рентабельности затрат превы</w:t>
      </w:r>
      <w:r w:rsidR="00DC0659" w:rsidRPr="000B72FA">
        <w:rPr>
          <w:rFonts w:ascii="Times New Roman" w:eastAsia="Times New Roman" w:hAnsi="Times New Roman"/>
          <w:sz w:val="28"/>
          <w:szCs w:val="24"/>
          <w:lang w:eastAsia="ru-RU"/>
        </w:rPr>
        <w:t>сит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 xml:space="preserve"> среднюю ставку по банковским депозитам.</w:t>
      </w:r>
    </w:p>
    <w:p w14:paraId="68697FDC" w14:textId="424F62CD" w:rsidR="00DC0659" w:rsidRPr="000B72FA" w:rsidRDefault="00C53472" w:rsidP="009933A5">
      <w:pPr>
        <w:tabs>
          <w:tab w:val="left" w:pos="0"/>
          <w:tab w:val="left" w:pos="709"/>
          <w:tab w:val="left" w:pos="1134"/>
          <w:tab w:val="left" w:pos="1418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17618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10</w:t>
      </w:r>
      <w:r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>.4.2.</w:t>
      </w:r>
      <w:r w:rsidR="00DE4F69" w:rsidRPr="000B72F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0B72FA">
        <w:rPr>
          <w:rFonts w:ascii="Times New Roman" w:eastAsia="Times New Roman" w:hAnsi="Times New Roman"/>
          <w:i/>
          <w:sz w:val="28"/>
          <w:szCs w:val="28"/>
          <w:lang w:eastAsia="ru-RU"/>
        </w:rPr>
        <w:t>Для организации-заказчика</w:t>
      </w: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способ расчета экономической эффективности зависит от результата сравне</w:t>
      </w:r>
      <w:r w:rsidR="002702A4" w:rsidRPr="000B72FA">
        <w:rPr>
          <w:rFonts w:ascii="Times New Roman" w:eastAsia="Times New Roman" w:hAnsi="Times New Roman"/>
          <w:sz w:val="28"/>
          <w:szCs w:val="28"/>
          <w:lang w:eastAsia="ru-RU"/>
        </w:rPr>
        <w:t>ния суммы</w:t>
      </w:r>
      <w:r w:rsidR="00C3599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инвестиций на внедрение системы безопасности в эксплуатацию (сметная стоимость)</w:t>
      </w:r>
      <w:r w:rsidR="00232E82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и </w:t>
      </w:r>
      <w:r w:rsidR="00C35997" w:rsidRPr="000B72FA">
        <w:rPr>
          <w:rFonts w:ascii="Times New Roman" w:eastAsia="Times New Roman" w:hAnsi="Times New Roman"/>
          <w:sz w:val="28"/>
          <w:szCs w:val="20"/>
          <w:lang w:eastAsia="ru-RU"/>
        </w:rPr>
        <w:t>прирост</w:t>
      </w:r>
      <w:r w:rsidR="002702A4" w:rsidRPr="000B72FA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 w:rsidR="00C35997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чистой прибыли</w:t>
      </w:r>
      <w:r w:rsidR="00934480" w:rsidRPr="000B7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14:paraId="325B19B4" w14:textId="3147C7E6" w:rsidR="00232E82" w:rsidRPr="000B72FA" w:rsidRDefault="00BE1630" w:rsidP="009933A5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10</w:t>
      </w:r>
      <w:r w:rsidR="00D50FF3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.4.2.</w:t>
      </w:r>
      <w:r w:rsidR="00DC0659"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1.</w:t>
      </w:r>
      <w:r w:rsidR="00DC0659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Е</w:t>
      </w:r>
      <w:r w:rsidR="00232E82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сли сумма инвестиций меньше </w:t>
      </w:r>
      <w:r w:rsidR="00C35997" w:rsidRPr="000B72FA">
        <w:rPr>
          <w:rFonts w:ascii="Times New Roman" w:eastAsia="Times New Roman" w:hAnsi="Times New Roman"/>
          <w:sz w:val="28"/>
          <w:szCs w:val="20"/>
          <w:lang w:eastAsia="ru-RU"/>
        </w:rPr>
        <w:t>прироста чистой прибыли</w:t>
      </w:r>
      <w:r w:rsidR="00232E82" w:rsidRPr="000B72FA">
        <w:rPr>
          <w:rFonts w:ascii="Times New Roman" w:eastAsia="Times New Roman" w:hAnsi="Times New Roman"/>
          <w:sz w:val="28"/>
          <w:szCs w:val="20"/>
          <w:lang w:eastAsia="ru-RU"/>
        </w:rPr>
        <w:t>, то инвест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иции окупятся менее чем за год. </w:t>
      </w:r>
      <w:r w:rsidR="00232E82" w:rsidRPr="000B72FA">
        <w:rPr>
          <w:rFonts w:ascii="Times New Roman" w:eastAsia="Times New Roman" w:hAnsi="Times New Roman"/>
          <w:sz w:val="28"/>
          <w:szCs w:val="20"/>
          <w:lang w:eastAsia="ru-RU"/>
        </w:rPr>
        <w:t>В этом случае рассчитывается рентаб</w:t>
      </w:r>
      <w:r w:rsidR="00DC0659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ельность инвестиций на </w:t>
      </w:r>
      <w:r w:rsidR="00F416D1" w:rsidRPr="000B72FA">
        <w:rPr>
          <w:rFonts w:ascii="Times New Roman" w:eastAsia="Times New Roman" w:hAnsi="Times New Roman"/>
          <w:sz w:val="28"/>
          <w:szCs w:val="20"/>
          <w:lang w:eastAsia="ru-RU"/>
        </w:rPr>
        <w:t>внедрение в эксплуатацию системы безопасности</w:t>
      </w:r>
      <w:r w:rsidR="00627D96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(</w:t>
      </w:r>
      <w:r w:rsidR="00627D96" w:rsidRPr="000B72FA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Return</w:t>
      </w:r>
      <w:r w:rsidR="00627D96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 xml:space="preserve"> </w:t>
      </w:r>
      <w:r w:rsidR="00627D96" w:rsidRPr="000B72FA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on</w:t>
      </w:r>
      <w:r w:rsidR="00627D96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 xml:space="preserve"> </w:t>
      </w:r>
      <w:r w:rsidR="00627D96" w:rsidRPr="000B72FA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Investment</w:t>
      </w:r>
      <w:r w:rsidR="00627D96" w:rsidRPr="000B72FA">
        <w:rPr>
          <w:rFonts w:ascii="Times New Roman" w:eastAsia="Times New Roman" w:hAnsi="Times New Roman"/>
          <w:i/>
          <w:sz w:val="28"/>
          <w:szCs w:val="20"/>
          <w:lang w:eastAsia="ru-RU"/>
        </w:rPr>
        <w:t xml:space="preserve">, </w:t>
      </w:r>
      <w:r w:rsidR="00627D96" w:rsidRPr="000B72FA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ROI</w:t>
      </w:r>
      <w:r w:rsidR="00F416D1" w:rsidRPr="000B72FA">
        <w:rPr>
          <w:rFonts w:ascii="Times New Roman" w:eastAsia="Times New Roman" w:hAnsi="Times New Roman"/>
          <w:sz w:val="28"/>
          <w:szCs w:val="20"/>
          <w:lang w:eastAsia="ru-RU"/>
        </w:rPr>
        <w:t>)</w:t>
      </w:r>
      <w:r w:rsidR="00232E82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по формуле</w:t>
      </w:r>
    </w:p>
    <w:p w14:paraId="6BF5CEC0" w14:textId="77777777" w:rsidR="00232E82" w:rsidRPr="000B72FA" w:rsidRDefault="00232E82" w:rsidP="009933A5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50099D13" w14:textId="280536B4" w:rsidR="00232E82" w:rsidRPr="000B72FA" w:rsidRDefault="00232E82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 xml:space="preserve">                                       ROI=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∆П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ч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Ц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с.б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(1+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0"/>
                              <w:lang w:eastAsia="ru-RU"/>
                            </w:rPr>
                            <m:t>Н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0"/>
                              <w:lang w:eastAsia="ru-RU"/>
                            </w:rPr>
                            <m:t>д.с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100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)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-1</m:t>
              </m:r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 xml:space="preserve"> ·100 %,                               (10.10)</m:t>
          </m:r>
        </m:oMath>
      </m:oMathPara>
    </w:p>
    <w:p w14:paraId="1BDBCF86" w14:textId="77777777" w:rsidR="00232E82" w:rsidRPr="000B72FA" w:rsidRDefault="00232E82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5AB5178D" w14:textId="20B2714A" w:rsidR="00232E82" w:rsidRPr="000B72FA" w:rsidRDefault="00232E82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proofErr w:type="gramStart"/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∆П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ч</m:t>
            </m:r>
          </m:sub>
        </m:sSub>
      </m:oMath>
      <w:r w:rsidR="002702A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‒</w:t>
      </w:r>
      <w:proofErr w:type="gramEnd"/>
      <w:r w:rsidR="002702A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прирост чистой прибыли от </w:t>
      </w:r>
      <w:r w:rsidR="00A77451" w:rsidRPr="000B72FA">
        <w:rPr>
          <w:rFonts w:ascii="Times New Roman" w:eastAsia="Times New Roman" w:hAnsi="Times New Roman"/>
          <w:sz w:val="28"/>
          <w:szCs w:val="28"/>
          <w:lang w:eastAsia="ru-RU"/>
        </w:rPr>
        <w:t>внедрения в эксплуатацию</w:t>
      </w:r>
      <w:r w:rsidR="002702A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системы </w:t>
      </w:r>
      <w:r w:rsidR="005A2B1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обеспечения </w:t>
      </w:r>
      <w:r w:rsidR="002702A4" w:rsidRPr="000B72FA">
        <w:rPr>
          <w:rFonts w:ascii="Times New Roman" w:eastAsia="Times New Roman" w:hAnsi="Times New Roman"/>
          <w:sz w:val="28"/>
          <w:szCs w:val="28"/>
          <w:lang w:eastAsia="ru-RU"/>
        </w:rPr>
        <w:t>безопасности, рассчитанный по формул</w:t>
      </w:r>
      <w:r w:rsidR="00A77451" w:rsidRPr="000B72FA">
        <w:rPr>
          <w:rFonts w:ascii="Times New Roman" w:eastAsia="Times New Roman" w:hAnsi="Times New Roman"/>
          <w:sz w:val="28"/>
          <w:szCs w:val="28"/>
          <w:lang w:eastAsia="ru-RU"/>
        </w:rPr>
        <w:t>ам</w:t>
      </w:r>
      <w:r w:rsidR="002702A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A77451" w:rsidRPr="000B72FA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="002702A4" w:rsidRPr="000B72F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A77451" w:rsidRPr="000B72FA">
        <w:rPr>
          <w:rFonts w:ascii="Times New Roman" w:eastAsia="Times New Roman" w:hAnsi="Times New Roman"/>
          <w:sz w:val="28"/>
          <w:szCs w:val="28"/>
          <w:lang w:eastAsia="ru-RU"/>
        </w:rPr>
        <w:t>7), (10.8</w:t>
      </w:r>
      <w:r w:rsidR="002702A4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), р.;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Ц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с.б</m:t>
            </m:r>
          </m:sub>
        </m:sSub>
      </m:oMath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‒ </w:t>
      </w:r>
      <w:r w:rsidR="00037A5F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сметная стоимость системы безопасности</w:t>
      </w:r>
      <w:r w:rsidR="00A77451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 (см. табл. 10.6)</w:t>
      </w:r>
      <w:r w:rsidR="00037A5F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>, р.</w:t>
      </w:r>
      <w:r w:rsidR="00A77451" w:rsidRPr="000B72FA">
        <w:rPr>
          <w:rFonts w:ascii="Times New Roman" w:eastAsia="Times New Roman" w:hAnsi="Times New Roman"/>
          <w:spacing w:val="-6"/>
          <w:sz w:val="28"/>
          <w:szCs w:val="20"/>
          <w:lang w:eastAsia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д.с</m:t>
            </m:r>
          </m:sub>
        </m:sSub>
      </m:oMath>
      <w:r w:rsidR="00A77451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– ставка налога на добавленную стоимость согласно действующему законодательству </w:t>
      </w:r>
      <w:r w:rsidR="007165E3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(по состоянию на июль 2021 г. – </w:t>
      </w:r>
      <w:r w:rsidR="00A77451" w:rsidRPr="000B72FA">
        <w:rPr>
          <w:rFonts w:ascii="Times New Roman" w:eastAsia="Times New Roman" w:hAnsi="Times New Roman"/>
          <w:sz w:val="28"/>
          <w:szCs w:val="20"/>
          <w:lang w:eastAsia="ru-RU"/>
        </w:rPr>
        <w:t>20%</w:t>
      </w:r>
      <w:r w:rsidR="007165E3" w:rsidRPr="000B72FA">
        <w:rPr>
          <w:rFonts w:ascii="Times New Roman" w:eastAsia="Times New Roman" w:hAnsi="Times New Roman"/>
          <w:sz w:val="28"/>
          <w:szCs w:val="20"/>
          <w:lang w:eastAsia="ru-RU"/>
        </w:rPr>
        <w:t>)</w:t>
      </w:r>
      <w:r w:rsidR="00A77451" w:rsidRPr="000B7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14:paraId="70556E30" w14:textId="77777777" w:rsidR="008C6FE9" w:rsidRPr="000B72FA" w:rsidRDefault="008C6FE9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18710BD8" w14:textId="42A7A68A" w:rsidR="00232E82" w:rsidRPr="000B72FA" w:rsidRDefault="008C6FE9" w:rsidP="009933A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Инвестиции на внедрение в эксплуатацию системы безопасности </w:t>
      </w:r>
      <w:r w:rsidR="00232E82" w:rsidRPr="000B72FA">
        <w:rPr>
          <w:rFonts w:ascii="Times New Roman" w:eastAsia="Times New Roman" w:hAnsi="Times New Roman"/>
          <w:sz w:val="28"/>
          <w:szCs w:val="20"/>
          <w:lang w:eastAsia="ru-RU"/>
        </w:rPr>
        <w:t>будут экономически эффективными, если рентабельность инвестиций превы</w:t>
      </w:r>
      <w:r w:rsidR="00D50FF3" w:rsidRPr="000B72FA">
        <w:rPr>
          <w:rFonts w:ascii="Times New Roman" w:eastAsia="Times New Roman" w:hAnsi="Times New Roman"/>
          <w:sz w:val="28"/>
          <w:szCs w:val="20"/>
          <w:lang w:eastAsia="ru-RU"/>
        </w:rPr>
        <w:t>сит</w:t>
      </w:r>
      <w:r w:rsidR="00232E82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7165E3" w:rsidRPr="000B72FA">
        <w:rPr>
          <w:rFonts w:ascii="Times New Roman" w:eastAsia="Times New Roman" w:hAnsi="Times New Roman"/>
          <w:sz w:val="28"/>
          <w:szCs w:val="20"/>
          <w:lang w:eastAsia="ru-RU"/>
        </w:rPr>
        <w:t>ставку</w:t>
      </w:r>
      <w:r w:rsidR="00037A5F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по </w:t>
      </w:r>
      <w:r w:rsidR="007165E3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долгосрочным </w:t>
      </w:r>
      <w:r w:rsidR="00037A5F" w:rsidRPr="000B72FA">
        <w:rPr>
          <w:rFonts w:ascii="Times New Roman" w:eastAsia="Times New Roman" w:hAnsi="Times New Roman"/>
          <w:sz w:val="28"/>
          <w:szCs w:val="20"/>
          <w:lang w:eastAsia="ru-RU"/>
        </w:rPr>
        <w:t>банковским депозитам</w:t>
      </w:r>
      <w:r w:rsidR="00D50FF3" w:rsidRPr="000B72FA">
        <w:rPr>
          <w:rFonts w:ascii="Times New Roman" w:eastAsia="Times New Roman" w:hAnsi="Times New Roman"/>
          <w:sz w:val="28"/>
          <w:szCs w:val="20"/>
          <w:lang w:eastAsia="ru-RU"/>
        </w:rPr>
        <w:t>, следовательно, ее</w:t>
      </w:r>
      <w:r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разработка и монтаж на предприятии являются экономически целесообразными.</w:t>
      </w:r>
    </w:p>
    <w:p w14:paraId="0D74A910" w14:textId="753A8522" w:rsidR="004277D1" w:rsidRPr="000B72FA" w:rsidRDefault="00BE1630" w:rsidP="005968A2">
      <w:pPr>
        <w:tabs>
          <w:tab w:val="left" w:pos="-2552"/>
          <w:tab w:val="left" w:pos="-2410"/>
          <w:tab w:val="left" w:pos="-2268"/>
          <w:tab w:val="left" w:pos="-2127"/>
          <w:tab w:val="left" w:pos="709"/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0B72FA">
        <w:rPr>
          <w:rFonts w:ascii="Times New Roman" w:eastAsia="Times New Roman" w:hAnsi="Times New Roman"/>
          <w:b/>
          <w:sz w:val="28"/>
          <w:szCs w:val="20"/>
          <w:lang w:eastAsia="ru-RU"/>
        </w:rPr>
        <w:t>10.4.2.2.</w:t>
      </w:r>
      <w:r w:rsidR="00D50FF3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Е</w:t>
      </w:r>
      <w:r w:rsidR="00232E82" w:rsidRPr="000B72FA">
        <w:rPr>
          <w:rFonts w:ascii="Times New Roman" w:eastAsia="Times New Roman" w:hAnsi="Times New Roman"/>
          <w:sz w:val="28"/>
          <w:szCs w:val="20"/>
          <w:lang w:eastAsia="ru-RU"/>
        </w:rPr>
        <w:t>сли сумма инвестиций больше</w:t>
      </w:r>
      <w:r w:rsidR="008C6FE9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прироста чистой прибыли</w:t>
      </w:r>
      <w:r w:rsidR="00232E82" w:rsidRPr="000B72FA">
        <w:rPr>
          <w:rFonts w:ascii="Times New Roman" w:eastAsia="Times New Roman" w:hAnsi="Times New Roman"/>
          <w:sz w:val="28"/>
          <w:szCs w:val="20"/>
          <w:lang w:eastAsia="ru-RU"/>
        </w:rPr>
        <w:t>, то экономическая эффективность</w:t>
      </w:r>
      <w:r w:rsidR="0094624F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инвестиций н</w:t>
      </w:r>
      <w:r w:rsidR="00686542" w:rsidRPr="000B72FA">
        <w:rPr>
          <w:rFonts w:ascii="Times New Roman" w:eastAsia="Times New Roman" w:hAnsi="Times New Roman"/>
          <w:sz w:val="28"/>
          <w:szCs w:val="20"/>
          <w:lang w:eastAsia="ru-RU"/>
        </w:rPr>
        <w:t>а внедрение в</w:t>
      </w:r>
      <w:r w:rsidR="008B7D20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эксплуатацию системы </w:t>
      </w:r>
      <w:r w:rsidR="008B7D20" w:rsidRPr="000B72FA"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>безопасности осуществляетс</w:t>
      </w:r>
      <w:r w:rsidR="00232E82" w:rsidRPr="000B72FA">
        <w:rPr>
          <w:rFonts w:ascii="Times New Roman" w:eastAsia="Times New Roman" w:hAnsi="Times New Roman"/>
          <w:sz w:val="28"/>
          <w:szCs w:val="20"/>
          <w:lang w:eastAsia="ru-RU"/>
        </w:rPr>
        <w:t>я на основе расч</w:t>
      </w:r>
      <w:r w:rsidR="000751DB" w:rsidRPr="000B72FA">
        <w:rPr>
          <w:rFonts w:ascii="Times New Roman" w:eastAsia="Times New Roman" w:hAnsi="Times New Roman"/>
          <w:sz w:val="28"/>
          <w:szCs w:val="20"/>
          <w:lang w:eastAsia="ru-RU"/>
        </w:rPr>
        <w:t>е</w:t>
      </w:r>
      <w:r w:rsidR="00232E82" w:rsidRPr="000B72FA">
        <w:rPr>
          <w:rFonts w:ascii="Times New Roman" w:eastAsia="Times New Roman" w:hAnsi="Times New Roman"/>
          <w:sz w:val="28"/>
          <w:szCs w:val="20"/>
          <w:lang w:eastAsia="ru-RU"/>
        </w:rPr>
        <w:t>та и оценки показателей</w:t>
      </w:r>
      <w:r w:rsidR="00686542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экономической эффективности инвестиций</w:t>
      </w:r>
      <w:r w:rsidR="008C01F4" w:rsidRPr="000B72FA">
        <w:rPr>
          <w:rFonts w:ascii="Times New Roman" w:eastAsia="Times New Roman" w:hAnsi="Times New Roman"/>
          <w:sz w:val="28"/>
          <w:szCs w:val="20"/>
          <w:lang w:eastAsia="ru-RU"/>
        </w:rPr>
        <w:t xml:space="preserve"> согласно представленной в разд. 1 последовательности действий (см. табл. 1.1–1.2, формулы (</w:t>
      </w:r>
      <w:proofErr w:type="gramStart"/>
      <w:r w:rsidR="008C01F4" w:rsidRPr="000B72FA">
        <w:rPr>
          <w:rFonts w:ascii="Times New Roman" w:eastAsia="Times New Roman" w:hAnsi="Times New Roman"/>
          <w:sz w:val="28"/>
          <w:szCs w:val="20"/>
          <w:lang w:eastAsia="ru-RU"/>
        </w:rPr>
        <w:t>1.1)–</w:t>
      </w:r>
      <w:proofErr w:type="gramEnd"/>
      <w:r w:rsidR="008C01F4" w:rsidRPr="000B72FA">
        <w:rPr>
          <w:rFonts w:ascii="Times New Roman" w:eastAsia="Times New Roman" w:hAnsi="Times New Roman"/>
          <w:sz w:val="28"/>
          <w:szCs w:val="20"/>
          <w:lang w:eastAsia="ru-RU"/>
        </w:rPr>
        <w:t>(1.6) на с. 12–14).</w:t>
      </w:r>
    </w:p>
    <w:p w14:paraId="356BA7B5" w14:textId="77777777" w:rsidR="005968A2" w:rsidRPr="000B72FA" w:rsidRDefault="005968A2" w:rsidP="005968A2">
      <w:pPr>
        <w:tabs>
          <w:tab w:val="left" w:pos="-2552"/>
          <w:tab w:val="left" w:pos="-2410"/>
          <w:tab w:val="left" w:pos="-2268"/>
          <w:tab w:val="left" w:pos="-2127"/>
          <w:tab w:val="left" w:pos="709"/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7E0DA377" w14:textId="77777777" w:rsidR="005968A2" w:rsidRPr="000B72FA" w:rsidRDefault="00232E82" w:rsidP="00596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70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i/>
          <w:sz w:val="28"/>
          <w:szCs w:val="28"/>
          <w:u w:val="single"/>
        </w:rPr>
        <w:t>Вывод по результатам расчета</w:t>
      </w:r>
      <w:r w:rsidRPr="000B72FA">
        <w:rPr>
          <w:rFonts w:ascii="Times New Roman" w:hAnsi="Times New Roman"/>
          <w:b/>
          <w:i/>
          <w:sz w:val="28"/>
          <w:szCs w:val="28"/>
        </w:rPr>
        <w:t>:</w:t>
      </w: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148D2D7C" w14:textId="68784EE5" w:rsidR="00232E82" w:rsidRPr="000B72FA" w:rsidRDefault="007E7888" w:rsidP="007E7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70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В заключении следует сделать обобщение осуществленных расчетов и экономического обоснования в целом. Необходимо четко разграничить экономическую эффективность для организации-разработчика и организации-заказчика</w:t>
      </w:r>
      <w:r w:rsidR="00232E82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 xml:space="preserve">и привести </w:t>
      </w:r>
      <w:r w:rsidR="00232E82" w:rsidRPr="000B72FA">
        <w:rPr>
          <w:rFonts w:ascii="Times New Roman" w:hAnsi="Times New Roman"/>
          <w:sz w:val="28"/>
          <w:szCs w:val="28"/>
        </w:rPr>
        <w:t xml:space="preserve">все </w:t>
      </w:r>
      <w:r w:rsidRPr="000B72FA">
        <w:rPr>
          <w:rFonts w:ascii="Times New Roman" w:hAnsi="Times New Roman"/>
          <w:sz w:val="28"/>
          <w:szCs w:val="28"/>
        </w:rPr>
        <w:t xml:space="preserve">соответствующие </w:t>
      </w:r>
      <w:r w:rsidR="00232E82" w:rsidRPr="000B72FA">
        <w:rPr>
          <w:rFonts w:ascii="Times New Roman" w:hAnsi="Times New Roman"/>
          <w:sz w:val="28"/>
          <w:szCs w:val="28"/>
        </w:rPr>
        <w:t>значения показателей эффективности инвестиций (</w:t>
      </w:r>
      <w:r w:rsidRPr="000B72FA">
        <w:rPr>
          <w:rFonts w:ascii="Times New Roman" w:hAnsi="Times New Roman"/>
          <w:sz w:val="28"/>
          <w:szCs w:val="28"/>
        </w:rPr>
        <w:t>затрат</w:t>
      </w:r>
      <w:r w:rsidR="00232E82" w:rsidRPr="000B72FA">
        <w:rPr>
          <w:rFonts w:ascii="Times New Roman" w:hAnsi="Times New Roman"/>
          <w:sz w:val="28"/>
          <w:szCs w:val="28"/>
        </w:rPr>
        <w:t>), и на основе их оценки сделать выво</w:t>
      </w:r>
      <w:r w:rsidR="008B7D20" w:rsidRPr="000B72FA">
        <w:rPr>
          <w:rFonts w:ascii="Times New Roman" w:hAnsi="Times New Roman"/>
          <w:sz w:val="28"/>
          <w:szCs w:val="28"/>
        </w:rPr>
        <w:t>д об экономической эффективности</w:t>
      </w:r>
      <w:r w:rsidR="00232E82" w:rsidRPr="000B72FA">
        <w:rPr>
          <w:rFonts w:ascii="Times New Roman" w:hAnsi="Times New Roman"/>
          <w:sz w:val="28"/>
          <w:szCs w:val="28"/>
        </w:rPr>
        <w:t xml:space="preserve"> </w:t>
      </w:r>
      <w:r w:rsidR="008B7D20" w:rsidRPr="000B72FA">
        <w:rPr>
          <w:rFonts w:ascii="Times New Roman" w:hAnsi="Times New Roman"/>
          <w:sz w:val="28"/>
          <w:szCs w:val="28"/>
        </w:rPr>
        <w:t xml:space="preserve">внедрения в эксплуатацию системы безопасности и </w:t>
      </w:r>
      <w:r w:rsidR="00232E82" w:rsidRPr="000B72FA">
        <w:rPr>
          <w:rFonts w:ascii="Times New Roman" w:hAnsi="Times New Roman"/>
          <w:sz w:val="28"/>
          <w:szCs w:val="28"/>
        </w:rPr>
        <w:t xml:space="preserve">целесообразности его разработки. </w:t>
      </w:r>
      <w:r w:rsidRPr="000B72FA">
        <w:rPr>
          <w:rFonts w:ascii="Times New Roman" w:eastAsia="Times New Roman" w:hAnsi="Times New Roman"/>
          <w:sz w:val="28"/>
          <w:szCs w:val="24"/>
          <w:lang w:eastAsia="ru-RU"/>
        </w:rPr>
        <w:t>В том случае, когда у организации-заказчика эффект оказывает лишь косвенное влияние на показатели деятельности предприятия (экологический, социальный эффект), необходимо дать словесное этого эффекта: в чем он выражается, кто конкретно получает выгоды от внедрения системы безопасности</w:t>
      </w:r>
    </w:p>
    <w:p w14:paraId="17185B9C" w14:textId="77777777" w:rsidR="00406D8E" w:rsidRPr="000B72FA" w:rsidRDefault="00406D8E" w:rsidP="009933A5">
      <w:pPr>
        <w:tabs>
          <w:tab w:val="left" w:pos="567"/>
          <w:tab w:val="left" w:pos="170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43312A" w14:textId="543FD37A" w:rsidR="00240A1B" w:rsidRPr="000B72FA" w:rsidRDefault="002A4193" w:rsidP="005E5660">
      <w:pPr>
        <w:pStyle w:val="1"/>
        <w:suppressAutoHyphens/>
      </w:pPr>
      <w:bookmarkStart w:id="116" w:name="_Toc79524469"/>
      <w:bookmarkStart w:id="117" w:name="_Toc79698432"/>
      <w:bookmarkStart w:id="118" w:name="_Toc33449735"/>
      <w:bookmarkStart w:id="119" w:name="_Toc33449779"/>
      <w:bookmarkStart w:id="120" w:name="_Toc33450155"/>
      <w:bookmarkStart w:id="121" w:name="_Toc33450458"/>
      <w:bookmarkStart w:id="122" w:name="_Toc33450515"/>
      <w:r w:rsidRPr="000B72FA">
        <w:lastRenderedPageBreak/>
        <w:t>11. ЭКОНОМИЧЕСКОЕ ОБОСНОВАНИЕ НАУЧНО</w:t>
      </w:r>
      <w:r w:rsidRPr="000B72FA">
        <w:noBreakHyphen/>
        <w:t>ИССЛЕДОВАТЕЛЬСКОГО ПРОЕКТА (РАБОТЫ)</w:t>
      </w:r>
      <w:r w:rsidR="00DF6599" w:rsidRPr="000B72FA">
        <w:rPr>
          <w:rStyle w:val="aff"/>
        </w:rPr>
        <w:footnoteReference w:customMarkFollows="1" w:id="14"/>
        <w:t>*</w:t>
      </w:r>
      <w:bookmarkEnd w:id="116"/>
      <w:bookmarkEnd w:id="117"/>
    </w:p>
    <w:p w14:paraId="0DC1FBD7" w14:textId="77777777" w:rsidR="00240A1B" w:rsidRPr="000B72FA" w:rsidRDefault="00240A1B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A9763F" w14:textId="77777777" w:rsidR="008705E2" w:rsidRPr="000B72FA" w:rsidRDefault="008705E2" w:rsidP="00EA4289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b/>
          <w:sz w:val="28"/>
          <w:szCs w:val="28"/>
          <w:u w:val="single"/>
        </w:rPr>
      </w:pPr>
      <w:r w:rsidRPr="000B72FA">
        <w:rPr>
          <w:b/>
          <w:sz w:val="28"/>
          <w:szCs w:val="28"/>
          <w:u w:val="single"/>
        </w:rPr>
        <w:t>Область применения методики:</w:t>
      </w:r>
    </w:p>
    <w:p w14:paraId="1C1A4A5B" w14:textId="77777777" w:rsidR="00817A27" w:rsidRPr="000B72FA" w:rsidRDefault="008705E2" w:rsidP="00EA4289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Экономическое обоснование дипломных проектов, </w:t>
      </w:r>
      <w:r w:rsidR="00817A27" w:rsidRPr="000B72FA">
        <w:rPr>
          <w:sz w:val="28"/>
          <w:szCs w:val="28"/>
        </w:rPr>
        <w:t xml:space="preserve">имеющих научно-исследовательский характер и являющиеся частью: </w:t>
      </w:r>
    </w:p>
    <w:p w14:paraId="28A18061" w14:textId="3D805455" w:rsidR="00817A27" w:rsidRPr="000B72FA" w:rsidRDefault="00EA4289" w:rsidP="00EA4289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1) </w:t>
      </w:r>
      <w:r w:rsidR="00ED4690" w:rsidRPr="000B72FA">
        <w:rPr>
          <w:i/>
          <w:sz w:val="28"/>
          <w:szCs w:val="28"/>
        </w:rPr>
        <w:t xml:space="preserve">фундаментальных </w:t>
      </w:r>
      <w:r w:rsidR="00817A27" w:rsidRPr="000B72FA">
        <w:rPr>
          <w:i/>
          <w:sz w:val="28"/>
          <w:szCs w:val="28"/>
        </w:rPr>
        <w:t>исследований</w:t>
      </w:r>
      <w:r w:rsidR="00817A27" w:rsidRPr="000B72FA">
        <w:rPr>
          <w:sz w:val="28"/>
          <w:szCs w:val="28"/>
        </w:rPr>
        <w:t xml:space="preserve">, выполняемых </w:t>
      </w:r>
      <w:r w:rsidR="00ED4690" w:rsidRPr="000B72FA">
        <w:rPr>
          <w:sz w:val="28"/>
          <w:szCs w:val="28"/>
        </w:rPr>
        <w:t>в целях</w:t>
      </w:r>
      <w:r w:rsidR="00817A27" w:rsidRPr="000B72FA">
        <w:rPr>
          <w:sz w:val="28"/>
          <w:szCs w:val="28"/>
        </w:rPr>
        <w:t xml:space="preserve"> получения новых знаний, выявления закономерностей развития объективных явлений, систематизации и углубления знаний в определ</w:t>
      </w:r>
      <w:r w:rsidR="000751DB" w:rsidRPr="000B72FA">
        <w:rPr>
          <w:sz w:val="28"/>
          <w:szCs w:val="28"/>
        </w:rPr>
        <w:t>е</w:t>
      </w:r>
      <w:r w:rsidR="00ED4690" w:rsidRPr="000B72FA">
        <w:rPr>
          <w:sz w:val="28"/>
          <w:szCs w:val="28"/>
        </w:rPr>
        <w:t>нной области;</w:t>
      </w:r>
      <w:r w:rsidR="00817A27" w:rsidRPr="000B72FA">
        <w:rPr>
          <w:sz w:val="28"/>
          <w:szCs w:val="28"/>
        </w:rPr>
        <w:t xml:space="preserve"> </w:t>
      </w:r>
    </w:p>
    <w:p w14:paraId="004C8FFB" w14:textId="0202A0A5" w:rsidR="00817A27" w:rsidRPr="000B72FA" w:rsidRDefault="00EA4289" w:rsidP="00EA4289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2) </w:t>
      </w:r>
      <w:r w:rsidR="00ED4690" w:rsidRPr="000B72FA">
        <w:rPr>
          <w:i/>
          <w:sz w:val="28"/>
          <w:szCs w:val="28"/>
        </w:rPr>
        <w:t xml:space="preserve">поисковых </w:t>
      </w:r>
      <w:r w:rsidR="00817A27" w:rsidRPr="000B72FA">
        <w:rPr>
          <w:i/>
          <w:sz w:val="28"/>
          <w:szCs w:val="28"/>
        </w:rPr>
        <w:t>исследований</w:t>
      </w:r>
      <w:r w:rsidR="00817A27" w:rsidRPr="000B72FA">
        <w:rPr>
          <w:sz w:val="28"/>
          <w:szCs w:val="28"/>
        </w:rPr>
        <w:t xml:space="preserve">, </w:t>
      </w:r>
      <w:r w:rsidR="00ED4690" w:rsidRPr="000B72FA">
        <w:rPr>
          <w:sz w:val="28"/>
          <w:szCs w:val="28"/>
        </w:rPr>
        <w:t xml:space="preserve">связанных с </w:t>
      </w:r>
      <w:r w:rsidR="00817A27" w:rsidRPr="000B72FA">
        <w:rPr>
          <w:sz w:val="28"/>
          <w:szCs w:val="28"/>
        </w:rPr>
        <w:t>установление</w:t>
      </w:r>
      <w:r w:rsidR="00ED4690" w:rsidRPr="000B72FA">
        <w:rPr>
          <w:sz w:val="28"/>
          <w:szCs w:val="28"/>
        </w:rPr>
        <w:t>м</w:t>
      </w:r>
      <w:r w:rsidR="00817A27" w:rsidRPr="000B72FA">
        <w:rPr>
          <w:sz w:val="28"/>
          <w:szCs w:val="28"/>
        </w:rPr>
        <w:t xml:space="preserve"> возможностей и направлений практического использования новых знаний (новой информации) для получения новых образцов средств и предметов труда, технологических процессов, информационных систем, способов организации производства и труда </w:t>
      </w:r>
      <w:r w:rsidR="003F3FFD" w:rsidRPr="000B72FA">
        <w:rPr>
          <w:sz w:val="28"/>
          <w:szCs w:val="28"/>
        </w:rPr>
        <w:t>и т. п.</w:t>
      </w:r>
      <w:r w:rsidR="00ED4690" w:rsidRPr="000B72FA">
        <w:rPr>
          <w:sz w:val="28"/>
          <w:szCs w:val="28"/>
        </w:rPr>
        <w:t>;</w:t>
      </w:r>
    </w:p>
    <w:p w14:paraId="41EBB8EC" w14:textId="144A301C" w:rsidR="00817A27" w:rsidRPr="000B72FA" w:rsidRDefault="00EA4289" w:rsidP="00EA4289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3) </w:t>
      </w:r>
      <w:r w:rsidR="00ED4690" w:rsidRPr="000B72FA">
        <w:rPr>
          <w:i/>
          <w:sz w:val="28"/>
          <w:szCs w:val="28"/>
        </w:rPr>
        <w:t xml:space="preserve">прикладных </w:t>
      </w:r>
      <w:r w:rsidR="00817A27" w:rsidRPr="000B72FA">
        <w:rPr>
          <w:i/>
          <w:sz w:val="28"/>
          <w:szCs w:val="28"/>
        </w:rPr>
        <w:t>исследований</w:t>
      </w:r>
      <w:r w:rsidR="00817A27" w:rsidRPr="000B72FA">
        <w:rPr>
          <w:sz w:val="28"/>
          <w:szCs w:val="28"/>
        </w:rPr>
        <w:t xml:space="preserve">, </w:t>
      </w:r>
      <w:r w:rsidR="007D4867" w:rsidRPr="000B72FA">
        <w:rPr>
          <w:sz w:val="28"/>
          <w:szCs w:val="28"/>
        </w:rPr>
        <w:t>направленных на обоснование</w:t>
      </w:r>
      <w:r w:rsidR="00817A27" w:rsidRPr="000B72FA">
        <w:rPr>
          <w:sz w:val="28"/>
          <w:szCs w:val="28"/>
        </w:rPr>
        <w:t xml:space="preserve"> результатов опытно-конструк</w:t>
      </w:r>
      <w:r w:rsidR="00817A27" w:rsidRPr="000B72FA">
        <w:rPr>
          <w:sz w:val="28"/>
          <w:szCs w:val="28"/>
        </w:rPr>
        <w:softHyphen/>
        <w:t xml:space="preserve">торских (опытно-технологических) разработок </w:t>
      </w:r>
      <w:r w:rsidR="007D4867" w:rsidRPr="000B72FA">
        <w:rPr>
          <w:sz w:val="28"/>
          <w:szCs w:val="28"/>
        </w:rPr>
        <w:t>в целях</w:t>
      </w:r>
      <w:r w:rsidR="00817A27" w:rsidRPr="000B72FA">
        <w:rPr>
          <w:sz w:val="28"/>
          <w:szCs w:val="28"/>
        </w:rPr>
        <w:t xml:space="preserve"> освоения промышленного производства новых изделий</w:t>
      </w:r>
      <w:r w:rsidR="00ED4690" w:rsidRPr="000B72FA">
        <w:rPr>
          <w:sz w:val="28"/>
          <w:szCs w:val="28"/>
        </w:rPr>
        <w:t>;</w:t>
      </w:r>
    </w:p>
    <w:p w14:paraId="1DC133B6" w14:textId="437CC33E" w:rsidR="00817A27" w:rsidRPr="000B72FA" w:rsidRDefault="00EA4289" w:rsidP="00EA4289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 xml:space="preserve">4) </w:t>
      </w:r>
      <w:r w:rsidR="00ED4690" w:rsidRPr="000B72FA">
        <w:rPr>
          <w:i/>
          <w:sz w:val="28"/>
          <w:szCs w:val="28"/>
        </w:rPr>
        <w:t>опытно</w:t>
      </w:r>
      <w:r w:rsidR="00817A27" w:rsidRPr="000B72FA">
        <w:rPr>
          <w:i/>
          <w:sz w:val="28"/>
          <w:szCs w:val="28"/>
        </w:rPr>
        <w:t>-конструкторских (опытно-технологических) исследований</w:t>
      </w:r>
      <w:r w:rsidR="00817A27" w:rsidRPr="000B72FA">
        <w:rPr>
          <w:sz w:val="28"/>
          <w:szCs w:val="28"/>
        </w:rPr>
        <w:t xml:space="preserve">, осуществляемых </w:t>
      </w:r>
      <w:r w:rsidR="007D4867" w:rsidRPr="000B72FA">
        <w:rPr>
          <w:sz w:val="28"/>
          <w:szCs w:val="28"/>
        </w:rPr>
        <w:t>в целях</w:t>
      </w:r>
      <w:r w:rsidR="00817A27" w:rsidRPr="000B72FA">
        <w:rPr>
          <w:sz w:val="28"/>
          <w:szCs w:val="28"/>
        </w:rPr>
        <w:t xml:space="preserve"> повышения уровня научно-методического обеспечения аудиторных занятий по дисциплинам учебного плана (разработка и создание лабораторных макетов, программное обеспечение и разработка электронных пособий и др.).</w:t>
      </w:r>
    </w:p>
    <w:p w14:paraId="61B5798F" w14:textId="77777777" w:rsidR="008705E2" w:rsidRPr="000B72FA" w:rsidRDefault="008705E2" w:rsidP="00EA4289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</w:p>
    <w:p w14:paraId="0A054230" w14:textId="77777777" w:rsidR="008705E2" w:rsidRPr="000B72FA" w:rsidRDefault="008705E2" w:rsidP="00EA4289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i/>
          <w:sz w:val="28"/>
          <w:szCs w:val="28"/>
        </w:rPr>
      </w:pPr>
      <w:r w:rsidRPr="000B72FA">
        <w:rPr>
          <w:b/>
          <w:sz w:val="28"/>
          <w:szCs w:val="28"/>
          <w:u w:val="single"/>
        </w:rPr>
        <w:t>Примеры проектов:</w:t>
      </w:r>
      <w:r w:rsidRPr="000B72FA">
        <w:rPr>
          <w:i/>
          <w:sz w:val="28"/>
          <w:szCs w:val="28"/>
        </w:rPr>
        <w:t xml:space="preserve"> </w:t>
      </w:r>
    </w:p>
    <w:p w14:paraId="7E436A2B" w14:textId="194F5AC3" w:rsidR="00EA4289" w:rsidRPr="000B72FA" w:rsidRDefault="00CD35EC" w:rsidP="00EA4289">
      <w:pPr>
        <w:pStyle w:val="newncp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8"/>
          <w:szCs w:val="28"/>
        </w:rPr>
      </w:pPr>
      <w:r w:rsidRPr="000B72FA">
        <w:rPr>
          <w:sz w:val="28"/>
          <w:szCs w:val="28"/>
        </w:rPr>
        <w:t>Р</w:t>
      </w:r>
      <w:r w:rsidR="00EA4289" w:rsidRPr="000B72FA">
        <w:rPr>
          <w:sz w:val="28"/>
          <w:szCs w:val="28"/>
        </w:rPr>
        <w:t>азработка методики оценки качества услуг передачи данных в сети электро</w:t>
      </w:r>
      <w:r w:rsidRPr="000B72FA">
        <w:rPr>
          <w:sz w:val="28"/>
          <w:szCs w:val="28"/>
        </w:rPr>
        <w:t xml:space="preserve">связи общего пользования, </w:t>
      </w:r>
      <w:r w:rsidR="00EA4289" w:rsidRPr="000B72FA">
        <w:rPr>
          <w:sz w:val="28"/>
          <w:szCs w:val="28"/>
        </w:rPr>
        <w:t>разработка компьютеризированной лабораторной работы «Прогнозирование показателей надежности по результатам форсиро</w:t>
      </w:r>
      <w:r w:rsidRPr="000B72FA">
        <w:rPr>
          <w:sz w:val="28"/>
          <w:szCs w:val="28"/>
        </w:rPr>
        <w:t xml:space="preserve">ванных и укороченных испытаний» </w:t>
      </w:r>
      <w:r w:rsidR="003F3FFD" w:rsidRPr="000B72FA">
        <w:rPr>
          <w:sz w:val="28"/>
          <w:szCs w:val="28"/>
        </w:rPr>
        <w:t>и т. п.</w:t>
      </w:r>
    </w:p>
    <w:p w14:paraId="6256319A" w14:textId="77777777" w:rsidR="008705E2" w:rsidRPr="000B72FA" w:rsidRDefault="008705E2" w:rsidP="008705E2">
      <w:pPr>
        <w:pStyle w:val="newncpi"/>
        <w:ind w:firstLine="709"/>
        <w:rPr>
          <w:sz w:val="28"/>
          <w:szCs w:val="28"/>
        </w:rPr>
      </w:pPr>
    </w:p>
    <w:bookmarkEnd w:id="118"/>
    <w:bookmarkEnd w:id="119"/>
    <w:bookmarkEnd w:id="120"/>
    <w:bookmarkEnd w:id="121"/>
    <w:bookmarkEnd w:id="122"/>
    <w:p w14:paraId="288B648D" w14:textId="12822319" w:rsidR="00240A1B" w:rsidRPr="000B72FA" w:rsidRDefault="00240A1B" w:rsidP="009933A5">
      <w:pPr>
        <w:tabs>
          <w:tab w:val="num" w:pos="992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pacing w:val="-2"/>
          <w:sz w:val="28"/>
          <w:szCs w:val="28"/>
        </w:rPr>
        <w:t>В этом случае название разд</w:t>
      </w:r>
      <w:r w:rsidRPr="000B72FA">
        <w:rPr>
          <w:rFonts w:ascii="Times New Roman" w:hAnsi="Times New Roman"/>
          <w:sz w:val="28"/>
          <w:szCs w:val="28"/>
        </w:rPr>
        <w:t xml:space="preserve">ела дипломного проекта (работы) должно быть сформулировано следующим образом: </w:t>
      </w:r>
      <w:r w:rsidRPr="000B72FA">
        <w:rPr>
          <w:rFonts w:ascii="Times New Roman" w:hAnsi="Times New Roman"/>
          <w:i/>
          <w:sz w:val="28"/>
          <w:szCs w:val="28"/>
        </w:rPr>
        <w:t>«</w:t>
      </w:r>
      <w:r w:rsidR="008705E2" w:rsidRPr="000B72FA">
        <w:rPr>
          <w:rFonts w:ascii="Times New Roman" w:hAnsi="Times New Roman"/>
          <w:i/>
          <w:sz w:val="28"/>
          <w:szCs w:val="28"/>
        </w:rPr>
        <w:t>Э</w:t>
      </w:r>
      <w:r w:rsidRPr="000B72FA">
        <w:rPr>
          <w:rFonts w:ascii="Times New Roman" w:hAnsi="Times New Roman"/>
          <w:i/>
          <w:sz w:val="28"/>
          <w:szCs w:val="28"/>
        </w:rPr>
        <w:t xml:space="preserve">кономическое обоснование разработки </w:t>
      </w:r>
      <w:r w:rsidRPr="000B72FA">
        <w:rPr>
          <w:rFonts w:ascii="Times New Roman" w:hAnsi="Times New Roman"/>
          <w:i/>
          <w:sz w:val="28"/>
        </w:rPr>
        <w:t>м</w:t>
      </w:r>
      <w:r w:rsidRPr="000B72FA">
        <w:rPr>
          <w:rFonts w:ascii="Times New Roman" w:hAnsi="Times New Roman"/>
          <w:i/>
          <w:sz w:val="28"/>
          <w:szCs w:val="28"/>
        </w:rPr>
        <w:t>етодики оценки качества услуг передачи данных в сети электросвязи общего пользования»</w:t>
      </w:r>
      <w:r w:rsidRPr="000B72FA">
        <w:rPr>
          <w:rFonts w:ascii="Times New Roman" w:hAnsi="Times New Roman"/>
          <w:sz w:val="28"/>
          <w:szCs w:val="28"/>
        </w:rPr>
        <w:t>.</w:t>
      </w:r>
    </w:p>
    <w:p w14:paraId="069D30DF" w14:textId="77777777" w:rsidR="00240A1B" w:rsidRPr="000B72FA" w:rsidRDefault="00240A1B" w:rsidP="009933A5">
      <w:pPr>
        <w:tabs>
          <w:tab w:val="num" w:pos="992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57687E9A" w14:textId="65CD7B5A" w:rsidR="00240A1B" w:rsidRPr="000B72FA" w:rsidRDefault="002F228F" w:rsidP="007D5588">
      <w:pPr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123" w:name="_Toc79524470"/>
      <w:bookmarkStart w:id="124" w:name="_Toc79698433"/>
      <w:r w:rsidRPr="000B72FA">
        <w:rPr>
          <w:rFonts w:ascii="Times New Roman" w:hAnsi="Times New Roman"/>
          <w:b/>
          <w:sz w:val="28"/>
          <w:szCs w:val="28"/>
        </w:rPr>
        <w:t>11</w:t>
      </w:r>
      <w:r w:rsidR="00240A1B" w:rsidRPr="000B72FA">
        <w:rPr>
          <w:rFonts w:ascii="Times New Roman" w:hAnsi="Times New Roman"/>
          <w:b/>
          <w:sz w:val="28"/>
          <w:szCs w:val="28"/>
        </w:rPr>
        <w:t>.1. Характеристика научно-исследовательской работы</w:t>
      </w:r>
      <w:bookmarkEnd w:id="123"/>
      <w:bookmarkEnd w:id="124"/>
    </w:p>
    <w:p w14:paraId="5ECDBE7F" w14:textId="77777777" w:rsidR="00240A1B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120533" w14:textId="77777777" w:rsidR="00240A1B" w:rsidRPr="000B72FA" w:rsidRDefault="00240A1B" w:rsidP="009933A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Необходимо дать характеристику научно-исследовательской работы: актуальность темы, цель исследования или разработки, предмет исследования (для НИР), назначение разрабатываемого изделия (для ОКР), ожидаемый результат, практическая значимость результата, возможные экономические преимущества, возможная область применения результатов.</w:t>
      </w:r>
    </w:p>
    <w:p w14:paraId="4C5E410E" w14:textId="77777777" w:rsidR="00240A1B" w:rsidRPr="000B72FA" w:rsidRDefault="00240A1B" w:rsidP="003142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 xml:space="preserve">Конкретное содержание технико-экономического обоснования зависит от специфики темы и задания на проектирование. </w:t>
      </w:r>
    </w:p>
    <w:p w14:paraId="56F29385" w14:textId="77777777" w:rsidR="00240A1B" w:rsidRPr="000B72FA" w:rsidRDefault="00240A1B" w:rsidP="003142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В технико-экономическом обосновании дипломных проектов (работ) научно-исследовательского характера необходимо:</w:t>
      </w:r>
    </w:p>
    <w:p w14:paraId="33124290" w14:textId="1C4AB7D2" w:rsidR="00240A1B" w:rsidRPr="000B72FA" w:rsidRDefault="008F72C0" w:rsidP="003142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1) о</w:t>
      </w:r>
      <w:r w:rsidR="00240A1B" w:rsidRPr="000B72FA">
        <w:rPr>
          <w:rFonts w:ascii="Times New Roman" w:hAnsi="Times New Roman"/>
          <w:sz w:val="28"/>
          <w:szCs w:val="28"/>
        </w:rPr>
        <w:t>пределить перечень, трудо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="00240A1B" w:rsidRPr="000B72FA">
        <w:rPr>
          <w:rFonts w:ascii="Times New Roman" w:hAnsi="Times New Roman"/>
          <w:sz w:val="28"/>
          <w:szCs w:val="28"/>
        </w:rPr>
        <w:t>мкость и длительность научно-исследова</w:t>
      </w:r>
      <w:r w:rsidR="00240A1B" w:rsidRPr="000B72FA">
        <w:rPr>
          <w:rFonts w:ascii="Times New Roman" w:hAnsi="Times New Roman"/>
          <w:sz w:val="28"/>
          <w:szCs w:val="28"/>
        </w:rPr>
        <w:softHyphen/>
        <w:t>тельских (опытно-конструкторских или опытно-технологичес</w:t>
      </w:r>
      <w:r w:rsidR="00567AF7" w:rsidRPr="000B72FA">
        <w:rPr>
          <w:rFonts w:ascii="Times New Roman" w:hAnsi="Times New Roman"/>
          <w:sz w:val="28"/>
          <w:szCs w:val="28"/>
        </w:rPr>
        <w:t>ких) работ, состав исполнителей;</w:t>
      </w:r>
    </w:p>
    <w:p w14:paraId="5E9061B5" w14:textId="733C8946" w:rsidR="00240A1B" w:rsidRPr="000B72FA" w:rsidRDefault="008F72C0" w:rsidP="003142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2) р</w:t>
      </w:r>
      <w:r w:rsidR="00F869CF" w:rsidRPr="000B72FA">
        <w:rPr>
          <w:rFonts w:ascii="Times New Roman" w:hAnsi="Times New Roman"/>
          <w:sz w:val="28"/>
          <w:szCs w:val="28"/>
        </w:rPr>
        <w:t>ассчитать сметную стоимость</w:t>
      </w:r>
      <w:r w:rsidR="00240A1B" w:rsidRPr="000B72FA">
        <w:rPr>
          <w:rFonts w:ascii="Times New Roman" w:hAnsi="Times New Roman"/>
          <w:sz w:val="28"/>
          <w:szCs w:val="28"/>
        </w:rPr>
        <w:t xml:space="preserve"> </w:t>
      </w:r>
      <w:r w:rsidR="00F869CF" w:rsidRPr="000B72FA">
        <w:rPr>
          <w:rFonts w:ascii="Times New Roman" w:hAnsi="Times New Roman"/>
          <w:sz w:val="28"/>
          <w:szCs w:val="28"/>
        </w:rPr>
        <w:t>научно-технической продукции</w:t>
      </w:r>
      <w:r w:rsidR="00567AF7" w:rsidRPr="000B72FA">
        <w:rPr>
          <w:rFonts w:ascii="Times New Roman" w:hAnsi="Times New Roman"/>
          <w:sz w:val="28"/>
          <w:szCs w:val="28"/>
        </w:rPr>
        <w:t>;</w:t>
      </w:r>
    </w:p>
    <w:p w14:paraId="64013CF6" w14:textId="6C5D8375" w:rsidR="00240A1B" w:rsidRPr="000B72FA" w:rsidRDefault="008F72C0" w:rsidP="003142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3) р</w:t>
      </w:r>
      <w:r w:rsidR="00240A1B" w:rsidRPr="000B72FA">
        <w:rPr>
          <w:rFonts w:ascii="Times New Roman" w:hAnsi="Times New Roman"/>
          <w:sz w:val="28"/>
          <w:szCs w:val="28"/>
        </w:rPr>
        <w:t>ассчитать комплексный научно-технический уровень (качества) полученных результатов.</w:t>
      </w:r>
    </w:p>
    <w:p w14:paraId="1E8C8BE6" w14:textId="77777777" w:rsidR="00240A1B" w:rsidRPr="000B72FA" w:rsidRDefault="00240A1B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0DFCAED" w14:textId="77777777" w:rsidR="00240A1B" w:rsidRPr="000B72FA" w:rsidRDefault="002F228F" w:rsidP="007D5588">
      <w:pPr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125" w:name="_Toc33449736"/>
      <w:bookmarkStart w:id="126" w:name="_Toc33449780"/>
      <w:bookmarkStart w:id="127" w:name="_Toc33450156"/>
      <w:bookmarkStart w:id="128" w:name="_Toc33450459"/>
      <w:bookmarkStart w:id="129" w:name="_Toc33450516"/>
      <w:bookmarkStart w:id="130" w:name="_Toc79524471"/>
      <w:bookmarkStart w:id="131" w:name="_Toc79698434"/>
      <w:r w:rsidRPr="000B72FA">
        <w:rPr>
          <w:rFonts w:ascii="Times New Roman" w:hAnsi="Times New Roman"/>
          <w:b/>
          <w:sz w:val="28"/>
          <w:szCs w:val="28"/>
        </w:rPr>
        <w:t>11</w:t>
      </w:r>
      <w:r w:rsidR="00240A1B" w:rsidRPr="000B72FA">
        <w:rPr>
          <w:rFonts w:ascii="Times New Roman" w:hAnsi="Times New Roman"/>
          <w:b/>
          <w:sz w:val="28"/>
          <w:szCs w:val="28"/>
        </w:rPr>
        <w:t>.</w:t>
      </w:r>
      <w:r w:rsidR="00810408" w:rsidRPr="000B72FA">
        <w:rPr>
          <w:rFonts w:ascii="Times New Roman" w:hAnsi="Times New Roman"/>
          <w:b/>
          <w:sz w:val="28"/>
          <w:szCs w:val="28"/>
        </w:rPr>
        <w:t>2</w:t>
      </w:r>
      <w:r w:rsidR="00240A1B" w:rsidRPr="000B72FA">
        <w:rPr>
          <w:rFonts w:ascii="Times New Roman" w:hAnsi="Times New Roman"/>
          <w:b/>
          <w:sz w:val="28"/>
          <w:szCs w:val="28"/>
        </w:rPr>
        <w:t xml:space="preserve">. </w:t>
      </w:r>
      <w:r w:rsidR="00810408" w:rsidRPr="000B72FA">
        <w:rPr>
          <w:rFonts w:ascii="Times New Roman" w:hAnsi="Times New Roman"/>
          <w:b/>
          <w:sz w:val="28"/>
          <w:szCs w:val="28"/>
        </w:rPr>
        <w:t>Разработка плана п</w:t>
      </w:r>
      <w:r w:rsidR="00240A1B" w:rsidRPr="000B72FA">
        <w:rPr>
          <w:rFonts w:ascii="Times New Roman" w:hAnsi="Times New Roman"/>
          <w:b/>
          <w:sz w:val="28"/>
          <w:szCs w:val="28"/>
        </w:rPr>
        <w:t>роведения научно-исследовательской работы</w:t>
      </w:r>
      <w:bookmarkEnd w:id="125"/>
      <w:bookmarkEnd w:id="126"/>
      <w:bookmarkEnd w:id="127"/>
      <w:bookmarkEnd w:id="128"/>
      <w:bookmarkEnd w:id="129"/>
      <w:bookmarkEnd w:id="130"/>
      <w:bookmarkEnd w:id="131"/>
    </w:p>
    <w:p w14:paraId="7478ADCD" w14:textId="77777777" w:rsidR="00240A1B" w:rsidRPr="000B72FA" w:rsidRDefault="00240A1B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B08B28" w14:textId="77777777" w:rsidR="00240A1B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Перечень о</w:t>
      </w:r>
      <w:r w:rsidR="00810408" w:rsidRPr="000B72FA">
        <w:rPr>
          <w:rFonts w:ascii="Times New Roman" w:hAnsi="Times New Roman"/>
          <w:sz w:val="28"/>
          <w:szCs w:val="28"/>
        </w:rPr>
        <w:t xml:space="preserve">сновных этапов и их содержание </w:t>
      </w:r>
      <w:r w:rsidRPr="000B72FA">
        <w:rPr>
          <w:rFonts w:ascii="Times New Roman" w:hAnsi="Times New Roman"/>
          <w:sz w:val="28"/>
          <w:szCs w:val="28"/>
        </w:rPr>
        <w:t xml:space="preserve">дипломник определяет в соответствии с темой и заданием на дипломное проектирование. </w:t>
      </w:r>
    </w:p>
    <w:p w14:paraId="13D756C6" w14:textId="18CBC9D0" w:rsidR="00810408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При этом этапы необходимо максимально детализировать: чем подробнее перечислены работы по этапам, тем с большей достоверностью будут обоснованы объ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>мы работ, сроки и стоимость разработки.</w:t>
      </w:r>
      <w:r w:rsidR="00CB345C" w:rsidRPr="000B72FA">
        <w:rPr>
          <w:rFonts w:ascii="Times New Roman" w:hAnsi="Times New Roman"/>
          <w:sz w:val="28"/>
          <w:szCs w:val="28"/>
        </w:rPr>
        <w:t xml:space="preserve"> </w:t>
      </w:r>
    </w:p>
    <w:p w14:paraId="4728AA38" w14:textId="5F0E0A59" w:rsidR="00810408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Особое внимание должно быть уделено логическому упорядочению последовательности выполнения отдельных видов работ с уч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 xml:space="preserve">том смыслового содержания каждого вида работ и их взаимосвязи. </w:t>
      </w:r>
    </w:p>
    <w:p w14:paraId="7E16FA56" w14:textId="5AA03C24" w:rsidR="00240A1B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Целесообразно выявлять возможности параллельного </w:t>
      </w:r>
      <w:r w:rsidR="00AB3329" w:rsidRPr="000B72FA">
        <w:rPr>
          <w:rFonts w:ascii="Times New Roman" w:hAnsi="Times New Roman"/>
          <w:sz w:val="28"/>
          <w:szCs w:val="28"/>
        </w:rPr>
        <w:t>осуществления</w:t>
      </w:r>
      <w:r w:rsidRPr="000B72FA">
        <w:rPr>
          <w:rFonts w:ascii="Times New Roman" w:hAnsi="Times New Roman"/>
          <w:sz w:val="28"/>
          <w:szCs w:val="28"/>
        </w:rPr>
        <w:t xml:space="preserve"> отдельных видов работ, что позволит существенно сократить общий срок выполнения научно-исследовательских работ. </w:t>
      </w:r>
    </w:p>
    <w:p w14:paraId="528EA6D5" w14:textId="77777777" w:rsidR="00240A1B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По каждому виду работ определяется также количество и состав исполнителей (по должности и квалификационному уровню) в соответствии с Общегосударственным классификатором Республики Беларусь.</w:t>
      </w:r>
    </w:p>
    <w:p w14:paraId="45A3214E" w14:textId="77777777" w:rsidR="00240A1B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План научно-исследовательской работы (опытно-конструкторской разработки, изготовления лабораторного макета и др.) рекоме</w:t>
      </w:r>
      <w:r w:rsidR="00810408" w:rsidRPr="000B72FA">
        <w:rPr>
          <w:rFonts w:ascii="Times New Roman" w:hAnsi="Times New Roman"/>
          <w:sz w:val="28"/>
          <w:szCs w:val="28"/>
        </w:rPr>
        <w:t xml:space="preserve">ндуется </w:t>
      </w:r>
      <w:r w:rsidR="00000E70" w:rsidRPr="000B72FA">
        <w:rPr>
          <w:rFonts w:ascii="Times New Roman" w:hAnsi="Times New Roman"/>
          <w:sz w:val="28"/>
          <w:szCs w:val="28"/>
        </w:rPr>
        <w:t>представлять в табличной форме (</w:t>
      </w:r>
      <w:r w:rsidR="00810408" w:rsidRPr="000B72FA">
        <w:rPr>
          <w:rFonts w:ascii="Times New Roman" w:hAnsi="Times New Roman"/>
          <w:sz w:val="28"/>
          <w:szCs w:val="28"/>
        </w:rPr>
        <w:t xml:space="preserve">табл. </w:t>
      </w:r>
      <w:r w:rsidR="002F228F" w:rsidRPr="000B72FA">
        <w:rPr>
          <w:rFonts w:ascii="Times New Roman" w:hAnsi="Times New Roman"/>
          <w:sz w:val="28"/>
          <w:szCs w:val="28"/>
        </w:rPr>
        <w:t>11</w:t>
      </w:r>
      <w:r w:rsidRPr="000B72FA">
        <w:rPr>
          <w:rFonts w:ascii="Times New Roman" w:hAnsi="Times New Roman"/>
          <w:sz w:val="28"/>
          <w:szCs w:val="28"/>
        </w:rPr>
        <w:t>.1</w:t>
      </w:r>
      <w:r w:rsidR="00000E70" w:rsidRPr="000B72FA">
        <w:rPr>
          <w:rFonts w:ascii="Times New Roman" w:hAnsi="Times New Roman"/>
          <w:sz w:val="28"/>
          <w:szCs w:val="28"/>
        </w:rPr>
        <w:t>)</w:t>
      </w:r>
      <w:r w:rsidRPr="000B72FA">
        <w:rPr>
          <w:rFonts w:ascii="Times New Roman" w:hAnsi="Times New Roman"/>
          <w:sz w:val="28"/>
          <w:szCs w:val="28"/>
        </w:rPr>
        <w:t>.</w:t>
      </w:r>
    </w:p>
    <w:p w14:paraId="1E4184B4" w14:textId="77777777" w:rsidR="00240A1B" w:rsidRPr="000B72FA" w:rsidRDefault="00240A1B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28CBF49" w14:textId="77777777" w:rsidR="00240A1B" w:rsidRPr="000B72FA" w:rsidRDefault="00240A1B" w:rsidP="009933A5">
      <w:pPr>
        <w:spacing w:after="0" w:line="240" w:lineRule="auto"/>
        <w:ind w:firstLine="720"/>
        <w:jc w:val="right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Таблица</w:t>
      </w:r>
      <w:r w:rsidR="002F228F" w:rsidRPr="000B72FA">
        <w:rPr>
          <w:rFonts w:ascii="Times New Roman" w:hAnsi="Times New Roman"/>
          <w:sz w:val="28"/>
        </w:rPr>
        <w:t xml:space="preserve"> 11</w:t>
      </w:r>
      <w:r w:rsidRPr="000B72FA">
        <w:rPr>
          <w:rFonts w:ascii="Times New Roman" w:hAnsi="Times New Roman"/>
          <w:sz w:val="28"/>
        </w:rPr>
        <w:t>.1</w:t>
      </w:r>
    </w:p>
    <w:p w14:paraId="7C9341D0" w14:textId="77777777" w:rsidR="00240A1B" w:rsidRPr="000B72FA" w:rsidRDefault="00240A1B" w:rsidP="009933A5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План проведения научно-исследовательской работы</w:t>
      </w:r>
    </w:p>
    <w:tbl>
      <w:tblPr>
        <w:tblStyle w:val="afd"/>
        <w:tblW w:w="9523" w:type="dxa"/>
        <w:tblLayout w:type="fixed"/>
        <w:tblLook w:val="0000" w:firstRow="0" w:lastRow="0" w:firstColumn="0" w:lastColumn="0" w:noHBand="0" w:noVBand="0"/>
      </w:tblPr>
      <w:tblGrid>
        <w:gridCol w:w="2578"/>
        <w:gridCol w:w="2126"/>
        <w:gridCol w:w="1843"/>
        <w:gridCol w:w="2976"/>
      </w:tblGrid>
      <w:tr w:rsidR="00735DBC" w:rsidRPr="000B72FA" w14:paraId="29665EC2" w14:textId="77777777" w:rsidTr="00DF1AD6">
        <w:tc>
          <w:tcPr>
            <w:tcW w:w="2578" w:type="dxa"/>
            <w:vAlign w:val="center"/>
          </w:tcPr>
          <w:p w14:paraId="3850B0CA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Наименование этапа и вида работы</w:t>
            </w:r>
          </w:p>
        </w:tc>
        <w:tc>
          <w:tcPr>
            <w:tcW w:w="2126" w:type="dxa"/>
            <w:vAlign w:val="center"/>
          </w:tcPr>
          <w:p w14:paraId="0A9B0256" w14:textId="77777777" w:rsidR="002F228F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Исполнитель (должность,</w:t>
            </w:r>
          </w:p>
          <w:p w14:paraId="77B5659F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квалификация)</w:t>
            </w:r>
          </w:p>
        </w:tc>
        <w:tc>
          <w:tcPr>
            <w:tcW w:w="1843" w:type="dxa"/>
            <w:vAlign w:val="center"/>
          </w:tcPr>
          <w:p w14:paraId="05087070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Численность исполнителей, чел.</w:t>
            </w:r>
          </w:p>
        </w:tc>
        <w:tc>
          <w:tcPr>
            <w:tcW w:w="2976" w:type="dxa"/>
            <w:vAlign w:val="center"/>
          </w:tcPr>
          <w:p w14:paraId="2FCE2CEA" w14:textId="77777777" w:rsidR="002F228F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Продолжительность выполнения работы, </w:t>
            </w:r>
          </w:p>
          <w:p w14:paraId="139DD7A4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д. (мес.)</w:t>
            </w:r>
          </w:p>
        </w:tc>
      </w:tr>
      <w:tr w:rsidR="00735DBC" w:rsidRPr="000B72FA" w14:paraId="23178416" w14:textId="77777777" w:rsidTr="00451050">
        <w:tc>
          <w:tcPr>
            <w:tcW w:w="2578" w:type="dxa"/>
          </w:tcPr>
          <w:p w14:paraId="574E0A72" w14:textId="77777777" w:rsidR="00240A1B" w:rsidRPr="000B72FA" w:rsidRDefault="00240A1B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2126" w:type="dxa"/>
          </w:tcPr>
          <w:p w14:paraId="67F3ACAD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A344CF5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1378F9E5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04318076" w14:textId="77777777" w:rsidTr="00451050">
        <w:tc>
          <w:tcPr>
            <w:tcW w:w="2578" w:type="dxa"/>
          </w:tcPr>
          <w:p w14:paraId="5832F4D1" w14:textId="77777777" w:rsidR="00240A1B" w:rsidRPr="000B72FA" w:rsidRDefault="00240A1B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2126" w:type="dxa"/>
          </w:tcPr>
          <w:p w14:paraId="35E6D1F0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310C01F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64A76097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40A1B" w:rsidRPr="000B72FA" w14:paraId="4C3DC688" w14:textId="77777777" w:rsidTr="00451050">
        <w:tc>
          <w:tcPr>
            <w:tcW w:w="2578" w:type="dxa"/>
          </w:tcPr>
          <w:p w14:paraId="7A19EF27" w14:textId="3FF08862" w:rsidR="00240A1B" w:rsidRPr="000B72FA" w:rsidRDefault="00CF00C1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  <w:tc>
          <w:tcPr>
            <w:tcW w:w="2126" w:type="dxa"/>
          </w:tcPr>
          <w:p w14:paraId="4FF8A586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0F2F759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5407D9DD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78F621AD" w14:textId="77777777" w:rsidR="00240A1B" w:rsidRPr="000B72FA" w:rsidRDefault="00240A1B" w:rsidP="009933A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576D4A0" w14:textId="3BCF5569" w:rsidR="00810408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 При заполнении данной таблицы можно использовать типовой перечень этапов и видов работ, выполняемых при проведении НИР и ОКР (</w:t>
      </w:r>
      <w:r w:rsidR="002D2F0E" w:rsidRPr="000B72FA">
        <w:rPr>
          <w:rFonts w:ascii="Times New Roman" w:hAnsi="Times New Roman"/>
          <w:sz w:val="28"/>
          <w:szCs w:val="28"/>
        </w:rPr>
        <w:t>см. табл. П.</w:t>
      </w:r>
      <w:r w:rsidR="00DF1AD6" w:rsidRPr="000B72FA">
        <w:rPr>
          <w:rFonts w:ascii="Times New Roman" w:hAnsi="Times New Roman"/>
          <w:sz w:val="28"/>
          <w:szCs w:val="28"/>
        </w:rPr>
        <w:t>3</w:t>
      </w:r>
      <w:r w:rsidR="002D2F0E" w:rsidRPr="000B72FA">
        <w:rPr>
          <w:rFonts w:ascii="Times New Roman" w:hAnsi="Times New Roman"/>
          <w:sz w:val="28"/>
          <w:szCs w:val="28"/>
        </w:rPr>
        <w:t>.1</w:t>
      </w:r>
      <w:r w:rsidR="00F869CF" w:rsidRPr="000B72FA">
        <w:rPr>
          <w:rFonts w:ascii="Times New Roman" w:hAnsi="Times New Roman"/>
          <w:sz w:val="28"/>
          <w:szCs w:val="28"/>
        </w:rPr>
        <w:t>,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="002D2F0E" w:rsidRPr="000B72FA">
        <w:rPr>
          <w:rFonts w:ascii="Times New Roman" w:hAnsi="Times New Roman"/>
          <w:sz w:val="28"/>
          <w:szCs w:val="28"/>
        </w:rPr>
        <w:t>П</w:t>
      </w:r>
      <w:r w:rsidR="00DE1C86" w:rsidRPr="000B72FA">
        <w:rPr>
          <w:rFonts w:ascii="Times New Roman" w:hAnsi="Times New Roman"/>
          <w:sz w:val="28"/>
          <w:szCs w:val="28"/>
        </w:rPr>
        <w:t>.</w:t>
      </w:r>
      <w:r w:rsidR="00DF1AD6" w:rsidRPr="000B72FA">
        <w:rPr>
          <w:rFonts w:ascii="Times New Roman" w:hAnsi="Times New Roman"/>
          <w:sz w:val="28"/>
          <w:szCs w:val="28"/>
        </w:rPr>
        <w:t>3</w:t>
      </w:r>
      <w:r w:rsidR="002D2F0E" w:rsidRPr="000B72FA">
        <w:rPr>
          <w:rFonts w:ascii="Times New Roman" w:hAnsi="Times New Roman"/>
          <w:sz w:val="28"/>
          <w:szCs w:val="28"/>
        </w:rPr>
        <w:t>.2</w:t>
      </w:r>
      <w:r w:rsidRPr="000B72FA">
        <w:rPr>
          <w:rFonts w:ascii="Times New Roman" w:hAnsi="Times New Roman"/>
          <w:sz w:val="28"/>
          <w:szCs w:val="28"/>
        </w:rPr>
        <w:t xml:space="preserve">).  </w:t>
      </w:r>
    </w:p>
    <w:p w14:paraId="0AC7AB76" w14:textId="77777777" w:rsidR="00240A1B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 xml:space="preserve">При этом в зависимости от характера и сложности темы исключаются или дополняются этапы (виды работ), уточняется их содержание, разделение или совмещение. Данные вопросы должны решаться дипломниками совместно с руководителем дипломной работы. </w:t>
      </w:r>
    </w:p>
    <w:p w14:paraId="29097D39" w14:textId="5A4C1CA9" w:rsidR="00240A1B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Общее количество работ должно быть не менее 25. Если вид работы выполняется исполнителями разной должности и квалификации или несколькими исполнителями одинаковой квалификации, он должен делиться на ряд параллельно выполняемых конкретных работ </w:t>
      </w:r>
      <w:r w:rsidR="00DF1AD6" w:rsidRPr="000B72FA">
        <w:rPr>
          <w:rFonts w:ascii="Times New Roman" w:hAnsi="Times New Roman"/>
          <w:sz w:val="28"/>
          <w:szCs w:val="28"/>
        </w:rPr>
        <w:t>для</w:t>
      </w:r>
      <w:r w:rsidRPr="000B72FA">
        <w:rPr>
          <w:rFonts w:ascii="Times New Roman" w:hAnsi="Times New Roman"/>
          <w:sz w:val="28"/>
          <w:szCs w:val="28"/>
        </w:rPr>
        <w:t xml:space="preserve"> каждой категории исполнителей. </w:t>
      </w:r>
    </w:p>
    <w:p w14:paraId="6C15C5C0" w14:textId="61F87500" w:rsidR="00240A1B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Общая численность исполнителей по теме должна быть не менее </w:t>
      </w:r>
      <w:r w:rsidR="00DF1AD6" w:rsidRPr="000B72FA">
        <w:rPr>
          <w:rFonts w:ascii="Times New Roman" w:hAnsi="Times New Roman"/>
          <w:sz w:val="28"/>
          <w:szCs w:val="28"/>
        </w:rPr>
        <w:t>3–5</w:t>
      </w:r>
      <w:r w:rsidRPr="000B72FA">
        <w:rPr>
          <w:rFonts w:ascii="Times New Roman" w:hAnsi="Times New Roman"/>
          <w:sz w:val="28"/>
          <w:szCs w:val="28"/>
        </w:rPr>
        <w:t xml:space="preserve"> чел</w:t>
      </w:r>
      <w:r w:rsidR="00DF1AD6" w:rsidRPr="000B72FA">
        <w:rPr>
          <w:rFonts w:ascii="Times New Roman" w:hAnsi="Times New Roman"/>
          <w:sz w:val="28"/>
          <w:szCs w:val="28"/>
        </w:rPr>
        <w:t>.</w:t>
      </w: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1A5052FC" w14:textId="235D68D1" w:rsidR="00240A1B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Наиболее сложной и ответственной частью составления плана НИОКР является расч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 xml:space="preserve">т трудоемкости этапов и работ, которая может быть определена с помощью системы аналогов, метода прямого счета и метода экспертных оценок. </w:t>
      </w:r>
      <w:r w:rsidRPr="000B72FA">
        <w:rPr>
          <w:rFonts w:ascii="Times New Roman" w:hAnsi="Times New Roman"/>
          <w:spacing w:val="-6"/>
          <w:sz w:val="28"/>
          <w:szCs w:val="28"/>
        </w:rPr>
        <w:t>Примерные соотношения трудо</w:t>
      </w:r>
      <w:r w:rsidR="000751DB" w:rsidRPr="000B72FA">
        <w:rPr>
          <w:rFonts w:ascii="Times New Roman" w:hAnsi="Times New Roman"/>
          <w:spacing w:val="-6"/>
          <w:sz w:val="28"/>
          <w:szCs w:val="28"/>
        </w:rPr>
        <w:t>е</w:t>
      </w:r>
      <w:r w:rsidRPr="000B72FA">
        <w:rPr>
          <w:rFonts w:ascii="Times New Roman" w:hAnsi="Times New Roman"/>
          <w:spacing w:val="-6"/>
          <w:sz w:val="28"/>
          <w:szCs w:val="28"/>
        </w:rPr>
        <w:t>мкости этапов и работ НИР и ОКР даны в</w:t>
      </w:r>
      <w:r w:rsidR="002D2F0E" w:rsidRPr="000B72FA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DE4F69" w:rsidRPr="000B72FA">
        <w:rPr>
          <w:rFonts w:ascii="Times New Roman" w:hAnsi="Times New Roman"/>
          <w:spacing w:val="-6"/>
          <w:sz w:val="28"/>
          <w:szCs w:val="28"/>
        </w:rPr>
        <w:t>прил.</w:t>
      </w:r>
      <w:r w:rsidR="002D2F0E" w:rsidRPr="000B72FA">
        <w:rPr>
          <w:rFonts w:ascii="Times New Roman" w:hAnsi="Times New Roman"/>
          <w:spacing w:val="-6"/>
          <w:sz w:val="28"/>
          <w:szCs w:val="28"/>
        </w:rPr>
        <w:t xml:space="preserve"> П.</w:t>
      </w:r>
      <w:r w:rsidR="00DF1AD6" w:rsidRPr="000B72FA">
        <w:rPr>
          <w:rFonts w:ascii="Times New Roman" w:hAnsi="Times New Roman"/>
          <w:spacing w:val="-6"/>
          <w:sz w:val="28"/>
          <w:szCs w:val="28"/>
        </w:rPr>
        <w:t>4</w:t>
      </w:r>
      <w:r w:rsidRPr="000B72FA">
        <w:rPr>
          <w:rFonts w:ascii="Times New Roman" w:hAnsi="Times New Roman"/>
          <w:spacing w:val="-6"/>
          <w:sz w:val="28"/>
          <w:szCs w:val="28"/>
        </w:rPr>
        <w:t>.</w:t>
      </w:r>
    </w:p>
    <w:p w14:paraId="168C4752" w14:textId="77777777" w:rsidR="00240A1B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Трудоемкость при использовании метода прямого счета обосновывается руководителем совместно с дипломником.</w:t>
      </w:r>
    </w:p>
    <w:p w14:paraId="1E98C9FE" w14:textId="45AC858D" w:rsidR="00240A1B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Студент-дипломник при составлении плана проведения НИОКР должен учитывать, что директивный срок </w:t>
      </w:r>
      <w:r w:rsidR="00E72DB6" w:rsidRPr="000B72FA">
        <w:rPr>
          <w:rFonts w:ascii="Times New Roman" w:hAnsi="Times New Roman"/>
          <w:sz w:val="28"/>
          <w:szCs w:val="28"/>
        </w:rPr>
        <w:t xml:space="preserve">устанавливается по фактическим данным, но, как правило, </w:t>
      </w:r>
      <w:r w:rsidRPr="000B72FA">
        <w:rPr>
          <w:rFonts w:ascii="Times New Roman" w:hAnsi="Times New Roman"/>
          <w:sz w:val="28"/>
          <w:szCs w:val="28"/>
        </w:rPr>
        <w:t xml:space="preserve">должен быть </w:t>
      </w:r>
      <w:r w:rsidR="00B7132C" w:rsidRPr="000B72FA">
        <w:rPr>
          <w:rFonts w:ascii="Times New Roman" w:hAnsi="Times New Roman"/>
          <w:sz w:val="28"/>
          <w:szCs w:val="28"/>
        </w:rPr>
        <w:t xml:space="preserve">с учетом длительности преддипломной практики и дипломного проектирования </w:t>
      </w:r>
      <w:r w:rsidRPr="000B72FA">
        <w:rPr>
          <w:rFonts w:ascii="Times New Roman" w:hAnsi="Times New Roman"/>
          <w:sz w:val="28"/>
          <w:szCs w:val="28"/>
        </w:rPr>
        <w:t xml:space="preserve">в среднем </w:t>
      </w:r>
      <w:r w:rsidR="00B7132C" w:rsidRPr="000B72FA">
        <w:rPr>
          <w:rFonts w:ascii="Times New Roman" w:hAnsi="Times New Roman"/>
          <w:sz w:val="28"/>
          <w:szCs w:val="28"/>
        </w:rPr>
        <w:t>40</w:t>
      </w:r>
      <w:r w:rsidRPr="000B72FA">
        <w:rPr>
          <w:rFonts w:ascii="Times New Roman" w:hAnsi="Times New Roman"/>
          <w:sz w:val="28"/>
          <w:szCs w:val="28"/>
        </w:rPr>
        <w:t>‒</w:t>
      </w:r>
      <w:r w:rsidR="00B7132C" w:rsidRPr="000B72FA">
        <w:rPr>
          <w:rFonts w:ascii="Times New Roman" w:hAnsi="Times New Roman"/>
          <w:sz w:val="28"/>
          <w:szCs w:val="28"/>
        </w:rPr>
        <w:t>70</w:t>
      </w:r>
      <w:r w:rsidRPr="000B72FA">
        <w:rPr>
          <w:rFonts w:ascii="Times New Roman" w:hAnsi="Times New Roman"/>
          <w:sz w:val="28"/>
          <w:szCs w:val="28"/>
        </w:rPr>
        <w:t xml:space="preserve"> д.</w:t>
      </w:r>
    </w:p>
    <w:p w14:paraId="6689C766" w14:textId="12CD56E4" w:rsidR="00240A1B" w:rsidRPr="000B72FA" w:rsidRDefault="001C45C3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Н</w:t>
      </w:r>
      <w:r w:rsidR="00240A1B" w:rsidRPr="000B72FA">
        <w:rPr>
          <w:rFonts w:ascii="Times New Roman" w:hAnsi="Times New Roman"/>
          <w:sz w:val="28"/>
          <w:szCs w:val="28"/>
        </w:rPr>
        <w:t xml:space="preserve">а этом этапе технико-экономического обоснования необходимо весь комплекс работ </w:t>
      </w:r>
      <w:r w:rsidRPr="000B72FA">
        <w:rPr>
          <w:rFonts w:ascii="Times New Roman" w:hAnsi="Times New Roman"/>
          <w:sz w:val="28"/>
          <w:szCs w:val="28"/>
        </w:rPr>
        <w:t>разделить</w:t>
      </w:r>
      <w:r w:rsidR="00240A1B" w:rsidRPr="000B72FA">
        <w:rPr>
          <w:rFonts w:ascii="Times New Roman" w:hAnsi="Times New Roman"/>
          <w:sz w:val="28"/>
          <w:szCs w:val="28"/>
        </w:rPr>
        <w:t xml:space="preserve"> на отдельные части, закрепл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="00240A1B" w:rsidRPr="000B72FA">
        <w:rPr>
          <w:rFonts w:ascii="Times New Roman" w:hAnsi="Times New Roman"/>
          <w:sz w:val="28"/>
          <w:szCs w:val="28"/>
        </w:rPr>
        <w:t>н</w:t>
      </w:r>
      <w:r w:rsidRPr="000B72FA">
        <w:rPr>
          <w:rFonts w:ascii="Times New Roman" w:hAnsi="Times New Roman"/>
          <w:sz w:val="28"/>
          <w:szCs w:val="28"/>
        </w:rPr>
        <w:t>ные за отдельными исполнителями, при этом</w:t>
      </w:r>
      <w:r w:rsidR="00240A1B" w:rsidRPr="000B72FA">
        <w:rPr>
          <w:rFonts w:ascii="Times New Roman" w:hAnsi="Times New Roman"/>
          <w:sz w:val="28"/>
          <w:szCs w:val="28"/>
        </w:rPr>
        <w:t xml:space="preserve"> каждая последующая работа может быть начата после окончания предшествующей работы как по времени, так и по исполнителям.</w:t>
      </w:r>
    </w:p>
    <w:p w14:paraId="4EB381C0" w14:textId="77777777" w:rsidR="00240A1B" w:rsidRPr="000B72FA" w:rsidRDefault="00240A1B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7857997" w14:textId="7814139F" w:rsidR="00240A1B" w:rsidRPr="000B72FA" w:rsidRDefault="002F228F" w:rsidP="005C0CD3">
      <w:pPr>
        <w:tabs>
          <w:tab w:val="left" w:pos="426"/>
        </w:tabs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132" w:name="_Toc33449743"/>
      <w:bookmarkStart w:id="133" w:name="_Toc33449787"/>
      <w:bookmarkStart w:id="134" w:name="_Toc33450161"/>
      <w:bookmarkStart w:id="135" w:name="_Toc33450462"/>
      <w:bookmarkStart w:id="136" w:name="_Toc33450518"/>
      <w:bookmarkStart w:id="137" w:name="_Toc79524472"/>
      <w:bookmarkStart w:id="138" w:name="_Toc79698435"/>
      <w:r w:rsidRPr="000B72FA">
        <w:rPr>
          <w:rFonts w:ascii="Times New Roman" w:hAnsi="Times New Roman"/>
          <w:b/>
          <w:sz w:val="28"/>
          <w:szCs w:val="28"/>
        </w:rPr>
        <w:t>11</w:t>
      </w:r>
      <w:r w:rsidR="00810408" w:rsidRPr="000B72FA">
        <w:rPr>
          <w:rFonts w:ascii="Times New Roman" w:hAnsi="Times New Roman"/>
          <w:b/>
          <w:sz w:val="28"/>
          <w:szCs w:val="28"/>
        </w:rPr>
        <w:t>.3.</w:t>
      </w:r>
      <w:r w:rsidR="00357AB6" w:rsidRPr="000B72FA">
        <w:rPr>
          <w:rFonts w:ascii="Times New Roman" w:hAnsi="Times New Roman"/>
          <w:b/>
          <w:sz w:val="28"/>
          <w:szCs w:val="28"/>
        </w:rPr>
        <w:t xml:space="preserve"> </w:t>
      </w:r>
      <w:r w:rsidR="00F869CF" w:rsidRPr="000B72FA">
        <w:rPr>
          <w:rFonts w:ascii="Times New Roman" w:hAnsi="Times New Roman"/>
          <w:b/>
          <w:sz w:val="28"/>
          <w:szCs w:val="28"/>
        </w:rPr>
        <w:t>Расч</w:t>
      </w:r>
      <w:r w:rsidR="000751DB" w:rsidRPr="000B72FA">
        <w:rPr>
          <w:rFonts w:ascii="Times New Roman" w:hAnsi="Times New Roman"/>
          <w:b/>
          <w:sz w:val="28"/>
          <w:szCs w:val="28"/>
        </w:rPr>
        <w:t>е</w:t>
      </w:r>
      <w:r w:rsidR="00F869CF" w:rsidRPr="000B72FA">
        <w:rPr>
          <w:rFonts w:ascii="Times New Roman" w:hAnsi="Times New Roman"/>
          <w:b/>
          <w:sz w:val="28"/>
          <w:szCs w:val="28"/>
        </w:rPr>
        <w:t xml:space="preserve">т сметной стоимости </w:t>
      </w:r>
      <w:r w:rsidR="00240A1B" w:rsidRPr="000B72FA">
        <w:rPr>
          <w:rFonts w:ascii="Times New Roman" w:hAnsi="Times New Roman"/>
          <w:b/>
          <w:sz w:val="28"/>
          <w:szCs w:val="28"/>
        </w:rPr>
        <w:t>научно-технической продукции</w:t>
      </w:r>
      <w:bookmarkEnd w:id="132"/>
      <w:bookmarkEnd w:id="133"/>
      <w:bookmarkEnd w:id="134"/>
      <w:bookmarkEnd w:id="135"/>
      <w:bookmarkEnd w:id="136"/>
      <w:bookmarkEnd w:id="137"/>
      <w:bookmarkEnd w:id="138"/>
    </w:p>
    <w:p w14:paraId="369683B4" w14:textId="77777777" w:rsidR="00240A1B" w:rsidRPr="000B72FA" w:rsidRDefault="00240A1B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474ECE" w14:textId="77777777" w:rsidR="00240A1B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Результат выполнения дипломного проектирования научно-исследова</w:t>
      </w:r>
      <w:r w:rsidRPr="000B72FA">
        <w:rPr>
          <w:rFonts w:ascii="Times New Roman" w:hAnsi="Times New Roman"/>
          <w:sz w:val="28"/>
          <w:szCs w:val="28"/>
        </w:rPr>
        <w:softHyphen/>
        <w:t>тельского характера относится к научно-технической продукции, которая в условиях рыночных отношений является товаром.</w:t>
      </w:r>
    </w:p>
    <w:p w14:paraId="15A71A71" w14:textId="77777777" w:rsidR="00240A1B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 Поэтому важным вопросом технико-экономического обоснования выступает определение цены основного результата дипломного проекта (работы). </w:t>
      </w:r>
    </w:p>
    <w:p w14:paraId="46AE2037" w14:textId="20994087" w:rsidR="00240A1B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Расч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 xml:space="preserve">т договорной цены основного результата дипломного проекта (работы) </w:t>
      </w:r>
      <w:r w:rsidR="009627B5" w:rsidRPr="000B72FA">
        <w:rPr>
          <w:rFonts w:ascii="Times New Roman" w:hAnsi="Times New Roman"/>
          <w:sz w:val="28"/>
          <w:szCs w:val="28"/>
        </w:rPr>
        <w:t>производится в следующем порядке</w:t>
      </w:r>
      <w:r w:rsidRPr="000B72FA">
        <w:rPr>
          <w:rFonts w:ascii="Times New Roman" w:hAnsi="Times New Roman"/>
          <w:sz w:val="28"/>
          <w:szCs w:val="28"/>
        </w:rPr>
        <w:t>:</w:t>
      </w:r>
    </w:p>
    <w:p w14:paraId="2116BC8B" w14:textId="7C3EE3E0" w:rsidR="00240A1B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1. Расч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 xml:space="preserve">т затрат на сырье и материалы, </w:t>
      </w:r>
      <w:r w:rsidR="005745A8" w:rsidRPr="000B72FA">
        <w:rPr>
          <w:rFonts w:ascii="Times New Roman" w:hAnsi="Times New Roman"/>
          <w:sz w:val="28"/>
          <w:szCs w:val="28"/>
        </w:rPr>
        <w:t xml:space="preserve">которые </w:t>
      </w:r>
      <w:r w:rsidRPr="000B72FA">
        <w:rPr>
          <w:rFonts w:ascii="Times New Roman" w:hAnsi="Times New Roman"/>
          <w:sz w:val="28"/>
          <w:szCs w:val="28"/>
        </w:rPr>
        <w:t>необходимы для выполнения работ по теме, осуществл</w:t>
      </w:r>
      <w:r w:rsidR="000A5D44" w:rsidRPr="000B72FA">
        <w:rPr>
          <w:rFonts w:ascii="Times New Roman" w:hAnsi="Times New Roman"/>
          <w:sz w:val="28"/>
          <w:szCs w:val="28"/>
        </w:rPr>
        <w:t xml:space="preserve">яется в табличной форме (табл. </w:t>
      </w:r>
      <w:r w:rsidR="002F228F" w:rsidRPr="000B72FA">
        <w:rPr>
          <w:rFonts w:ascii="Times New Roman" w:hAnsi="Times New Roman"/>
          <w:sz w:val="28"/>
          <w:szCs w:val="28"/>
        </w:rPr>
        <w:t>11</w:t>
      </w:r>
      <w:r w:rsidRPr="000B72FA">
        <w:rPr>
          <w:rFonts w:ascii="Times New Roman" w:hAnsi="Times New Roman"/>
          <w:sz w:val="28"/>
          <w:szCs w:val="28"/>
        </w:rPr>
        <w:t>.2).</w:t>
      </w:r>
    </w:p>
    <w:p w14:paraId="004BDCD1" w14:textId="324D35B7" w:rsidR="00240A1B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Для расч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>та данной статьи затрат необходимо иметь номенклатуру применяемых материалов, нормы их расхода и цены</w:t>
      </w:r>
      <w:r w:rsidR="009627B5" w:rsidRPr="000B72FA">
        <w:rPr>
          <w:rFonts w:ascii="Times New Roman" w:hAnsi="Times New Roman"/>
          <w:sz w:val="28"/>
          <w:szCs w:val="28"/>
        </w:rPr>
        <w:t>,</w:t>
      </w:r>
      <w:r w:rsidRPr="000B72FA">
        <w:rPr>
          <w:rFonts w:ascii="Times New Roman" w:hAnsi="Times New Roman"/>
          <w:sz w:val="28"/>
          <w:szCs w:val="28"/>
        </w:rPr>
        <w:t xml:space="preserve"> максимально приближенные к современным условиям.</w:t>
      </w:r>
    </w:p>
    <w:p w14:paraId="7962F9DE" w14:textId="77777777" w:rsidR="00240A1B" w:rsidRPr="000B72FA" w:rsidRDefault="00240A1B" w:rsidP="009933A5">
      <w:pPr>
        <w:pStyle w:val="31"/>
        <w:spacing w:after="0"/>
        <w:ind w:left="0"/>
        <w:rPr>
          <w:sz w:val="28"/>
          <w:szCs w:val="28"/>
        </w:rPr>
      </w:pPr>
    </w:p>
    <w:p w14:paraId="7AC6C20D" w14:textId="77777777" w:rsidR="002703F6" w:rsidRPr="000B72FA" w:rsidRDefault="002703F6" w:rsidP="009933A5">
      <w:pPr>
        <w:pStyle w:val="31"/>
        <w:spacing w:after="0"/>
        <w:ind w:left="0"/>
        <w:rPr>
          <w:sz w:val="28"/>
          <w:szCs w:val="28"/>
        </w:rPr>
      </w:pPr>
    </w:p>
    <w:p w14:paraId="105D1C26" w14:textId="77777777" w:rsidR="009627B5" w:rsidRPr="000B72FA" w:rsidRDefault="009627B5" w:rsidP="009933A5">
      <w:pPr>
        <w:pStyle w:val="31"/>
        <w:spacing w:after="0"/>
        <w:ind w:left="0"/>
        <w:rPr>
          <w:sz w:val="28"/>
          <w:szCs w:val="28"/>
        </w:rPr>
      </w:pPr>
    </w:p>
    <w:p w14:paraId="360F7937" w14:textId="77777777" w:rsidR="002703F6" w:rsidRPr="000B72FA" w:rsidRDefault="002703F6" w:rsidP="009933A5">
      <w:pPr>
        <w:pStyle w:val="31"/>
        <w:spacing w:after="0"/>
        <w:ind w:left="0"/>
        <w:rPr>
          <w:sz w:val="28"/>
          <w:szCs w:val="28"/>
        </w:rPr>
      </w:pPr>
    </w:p>
    <w:p w14:paraId="2A7F73E3" w14:textId="77777777" w:rsidR="00FD73A4" w:rsidRPr="000B72FA" w:rsidRDefault="00FD73A4" w:rsidP="009933A5">
      <w:pPr>
        <w:pStyle w:val="31"/>
        <w:spacing w:after="0"/>
        <w:ind w:left="0"/>
        <w:rPr>
          <w:sz w:val="28"/>
          <w:szCs w:val="28"/>
        </w:rPr>
      </w:pPr>
    </w:p>
    <w:p w14:paraId="65189F7A" w14:textId="77777777" w:rsidR="00240A1B" w:rsidRPr="000B72FA" w:rsidRDefault="00240A1B" w:rsidP="009933A5">
      <w:pPr>
        <w:pStyle w:val="31"/>
        <w:spacing w:after="0"/>
        <w:ind w:left="0"/>
        <w:jc w:val="right"/>
        <w:rPr>
          <w:sz w:val="28"/>
          <w:szCs w:val="28"/>
        </w:rPr>
      </w:pPr>
      <w:r w:rsidRPr="000B72FA">
        <w:rPr>
          <w:sz w:val="28"/>
          <w:szCs w:val="28"/>
        </w:rPr>
        <w:lastRenderedPageBreak/>
        <w:t xml:space="preserve">Таблица </w:t>
      </w:r>
      <w:r w:rsidR="002F228F" w:rsidRPr="000B72FA">
        <w:rPr>
          <w:sz w:val="28"/>
          <w:szCs w:val="28"/>
        </w:rPr>
        <w:t>11</w:t>
      </w:r>
      <w:r w:rsidRPr="000B72FA">
        <w:rPr>
          <w:sz w:val="28"/>
          <w:szCs w:val="28"/>
        </w:rPr>
        <w:t>.2</w:t>
      </w:r>
    </w:p>
    <w:p w14:paraId="7CAAEDD9" w14:textId="08286511" w:rsidR="00240A1B" w:rsidRPr="000B72FA" w:rsidRDefault="00240A1B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Расч</w:t>
      </w:r>
      <w:r w:rsidR="000751DB" w:rsidRPr="000B72FA">
        <w:rPr>
          <w:sz w:val="28"/>
          <w:szCs w:val="28"/>
        </w:rPr>
        <w:t>е</w:t>
      </w:r>
      <w:r w:rsidRPr="000B72FA">
        <w:rPr>
          <w:sz w:val="28"/>
          <w:szCs w:val="28"/>
        </w:rPr>
        <w:t>т затрат на материалы</w:t>
      </w:r>
    </w:p>
    <w:tbl>
      <w:tblPr>
        <w:tblStyle w:val="afd"/>
        <w:tblW w:w="9523" w:type="dxa"/>
        <w:tblLayout w:type="fixed"/>
        <w:tblLook w:val="0000" w:firstRow="0" w:lastRow="0" w:firstColumn="0" w:lastColumn="0" w:noHBand="0" w:noVBand="0"/>
      </w:tblPr>
      <w:tblGrid>
        <w:gridCol w:w="3539"/>
        <w:gridCol w:w="1448"/>
        <w:gridCol w:w="1985"/>
        <w:gridCol w:w="1134"/>
        <w:gridCol w:w="1417"/>
      </w:tblGrid>
      <w:tr w:rsidR="00735DBC" w:rsidRPr="000B72FA" w14:paraId="3FAA79E8" w14:textId="77777777" w:rsidTr="009627B5">
        <w:trPr>
          <w:trHeight w:val="70"/>
        </w:trPr>
        <w:tc>
          <w:tcPr>
            <w:tcW w:w="3539" w:type="dxa"/>
          </w:tcPr>
          <w:p w14:paraId="44739891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Наименование материала</w:t>
            </w:r>
          </w:p>
        </w:tc>
        <w:tc>
          <w:tcPr>
            <w:tcW w:w="1448" w:type="dxa"/>
          </w:tcPr>
          <w:p w14:paraId="21B0BA89" w14:textId="7A43F4F2" w:rsidR="00240A1B" w:rsidRPr="000B72FA" w:rsidRDefault="006605D2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Единица измерения</w:t>
            </w:r>
          </w:p>
        </w:tc>
        <w:tc>
          <w:tcPr>
            <w:tcW w:w="1985" w:type="dxa"/>
          </w:tcPr>
          <w:p w14:paraId="13F0D4AB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Норма расхода</w:t>
            </w:r>
          </w:p>
        </w:tc>
        <w:tc>
          <w:tcPr>
            <w:tcW w:w="1134" w:type="dxa"/>
          </w:tcPr>
          <w:p w14:paraId="191B4EC2" w14:textId="77777777" w:rsidR="00240A1B" w:rsidRPr="000B72FA" w:rsidRDefault="001C45C3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Цена,</w:t>
            </w:r>
            <w:r w:rsidR="00240A1B" w:rsidRPr="000B72FA">
              <w:rPr>
                <w:sz w:val="26"/>
                <w:szCs w:val="26"/>
              </w:rPr>
              <w:t xml:space="preserve"> р.</w:t>
            </w:r>
          </w:p>
        </w:tc>
        <w:tc>
          <w:tcPr>
            <w:tcW w:w="1417" w:type="dxa"/>
          </w:tcPr>
          <w:p w14:paraId="47A92984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Сумма, р.</w:t>
            </w:r>
          </w:p>
        </w:tc>
      </w:tr>
      <w:tr w:rsidR="00735DBC" w:rsidRPr="000B72FA" w14:paraId="0A850782" w14:textId="77777777" w:rsidTr="009627B5">
        <w:tc>
          <w:tcPr>
            <w:tcW w:w="3539" w:type="dxa"/>
          </w:tcPr>
          <w:p w14:paraId="0A1381AA" w14:textId="77777777" w:rsidR="00240A1B" w:rsidRPr="000B72FA" w:rsidRDefault="00240A1B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1.  Полипропилен</w:t>
            </w:r>
          </w:p>
        </w:tc>
        <w:tc>
          <w:tcPr>
            <w:tcW w:w="1448" w:type="dxa"/>
          </w:tcPr>
          <w:p w14:paraId="29621C11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кг</w:t>
            </w:r>
          </w:p>
        </w:tc>
        <w:tc>
          <w:tcPr>
            <w:tcW w:w="1985" w:type="dxa"/>
          </w:tcPr>
          <w:p w14:paraId="33DB92B1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0,3</w:t>
            </w:r>
          </w:p>
        </w:tc>
        <w:tc>
          <w:tcPr>
            <w:tcW w:w="1134" w:type="dxa"/>
          </w:tcPr>
          <w:p w14:paraId="099753F7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0D7CDF09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2B7A1BB2" w14:textId="77777777" w:rsidTr="009627B5">
        <w:tc>
          <w:tcPr>
            <w:tcW w:w="3539" w:type="dxa"/>
          </w:tcPr>
          <w:p w14:paraId="2C7DB249" w14:textId="77777777" w:rsidR="00240A1B" w:rsidRPr="000B72FA" w:rsidRDefault="00240A1B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2.</w:t>
            </w:r>
          </w:p>
        </w:tc>
        <w:tc>
          <w:tcPr>
            <w:tcW w:w="1448" w:type="dxa"/>
          </w:tcPr>
          <w:p w14:paraId="6D2D6CDD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02B64C08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268F7832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6902CCDD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1EE8CF0C" w14:textId="77777777" w:rsidTr="009627B5">
        <w:tc>
          <w:tcPr>
            <w:tcW w:w="3539" w:type="dxa"/>
          </w:tcPr>
          <w:p w14:paraId="0685343D" w14:textId="467F8FB4" w:rsidR="00240A1B" w:rsidRPr="000B72FA" w:rsidRDefault="009627B5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…</w:t>
            </w:r>
          </w:p>
        </w:tc>
        <w:tc>
          <w:tcPr>
            <w:tcW w:w="1448" w:type="dxa"/>
          </w:tcPr>
          <w:p w14:paraId="3F31C0F5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72C444B4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6E8C9517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22407C2F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240A1B" w:rsidRPr="000B72FA" w14:paraId="453F6948" w14:textId="77777777" w:rsidTr="009627B5">
        <w:trPr>
          <w:trHeight w:val="272"/>
        </w:trPr>
        <w:tc>
          <w:tcPr>
            <w:tcW w:w="3539" w:type="dxa"/>
          </w:tcPr>
          <w:p w14:paraId="645BCD22" w14:textId="7C6FA5B8" w:rsidR="00240A1B" w:rsidRPr="000B72FA" w:rsidRDefault="00240A1B" w:rsidP="00C70501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i/>
                <w:sz w:val="26"/>
                <w:szCs w:val="26"/>
              </w:rPr>
              <w:t>Всего</w:t>
            </w:r>
            <w:r w:rsidRPr="000B72FA">
              <w:rPr>
                <w:sz w:val="26"/>
                <w:szCs w:val="26"/>
              </w:rPr>
              <w:t xml:space="preserve"> с уч</w:t>
            </w:r>
            <w:r w:rsidR="000751DB" w:rsidRPr="000B72FA">
              <w:rPr>
                <w:sz w:val="26"/>
                <w:szCs w:val="26"/>
              </w:rPr>
              <w:t>е</w:t>
            </w:r>
            <w:r w:rsidRPr="000B72FA">
              <w:rPr>
                <w:sz w:val="26"/>
                <w:szCs w:val="26"/>
              </w:rPr>
              <w:t>том транспортных расходов (</w:t>
            </w:r>
            <w:r w:rsidR="00C70501" w:rsidRPr="000B72FA">
              <w:rPr>
                <w:sz w:val="26"/>
                <w:szCs w:val="26"/>
              </w:rPr>
              <w:t xml:space="preserve">по данным предприятия или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×</m:t>
              </m:r>
            </m:oMath>
            <w:r w:rsidRPr="000B72FA">
              <w:rPr>
                <w:sz w:val="26"/>
                <w:szCs w:val="26"/>
              </w:rPr>
              <w:t>1,2)</w:t>
            </w:r>
          </w:p>
        </w:tc>
        <w:tc>
          <w:tcPr>
            <w:tcW w:w="1448" w:type="dxa"/>
          </w:tcPr>
          <w:p w14:paraId="30D98006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23112486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63B2E0F3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606CB3ED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14:paraId="2CB6D55C" w14:textId="77777777" w:rsidR="00DE1C86" w:rsidRPr="000B72FA" w:rsidRDefault="00DE1C86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D23FAF7" w14:textId="731733DB" w:rsidR="00240A1B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2. Расч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>т затрат на покупные комплектующие изделия и полуфабрикаты на изготовление макетов и опытных образцов осуществл</w:t>
      </w:r>
      <w:r w:rsidR="002F228F" w:rsidRPr="000B72FA">
        <w:rPr>
          <w:rFonts w:ascii="Times New Roman" w:hAnsi="Times New Roman"/>
          <w:sz w:val="28"/>
          <w:szCs w:val="28"/>
        </w:rPr>
        <w:t>яется в табличной форме (табл. 11</w:t>
      </w:r>
      <w:r w:rsidRPr="000B72FA">
        <w:rPr>
          <w:rFonts w:ascii="Times New Roman" w:hAnsi="Times New Roman"/>
          <w:sz w:val="28"/>
          <w:szCs w:val="28"/>
        </w:rPr>
        <w:t>.3).</w:t>
      </w:r>
    </w:p>
    <w:p w14:paraId="685FE00C" w14:textId="77777777" w:rsidR="00240A1B" w:rsidRPr="000B72FA" w:rsidRDefault="00240A1B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1231230" w14:textId="77777777" w:rsidR="00240A1B" w:rsidRPr="000B72FA" w:rsidRDefault="00240A1B" w:rsidP="009933A5">
      <w:pPr>
        <w:pStyle w:val="31"/>
        <w:spacing w:after="0"/>
        <w:ind w:left="0"/>
        <w:jc w:val="right"/>
        <w:rPr>
          <w:sz w:val="28"/>
          <w:szCs w:val="28"/>
        </w:rPr>
      </w:pPr>
      <w:r w:rsidRPr="000B72FA">
        <w:rPr>
          <w:sz w:val="28"/>
          <w:szCs w:val="28"/>
        </w:rPr>
        <w:t xml:space="preserve">Таблица </w:t>
      </w:r>
      <w:r w:rsidR="002F228F" w:rsidRPr="000B72FA">
        <w:rPr>
          <w:sz w:val="28"/>
          <w:szCs w:val="28"/>
        </w:rPr>
        <w:t>11</w:t>
      </w:r>
      <w:r w:rsidRPr="000B72FA">
        <w:rPr>
          <w:sz w:val="28"/>
          <w:szCs w:val="28"/>
        </w:rPr>
        <w:t>.3</w:t>
      </w:r>
    </w:p>
    <w:p w14:paraId="797D8F81" w14:textId="4FDBC361" w:rsidR="00240A1B" w:rsidRPr="000B72FA" w:rsidRDefault="00240A1B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Расч</w:t>
      </w:r>
      <w:r w:rsidR="000751DB" w:rsidRPr="000B72FA">
        <w:rPr>
          <w:sz w:val="28"/>
          <w:szCs w:val="28"/>
        </w:rPr>
        <w:t>е</w:t>
      </w:r>
      <w:r w:rsidRPr="000B72FA">
        <w:rPr>
          <w:sz w:val="28"/>
          <w:szCs w:val="28"/>
        </w:rPr>
        <w:t>т затрат на комплектующие изделия и полуфабрикаты</w:t>
      </w:r>
    </w:p>
    <w:tbl>
      <w:tblPr>
        <w:tblStyle w:val="afd"/>
        <w:tblW w:w="9523" w:type="dxa"/>
        <w:tblLayout w:type="fixed"/>
        <w:tblLook w:val="0000" w:firstRow="0" w:lastRow="0" w:firstColumn="0" w:lastColumn="0" w:noHBand="0" w:noVBand="0"/>
      </w:tblPr>
      <w:tblGrid>
        <w:gridCol w:w="4279"/>
        <w:gridCol w:w="2268"/>
        <w:gridCol w:w="1417"/>
        <w:gridCol w:w="1559"/>
      </w:tblGrid>
      <w:tr w:rsidR="00735DBC" w:rsidRPr="000B72FA" w14:paraId="4A0B7C24" w14:textId="77777777" w:rsidTr="00D737A6">
        <w:tc>
          <w:tcPr>
            <w:tcW w:w="4279" w:type="dxa"/>
          </w:tcPr>
          <w:p w14:paraId="60F7406C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Наименование комплектующего </w:t>
            </w:r>
          </w:p>
        </w:tc>
        <w:tc>
          <w:tcPr>
            <w:tcW w:w="2268" w:type="dxa"/>
          </w:tcPr>
          <w:p w14:paraId="086F531E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Количество, шт.</w:t>
            </w:r>
          </w:p>
        </w:tc>
        <w:tc>
          <w:tcPr>
            <w:tcW w:w="1417" w:type="dxa"/>
          </w:tcPr>
          <w:p w14:paraId="31D45E3F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Цена, р.</w:t>
            </w:r>
          </w:p>
        </w:tc>
        <w:tc>
          <w:tcPr>
            <w:tcW w:w="1559" w:type="dxa"/>
          </w:tcPr>
          <w:p w14:paraId="3B306124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Сумма, р.</w:t>
            </w:r>
          </w:p>
        </w:tc>
      </w:tr>
      <w:tr w:rsidR="00735DBC" w:rsidRPr="000B72FA" w14:paraId="16EB0A6F" w14:textId="77777777" w:rsidTr="00D737A6">
        <w:tc>
          <w:tcPr>
            <w:tcW w:w="4279" w:type="dxa"/>
          </w:tcPr>
          <w:p w14:paraId="35A657A8" w14:textId="77777777" w:rsidR="00240A1B" w:rsidRPr="000B72FA" w:rsidRDefault="00F869CF" w:rsidP="009933A5">
            <w:pPr>
              <w:pStyle w:val="31"/>
              <w:numPr>
                <w:ilvl w:val="0"/>
                <w:numId w:val="30"/>
              </w:numPr>
              <w:tabs>
                <w:tab w:val="left" w:pos="59"/>
                <w:tab w:val="left" w:pos="201"/>
              </w:tabs>
              <w:spacing w:after="0"/>
              <w:ind w:left="0" w:firstLine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Интегральная микросхема (</w:t>
            </w:r>
            <w:proofErr w:type="spellStart"/>
            <w:r w:rsidRPr="000B72FA">
              <w:rPr>
                <w:sz w:val="26"/>
                <w:szCs w:val="26"/>
              </w:rPr>
              <w:t>бескорпусная</w:t>
            </w:r>
            <w:proofErr w:type="spellEnd"/>
            <w:r w:rsidRPr="000B72FA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14:paraId="497D950F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71CC2FCC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41528CA9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38E7C00E" w14:textId="77777777" w:rsidTr="00D737A6">
        <w:tc>
          <w:tcPr>
            <w:tcW w:w="4279" w:type="dxa"/>
          </w:tcPr>
          <w:p w14:paraId="51FC1266" w14:textId="77777777" w:rsidR="00240A1B" w:rsidRPr="000B72FA" w:rsidRDefault="00F869CF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2. Полупроводниковый прибор</w:t>
            </w:r>
          </w:p>
        </w:tc>
        <w:tc>
          <w:tcPr>
            <w:tcW w:w="2268" w:type="dxa"/>
          </w:tcPr>
          <w:p w14:paraId="4E5AB73C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09344D05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367B7296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787009D7" w14:textId="77777777" w:rsidTr="00D737A6">
        <w:tc>
          <w:tcPr>
            <w:tcW w:w="4279" w:type="dxa"/>
          </w:tcPr>
          <w:p w14:paraId="321FF21A" w14:textId="7D03C06C" w:rsidR="00240A1B" w:rsidRPr="000B72FA" w:rsidRDefault="009627B5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…</w:t>
            </w:r>
          </w:p>
        </w:tc>
        <w:tc>
          <w:tcPr>
            <w:tcW w:w="2268" w:type="dxa"/>
          </w:tcPr>
          <w:p w14:paraId="0E978E9D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6746D53B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236F1B1E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5405FD66" w14:textId="77777777" w:rsidTr="00D737A6">
        <w:tc>
          <w:tcPr>
            <w:tcW w:w="4279" w:type="dxa"/>
          </w:tcPr>
          <w:p w14:paraId="7D3662EE" w14:textId="77777777" w:rsidR="00240A1B" w:rsidRPr="000B72FA" w:rsidRDefault="00240A1B" w:rsidP="009933A5">
            <w:pPr>
              <w:pStyle w:val="31"/>
              <w:spacing w:after="0"/>
              <w:ind w:left="0"/>
              <w:rPr>
                <w:i/>
                <w:sz w:val="26"/>
                <w:szCs w:val="26"/>
              </w:rPr>
            </w:pPr>
            <w:r w:rsidRPr="000B72FA">
              <w:rPr>
                <w:i/>
                <w:sz w:val="26"/>
                <w:szCs w:val="26"/>
              </w:rPr>
              <w:t>Всего</w:t>
            </w:r>
          </w:p>
        </w:tc>
        <w:tc>
          <w:tcPr>
            <w:tcW w:w="2268" w:type="dxa"/>
          </w:tcPr>
          <w:p w14:paraId="2A7E3EF8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48428955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3B9B6888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240A1B" w:rsidRPr="000B72FA" w14:paraId="35F8D7A1" w14:textId="77777777" w:rsidTr="00D737A6">
        <w:tc>
          <w:tcPr>
            <w:tcW w:w="4279" w:type="dxa"/>
          </w:tcPr>
          <w:p w14:paraId="04D723A6" w14:textId="48C05947" w:rsidR="00240A1B" w:rsidRPr="000B72FA" w:rsidRDefault="00240A1B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i/>
                <w:sz w:val="26"/>
                <w:szCs w:val="26"/>
              </w:rPr>
              <w:t>Всего</w:t>
            </w:r>
            <w:r w:rsidRPr="000B72FA">
              <w:rPr>
                <w:sz w:val="26"/>
                <w:szCs w:val="26"/>
              </w:rPr>
              <w:t xml:space="preserve"> с транспортно-заготовительными расходами (</w:t>
            </w:r>
            <w:r w:rsidR="00F5489F" w:rsidRPr="000B72FA">
              <w:rPr>
                <w:sz w:val="26"/>
                <w:szCs w:val="26"/>
              </w:rPr>
              <w:t xml:space="preserve">по данным предприятия или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×</m:t>
              </m:r>
            </m:oMath>
            <w:r w:rsidRPr="000B72FA">
              <w:rPr>
                <w:sz w:val="26"/>
                <w:szCs w:val="26"/>
              </w:rPr>
              <w:t>1,1)</w:t>
            </w:r>
          </w:p>
        </w:tc>
        <w:tc>
          <w:tcPr>
            <w:tcW w:w="2268" w:type="dxa"/>
          </w:tcPr>
          <w:p w14:paraId="4C7F58DE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4C811404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0EE9AF5A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14:paraId="2674FD5A" w14:textId="77777777" w:rsidR="00240A1B" w:rsidRPr="000B72FA" w:rsidRDefault="00240A1B" w:rsidP="009933A5">
      <w:pPr>
        <w:pStyle w:val="af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1283292" w14:textId="6EF074E5" w:rsidR="00240A1B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pacing w:val="-6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3. Расч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>т затрат на топливно-энергетические ресурсы</w:t>
      </w:r>
      <w:r w:rsidR="005745A8" w:rsidRPr="000B72FA">
        <w:rPr>
          <w:rFonts w:ascii="Times New Roman" w:hAnsi="Times New Roman"/>
          <w:sz w:val="28"/>
          <w:szCs w:val="28"/>
        </w:rPr>
        <w:t xml:space="preserve">, применяемые </w:t>
      </w:r>
      <w:r w:rsidR="009627B5" w:rsidRPr="000B72FA">
        <w:rPr>
          <w:rFonts w:ascii="Times New Roman" w:hAnsi="Times New Roman"/>
          <w:sz w:val="28"/>
          <w:szCs w:val="28"/>
        </w:rPr>
        <w:t xml:space="preserve">при выполнении </w:t>
      </w:r>
      <w:r w:rsidR="005745A8" w:rsidRPr="000B72FA">
        <w:rPr>
          <w:rFonts w:ascii="Times New Roman" w:hAnsi="Times New Roman"/>
          <w:spacing w:val="-6"/>
          <w:sz w:val="28"/>
          <w:szCs w:val="28"/>
        </w:rPr>
        <w:t>научно-экспериментальной работы,</w:t>
      </w:r>
      <w:r w:rsidRPr="000B72FA">
        <w:rPr>
          <w:rFonts w:ascii="Times New Roman" w:hAnsi="Times New Roman"/>
          <w:spacing w:val="-6"/>
          <w:sz w:val="28"/>
          <w:szCs w:val="28"/>
        </w:rPr>
        <w:t xml:space="preserve"> осуществляется в табличной форме (табл. </w:t>
      </w:r>
      <w:r w:rsidR="002F228F" w:rsidRPr="000B72FA">
        <w:rPr>
          <w:rFonts w:ascii="Times New Roman" w:hAnsi="Times New Roman"/>
          <w:spacing w:val="-6"/>
          <w:sz w:val="28"/>
          <w:szCs w:val="28"/>
        </w:rPr>
        <w:t>11</w:t>
      </w:r>
      <w:r w:rsidRPr="000B72FA">
        <w:rPr>
          <w:rFonts w:ascii="Times New Roman" w:hAnsi="Times New Roman"/>
          <w:spacing w:val="-6"/>
          <w:sz w:val="28"/>
          <w:szCs w:val="28"/>
        </w:rPr>
        <w:t>.4).</w:t>
      </w:r>
    </w:p>
    <w:p w14:paraId="2E28F2D1" w14:textId="77777777" w:rsidR="00240A1B" w:rsidRPr="000B72FA" w:rsidRDefault="00240A1B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3F8056D" w14:textId="77777777" w:rsidR="00240A1B" w:rsidRPr="000B72FA" w:rsidRDefault="00240A1B" w:rsidP="009933A5">
      <w:pPr>
        <w:pStyle w:val="af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Таблица </w:t>
      </w:r>
      <w:r w:rsidR="002F228F" w:rsidRPr="000B72FA">
        <w:rPr>
          <w:rFonts w:ascii="Times New Roman" w:hAnsi="Times New Roman"/>
          <w:sz w:val="28"/>
          <w:szCs w:val="28"/>
        </w:rPr>
        <w:t>11</w:t>
      </w:r>
      <w:r w:rsidRPr="000B72FA">
        <w:rPr>
          <w:rFonts w:ascii="Times New Roman" w:hAnsi="Times New Roman"/>
          <w:sz w:val="28"/>
          <w:szCs w:val="28"/>
        </w:rPr>
        <w:t>.4</w:t>
      </w:r>
    </w:p>
    <w:p w14:paraId="0CF52E12" w14:textId="5841E4F0" w:rsidR="00240A1B" w:rsidRPr="000B72FA" w:rsidRDefault="00240A1B" w:rsidP="009933A5">
      <w:pPr>
        <w:pStyle w:val="af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Расч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>т затрат на топливно-энергетические ресурсы</w:t>
      </w:r>
    </w:p>
    <w:tbl>
      <w:tblPr>
        <w:tblStyle w:val="afd"/>
        <w:tblW w:w="9523" w:type="dxa"/>
        <w:tblLayout w:type="fixed"/>
        <w:tblLook w:val="0000" w:firstRow="0" w:lastRow="0" w:firstColumn="0" w:lastColumn="0" w:noHBand="0" w:noVBand="0"/>
      </w:tblPr>
      <w:tblGrid>
        <w:gridCol w:w="3570"/>
        <w:gridCol w:w="1417"/>
        <w:gridCol w:w="1843"/>
        <w:gridCol w:w="1134"/>
        <w:gridCol w:w="1559"/>
      </w:tblGrid>
      <w:tr w:rsidR="00735DBC" w:rsidRPr="000B72FA" w14:paraId="10B378E4" w14:textId="77777777" w:rsidTr="00D737A6">
        <w:tc>
          <w:tcPr>
            <w:tcW w:w="3570" w:type="dxa"/>
          </w:tcPr>
          <w:p w14:paraId="34F52B9A" w14:textId="77777777" w:rsidR="000A5D44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Наименование оборудования, используемого для научно-</w:t>
            </w:r>
          </w:p>
          <w:p w14:paraId="3C967C3A" w14:textId="77777777" w:rsidR="000A5D44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экспериментальных и </w:t>
            </w:r>
          </w:p>
          <w:p w14:paraId="74288945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технологических целей</w:t>
            </w:r>
          </w:p>
        </w:tc>
        <w:tc>
          <w:tcPr>
            <w:tcW w:w="1417" w:type="dxa"/>
          </w:tcPr>
          <w:p w14:paraId="522711DA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B72FA">
              <w:rPr>
                <w:rFonts w:ascii="Times New Roman" w:hAnsi="Times New Roman"/>
                <w:sz w:val="26"/>
                <w:szCs w:val="26"/>
              </w:rPr>
              <w:t>Устано-вочная</w:t>
            </w:r>
            <w:proofErr w:type="spellEnd"/>
            <w:proofErr w:type="gramEnd"/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мощность, кВт</w:t>
            </w:r>
          </w:p>
        </w:tc>
        <w:tc>
          <w:tcPr>
            <w:tcW w:w="1843" w:type="dxa"/>
          </w:tcPr>
          <w:p w14:paraId="3FE4C6B7" w14:textId="77777777" w:rsidR="000A5D44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Время </w:t>
            </w:r>
          </w:p>
          <w:p w14:paraId="46A8313F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использования, ч</w:t>
            </w:r>
          </w:p>
        </w:tc>
        <w:tc>
          <w:tcPr>
            <w:tcW w:w="1134" w:type="dxa"/>
          </w:tcPr>
          <w:p w14:paraId="3D7624C4" w14:textId="48E40EF6" w:rsidR="00240A1B" w:rsidRPr="000B72FA" w:rsidRDefault="00240A1B" w:rsidP="009627B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Тариф за </w:t>
            </w:r>
            <w:r w:rsidR="009627B5" w:rsidRPr="000B72FA">
              <w:rPr>
                <w:rFonts w:ascii="Times New Roman" w:hAnsi="Times New Roman"/>
                <w:sz w:val="26"/>
                <w:szCs w:val="26"/>
              </w:rPr>
              <w:t xml:space="preserve">1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кВт</w:t>
            </w:r>
            <w:r w:rsidR="009627B5" w:rsidRPr="000B72FA">
              <w:rPr>
                <w:rFonts w:ascii="Times New Roman" w:hAnsi="Times New Roman"/>
                <w:sz w:val="26"/>
                <w:szCs w:val="26"/>
              </w:rPr>
              <w:sym w:font="Symbol" w:char="F0D7"/>
            </w:r>
            <w:r w:rsidRPr="000B72FA">
              <w:rPr>
                <w:rFonts w:ascii="Times New Roman" w:hAnsi="Times New Roman"/>
                <w:sz w:val="26"/>
                <w:szCs w:val="26"/>
              </w:rPr>
              <w:t>ч</w:t>
            </w:r>
          </w:p>
        </w:tc>
        <w:tc>
          <w:tcPr>
            <w:tcW w:w="1559" w:type="dxa"/>
          </w:tcPr>
          <w:p w14:paraId="786D35BD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Сумма, р.</w:t>
            </w:r>
          </w:p>
        </w:tc>
      </w:tr>
      <w:tr w:rsidR="00735DBC" w:rsidRPr="000B72FA" w14:paraId="56891421" w14:textId="77777777" w:rsidTr="00D737A6">
        <w:tc>
          <w:tcPr>
            <w:tcW w:w="3570" w:type="dxa"/>
          </w:tcPr>
          <w:p w14:paraId="50318597" w14:textId="77777777" w:rsidR="00240A1B" w:rsidRPr="000B72FA" w:rsidRDefault="00240A1B" w:rsidP="009933A5">
            <w:pPr>
              <w:pStyle w:val="af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1417" w:type="dxa"/>
          </w:tcPr>
          <w:p w14:paraId="16DEC5A1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B5067CF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6AB647D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083AE5A8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01CFA36D" w14:textId="77777777" w:rsidTr="00D737A6">
        <w:tc>
          <w:tcPr>
            <w:tcW w:w="3570" w:type="dxa"/>
          </w:tcPr>
          <w:p w14:paraId="63D6155F" w14:textId="77777777" w:rsidR="00240A1B" w:rsidRPr="000B72FA" w:rsidRDefault="00240A1B" w:rsidP="009933A5">
            <w:pPr>
              <w:pStyle w:val="af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1417" w:type="dxa"/>
          </w:tcPr>
          <w:p w14:paraId="26FEC01F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61D1A3D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58459BE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173C814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7910ABA6" w14:textId="77777777" w:rsidTr="00D737A6">
        <w:tc>
          <w:tcPr>
            <w:tcW w:w="3570" w:type="dxa"/>
          </w:tcPr>
          <w:p w14:paraId="15BD3F54" w14:textId="0F1B0C3A" w:rsidR="00240A1B" w:rsidRPr="000B72FA" w:rsidRDefault="009627B5" w:rsidP="009933A5">
            <w:pPr>
              <w:pStyle w:val="af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  <w:tc>
          <w:tcPr>
            <w:tcW w:w="1417" w:type="dxa"/>
          </w:tcPr>
          <w:p w14:paraId="18332BDF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E26D6E2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330EAA3E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54A5D607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40A1B" w:rsidRPr="000B72FA" w14:paraId="2C6A5C2B" w14:textId="77777777" w:rsidTr="00D737A6">
        <w:tc>
          <w:tcPr>
            <w:tcW w:w="3570" w:type="dxa"/>
          </w:tcPr>
          <w:p w14:paraId="0F95E8BB" w14:textId="77777777" w:rsidR="00240A1B" w:rsidRPr="000B72FA" w:rsidRDefault="00240A1B" w:rsidP="009933A5">
            <w:pPr>
              <w:pStyle w:val="af0"/>
              <w:spacing w:after="0" w:line="240" w:lineRule="auto"/>
              <w:rPr>
                <w:rFonts w:ascii="Times New Roman" w:hAnsi="Times New Roman"/>
                <w:i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Всего</w:t>
            </w:r>
          </w:p>
        </w:tc>
        <w:tc>
          <w:tcPr>
            <w:tcW w:w="1417" w:type="dxa"/>
          </w:tcPr>
          <w:p w14:paraId="050E174B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8A0450F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785F565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3923C5DC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75EAFE5" w14:textId="77777777" w:rsidR="00240A1B" w:rsidRPr="000B72FA" w:rsidRDefault="00240A1B" w:rsidP="009933A5">
      <w:pPr>
        <w:pStyle w:val="af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8EA89A" w14:textId="4C383D2A" w:rsidR="00240A1B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4. Расч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>т затрат на спецоборудование</w:t>
      </w:r>
      <w:r w:rsidR="00833BF4" w:rsidRPr="000B72FA">
        <w:rPr>
          <w:rFonts w:ascii="Times New Roman" w:hAnsi="Times New Roman"/>
          <w:sz w:val="28"/>
          <w:szCs w:val="28"/>
        </w:rPr>
        <w:t>, приобретаемое для научно-исследовательской работы,</w:t>
      </w:r>
      <w:r w:rsidRPr="000B72FA">
        <w:rPr>
          <w:rFonts w:ascii="Times New Roman" w:hAnsi="Times New Roman"/>
          <w:sz w:val="28"/>
          <w:szCs w:val="28"/>
        </w:rPr>
        <w:t xml:space="preserve"> осуществл</w:t>
      </w:r>
      <w:r w:rsidR="000A5D44" w:rsidRPr="000B72FA">
        <w:rPr>
          <w:rFonts w:ascii="Times New Roman" w:hAnsi="Times New Roman"/>
          <w:sz w:val="28"/>
          <w:szCs w:val="28"/>
        </w:rPr>
        <w:t xml:space="preserve">яется в табличной форме (табл. </w:t>
      </w:r>
      <w:r w:rsidR="002F228F" w:rsidRPr="000B72FA">
        <w:rPr>
          <w:rFonts w:ascii="Times New Roman" w:hAnsi="Times New Roman"/>
          <w:sz w:val="28"/>
          <w:szCs w:val="28"/>
        </w:rPr>
        <w:t>11</w:t>
      </w:r>
      <w:r w:rsidRPr="000B72FA">
        <w:rPr>
          <w:rFonts w:ascii="Times New Roman" w:hAnsi="Times New Roman"/>
          <w:sz w:val="28"/>
          <w:szCs w:val="28"/>
        </w:rPr>
        <w:t>.5).</w:t>
      </w:r>
    </w:p>
    <w:p w14:paraId="6B815C6C" w14:textId="77777777" w:rsidR="00240A1B" w:rsidRPr="000B72FA" w:rsidRDefault="00240A1B" w:rsidP="009933A5">
      <w:pPr>
        <w:pStyle w:val="af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2F228F" w:rsidRPr="000B72FA">
        <w:rPr>
          <w:rFonts w:ascii="Times New Roman" w:hAnsi="Times New Roman"/>
          <w:sz w:val="28"/>
          <w:szCs w:val="28"/>
        </w:rPr>
        <w:t>11</w:t>
      </w:r>
      <w:r w:rsidRPr="000B72FA">
        <w:rPr>
          <w:rFonts w:ascii="Times New Roman" w:hAnsi="Times New Roman"/>
          <w:sz w:val="28"/>
          <w:szCs w:val="28"/>
        </w:rPr>
        <w:t>.5</w:t>
      </w:r>
    </w:p>
    <w:p w14:paraId="5CC397C4" w14:textId="2B1B0B14" w:rsidR="00240A1B" w:rsidRPr="000B72FA" w:rsidRDefault="00240A1B" w:rsidP="009933A5">
      <w:pPr>
        <w:pStyle w:val="af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Расч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>т затрат на спецоборудование</w:t>
      </w:r>
    </w:p>
    <w:tbl>
      <w:tblPr>
        <w:tblStyle w:val="afd"/>
        <w:tblW w:w="9523" w:type="dxa"/>
        <w:tblLayout w:type="fixed"/>
        <w:tblLook w:val="0000" w:firstRow="0" w:lastRow="0" w:firstColumn="0" w:lastColumn="0" w:noHBand="0" w:noVBand="0"/>
      </w:tblPr>
      <w:tblGrid>
        <w:gridCol w:w="4395"/>
        <w:gridCol w:w="1750"/>
        <w:gridCol w:w="1750"/>
        <w:gridCol w:w="1628"/>
      </w:tblGrid>
      <w:tr w:rsidR="00735DBC" w:rsidRPr="000B72FA" w14:paraId="2C3BF481" w14:textId="77777777" w:rsidTr="00A23DD1">
        <w:tc>
          <w:tcPr>
            <w:tcW w:w="4395" w:type="dxa"/>
          </w:tcPr>
          <w:p w14:paraId="56A20FD8" w14:textId="77777777" w:rsidR="00DE4F69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Наименование специальных инструментов, приспособлений, приборов, стендов, устройств и другого</w:t>
            </w:r>
          </w:p>
          <w:p w14:paraId="2246C2EA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 специального оборудования</w:t>
            </w:r>
          </w:p>
        </w:tc>
        <w:tc>
          <w:tcPr>
            <w:tcW w:w="1750" w:type="dxa"/>
          </w:tcPr>
          <w:p w14:paraId="0FB03EA3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Количество, шт.</w:t>
            </w:r>
          </w:p>
        </w:tc>
        <w:tc>
          <w:tcPr>
            <w:tcW w:w="1750" w:type="dxa"/>
          </w:tcPr>
          <w:p w14:paraId="775FAC75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Цена, р.</w:t>
            </w:r>
          </w:p>
        </w:tc>
        <w:tc>
          <w:tcPr>
            <w:tcW w:w="1628" w:type="dxa"/>
          </w:tcPr>
          <w:p w14:paraId="2C67FC04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Сумма, р.</w:t>
            </w:r>
          </w:p>
        </w:tc>
      </w:tr>
      <w:tr w:rsidR="00735DBC" w:rsidRPr="000B72FA" w14:paraId="36D6BEE9" w14:textId="77777777" w:rsidTr="00A23DD1">
        <w:tc>
          <w:tcPr>
            <w:tcW w:w="4395" w:type="dxa"/>
          </w:tcPr>
          <w:p w14:paraId="131FC48B" w14:textId="77777777" w:rsidR="00240A1B" w:rsidRPr="000B72FA" w:rsidRDefault="00240A1B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1. </w:t>
            </w:r>
          </w:p>
        </w:tc>
        <w:tc>
          <w:tcPr>
            <w:tcW w:w="1750" w:type="dxa"/>
          </w:tcPr>
          <w:p w14:paraId="44C3CD81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750" w:type="dxa"/>
          </w:tcPr>
          <w:p w14:paraId="26AFB2DE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628" w:type="dxa"/>
          </w:tcPr>
          <w:p w14:paraId="3D6DC2CB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193C0097" w14:textId="77777777" w:rsidTr="00A23DD1">
        <w:tc>
          <w:tcPr>
            <w:tcW w:w="4395" w:type="dxa"/>
          </w:tcPr>
          <w:p w14:paraId="6766D053" w14:textId="77777777" w:rsidR="00240A1B" w:rsidRPr="000B72FA" w:rsidRDefault="00240A1B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2. </w:t>
            </w:r>
          </w:p>
        </w:tc>
        <w:tc>
          <w:tcPr>
            <w:tcW w:w="1750" w:type="dxa"/>
          </w:tcPr>
          <w:p w14:paraId="6E52FEA1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750" w:type="dxa"/>
          </w:tcPr>
          <w:p w14:paraId="00FF57B6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628" w:type="dxa"/>
          </w:tcPr>
          <w:p w14:paraId="5ED47FE9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A23DD1" w:rsidRPr="000B72FA" w14:paraId="1CAF0C49" w14:textId="77777777" w:rsidTr="00A23DD1">
        <w:tc>
          <w:tcPr>
            <w:tcW w:w="4395" w:type="dxa"/>
          </w:tcPr>
          <w:p w14:paraId="787CE50E" w14:textId="593305BD" w:rsidR="00A23DD1" w:rsidRPr="000B72FA" w:rsidRDefault="00A23DD1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…</w:t>
            </w:r>
          </w:p>
        </w:tc>
        <w:tc>
          <w:tcPr>
            <w:tcW w:w="1750" w:type="dxa"/>
          </w:tcPr>
          <w:p w14:paraId="6A6C3621" w14:textId="77777777" w:rsidR="00A23DD1" w:rsidRPr="000B72FA" w:rsidRDefault="00A23DD1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750" w:type="dxa"/>
          </w:tcPr>
          <w:p w14:paraId="54658D7E" w14:textId="77777777" w:rsidR="00A23DD1" w:rsidRPr="000B72FA" w:rsidRDefault="00A23DD1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628" w:type="dxa"/>
          </w:tcPr>
          <w:p w14:paraId="56F1FE21" w14:textId="77777777" w:rsidR="00A23DD1" w:rsidRPr="000B72FA" w:rsidRDefault="00A23DD1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3E0A97FE" w14:textId="77777777" w:rsidTr="00A23DD1">
        <w:tc>
          <w:tcPr>
            <w:tcW w:w="4395" w:type="dxa"/>
          </w:tcPr>
          <w:p w14:paraId="2DEF51DC" w14:textId="77777777" w:rsidR="00240A1B" w:rsidRPr="000B72FA" w:rsidRDefault="00240A1B" w:rsidP="009933A5">
            <w:pPr>
              <w:pStyle w:val="31"/>
              <w:spacing w:after="0"/>
              <w:ind w:left="0"/>
              <w:rPr>
                <w:i/>
                <w:sz w:val="26"/>
                <w:szCs w:val="26"/>
              </w:rPr>
            </w:pPr>
            <w:r w:rsidRPr="000B72FA">
              <w:rPr>
                <w:i/>
                <w:sz w:val="26"/>
                <w:szCs w:val="26"/>
              </w:rPr>
              <w:t>Итого</w:t>
            </w:r>
          </w:p>
        </w:tc>
        <w:tc>
          <w:tcPr>
            <w:tcW w:w="1750" w:type="dxa"/>
          </w:tcPr>
          <w:p w14:paraId="512436D1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750" w:type="dxa"/>
          </w:tcPr>
          <w:p w14:paraId="7557DE38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628" w:type="dxa"/>
          </w:tcPr>
          <w:p w14:paraId="46F4F292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735DBC" w:rsidRPr="000B72FA" w14:paraId="2B84E166" w14:textId="77777777" w:rsidTr="00A23DD1">
        <w:tc>
          <w:tcPr>
            <w:tcW w:w="4395" w:type="dxa"/>
          </w:tcPr>
          <w:p w14:paraId="3775B3A8" w14:textId="56E5BF96" w:rsidR="00240A1B" w:rsidRPr="000B72FA" w:rsidRDefault="00240A1B" w:rsidP="009933A5">
            <w:pPr>
              <w:pStyle w:val="31"/>
              <w:spacing w:after="0"/>
              <w:ind w:left="0"/>
              <w:rPr>
                <w:sz w:val="24"/>
                <w:szCs w:val="24"/>
              </w:rPr>
            </w:pPr>
            <w:r w:rsidRPr="000B72FA">
              <w:rPr>
                <w:i/>
                <w:sz w:val="24"/>
                <w:szCs w:val="24"/>
              </w:rPr>
              <w:t>Всего</w:t>
            </w:r>
            <w:r w:rsidRPr="000B72FA">
              <w:rPr>
                <w:sz w:val="24"/>
                <w:szCs w:val="24"/>
              </w:rPr>
              <w:t xml:space="preserve"> с расходами на транспортировку и установку </w:t>
            </w:r>
            <w:r w:rsidR="00D737A6" w:rsidRPr="000B72FA">
              <w:rPr>
                <w:sz w:val="24"/>
                <w:szCs w:val="24"/>
              </w:rPr>
              <w:t>(</w:t>
            </w:r>
            <w:r w:rsidR="00D737A6" w:rsidRPr="000B72FA">
              <w:rPr>
                <w:sz w:val="26"/>
                <w:szCs w:val="26"/>
              </w:rPr>
              <w:t xml:space="preserve">по данным предприятия или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×</m:t>
              </m:r>
            </m:oMath>
            <w:r w:rsidR="00D737A6" w:rsidRPr="000B72FA">
              <w:rPr>
                <w:sz w:val="26"/>
                <w:szCs w:val="26"/>
              </w:rPr>
              <w:t>1,15)</w:t>
            </w:r>
          </w:p>
        </w:tc>
        <w:tc>
          <w:tcPr>
            <w:tcW w:w="1750" w:type="dxa"/>
          </w:tcPr>
          <w:p w14:paraId="3979F957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750" w:type="dxa"/>
          </w:tcPr>
          <w:p w14:paraId="175F591F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28" w:type="dxa"/>
          </w:tcPr>
          <w:p w14:paraId="3FEABDEC" w14:textId="77777777" w:rsidR="00240A1B" w:rsidRPr="000B72FA" w:rsidRDefault="00240A1B" w:rsidP="009933A5">
            <w:pPr>
              <w:pStyle w:val="31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45327863" w14:textId="77777777" w:rsidR="00A23DD1" w:rsidRPr="000B72FA" w:rsidRDefault="00A23DD1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3C7D7A7" w14:textId="4E63557B" w:rsidR="00240A1B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5. Расч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>т затрат на основную заработную плату научно-техничес</w:t>
      </w:r>
      <w:r w:rsidRPr="000B72FA">
        <w:rPr>
          <w:rFonts w:ascii="Times New Roman" w:hAnsi="Times New Roman"/>
          <w:sz w:val="28"/>
          <w:szCs w:val="28"/>
        </w:rPr>
        <w:softHyphen/>
        <w:t>кого персонала осуществл</w:t>
      </w:r>
      <w:r w:rsidR="000A5D44" w:rsidRPr="000B72FA">
        <w:rPr>
          <w:rFonts w:ascii="Times New Roman" w:hAnsi="Times New Roman"/>
          <w:sz w:val="28"/>
          <w:szCs w:val="28"/>
        </w:rPr>
        <w:t xml:space="preserve">яется в табличной форме (табл. </w:t>
      </w:r>
      <w:r w:rsidR="002F228F" w:rsidRPr="000B72FA">
        <w:rPr>
          <w:rFonts w:ascii="Times New Roman" w:hAnsi="Times New Roman"/>
          <w:sz w:val="28"/>
          <w:szCs w:val="28"/>
        </w:rPr>
        <w:t>11</w:t>
      </w:r>
      <w:r w:rsidRPr="000B72FA">
        <w:rPr>
          <w:rFonts w:ascii="Times New Roman" w:hAnsi="Times New Roman"/>
          <w:sz w:val="28"/>
          <w:szCs w:val="28"/>
        </w:rPr>
        <w:t>.6).</w:t>
      </w:r>
    </w:p>
    <w:p w14:paraId="44A8F417" w14:textId="66DB8C20" w:rsidR="00240A1B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Величина затрат определяется исходя из численности различных категорий </w:t>
      </w:r>
      <w:r w:rsidRPr="000B72FA">
        <w:rPr>
          <w:rFonts w:ascii="Times New Roman" w:hAnsi="Times New Roman"/>
          <w:spacing w:val="-8"/>
          <w:sz w:val="28"/>
          <w:szCs w:val="28"/>
        </w:rPr>
        <w:t>исполнителей и трудо</w:t>
      </w:r>
      <w:r w:rsidR="000751DB" w:rsidRPr="000B72FA">
        <w:rPr>
          <w:rFonts w:ascii="Times New Roman" w:hAnsi="Times New Roman"/>
          <w:spacing w:val="-8"/>
          <w:sz w:val="28"/>
          <w:szCs w:val="28"/>
        </w:rPr>
        <w:t>е</w:t>
      </w:r>
      <w:r w:rsidRPr="000B72FA">
        <w:rPr>
          <w:rFonts w:ascii="Times New Roman" w:hAnsi="Times New Roman"/>
          <w:spacing w:val="-8"/>
          <w:sz w:val="28"/>
          <w:szCs w:val="28"/>
        </w:rPr>
        <w:t xml:space="preserve">мкости выполнения отдельных видов работ (см. табл. </w:t>
      </w:r>
      <w:r w:rsidR="002F228F" w:rsidRPr="000B72FA">
        <w:rPr>
          <w:rFonts w:ascii="Times New Roman" w:hAnsi="Times New Roman"/>
          <w:spacing w:val="-8"/>
          <w:sz w:val="28"/>
          <w:szCs w:val="28"/>
        </w:rPr>
        <w:t>11</w:t>
      </w:r>
      <w:r w:rsidRPr="000B72FA">
        <w:rPr>
          <w:rFonts w:ascii="Times New Roman" w:hAnsi="Times New Roman"/>
          <w:spacing w:val="-8"/>
          <w:sz w:val="28"/>
          <w:szCs w:val="28"/>
        </w:rPr>
        <w:t xml:space="preserve">.1), </w:t>
      </w:r>
      <w:r w:rsidRPr="000B72FA">
        <w:rPr>
          <w:rFonts w:ascii="Times New Roman" w:hAnsi="Times New Roman"/>
          <w:sz w:val="28"/>
          <w:szCs w:val="28"/>
        </w:rPr>
        <w:t>дневных (месячных) тарифных ставок, должностных окладов, используемых премиальных систем оплаты труда исполнителей.</w:t>
      </w:r>
    </w:p>
    <w:p w14:paraId="20A8E8B4" w14:textId="77777777" w:rsidR="00240A1B" w:rsidRPr="000B72FA" w:rsidRDefault="00240A1B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F40CC6" w14:textId="77777777" w:rsidR="00240A1B" w:rsidRPr="000B72FA" w:rsidRDefault="00240A1B" w:rsidP="009933A5">
      <w:pPr>
        <w:pStyle w:val="af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Таблица </w:t>
      </w:r>
      <w:r w:rsidR="002F228F" w:rsidRPr="000B72FA">
        <w:rPr>
          <w:rFonts w:ascii="Times New Roman" w:hAnsi="Times New Roman"/>
          <w:sz w:val="28"/>
          <w:szCs w:val="28"/>
        </w:rPr>
        <w:t>11</w:t>
      </w:r>
      <w:r w:rsidRPr="000B72FA">
        <w:rPr>
          <w:rFonts w:ascii="Times New Roman" w:hAnsi="Times New Roman"/>
          <w:sz w:val="28"/>
          <w:szCs w:val="28"/>
        </w:rPr>
        <w:t>.6</w:t>
      </w:r>
    </w:p>
    <w:p w14:paraId="4F9AB111" w14:textId="5F65DA00" w:rsidR="00240A1B" w:rsidRPr="000B72FA" w:rsidRDefault="00240A1B" w:rsidP="009933A5">
      <w:pPr>
        <w:pStyle w:val="af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Расч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>т основной заработной платы научно-технического персонала</w:t>
      </w:r>
    </w:p>
    <w:tbl>
      <w:tblPr>
        <w:tblStyle w:val="afd"/>
        <w:tblW w:w="9523" w:type="dxa"/>
        <w:tblLayout w:type="fixed"/>
        <w:tblLook w:val="0000" w:firstRow="0" w:lastRow="0" w:firstColumn="0" w:lastColumn="0" w:noHBand="0" w:noVBand="0"/>
      </w:tblPr>
      <w:tblGrid>
        <w:gridCol w:w="2861"/>
        <w:gridCol w:w="1843"/>
        <w:gridCol w:w="1559"/>
        <w:gridCol w:w="1816"/>
        <w:gridCol w:w="1444"/>
      </w:tblGrid>
      <w:tr w:rsidR="00735DBC" w:rsidRPr="000B72FA" w14:paraId="7F9EFA2D" w14:textId="77777777" w:rsidTr="00D737A6">
        <w:tc>
          <w:tcPr>
            <w:tcW w:w="2861" w:type="dxa"/>
          </w:tcPr>
          <w:p w14:paraId="7C87A84C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Категория исполнителя</w:t>
            </w:r>
          </w:p>
        </w:tc>
        <w:tc>
          <w:tcPr>
            <w:tcW w:w="1843" w:type="dxa"/>
          </w:tcPr>
          <w:p w14:paraId="7B50649E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Численность исполнителей, чел.</w:t>
            </w:r>
          </w:p>
        </w:tc>
        <w:tc>
          <w:tcPr>
            <w:tcW w:w="1559" w:type="dxa"/>
          </w:tcPr>
          <w:p w14:paraId="5630E8B9" w14:textId="0E118AA8" w:rsidR="00240A1B" w:rsidRPr="000B72FA" w:rsidRDefault="00B74A61" w:rsidP="00B74A61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Дневной</w:t>
            </w:r>
            <w:r w:rsidR="00240A1B" w:rsidRPr="000B72FA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месячный</w:t>
            </w:r>
            <w:r w:rsidR="00240A1B" w:rsidRPr="000B72FA">
              <w:rPr>
                <w:rFonts w:ascii="Times New Roman" w:hAnsi="Times New Roman"/>
                <w:sz w:val="26"/>
                <w:szCs w:val="26"/>
              </w:rPr>
              <w:t xml:space="preserve">)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оклад (тарифная ставка)</w:t>
            </w:r>
            <w:r w:rsidR="00240A1B" w:rsidRPr="000B72FA">
              <w:rPr>
                <w:rFonts w:ascii="Times New Roman" w:hAnsi="Times New Roman"/>
                <w:sz w:val="26"/>
                <w:szCs w:val="26"/>
              </w:rPr>
              <w:t xml:space="preserve"> плата, р.</w:t>
            </w:r>
          </w:p>
        </w:tc>
        <w:tc>
          <w:tcPr>
            <w:tcW w:w="1816" w:type="dxa"/>
          </w:tcPr>
          <w:p w14:paraId="2D5CEDA1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Трудоемкость, д. (мес.)</w:t>
            </w:r>
          </w:p>
        </w:tc>
        <w:tc>
          <w:tcPr>
            <w:tcW w:w="1444" w:type="dxa"/>
          </w:tcPr>
          <w:p w14:paraId="61150CF5" w14:textId="77777777" w:rsidR="00240A1B" w:rsidRPr="000B72FA" w:rsidRDefault="00240A1B" w:rsidP="009933A5">
            <w:pPr>
              <w:pStyle w:val="af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Сумма, р.</w:t>
            </w:r>
          </w:p>
        </w:tc>
      </w:tr>
      <w:tr w:rsidR="00735DBC" w:rsidRPr="000B72FA" w14:paraId="5FFA189D" w14:textId="77777777" w:rsidTr="00D737A6">
        <w:tc>
          <w:tcPr>
            <w:tcW w:w="2861" w:type="dxa"/>
          </w:tcPr>
          <w:p w14:paraId="10F09520" w14:textId="77777777" w:rsidR="00240A1B" w:rsidRPr="000B72FA" w:rsidRDefault="00240A1B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1. Начальник отдела</w:t>
            </w:r>
          </w:p>
        </w:tc>
        <w:tc>
          <w:tcPr>
            <w:tcW w:w="1843" w:type="dxa"/>
          </w:tcPr>
          <w:p w14:paraId="78959B01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E685FEA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16" w:type="dxa"/>
          </w:tcPr>
          <w:p w14:paraId="253452E0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14:paraId="635C1E0F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4580CAAE" w14:textId="77777777" w:rsidTr="00D737A6">
        <w:tc>
          <w:tcPr>
            <w:tcW w:w="2861" w:type="dxa"/>
          </w:tcPr>
          <w:p w14:paraId="188F1FD8" w14:textId="77777777" w:rsidR="00240A1B" w:rsidRPr="000B72FA" w:rsidRDefault="00240A1B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2. Инженер-конструктор</w:t>
            </w:r>
          </w:p>
        </w:tc>
        <w:tc>
          <w:tcPr>
            <w:tcW w:w="1843" w:type="dxa"/>
          </w:tcPr>
          <w:p w14:paraId="45C56F05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4240EC95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16" w:type="dxa"/>
          </w:tcPr>
          <w:p w14:paraId="4FC0DAD5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14:paraId="3497FAE4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04FE2670" w14:textId="77777777" w:rsidTr="00D737A6">
        <w:tc>
          <w:tcPr>
            <w:tcW w:w="2861" w:type="dxa"/>
          </w:tcPr>
          <w:p w14:paraId="78EC447B" w14:textId="6E650A49" w:rsidR="00240A1B" w:rsidRPr="000B72FA" w:rsidRDefault="00A23DD1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…</w:t>
            </w:r>
            <w:r w:rsidR="00240A1B"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843" w:type="dxa"/>
          </w:tcPr>
          <w:p w14:paraId="1B0C29A2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3CA5E493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16" w:type="dxa"/>
          </w:tcPr>
          <w:p w14:paraId="433EA223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14:paraId="54DEDE2C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6B2015BE" w14:textId="77777777" w:rsidTr="00D737A6">
        <w:tc>
          <w:tcPr>
            <w:tcW w:w="2861" w:type="dxa"/>
          </w:tcPr>
          <w:p w14:paraId="6A1FCA80" w14:textId="77777777" w:rsidR="00240A1B" w:rsidRPr="000B72FA" w:rsidRDefault="00240A1B" w:rsidP="009933A5">
            <w:pPr>
              <w:spacing w:after="0" w:line="240" w:lineRule="auto"/>
              <w:rPr>
                <w:rFonts w:ascii="Times New Roman" w:hAnsi="Times New Roman"/>
                <w:i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Итого</w:t>
            </w:r>
          </w:p>
        </w:tc>
        <w:tc>
          <w:tcPr>
            <w:tcW w:w="1843" w:type="dxa"/>
          </w:tcPr>
          <w:p w14:paraId="60A8817D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3B7C9551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16" w:type="dxa"/>
          </w:tcPr>
          <w:p w14:paraId="35791666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14:paraId="015D15F5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07AF3290" w14:textId="77777777" w:rsidTr="00D737A6">
        <w:tc>
          <w:tcPr>
            <w:tcW w:w="2861" w:type="dxa"/>
          </w:tcPr>
          <w:p w14:paraId="48EF0DA4" w14:textId="33E369F6" w:rsidR="00240A1B" w:rsidRPr="000B72FA" w:rsidRDefault="00240A1B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Премия </w:t>
            </w:r>
            <w:r w:rsidR="00C76D76" w:rsidRPr="000B72FA">
              <w:rPr>
                <w:rFonts w:ascii="Times New Roman" w:hAnsi="Times New Roman"/>
                <w:sz w:val="26"/>
                <w:szCs w:val="26"/>
              </w:rPr>
              <w:t xml:space="preserve">и иные стимулирующие выплаты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(20</w:t>
            </w:r>
            <w:r w:rsidR="000A5D44" w:rsidRPr="000B72FA">
              <w:rPr>
                <w:rFonts w:ascii="Times New Roman" w:hAnsi="Times New Roman"/>
                <w:sz w:val="26"/>
                <w:szCs w:val="26"/>
              </w:rPr>
              <w:t>‒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50 %)</w:t>
            </w:r>
          </w:p>
        </w:tc>
        <w:tc>
          <w:tcPr>
            <w:tcW w:w="1843" w:type="dxa"/>
          </w:tcPr>
          <w:p w14:paraId="15EB1616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6BB04BC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16" w:type="dxa"/>
          </w:tcPr>
          <w:p w14:paraId="7FB189B8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14:paraId="58FD4790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40A1B" w:rsidRPr="000B72FA" w14:paraId="40803F9D" w14:textId="77777777" w:rsidTr="00D737A6">
        <w:tc>
          <w:tcPr>
            <w:tcW w:w="2861" w:type="dxa"/>
          </w:tcPr>
          <w:p w14:paraId="67336A38" w14:textId="77777777" w:rsidR="00240A1B" w:rsidRPr="000B72FA" w:rsidRDefault="00240A1B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Всего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основная заработная плата</w:t>
            </w:r>
          </w:p>
        </w:tc>
        <w:tc>
          <w:tcPr>
            <w:tcW w:w="1843" w:type="dxa"/>
          </w:tcPr>
          <w:p w14:paraId="3A7ED11E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2E293F85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16" w:type="dxa"/>
          </w:tcPr>
          <w:p w14:paraId="7F76A010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14:paraId="04E78259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1315351E" w14:textId="77777777" w:rsidR="00240A1B" w:rsidRPr="000B72FA" w:rsidRDefault="00240A1B" w:rsidP="009933A5">
      <w:pPr>
        <w:pStyle w:val="af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A37386" w14:textId="0A9F145A" w:rsidR="00240A1B" w:rsidRPr="000B72FA" w:rsidRDefault="00240A1B" w:rsidP="009933A5">
      <w:pPr>
        <w:pStyle w:val="af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i/>
          <w:sz w:val="28"/>
          <w:szCs w:val="28"/>
        </w:rPr>
        <w:t>Примечание.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="00B74A61" w:rsidRPr="000B72FA">
        <w:rPr>
          <w:rFonts w:ascii="Times New Roman" w:hAnsi="Times New Roman"/>
          <w:sz w:val="28"/>
          <w:szCs w:val="28"/>
        </w:rPr>
        <w:t>Данные о оплате труда</w:t>
      </w:r>
      <w:r w:rsidRPr="000B72FA">
        <w:rPr>
          <w:rFonts w:ascii="Times New Roman" w:hAnsi="Times New Roman"/>
          <w:sz w:val="28"/>
          <w:szCs w:val="28"/>
        </w:rPr>
        <w:t xml:space="preserve"> работников необходимо брать по </w:t>
      </w:r>
      <w:r w:rsidR="00000E70" w:rsidRPr="000B72FA">
        <w:rPr>
          <w:rFonts w:ascii="Times New Roman" w:hAnsi="Times New Roman"/>
          <w:sz w:val="28"/>
          <w:szCs w:val="28"/>
        </w:rPr>
        <w:t xml:space="preserve">фактическим </w:t>
      </w:r>
      <w:r w:rsidRPr="000B72FA">
        <w:rPr>
          <w:rFonts w:ascii="Times New Roman" w:hAnsi="Times New Roman"/>
          <w:sz w:val="28"/>
          <w:szCs w:val="28"/>
        </w:rPr>
        <w:t>данным организаци</w:t>
      </w:r>
      <w:r w:rsidR="00000E70" w:rsidRPr="000B72FA">
        <w:rPr>
          <w:rFonts w:ascii="Times New Roman" w:hAnsi="Times New Roman"/>
          <w:sz w:val="28"/>
          <w:szCs w:val="28"/>
        </w:rPr>
        <w:t>и, где проводились исследования (не менее минимальной заработной платы)</w:t>
      </w:r>
      <w:r w:rsidRPr="000B72FA">
        <w:rPr>
          <w:rFonts w:ascii="Times New Roman" w:hAnsi="Times New Roman"/>
          <w:sz w:val="28"/>
          <w:szCs w:val="28"/>
        </w:rPr>
        <w:t>.</w:t>
      </w:r>
    </w:p>
    <w:p w14:paraId="2C93BB4A" w14:textId="77777777" w:rsidR="00240A1B" w:rsidRPr="000B72FA" w:rsidRDefault="00240A1B" w:rsidP="009933A5">
      <w:pPr>
        <w:pStyle w:val="af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84D708" w14:textId="0371D3F3" w:rsidR="00240A1B" w:rsidRPr="000B72FA" w:rsidRDefault="00B7107F" w:rsidP="009933A5">
      <w:pPr>
        <w:spacing w:after="0" w:line="240" w:lineRule="auto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Методика расчета</w:t>
      </w:r>
      <w:r w:rsidR="00240A1B" w:rsidRPr="000B72FA">
        <w:rPr>
          <w:rFonts w:ascii="Times New Roman" w:hAnsi="Times New Roman"/>
          <w:sz w:val="28"/>
          <w:szCs w:val="28"/>
        </w:rPr>
        <w:t xml:space="preserve"> </w:t>
      </w:r>
      <w:r w:rsidR="0017278C" w:rsidRPr="000B72FA">
        <w:rPr>
          <w:rFonts w:ascii="Times New Roman" w:hAnsi="Times New Roman"/>
          <w:sz w:val="28"/>
          <w:szCs w:val="28"/>
        </w:rPr>
        <w:t>сметной стоимости</w:t>
      </w:r>
      <w:r w:rsidR="00240A1B" w:rsidRPr="000B72FA">
        <w:rPr>
          <w:rFonts w:ascii="Times New Roman" w:hAnsi="Times New Roman"/>
          <w:sz w:val="28"/>
          <w:szCs w:val="28"/>
        </w:rPr>
        <w:t xml:space="preserve"> </w:t>
      </w:r>
      <w:r w:rsidR="00240A1B" w:rsidRPr="000B72FA">
        <w:rPr>
          <w:rFonts w:ascii="Times New Roman" w:hAnsi="Times New Roman"/>
          <w:spacing w:val="-2"/>
          <w:sz w:val="28"/>
          <w:szCs w:val="28"/>
        </w:rPr>
        <w:t xml:space="preserve">научно-технической продукции </w:t>
      </w:r>
      <w:r w:rsidRPr="000B72FA">
        <w:rPr>
          <w:rFonts w:ascii="Times New Roman" w:hAnsi="Times New Roman"/>
          <w:spacing w:val="-2"/>
          <w:sz w:val="28"/>
          <w:szCs w:val="28"/>
        </w:rPr>
        <w:t>представлена в табл</w:t>
      </w:r>
      <w:r w:rsidR="000561CA" w:rsidRPr="000B72FA">
        <w:rPr>
          <w:rFonts w:ascii="Times New Roman" w:hAnsi="Times New Roman"/>
          <w:spacing w:val="-2"/>
          <w:sz w:val="28"/>
          <w:szCs w:val="28"/>
        </w:rPr>
        <w:t>.</w:t>
      </w:r>
      <w:r w:rsidRPr="000B72FA">
        <w:rPr>
          <w:rFonts w:ascii="Times New Roman" w:hAnsi="Times New Roman"/>
          <w:spacing w:val="-2"/>
          <w:sz w:val="28"/>
          <w:szCs w:val="28"/>
        </w:rPr>
        <w:t xml:space="preserve"> 11.7</w:t>
      </w:r>
      <w:r w:rsidR="00240A1B" w:rsidRPr="000B72FA">
        <w:rPr>
          <w:rFonts w:ascii="Times New Roman" w:hAnsi="Times New Roman"/>
          <w:spacing w:val="-2"/>
          <w:sz w:val="28"/>
          <w:szCs w:val="28"/>
        </w:rPr>
        <w:t>.</w:t>
      </w:r>
    </w:p>
    <w:p w14:paraId="7172CECF" w14:textId="77777777" w:rsidR="00240A1B" w:rsidRPr="000B72FA" w:rsidRDefault="00240A1B" w:rsidP="009933A5">
      <w:pPr>
        <w:pStyle w:val="220"/>
        <w:tabs>
          <w:tab w:val="left" w:pos="-142"/>
          <w:tab w:val="center" w:pos="709"/>
          <w:tab w:val="left" w:pos="851"/>
          <w:tab w:val="left" w:pos="993"/>
        </w:tabs>
        <w:ind w:firstLine="0"/>
        <w:jc w:val="right"/>
      </w:pPr>
      <w:r w:rsidRPr="000B72FA">
        <w:t xml:space="preserve">Таблица </w:t>
      </w:r>
      <w:r w:rsidR="002F228F" w:rsidRPr="000B72FA">
        <w:t>11</w:t>
      </w:r>
      <w:r w:rsidRPr="000B72FA">
        <w:t>.7</w:t>
      </w:r>
    </w:p>
    <w:p w14:paraId="5C74CAB1" w14:textId="17063CA0" w:rsidR="00240A1B" w:rsidRPr="000B72FA" w:rsidRDefault="00B7107F" w:rsidP="009933A5">
      <w:pPr>
        <w:pStyle w:val="31"/>
        <w:spacing w:after="0"/>
        <w:ind w:left="0"/>
        <w:jc w:val="center"/>
        <w:rPr>
          <w:sz w:val="28"/>
          <w:szCs w:val="28"/>
        </w:rPr>
      </w:pPr>
      <w:r w:rsidRPr="000B72FA">
        <w:rPr>
          <w:sz w:val="28"/>
          <w:szCs w:val="28"/>
        </w:rPr>
        <w:t>Методика р</w:t>
      </w:r>
      <w:r w:rsidR="00240A1B" w:rsidRPr="000B72FA">
        <w:rPr>
          <w:sz w:val="28"/>
          <w:szCs w:val="28"/>
        </w:rPr>
        <w:t>асч</w:t>
      </w:r>
      <w:r w:rsidR="000751DB" w:rsidRPr="000B72FA">
        <w:rPr>
          <w:sz w:val="28"/>
          <w:szCs w:val="28"/>
        </w:rPr>
        <w:t>е</w:t>
      </w:r>
      <w:r w:rsidR="00240A1B" w:rsidRPr="000B72FA">
        <w:rPr>
          <w:sz w:val="28"/>
          <w:szCs w:val="28"/>
        </w:rPr>
        <w:t>т</w:t>
      </w:r>
      <w:r w:rsidRPr="000B72FA">
        <w:rPr>
          <w:sz w:val="28"/>
          <w:szCs w:val="28"/>
        </w:rPr>
        <w:t>а</w:t>
      </w:r>
      <w:r w:rsidR="002C7041" w:rsidRPr="000B72FA">
        <w:rPr>
          <w:sz w:val="28"/>
          <w:szCs w:val="28"/>
        </w:rPr>
        <w:t xml:space="preserve"> сметной стоимости науч</w:t>
      </w:r>
      <w:r w:rsidR="00240A1B" w:rsidRPr="000B72FA">
        <w:rPr>
          <w:sz w:val="28"/>
          <w:szCs w:val="28"/>
        </w:rPr>
        <w:t>но-технической продукции</w:t>
      </w:r>
    </w:p>
    <w:tbl>
      <w:tblPr>
        <w:tblStyle w:val="afd"/>
        <w:tblW w:w="9639" w:type="dxa"/>
        <w:tblLayout w:type="fixed"/>
        <w:tblLook w:val="0000" w:firstRow="0" w:lastRow="0" w:firstColumn="0" w:lastColumn="0" w:noHBand="0" w:noVBand="0"/>
      </w:tblPr>
      <w:tblGrid>
        <w:gridCol w:w="3544"/>
        <w:gridCol w:w="6095"/>
      </w:tblGrid>
      <w:tr w:rsidR="00735DBC" w:rsidRPr="000B72FA" w14:paraId="7C986F38" w14:textId="77777777" w:rsidTr="007423A7">
        <w:tc>
          <w:tcPr>
            <w:tcW w:w="3544" w:type="dxa"/>
          </w:tcPr>
          <w:p w14:paraId="0790CCEF" w14:textId="77777777" w:rsidR="00B7107F" w:rsidRPr="000B72FA" w:rsidRDefault="00B7107F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0B72FA">
              <w:rPr>
                <w:sz w:val="26"/>
                <w:szCs w:val="26"/>
              </w:rPr>
              <w:t>Наименование</w:t>
            </w:r>
            <w:r w:rsidRPr="000B72FA">
              <w:rPr>
                <w:sz w:val="26"/>
                <w:szCs w:val="26"/>
                <w:lang w:val="en-US"/>
              </w:rPr>
              <w:t xml:space="preserve"> </w:t>
            </w:r>
          </w:p>
          <w:p w14:paraId="59129E20" w14:textId="77777777" w:rsidR="00B7107F" w:rsidRPr="000B72FA" w:rsidRDefault="00B7107F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0B72FA">
              <w:rPr>
                <w:sz w:val="26"/>
                <w:szCs w:val="26"/>
              </w:rPr>
              <w:t>статьи затрат</w:t>
            </w:r>
          </w:p>
        </w:tc>
        <w:tc>
          <w:tcPr>
            <w:tcW w:w="6095" w:type="dxa"/>
          </w:tcPr>
          <w:p w14:paraId="3A491F65" w14:textId="77777777" w:rsidR="00B7107F" w:rsidRPr="000B72FA" w:rsidRDefault="00B7107F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Формула (таблица) </w:t>
            </w:r>
          </w:p>
          <w:p w14:paraId="22464381" w14:textId="77777777" w:rsidR="00B7107F" w:rsidRPr="000B72FA" w:rsidRDefault="00B7107F" w:rsidP="009933A5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для расчета</w:t>
            </w:r>
          </w:p>
        </w:tc>
      </w:tr>
      <w:tr w:rsidR="00735DBC" w:rsidRPr="000B72FA" w14:paraId="7E1B276D" w14:textId="77777777" w:rsidTr="007423A7">
        <w:trPr>
          <w:trHeight w:val="344"/>
        </w:trPr>
        <w:tc>
          <w:tcPr>
            <w:tcW w:w="3544" w:type="dxa"/>
          </w:tcPr>
          <w:p w14:paraId="3F38339B" w14:textId="562F3A08" w:rsidR="00B7107F" w:rsidRPr="000B72FA" w:rsidRDefault="00B7107F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1. Сырь</w:t>
            </w:r>
            <w:r w:rsidR="000751DB" w:rsidRPr="000B72FA">
              <w:rPr>
                <w:sz w:val="26"/>
                <w:szCs w:val="26"/>
              </w:rPr>
              <w:t>е</w:t>
            </w:r>
            <w:r w:rsidRPr="000B72FA">
              <w:rPr>
                <w:sz w:val="26"/>
                <w:szCs w:val="26"/>
              </w:rPr>
              <w:t xml:space="preserve"> и материалы </w:t>
            </w:r>
            <w:r w:rsidR="005B65FE" w:rsidRPr="000B72FA">
              <w:rPr>
                <w:sz w:val="26"/>
                <w:szCs w:val="26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</m:oMath>
            <w:r w:rsidR="005B65FE" w:rsidRPr="000B72FA">
              <w:rPr>
                <w:sz w:val="26"/>
                <w:szCs w:val="26"/>
              </w:rPr>
              <w:t>)</w:t>
            </w:r>
          </w:p>
        </w:tc>
        <w:tc>
          <w:tcPr>
            <w:tcW w:w="6095" w:type="dxa"/>
          </w:tcPr>
          <w:p w14:paraId="6A208F02" w14:textId="67E4B7F6" w:rsidR="00B7107F" w:rsidRPr="000B72FA" w:rsidRDefault="00B7107F" w:rsidP="007423A7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Формула (5.1)</w:t>
            </w:r>
            <w:r w:rsidR="00D27DB1" w:rsidRPr="000B72FA">
              <w:rPr>
                <w:sz w:val="26"/>
                <w:szCs w:val="26"/>
              </w:rPr>
              <w:t>,</w:t>
            </w:r>
            <w:r w:rsidR="007423A7" w:rsidRPr="000B72FA">
              <w:rPr>
                <w:sz w:val="26"/>
                <w:szCs w:val="26"/>
              </w:rPr>
              <w:t xml:space="preserve"> </w:t>
            </w:r>
            <w:r w:rsidRPr="000B72FA">
              <w:rPr>
                <w:sz w:val="26"/>
                <w:szCs w:val="26"/>
              </w:rPr>
              <w:t>табл. 11.2</w:t>
            </w:r>
          </w:p>
        </w:tc>
      </w:tr>
      <w:tr w:rsidR="00735DBC" w:rsidRPr="000B72FA" w14:paraId="3959D8E4" w14:textId="77777777" w:rsidTr="007423A7">
        <w:trPr>
          <w:trHeight w:val="458"/>
        </w:trPr>
        <w:tc>
          <w:tcPr>
            <w:tcW w:w="3544" w:type="dxa"/>
          </w:tcPr>
          <w:p w14:paraId="72C4696B" w14:textId="7734AEB3" w:rsidR="00B7107F" w:rsidRPr="000B72FA" w:rsidRDefault="00B7107F" w:rsidP="009933A5">
            <w:pPr>
              <w:pStyle w:val="31"/>
              <w:tabs>
                <w:tab w:val="left" w:pos="176"/>
              </w:tabs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2. Покупные   комплектующие изделия</w:t>
            </w:r>
            <w:r w:rsidR="005B65FE" w:rsidRPr="000B72FA">
              <w:rPr>
                <w:sz w:val="26"/>
                <w:szCs w:val="2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oMath>
            <w:r w:rsidR="005B65FE" w:rsidRPr="000B72FA">
              <w:rPr>
                <w:sz w:val="28"/>
                <w:szCs w:val="28"/>
              </w:rPr>
              <w:t>)</w:t>
            </w:r>
          </w:p>
        </w:tc>
        <w:tc>
          <w:tcPr>
            <w:tcW w:w="6095" w:type="dxa"/>
          </w:tcPr>
          <w:p w14:paraId="740D3291" w14:textId="1289F91D" w:rsidR="00B7107F" w:rsidRPr="000B72FA" w:rsidRDefault="00B7107F" w:rsidP="007423A7">
            <w:pPr>
              <w:pStyle w:val="31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Формула (5.2)</w:t>
            </w:r>
            <w:r w:rsidR="007423A7" w:rsidRPr="000B72FA">
              <w:rPr>
                <w:sz w:val="26"/>
                <w:szCs w:val="26"/>
              </w:rPr>
              <w:t xml:space="preserve">, </w:t>
            </w:r>
            <w:r w:rsidRPr="000B72FA">
              <w:rPr>
                <w:sz w:val="26"/>
                <w:szCs w:val="26"/>
              </w:rPr>
              <w:t>табл. 11.3</w:t>
            </w:r>
          </w:p>
        </w:tc>
      </w:tr>
      <w:tr w:rsidR="00735DBC" w:rsidRPr="000B72FA" w14:paraId="3FC5C571" w14:textId="77777777" w:rsidTr="007423A7">
        <w:trPr>
          <w:trHeight w:val="262"/>
        </w:trPr>
        <w:tc>
          <w:tcPr>
            <w:tcW w:w="3544" w:type="dxa"/>
          </w:tcPr>
          <w:p w14:paraId="46E2722D" w14:textId="09C928FA" w:rsidR="00B7107F" w:rsidRPr="000B72FA" w:rsidRDefault="00B7107F" w:rsidP="005B65FE">
            <w:pPr>
              <w:pStyle w:val="31"/>
              <w:tabs>
                <w:tab w:val="left" w:pos="176"/>
              </w:tabs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3. Топливно-энергети</w:t>
            </w:r>
            <w:r w:rsidRPr="000B72FA">
              <w:rPr>
                <w:sz w:val="26"/>
                <w:szCs w:val="26"/>
              </w:rPr>
              <w:softHyphen/>
              <w:t>ческие ресурсы</w:t>
            </w:r>
            <w:r w:rsidR="005B65FE" w:rsidRPr="000B72FA">
              <w:rPr>
                <w:sz w:val="26"/>
                <w:szCs w:val="2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тэр</m:t>
                  </m:r>
                </m:sub>
              </m:sSub>
            </m:oMath>
            <w:r w:rsidR="005B65FE" w:rsidRPr="000B72FA">
              <w:rPr>
                <w:sz w:val="26"/>
                <w:szCs w:val="26"/>
              </w:rPr>
              <w:t>)</w:t>
            </w:r>
          </w:p>
        </w:tc>
        <w:tc>
          <w:tcPr>
            <w:tcW w:w="6095" w:type="dxa"/>
          </w:tcPr>
          <w:p w14:paraId="78430FE5" w14:textId="2F448E16" w:rsidR="00B7107F" w:rsidRPr="000B72FA" w:rsidRDefault="007423A7" w:rsidP="009933A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</w:t>
            </w:r>
            <w:r w:rsidR="00B7107F" w:rsidRPr="000B72FA">
              <w:rPr>
                <w:rFonts w:ascii="Times New Roman" w:hAnsi="Times New Roman"/>
                <w:sz w:val="26"/>
                <w:szCs w:val="26"/>
              </w:rPr>
              <w:t>абл. 11.4</w:t>
            </w:r>
          </w:p>
        </w:tc>
      </w:tr>
      <w:tr w:rsidR="00735DBC" w:rsidRPr="000B72FA" w14:paraId="4E2AC64D" w14:textId="77777777" w:rsidTr="007423A7">
        <w:trPr>
          <w:trHeight w:val="262"/>
        </w:trPr>
        <w:tc>
          <w:tcPr>
            <w:tcW w:w="3544" w:type="dxa"/>
          </w:tcPr>
          <w:p w14:paraId="213466A1" w14:textId="4BDF63F4" w:rsidR="00D27DB1" w:rsidRPr="000B72FA" w:rsidRDefault="00D27DB1" w:rsidP="005B65FE">
            <w:pPr>
              <w:pStyle w:val="31"/>
              <w:tabs>
                <w:tab w:val="left" w:pos="176"/>
              </w:tabs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4. Спецоборудование</w:t>
            </w:r>
            <w:r w:rsidR="005B65FE" w:rsidRPr="000B72FA">
              <w:rPr>
                <w:sz w:val="26"/>
                <w:szCs w:val="2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спец</m:t>
                  </m:r>
                </m:sub>
              </m:sSub>
            </m:oMath>
            <w:r w:rsidR="005B65FE" w:rsidRPr="000B72FA">
              <w:rPr>
                <w:sz w:val="26"/>
                <w:szCs w:val="26"/>
              </w:rPr>
              <w:t>)</w:t>
            </w:r>
          </w:p>
        </w:tc>
        <w:tc>
          <w:tcPr>
            <w:tcW w:w="6095" w:type="dxa"/>
          </w:tcPr>
          <w:p w14:paraId="7251FB83" w14:textId="00A7B243" w:rsidR="00D27DB1" w:rsidRPr="000B72FA" w:rsidRDefault="007423A7" w:rsidP="009933A5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</w:t>
            </w:r>
            <w:r w:rsidR="00D27DB1" w:rsidRPr="000B72FA">
              <w:rPr>
                <w:rFonts w:ascii="Times New Roman" w:hAnsi="Times New Roman"/>
                <w:sz w:val="26"/>
                <w:szCs w:val="26"/>
              </w:rPr>
              <w:t>абл. 11.5</w:t>
            </w:r>
          </w:p>
        </w:tc>
      </w:tr>
      <w:tr w:rsidR="00735DBC" w:rsidRPr="000B72FA" w14:paraId="0BFD7512" w14:textId="77777777" w:rsidTr="007423A7">
        <w:trPr>
          <w:trHeight w:val="262"/>
        </w:trPr>
        <w:tc>
          <w:tcPr>
            <w:tcW w:w="3544" w:type="dxa"/>
          </w:tcPr>
          <w:p w14:paraId="5A065F99" w14:textId="0EF380E1" w:rsidR="00D27DB1" w:rsidRPr="000B72FA" w:rsidRDefault="00D27DB1" w:rsidP="009933A5">
            <w:pPr>
              <w:pStyle w:val="31"/>
              <w:tabs>
                <w:tab w:val="left" w:pos="321"/>
              </w:tabs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5.Основная заработная плата исполнителей</w:t>
            </w:r>
            <w:r w:rsidR="000977D1" w:rsidRPr="000B72FA">
              <w:rPr>
                <w:sz w:val="26"/>
                <w:szCs w:val="2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</m:oMath>
            <w:r w:rsidR="000977D1" w:rsidRPr="000B72FA">
              <w:rPr>
                <w:sz w:val="26"/>
                <w:szCs w:val="26"/>
              </w:rPr>
              <w:t>)</w:t>
            </w:r>
          </w:p>
        </w:tc>
        <w:tc>
          <w:tcPr>
            <w:tcW w:w="6095" w:type="dxa"/>
          </w:tcPr>
          <w:p w14:paraId="418E5270" w14:textId="70A0625F" w:rsidR="00D27DB1" w:rsidRPr="000B72FA" w:rsidRDefault="00D27DB1" w:rsidP="005B65FE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(5.9), табл. 11.6</w:t>
            </w:r>
          </w:p>
        </w:tc>
      </w:tr>
      <w:tr w:rsidR="00735DBC" w:rsidRPr="000B72FA" w14:paraId="394B4248" w14:textId="77777777" w:rsidTr="007423A7">
        <w:trPr>
          <w:trHeight w:val="391"/>
        </w:trPr>
        <w:tc>
          <w:tcPr>
            <w:tcW w:w="3544" w:type="dxa"/>
          </w:tcPr>
          <w:p w14:paraId="0520E30B" w14:textId="1052D951" w:rsidR="00D27DB1" w:rsidRPr="000B72FA" w:rsidRDefault="00D27DB1" w:rsidP="000977D1">
            <w:pPr>
              <w:pStyle w:val="31"/>
              <w:tabs>
                <w:tab w:val="left" w:pos="176"/>
                <w:tab w:val="left" w:pos="321"/>
              </w:tabs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6. Дополнительная заработная плата</w:t>
            </w:r>
            <w:r w:rsidR="000977D1" w:rsidRPr="000B72FA">
              <w:rPr>
                <w:sz w:val="26"/>
                <w:szCs w:val="2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 w:rsidR="000977D1" w:rsidRPr="000B72FA">
              <w:rPr>
                <w:sz w:val="26"/>
                <w:szCs w:val="26"/>
              </w:rPr>
              <w:t>)</w:t>
            </w:r>
          </w:p>
        </w:tc>
        <w:tc>
          <w:tcPr>
            <w:tcW w:w="6095" w:type="dxa"/>
          </w:tcPr>
          <w:p w14:paraId="59B2BEB6" w14:textId="77777777" w:rsidR="00D27DB1" w:rsidRPr="000B72FA" w:rsidRDefault="00D27DB1" w:rsidP="009933A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(5.10)</w:t>
            </w:r>
          </w:p>
        </w:tc>
      </w:tr>
      <w:tr w:rsidR="00735DBC" w:rsidRPr="000B72FA" w14:paraId="4DE9CE08" w14:textId="77777777" w:rsidTr="007423A7">
        <w:trPr>
          <w:trHeight w:val="552"/>
        </w:trPr>
        <w:tc>
          <w:tcPr>
            <w:tcW w:w="3544" w:type="dxa"/>
          </w:tcPr>
          <w:p w14:paraId="173A88CB" w14:textId="4A406174" w:rsidR="00D27DB1" w:rsidRPr="000B72FA" w:rsidRDefault="00D27DB1" w:rsidP="009933A5">
            <w:pPr>
              <w:pStyle w:val="31"/>
              <w:tabs>
                <w:tab w:val="left" w:pos="176"/>
              </w:tabs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7. Отчисления на социальные нужды</w:t>
            </w:r>
            <w:r w:rsidR="008859FD" w:rsidRPr="000B72FA">
              <w:rPr>
                <w:sz w:val="26"/>
                <w:szCs w:val="2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oMath>
            <w:r w:rsidR="008859FD" w:rsidRPr="000B72FA">
              <w:rPr>
                <w:sz w:val="26"/>
                <w:szCs w:val="26"/>
              </w:rPr>
              <w:t>)</w:t>
            </w:r>
          </w:p>
        </w:tc>
        <w:tc>
          <w:tcPr>
            <w:tcW w:w="6095" w:type="dxa"/>
          </w:tcPr>
          <w:p w14:paraId="3B9E95E9" w14:textId="77777777" w:rsidR="00D27DB1" w:rsidRPr="000B72FA" w:rsidRDefault="00D27DB1" w:rsidP="009933A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(5.11)</w:t>
            </w:r>
          </w:p>
        </w:tc>
      </w:tr>
      <w:tr w:rsidR="00735DBC" w:rsidRPr="000B72FA" w14:paraId="03ED878F" w14:textId="77777777" w:rsidTr="007423A7">
        <w:trPr>
          <w:trHeight w:val="237"/>
        </w:trPr>
        <w:tc>
          <w:tcPr>
            <w:tcW w:w="3544" w:type="dxa"/>
          </w:tcPr>
          <w:p w14:paraId="1D91E033" w14:textId="7AC0B4FC" w:rsidR="00D27DB1" w:rsidRPr="000B72FA" w:rsidRDefault="00D27DB1" w:rsidP="008859FD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8. Накладные расходы</w:t>
            </w:r>
            <w:r w:rsidR="008859FD" w:rsidRPr="000B72FA">
              <w:rPr>
                <w:sz w:val="26"/>
                <w:szCs w:val="2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накл</m:t>
                  </m:r>
                </m:sub>
              </m:sSub>
            </m:oMath>
            <w:r w:rsidR="008859FD" w:rsidRPr="000B72FA">
              <w:rPr>
                <w:sz w:val="26"/>
                <w:szCs w:val="26"/>
              </w:rPr>
              <w:t>)</w:t>
            </w:r>
          </w:p>
        </w:tc>
        <w:tc>
          <w:tcPr>
            <w:tcW w:w="6095" w:type="dxa"/>
          </w:tcPr>
          <w:p w14:paraId="0052CF76" w14:textId="77777777" w:rsidR="00D27DB1" w:rsidRPr="000B72FA" w:rsidRDefault="00D27DB1" w:rsidP="009933A5">
            <w:pPr>
              <w:spacing w:after="0" w:line="240" w:lineRule="auto"/>
              <w:contextualSpacing/>
              <w:jc w:val="center"/>
              <w:rPr>
                <w:rFonts w:ascii="Times New Roman" w:eastAsiaTheme="minorEastAsia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Формула (</w:t>
            </w:r>
            <w:r w:rsidR="00122DD2" w:rsidRPr="000B72FA">
              <w:rPr>
                <w:rFonts w:ascii="Times New Roman" w:hAnsi="Times New Roman"/>
                <w:sz w:val="26"/>
                <w:szCs w:val="26"/>
              </w:rPr>
              <w:t>10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.</w:t>
            </w:r>
            <w:r w:rsidR="00122DD2" w:rsidRPr="000B72FA">
              <w:rPr>
                <w:rFonts w:ascii="Times New Roman" w:hAnsi="Times New Roman"/>
                <w:sz w:val="26"/>
                <w:szCs w:val="26"/>
              </w:rPr>
              <w:t>2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735DBC" w:rsidRPr="000B72FA" w14:paraId="5FEA50BE" w14:textId="77777777" w:rsidTr="007423A7">
        <w:trPr>
          <w:trHeight w:val="666"/>
        </w:trPr>
        <w:tc>
          <w:tcPr>
            <w:tcW w:w="3544" w:type="dxa"/>
          </w:tcPr>
          <w:p w14:paraId="4A763A70" w14:textId="2D97B3FB" w:rsidR="00D27DB1" w:rsidRPr="000B72FA" w:rsidRDefault="00D27DB1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9. </w:t>
            </w:r>
            <w:r w:rsidRPr="000B72FA">
              <w:rPr>
                <w:spacing w:val="-4"/>
                <w:sz w:val="26"/>
                <w:szCs w:val="26"/>
              </w:rPr>
              <w:t>Полная себестоимость</w:t>
            </w:r>
            <w:r w:rsidR="005B65FE" w:rsidRPr="000B72FA">
              <w:rPr>
                <w:spacing w:val="-4"/>
                <w:sz w:val="26"/>
                <w:szCs w:val="2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oMath>
            <w:r w:rsidR="005B65FE" w:rsidRPr="000B72FA">
              <w:rPr>
                <w:spacing w:val="-4"/>
                <w:sz w:val="26"/>
                <w:szCs w:val="26"/>
              </w:rPr>
              <w:t>)</w:t>
            </w:r>
          </w:p>
        </w:tc>
        <w:tc>
          <w:tcPr>
            <w:tcW w:w="6095" w:type="dxa"/>
          </w:tcPr>
          <w:p w14:paraId="34ACB975" w14:textId="77777777" w:rsidR="00E04591" w:rsidRPr="000B72FA" w:rsidRDefault="00D27DB1" w:rsidP="009933A5">
            <w:pPr>
              <w:tabs>
                <w:tab w:val="left" w:pos="31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тэр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спец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     </m:t>
                </m:r>
              </m:oMath>
            </m:oMathPara>
          </w:p>
          <w:p w14:paraId="61539E3C" w14:textId="22E76F64" w:rsidR="005B65FE" w:rsidRPr="000B72FA" w:rsidRDefault="00E04591" w:rsidP="008859FD">
            <w:pPr>
              <w:tabs>
                <w:tab w:val="left" w:pos="31"/>
              </w:tabs>
              <w:spacing w:after="0" w:line="240" w:lineRule="auto"/>
              <w:contextualSpacing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накл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(11.1)</m:t>
                </m:r>
              </m:oMath>
            </m:oMathPara>
          </w:p>
        </w:tc>
      </w:tr>
      <w:tr w:rsidR="00735DBC" w:rsidRPr="000B72FA" w14:paraId="1573BCDE" w14:textId="77777777" w:rsidTr="007423A7">
        <w:tc>
          <w:tcPr>
            <w:tcW w:w="3544" w:type="dxa"/>
          </w:tcPr>
          <w:p w14:paraId="3B2866E9" w14:textId="11B5533A" w:rsidR="00D27DB1" w:rsidRPr="000B72FA" w:rsidRDefault="00D27DB1" w:rsidP="009933A5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</w:t>
            </w:r>
            <w:r w:rsidR="00122DD2" w:rsidRPr="000B72FA">
              <w:rPr>
                <w:sz w:val="26"/>
                <w:szCs w:val="26"/>
              </w:rPr>
              <w:t>0</w:t>
            </w:r>
            <w:r w:rsidRPr="000B72FA">
              <w:rPr>
                <w:sz w:val="26"/>
                <w:szCs w:val="26"/>
              </w:rPr>
              <w:t xml:space="preserve">. Плановая прибыль </w:t>
            </w:r>
            <w:r w:rsidR="00FA16F8" w:rsidRPr="000B72FA">
              <w:rPr>
                <w:sz w:val="26"/>
                <w:szCs w:val="26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</m:oMath>
            <w:r w:rsidR="00FA16F8" w:rsidRPr="000B72FA">
              <w:rPr>
                <w:sz w:val="26"/>
                <w:szCs w:val="26"/>
              </w:rPr>
              <w:t>)</w:t>
            </w:r>
          </w:p>
        </w:tc>
        <w:tc>
          <w:tcPr>
            <w:tcW w:w="6095" w:type="dxa"/>
          </w:tcPr>
          <w:p w14:paraId="1800C2FA" w14:textId="77777777" w:rsidR="00D27DB1" w:rsidRPr="000B72FA" w:rsidRDefault="00E04591" w:rsidP="009933A5">
            <w:pPr>
              <w:spacing w:before="120" w:after="120"/>
              <w:contextualSpacing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  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П=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нтп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                             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11.2</m:t>
                    </m:r>
                  </m:e>
                </m:d>
              </m:oMath>
            </m:oMathPara>
          </w:p>
          <w:p w14:paraId="7044AB7D" w14:textId="6A80D671" w:rsidR="00D27DB1" w:rsidRPr="000B72FA" w:rsidRDefault="00D27DB1" w:rsidP="009933A5">
            <w:pPr>
              <w:pStyle w:val="31"/>
              <w:spacing w:after="0"/>
              <w:ind w:left="0"/>
              <w:jc w:val="both"/>
              <w:rPr>
                <w:sz w:val="26"/>
                <w:szCs w:val="26"/>
              </w:rPr>
            </w:pPr>
            <w:proofErr w:type="gramStart"/>
            <w:r w:rsidRPr="000B72FA">
              <w:rPr>
                <w:sz w:val="26"/>
                <w:szCs w:val="26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нтп</m:t>
                  </m:r>
                </m:sub>
              </m:sSub>
            </m:oMath>
            <w:r w:rsidRPr="000B72FA">
              <w:rPr>
                <w:spacing w:val="-8"/>
                <w:sz w:val="26"/>
                <w:szCs w:val="26"/>
              </w:rPr>
              <w:t xml:space="preserve"> –</w:t>
            </w:r>
            <w:proofErr w:type="gramEnd"/>
            <w:r w:rsidRPr="000B72FA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0B72FA">
              <w:rPr>
                <w:sz w:val="26"/>
                <w:szCs w:val="26"/>
              </w:rPr>
              <w:t>рентабельность научно-технической продукции,  (</w:t>
            </w:r>
            <w:r w:rsidR="00C67C65" w:rsidRPr="000B72FA">
              <w:rPr>
                <w:sz w:val="26"/>
                <w:szCs w:val="26"/>
              </w:rPr>
              <w:t xml:space="preserve">по фактическим данных предприятия или </w:t>
            </w:r>
            <w:r w:rsidRPr="000B72FA">
              <w:rPr>
                <w:sz w:val="26"/>
                <w:szCs w:val="26"/>
              </w:rPr>
              <w:t>30‒50 %)</w:t>
            </w:r>
          </w:p>
        </w:tc>
      </w:tr>
      <w:tr w:rsidR="00735DBC" w:rsidRPr="000B72FA" w14:paraId="0ED69BF4" w14:textId="77777777" w:rsidTr="007423A7">
        <w:tc>
          <w:tcPr>
            <w:tcW w:w="3544" w:type="dxa"/>
          </w:tcPr>
          <w:p w14:paraId="14215E34" w14:textId="3E21B011" w:rsidR="00D27DB1" w:rsidRPr="000B72FA" w:rsidRDefault="00122DD2" w:rsidP="00FA16F8">
            <w:pPr>
              <w:pStyle w:val="31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11</w:t>
            </w:r>
            <w:r w:rsidR="00D27DB1" w:rsidRPr="000B72FA">
              <w:rPr>
                <w:sz w:val="26"/>
                <w:szCs w:val="26"/>
              </w:rPr>
              <w:t>. Сметная стоимость научно-технической продукции</w:t>
            </w:r>
            <w:r w:rsidR="00FA16F8" w:rsidRPr="000B72FA">
              <w:rPr>
                <w:sz w:val="26"/>
                <w:szCs w:val="2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н.т.п</m:t>
                  </m:r>
                </m:sub>
              </m:sSub>
            </m:oMath>
            <w:r w:rsidR="00FA16F8" w:rsidRPr="000B72FA">
              <w:rPr>
                <w:sz w:val="26"/>
                <w:szCs w:val="26"/>
              </w:rPr>
              <w:t>)</w:t>
            </w:r>
          </w:p>
        </w:tc>
        <w:tc>
          <w:tcPr>
            <w:tcW w:w="6095" w:type="dxa"/>
          </w:tcPr>
          <w:p w14:paraId="5F27A44A" w14:textId="3BC4969E" w:rsidR="00D27DB1" w:rsidRPr="000B72FA" w:rsidRDefault="001A436E" w:rsidP="009933A5">
            <w:pPr>
              <w:pStyle w:val="31"/>
              <w:spacing w:before="120" w:after="0"/>
              <w:ind w:left="0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         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н.т.п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(11.3)</m:t>
                </m:r>
              </m:oMath>
            </m:oMathPara>
          </w:p>
        </w:tc>
      </w:tr>
    </w:tbl>
    <w:p w14:paraId="5A2996C9" w14:textId="77777777" w:rsidR="00347CE0" w:rsidRPr="000B72FA" w:rsidRDefault="00347CE0" w:rsidP="009933A5">
      <w:pPr>
        <w:pStyle w:val="31"/>
        <w:spacing w:after="0"/>
        <w:ind w:left="0"/>
        <w:jc w:val="center"/>
        <w:rPr>
          <w:sz w:val="28"/>
          <w:szCs w:val="28"/>
        </w:rPr>
      </w:pPr>
    </w:p>
    <w:p w14:paraId="088A913D" w14:textId="68FC6040" w:rsidR="00240A1B" w:rsidRPr="000B72FA" w:rsidRDefault="005745A8" w:rsidP="007D5588">
      <w:pPr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139" w:name="_Toc33449744"/>
      <w:bookmarkStart w:id="140" w:name="_Toc33449788"/>
      <w:bookmarkStart w:id="141" w:name="_Toc33450162"/>
      <w:bookmarkStart w:id="142" w:name="_Toc33450463"/>
      <w:bookmarkStart w:id="143" w:name="_Toc33450519"/>
      <w:bookmarkStart w:id="144" w:name="_Toc79524473"/>
      <w:bookmarkStart w:id="145" w:name="_Toc79698436"/>
      <w:r w:rsidRPr="000B72FA">
        <w:rPr>
          <w:rFonts w:ascii="Times New Roman" w:hAnsi="Times New Roman"/>
          <w:b/>
          <w:sz w:val="28"/>
          <w:szCs w:val="28"/>
        </w:rPr>
        <w:t>11</w:t>
      </w:r>
      <w:r w:rsidR="00240A1B" w:rsidRPr="000B72FA">
        <w:rPr>
          <w:rFonts w:ascii="Times New Roman" w:hAnsi="Times New Roman"/>
          <w:b/>
          <w:sz w:val="28"/>
          <w:szCs w:val="28"/>
        </w:rPr>
        <w:t>.3. Расч</w:t>
      </w:r>
      <w:r w:rsidR="000751DB" w:rsidRPr="000B72FA">
        <w:rPr>
          <w:rFonts w:ascii="Times New Roman" w:hAnsi="Times New Roman"/>
          <w:b/>
          <w:sz w:val="28"/>
          <w:szCs w:val="28"/>
        </w:rPr>
        <w:t>е</w:t>
      </w:r>
      <w:r w:rsidR="00240A1B" w:rsidRPr="000B72FA">
        <w:rPr>
          <w:rFonts w:ascii="Times New Roman" w:hAnsi="Times New Roman"/>
          <w:b/>
          <w:sz w:val="28"/>
          <w:szCs w:val="28"/>
        </w:rPr>
        <w:t>т уровня (качества) научно-технического результата</w:t>
      </w:r>
      <w:bookmarkEnd w:id="139"/>
      <w:bookmarkEnd w:id="140"/>
      <w:bookmarkEnd w:id="141"/>
      <w:bookmarkEnd w:id="142"/>
      <w:bookmarkEnd w:id="143"/>
      <w:bookmarkEnd w:id="144"/>
      <w:bookmarkEnd w:id="145"/>
    </w:p>
    <w:p w14:paraId="46F27A12" w14:textId="77777777" w:rsidR="00240A1B" w:rsidRPr="000B72FA" w:rsidRDefault="00240A1B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41E51F" w14:textId="5DF23140" w:rsidR="00240A1B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Количественная оценка уровня (качества) научного (научно-техническо</w:t>
      </w:r>
      <w:r w:rsidRPr="000B72FA">
        <w:rPr>
          <w:rFonts w:ascii="Times New Roman" w:hAnsi="Times New Roman"/>
          <w:sz w:val="28"/>
          <w:szCs w:val="28"/>
        </w:rPr>
        <w:softHyphen/>
        <w:t>го) результата, полученного в дипломном проекте (работе)</w:t>
      </w:r>
      <w:r w:rsidR="00BE0966" w:rsidRPr="000B72FA">
        <w:rPr>
          <w:rFonts w:ascii="Times New Roman" w:hAnsi="Times New Roman"/>
          <w:sz w:val="28"/>
          <w:szCs w:val="28"/>
        </w:rPr>
        <w:t>,</w:t>
      </w:r>
      <w:r w:rsidR="00C70B73" w:rsidRPr="000B72FA">
        <w:rPr>
          <w:rFonts w:ascii="Times New Roman" w:hAnsi="Times New Roman"/>
          <w:sz w:val="28"/>
          <w:szCs w:val="28"/>
        </w:rPr>
        <w:t xml:space="preserve"> осуществляется на основе комплексного показателя достигнутого уровня (качества)</w:t>
      </w:r>
      <w:r w:rsidRPr="000B72FA">
        <w:rPr>
          <w:rFonts w:ascii="Times New Roman" w:hAnsi="Times New Roman"/>
          <w:sz w:val="28"/>
          <w:szCs w:val="28"/>
        </w:rPr>
        <w:t xml:space="preserve">, </w:t>
      </w:r>
      <w:r w:rsidR="00767046" w:rsidRPr="000B72FA">
        <w:rPr>
          <w:rFonts w:ascii="Times New Roman" w:hAnsi="Times New Roman"/>
          <w:sz w:val="28"/>
          <w:szCs w:val="28"/>
        </w:rPr>
        <w:t xml:space="preserve">который </w:t>
      </w:r>
      <w:r w:rsidRPr="000B72FA">
        <w:rPr>
          <w:rFonts w:ascii="Times New Roman" w:hAnsi="Times New Roman"/>
          <w:sz w:val="28"/>
          <w:szCs w:val="28"/>
        </w:rPr>
        <w:t>рассчитывается по формуле</w:t>
      </w:r>
    </w:p>
    <w:p w14:paraId="7DFFB544" w14:textId="77777777" w:rsidR="00E83012" w:rsidRPr="000B72FA" w:rsidRDefault="00E83012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5D9FE31" w14:textId="684CDEC6" w:rsidR="00240A1B" w:rsidRPr="000B72FA" w:rsidRDefault="001A436E" w:rsidP="009933A5">
      <w:pPr>
        <w:spacing w:after="0" w:line="240" w:lineRule="auto"/>
        <w:jc w:val="center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 xml:space="preserve">                                                   К</m:t>
              </m:r>
            </m:e>
            <m:sub>
              <m:r>
                <w:rPr>
                  <w:rFonts w:ascii="Cambria Math" w:hAnsi="Cambria Math"/>
                  <w:sz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н.з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Б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д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                                                    (11.4) </m:t>
              </m:r>
            </m:e>
          </m:nary>
        </m:oMath>
      </m:oMathPara>
    </w:p>
    <w:p w14:paraId="26F98DD2" w14:textId="77777777" w:rsidR="00E83012" w:rsidRPr="000B72FA" w:rsidRDefault="00E83012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C279F8" w14:textId="01301A24" w:rsidR="00240A1B" w:rsidRPr="000B72FA" w:rsidRDefault="00767046" w:rsidP="009933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 xml:space="preserve">где </w:t>
      </w:r>
      <w:r w:rsidRPr="000B72FA">
        <w:rPr>
          <w:rFonts w:ascii="Times New Roman" w:hAnsi="Times New Roman"/>
          <w:i/>
          <w:sz w:val="28"/>
          <w:szCs w:val="28"/>
        </w:rPr>
        <w:t>n</w:t>
      </w:r>
      <w:r w:rsidRPr="000B72FA">
        <w:rPr>
          <w:rFonts w:ascii="Times New Roman" w:hAnsi="Times New Roman"/>
          <w:sz w:val="28"/>
          <w:szCs w:val="28"/>
        </w:rPr>
        <w:t xml:space="preserve"> – количество критериев (признаков) научной (научно-технической) прогрессивности и полезности результатов, полученных в дипломном проекте (работе</w:t>
      </w:r>
      <w:proofErr w:type="gramStart"/>
      <w:r w:rsidRPr="000B72FA">
        <w:rPr>
          <w:rFonts w:ascii="Times New Roman" w:hAnsi="Times New Roman"/>
          <w:sz w:val="28"/>
          <w:szCs w:val="28"/>
        </w:rPr>
        <w:t xml:space="preserve">);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н.з</m:t>
            </m:r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240A1B" w:rsidRPr="000B72FA">
        <w:rPr>
          <w:rFonts w:ascii="Times New Roman" w:hAnsi="Times New Roman"/>
          <w:sz w:val="28"/>
          <w:szCs w:val="28"/>
        </w:rPr>
        <w:t>–</w:t>
      </w:r>
      <w:proofErr w:type="gramEnd"/>
      <w:r w:rsidR="00240A1B" w:rsidRPr="000B72FA">
        <w:rPr>
          <w:rFonts w:ascii="Times New Roman" w:hAnsi="Times New Roman"/>
          <w:sz w:val="28"/>
          <w:szCs w:val="28"/>
        </w:rPr>
        <w:t xml:space="preserve"> нормированный коэффициент значимости </w:t>
      </w:r>
      <w:r w:rsidR="00240A1B" w:rsidRPr="000B72FA">
        <w:rPr>
          <w:rFonts w:ascii="Times New Roman" w:hAnsi="Times New Roman"/>
          <w:i/>
          <w:sz w:val="28"/>
          <w:szCs w:val="28"/>
        </w:rPr>
        <w:t>i</w:t>
      </w:r>
      <w:r w:rsidR="00240A1B" w:rsidRPr="000B72FA">
        <w:rPr>
          <w:rFonts w:ascii="Times New Roman" w:hAnsi="Times New Roman"/>
          <w:sz w:val="28"/>
          <w:szCs w:val="28"/>
        </w:rPr>
        <w:t>-</w:t>
      </w:r>
      <w:proofErr w:type="spellStart"/>
      <w:r w:rsidR="00240A1B" w:rsidRPr="000B72FA">
        <w:rPr>
          <w:rFonts w:ascii="Times New Roman" w:hAnsi="Times New Roman"/>
          <w:sz w:val="28"/>
          <w:szCs w:val="28"/>
        </w:rPr>
        <w:t>го</w:t>
      </w:r>
      <w:proofErr w:type="spellEnd"/>
      <w:r w:rsidR="00240A1B" w:rsidRPr="000B72FA">
        <w:rPr>
          <w:rFonts w:ascii="Times New Roman" w:hAnsi="Times New Roman"/>
          <w:sz w:val="28"/>
          <w:szCs w:val="28"/>
        </w:rPr>
        <w:t xml:space="preserve"> критерия, используемого для оценки (должно выполнятся условие </w:t>
      </w:r>
      <m:oMath>
        <m:r>
          <w:rPr>
            <w:rFonts w:ascii="Cambria Math" w:hAnsi="Cambria Math"/>
            <w:sz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нз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=1 </m:t>
            </m:r>
          </m:e>
        </m:nary>
      </m:oMath>
      <w:r w:rsidR="00240A1B" w:rsidRPr="000B72FA">
        <w:rPr>
          <w:rFonts w:ascii="Times New Roman" w:hAnsi="Times New Roman"/>
          <w:sz w:val="28"/>
          <w:szCs w:val="28"/>
        </w:rPr>
        <w:t xml:space="preserve">);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Б</m:t>
            </m:r>
          </m:e>
          <m:sub>
            <m:r>
              <w:rPr>
                <w:rFonts w:ascii="Cambria Math" w:hAnsi="Cambria Math"/>
                <w:sz w:val="28"/>
              </w:rPr>
              <m:t>д</m:t>
            </m:r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</w:t>
      </w:r>
      <w:r w:rsidR="00240A1B" w:rsidRPr="000B72FA">
        <w:rPr>
          <w:rFonts w:ascii="Times New Roman" w:hAnsi="Times New Roman"/>
          <w:sz w:val="28"/>
          <w:szCs w:val="28"/>
        </w:rPr>
        <w:t xml:space="preserve"> – достигнутый уровень по </w:t>
      </w:r>
      <w:r w:rsidR="00240A1B" w:rsidRPr="000B72FA">
        <w:rPr>
          <w:rFonts w:ascii="Times New Roman" w:hAnsi="Times New Roman"/>
          <w:i/>
          <w:sz w:val="28"/>
          <w:szCs w:val="28"/>
        </w:rPr>
        <w:t>i</w:t>
      </w:r>
      <w:r w:rsidR="0087440A" w:rsidRPr="000B72FA">
        <w:rPr>
          <w:rFonts w:ascii="Times New Roman" w:hAnsi="Times New Roman"/>
          <w:sz w:val="28"/>
          <w:szCs w:val="28"/>
        </w:rPr>
        <w:t>-</w:t>
      </w:r>
      <w:proofErr w:type="spellStart"/>
      <w:r w:rsidR="0087440A" w:rsidRPr="000B72FA">
        <w:rPr>
          <w:rFonts w:ascii="Times New Roman" w:hAnsi="Times New Roman"/>
          <w:sz w:val="28"/>
          <w:szCs w:val="28"/>
        </w:rPr>
        <w:t>м</w:t>
      </w:r>
      <w:r w:rsidR="00240A1B" w:rsidRPr="000B72FA">
        <w:rPr>
          <w:rFonts w:ascii="Times New Roman" w:hAnsi="Times New Roman"/>
          <w:sz w:val="28"/>
          <w:szCs w:val="28"/>
        </w:rPr>
        <w:t>у</w:t>
      </w:r>
      <w:proofErr w:type="spellEnd"/>
      <w:r w:rsidR="00240A1B" w:rsidRPr="000B72FA">
        <w:rPr>
          <w:rFonts w:ascii="Times New Roman" w:hAnsi="Times New Roman"/>
          <w:sz w:val="28"/>
          <w:szCs w:val="28"/>
        </w:rPr>
        <w:t xml:space="preserve"> критерию</w:t>
      </w:r>
      <w:r w:rsidR="00BE0966" w:rsidRPr="000B72FA">
        <w:rPr>
          <w:rFonts w:ascii="Times New Roman" w:hAnsi="Times New Roman"/>
          <w:sz w:val="28"/>
          <w:szCs w:val="28"/>
        </w:rPr>
        <w:t>.</w:t>
      </w:r>
      <w:r w:rsidR="00E94422" w:rsidRPr="000B72FA">
        <w:rPr>
          <w:rFonts w:ascii="Times New Roman" w:hAnsi="Times New Roman"/>
          <w:sz w:val="28"/>
          <w:szCs w:val="28"/>
        </w:rPr>
        <w:t xml:space="preserve"> </w:t>
      </w:r>
      <w:r w:rsidR="00240A1B" w:rsidRPr="000B72FA">
        <w:rPr>
          <w:rFonts w:ascii="Times New Roman" w:hAnsi="Times New Roman"/>
          <w:sz w:val="28"/>
          <w:szCs w:val="28"/>
        </w:rPr>
        <w:t xml:space="preserve"> </w:t>
      </w:r>
    </w:p>
    <w:p w14:paraId="15CE0047" w14:textId="77777777" w:rsidR="00240A1B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AED6DD3" w14:textId="77777777" w:rsidR="00240A1B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При оценке научной (научно-технической) результативности НИОКР используют различные критерии (признаки), характеристик</w:t>
      </w:r>
      <w:r w:rsidR="00767046" w:rsidRPr="000B72FA">
        <w:rPr>
          <w:rFonts w:ascii="Times New Roman" w:hAnsi="Times New Roman"/>
          <w:sz w:val="28"/>
          <w:szCs w:val="28"/>
        </w:rPr>
        <w:t xml:space="preserve">а которых представлена в табл. </w:t>
      </w:r>
      <w:r w:rsidR="005745A8" w:rsidRPr="000B72FA">
        <w:rPr>
          <w:rFonts w:ascii="Times New Roman" w:hAnsi="Times New Roman"/>
          <w:sz w:val="28"/>
          <w:szCs w:val="28"/>
        </w:rPr>
        <w:t>11</w:t>
      </w:r>
      <w:r w:rsidRPr="000B72FA">
        <w:rPr>
          <w:rFonts w:ascii="Times New Roman" w:hAnsi="Times New Roman"/>
          <w:sz w:val="28"/>
          <w:szCs w:val="28"/>
        </w:rPr>
        <w:t>.</w:t>
      </w:r>
      <w:r w:rsidR="0052319A" w:rsidRPr="000B72FA">
        <w:rPr>
          <w:rFonts w:ascii="Times New Roman" w:hAnsi="Times New Roman"/>
          <w:sz w:val="28"/>
          <w:szCs w:val="28"/>
        </w:rPr>
        <w:t>8</w:t>
      </w:r>
      <w:r w:rsidRPr="000B72FA">
        <w:rPr>
          <w:rFonts w:ascii="Times New Roman" w:hAnsi="Times New Roman"/>
          <w:sz w:val="28"/>
          <w:szCs w:val="28"/>
        </w:rPr>
        <w:t>.</w:t>
      </w:r>
    </w:p>
    <w:p w14:paraId="219AFCD0" w14:textId="77777777" w:rsidR="00240A1B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1E18423" w14:textId="77777777" w:rsidR="00122DD2" w:rsidRPr="000B72FA" w:rsidRDefault="00122DD2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6280FF6" w14:textId="77777777" w:rsidR="00240A1B" w:rsidRPr="000B72FA" w:rsidRDefault="0052319A" w:rsidP="009933A5">
      <w:pPr>
        <w:spacing w:after="0" w:line="24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Таблица </w:t>
      </w:r>
      <w:r w:rsidR="005745A8" w:rsidRPr="000B72FA">
        <w:rPr>
          <w:rFonts w:ascii="Times New Roman" w:hAnsi="Times New Roman"/>
          <w:sz w:val="28"/>
          <w:szCs w:val="28"/>
        </w:rPr>
        <w:t>11</w:t>
      </w:r>
      <w:r w:rsidRPr="000B72FA">
        <w:rPr>
          <w:rFonts w:ascii="Times New Roman" w:hAnsi="Times New Roman"/>
          <w:sz w:val="28"/>
          <w:szCs w:val="28"/>
        </w:rPr>
        <w:t>.8</w:t>
      </w:r>
    </w:p>
    <w:p w14:paraId="79F95476" w14:textId="77777777" w:rsidR="00240A1B" w:rsidRPr="000B72FA" w:rsidRDefault="00240A1B" w:rsidP="009933A5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Критерии результативности НИОКР и их характеристика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735DBC" w:rsidRPr="000B72FA" w14:paraId="59CB2D0B" w14:textId="77777777" w:rsidTr="00C16B71">
        <w:tc>
          <w:tcPr>
            <w:tcW w:w="2263" w:type="dxa"/>
            <w:vAlign w:val="center"/>
          </w:tcPr>
          <w:p w14:paraId="6D2A3C0F" w14:textId="77777777" w:rsidR="00357AB6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Критерий</w:t>
            </w:r>
          </w:p>
          <w:p w14:paraId="084EFBC5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результативности</w:t>
            </w:r>
          </w:p>
        </w:tc>
        <w:tc>
          <w:tcPr>
            <w:tcW w:w="7371" w:type="dxa"/>
            <w:vAlign w:val="center"/>
          </w:tcPr>
          <w:p w14:paraId="591D72D5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Характеристика</w:t>
            </w:r>
          </w:p>
        </w:tc>
      </w:tr>
      <w:tr w:rsidR="00735DBC" w:rsidRPr="000B72FA" w14:paraId="7F8BD1CF" w14:textId="77777777" w:rsidTr="00C16B71">
        <w:tc>
          <w:tcPr>
            <w:tcW w:w="2263" w:type="dxa"/>
            <w:vAlign w:val="center"/>
          </w:tcPr>
          <w:p w14:paraId="628BECC4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371" w:type="dxa"/>
            <w:vAlign w:val="center"/>
          </w:tcPr>
          <w:p w14:paraId="2D06F904" w14:textId="77777777" w:rsidR="00240A1B" w:rsidRPr="000B72FA" w:rsidRDefault="00240A1B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735DBC" w:rsidRPr="000B72FA" w14:paraId="112127F9" w14:textId="77777777" w:rsidTr="00BB78E4">
        <w:trPr>
          <w:trHeight w:val="4550"/>
        </w:trPr>
        <w:tc>
          <w:tcPr>
            <w:tcW w:w="2263" w:type="dxa"/>
          </w:tcPr>
          <w:p w14:paraId="31FCFDB8" w14:textId="77777777" w:rsidR="00E935D4" w:rsidRPr="000B72FA" w:rsidRDefault="00E935D4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Новизна</w:t>
            </w:r>
          </w:p>
        </w:tc>
        <w:tc>
          <w:tcPr>
            <w:tcW w:w="7371" w:type="dxa"/>
          </w:tcPr>
          <w:p w14:paraId="519E37B6" w14:textId="648FC257" w:rsidR="00E935D4" w:rsidRPr="000B72FA" w:rsidRDefault="00E935D4" w:rsidP="009933A5">
            <w:pPr>
              <w:spacing w:after="0" w:line="240" w:lineRule="auto"/>
              <w:ind w:firstLine="17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Наличие новых научных знаний (новой научной информации), которые могут </w:t>
            </w:r>
            <w:r w:rsidR="00920328" w:rsidRPr="000B72FA">
              <w:rPr>
                <w:rFonts w:ascii="Times New Roman" w:hAnsi="Times New Roman"/>
                <w:sz w:val="26"/>
                <w:szCs w:val="26"/>
              </w:rPr>
              <w:t>оцениваться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в пределах от уже известн</w:t>
            </w:r>
            <w:r w:rsidR="00920328" w:rsidRPr="000B72FA">
              <w:rPr>
                <w:rFonts w:ascii="Times New Roman" w:hAnsi="Times New Roman"/>
                <w:sz w:val="26"/>
                <w:szCs w:val="26"/>
              </w:rPr>
              <w:t>ых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до абсолютной новизны. Высшая степень новизны (абсолютная новизна, принципиально новая научная информация) соответствует:</w:t>
            </w:r>
          </w:p>
          <w:p w14:paraId="3DCC1FFA" w14:textId="7A1F76C4" w:rsidR="00E935D4" w:rsidRPr="000B72FA" w:rsidRDefault="00E935D4" w:rsidP="009933A5">
            <w:pPr>
              <w:spacing w:after="0" w:line="240" w:lineRule="auto"/>
              <w:ind w:firstLine="17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‒ в фундаментальных исследованиях </w:t>
            </w:r>
            <w:r w:rsidR="00920328" w:rsidRPr="000B72FA"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открытиям, подтвержд</w:t>
            </w:r>
            <w:r w:rsidR="000751DB" w:rsidRPr="000B72FA">
              <w:rPr>
                <w:rFonts w:ascii="Times New Roman" w:hAnsi="Times New Roman"/>
                <w:sz w:val="26"/>
                <w:szCs w:val="26"/>
              </w:rPr>
              <w:t>е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нным общественным признанием в форме экспертных заключений высококвалифицированных уч</w:t>
            </w:r>
            <w:r w:rsidR="000751DB" w:rsidRPr="000B72FA">
              <w:rPr>
                <w:rFonts w:ascii="Times New Roman" w:hAnsi="Times New Roman"/>
                <w:sz w:val="26"/>
                <w:szCs w:val="26"/>
              </w:rPr>
              <w:t>е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ных в соответствующих областях знаний;</w:t>
            </w:r>
          </w:p>
          <w:p w14:paraId="5AF39202" w14:textId="77777777" w:rsidR="00E935D4" w:rsidRPr="000B72FA" w:rsidRDefault="00E935D4" w:rsidP="009933A5">
            <w:pPr>
              <w:spacing w:after="0" w:line="240" w:lineRule="auto"/>
              <w:ind w:firstLine="17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‒ в прикладных исследованиях – изобретениям, промышленным образцам, полезным моделям, товарным знакам и другим объектом, на которые получены патенты. </w:t>
            </w:r>
          </w:p>
          <w:p w14:paraId="4D354EE9" w14:textId="3DBD63F7" w:rsidR="00E935D4" w:rsidRPr="000B72FA" w:rsidRDefault="00E935D4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Все остальные степени (уровни) новизны определяются пут</w:t>
            </w:r>
            <w:r w:rsidR="000751DB" w:rsidRPr="000B72FA">
              <w:rPr>
                <w:rFonts w:ascii="Times New Roman" w:hAnsi="Times New Roman"/>
                <w:sz w:val="26"/>
                <w:szCs w:val="26"/>
              </w:rPr>
              <w:t>е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м соотнесения полученных значений с абсолютной новизной и выражаются с помощью конкретных систем показателей</w:t>
            </w:r>
          </w:p>
        </w:tc>
      </w:tr>
      <w:tr w:rsidR="00B80C42" w:rsidRPr="000B72FA" w14:paraId="7E600484" w14:textId="77777777" w:rsidTr="00D867F9">
        <w:trPr>
          <w:trHeight w:val="3953"/>
        </w:trPr>
        <w:tc>
          <w:tcPr>
            <w:tcW w:w="2263" w:type="dxa"/>
          </w:tcPr>
          <w:p w14:paraId="40074171" w14:textId="77777777" w:rsidR="00B80C42" w:rsidRPr="000B72FA" w:rsidRDefault="00B80C4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Значимость для науки и практики</w:t>
            </w:r>
          </w:p>
        </w:tc>
        <w:tc>
          <w:tcPr>
            <w:tcW w:w="7371" w:type="dxa"/>
          </w:tcPr>
          <w:p w14:paraId="37530476" w14:textId="77777777" w:rsidR="00B80C42" w:rsidRPr="000B72FA" w:rsidRDefault="00B80C42" w:rsidP="009933A5">
            <w:pPr>
              <w:spacing w:after="0" w:line="240" w:lineRule="auto"/>
              <w:ind w:firstLine="17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Масштабы влияния результатов научных исследований на науку, экономику, социальную сферу, экологию, которые могут характеризоваться:</w:t>
            </w:r>
          </w:p>
          <w:p w14:paraId="06DEF884" w14:textId="77777777" w:rsidR="00B80C42" w:rsidRPr="000B72FA" w:rsidRDefault="00B80C42" w:rsidP="009933A5">
            <w:pPr>
              <w:pStyle w:val="af0"/>
              <w:numPr>
                <w:ilvl w:val="0"/>
                <w:numId w:val="19"/>
              </w:numPr>
              <w:tabs>
                <w:tab w:val="clear" w:pos="1069"/>
                <w:tab w:val="num" w:pos="460"/>
              </w:tabs>
              <w:spacing w:after="0" w:line="240" w:lineRule="auto"/>
              <w:ind w:left="0" w:firstLine="17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в фундаментальных исследованиях – значениями в пределах от распространения уже известных знаний и передового опыта до коренных преобразований в науке, технике, экономике, социальной и иной сфере;</w:t>
            </w:r>
          </w:p>
          <w:p w14:paraId="32F084AB" w14:textId="77777777" w:rsidR="00B80C42" w:rsidRPr="000B72FA" w:rsidRDefault="00B80C42" w:rsidP="009933A5">
            <w:pPr>
              <w:pStyle w:val="af0"/>
              <w:numPr>
                <w:ilvl w:val="0"/>
                <w:numId w:val="19"/>
              </w:numPr>
              <w:tabs>
                <w:tab w:val="clear" w:pos="1069"/>
                <w:tab w:val="num" w:pos="460"/>
              </w:tabs>
              <w:spacing w:after="0" w:line="240" w:lineRule="auto"/>
              <w:ind w:left="0" w:firstLine="17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в прикладных исследованиях – от использования на отдельном предприятии до применения в масштабе всего народного хозяйства; </w:t>
            </w:r>
          </w:p>
          <w:p w14:paraId="7166588D" w14:textId="501E6E1C" w:rsidR="00B80C42" w:rsidRPr="000B72FA" w:rsidRDefault="00B80C42" w:rsidP="009933A5">
            <w:pPr>
              <w:pStyle w:val="af0"/>
              <w:numPr>
                <w:ilvl w:val="0"/>
                <w:numId w:val="19"/>
              </w:numPr>
              <w:tabs>
                <w:tab w:val="clear" w:pos="1069"/>
                <w:tab w:val="num" w:pos="460"/>
              </w:tabs>
              <w:spacing w:after="0" w:line="240" w:lineRule="auto"/>
              <w:ind w:left="0" w:firstLine="17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в инновационной сфере – от реализации отдельных изделий или мелких партий на местном рынке до выхода на мировой рынок</w:t>
            </w:r>
          </w:p>
        </w:tc>
      </w:tr>
    </w:tbl>
    <w:p w14:paraId="1E6BBD46" w14:textId="77777777" w:rsidR="00B80C42" w:rsidRPr="000B72FA" w:rsidRDefault="00B80C42"/>
    <w:p w14:paraId="2078A569" w14:textId="1E270F06" w:rsidR="00B80C42" w:rsidRPr="000B72FA" w:rsidRDefault="00B80C42" w:rsidP="00B80C42">
      <w:pPr>
        <w:spacing w:after="0" w:line="240" w:lineRule="auto"/>
        <w:jc w:val="right"/>
      </w:pPr>
      <w:proofErr w:type="spellStart"/>
      <w:r w:rsidRPr="000B72FA">
        <w:rPr>
          <w:rFonts w:ascii="Times New Roman" w:hAnsi="Times New Roman"/>
          <w:sz w:val="26"/>
          <w:szCs w:val="26"/>
          <w:lang w:val="en-US"/>
        </w:rPr>
        <w:lastRenderedPageBreak/>
        <w:t>Окончание</w:t>
      </w:r>
      <w:proofErr w:type="spellEnd"/>
      <w:r w:rsidRPr="000B72FA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0B72FA">
        <w:rPr>
          <w:rFonts w:ascii="Times New Roman" w:hAnsi="Times New Roman"/>
          <w:sz w:val="26"/>
          <w:szCs w:val="26"/>
          <w:lang w:val="en-US"/>
        </w:rPr>
        <w:t>табл</w:t>
      </w:r>
      <w:proofErr w:type="spellEnd"/>
      <w:r w:rsidRPr="000B72FA">
        <w:rPr>
          <w:rFonts w:ascii="Times New Roman" w:hAnsi="Times New Roman"/>
          <w:sz w:val="26"/>
          <w:szCs w:val="26"/>
          <w:lang w:val="en-US"/>
        </w:rPr>
        <w:t xml:space="preserve">. </w:t>
      </w:r>
      <w:r w:rsidRPr="000B72FA">
        <w:rPr>
          <w:rFonts w:ascii="Times New Roman" w:hAnsi="Times New Roman"/>
          <w:sz w:val="26"/>
          <w:szCs w:val="26"/>
        </w:rPr>
        <w:t>11.8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B80C42" w:rsidRPr="000B72FA" w14:paraId="1E0DAEBF" w14:textId="77777777" w:rsidTr="00B80C42">
        <w:trPr>
          <w:trHeight w:val="274"/>
        </w:trPr>
        <w:tc>
          <w:tcPr>
            <w:tcW w:w="2263" w:type="dxa"/>
          </w:tcPr>
          <w:p w14:paraId="477D766E" w14:textId="0DF598C0" w:rsidR="00B80C42" w:rsidRPr="000B72FA" w:rsidRDefault="00B80C42" w:rsidP="00B80C4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B72FA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371" w:type="dxa"/>
          </w:tcPr>
          <w:p w14:paraId="333547BB" w14:textId="21F1BC8B" w:rsidR="00B80C42" w:rsidRPr="000B72FA" w:rsidRDefault="00B80C42" w:rsidP="00B80C42">
            <w:pPr>
              <w:spacing w:after="0" w:line="240" w:lineRule="auto"/>
              <w:ind w:firstLine="176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B72FA">
              <w:rPr>
                <w:rFonts w:ascii="Times New Roman" w:hAnsi="Times New Roman"/>
                <w:sz w:val="26"/>
                <w:szCs w:val="26"/>
                <w:lang w:val="en-US"/>
              </w:rPr>
              <w:t>2</w:t>
            </w:r>
          </w:p>
        </w:tc>
      </w:tr>
      <w:tr w:rsidR="00735DBC" w:rsidRPr="000B72FA" w14:paraId="1F132B59" w14:textId="77777777" w:rsidTr="00C16B71">
        <w:trPr>
          <w:trHeight w:val="1304"/>
        </w:trPr>
        <w:tc>
          <w:tcPr>
            <w:tcW w:w="2263" w:type="dxa"/>
          </w:tcPr>
          <w:p w14:paraId="0A977C49" w14:textId="5D0831CF" w:rsidR="00240A1B" w:rsidRPr="000B72FA" w:rsidRDefault="00B80C42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Объективность</w:t>
            </w:r>
          </w:p>
        </w:tc>
        <w:tc>
          <w:tcPr>
            <w:tcW w:w="7371" w:type="dxa"/>
          </w:tcPr>
          <w:p w14:paraId="7087A6B4" w14:textId="09E94CF5" w:rsidR="00240A1B" w:rsidRPr="000B72FA" w:rsidRDefault="00240A1B" w:rsidP="009933A5">
            <w:pPr>
              <w:spacing w:after="0" w:line="240" w:lineRule="auto"/>
              <w:ind w:firstLine="17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Степень обоснованности результата научного исследования, которая может изменяться в пределах от несоответствия до полного соответствия оценки результату и выявляться посредством уч</w:t>
            </w:r>
            <w:r w:rsidR="000751DB" w:rsidRPr="000B72FA">
              <w:rPr>
                <w:rFonts w:ascii="Times New Roman" w:hAnsi="Times New Roman"/>
                <w:sz w:val="26"/>
                <w:szCs w:val="26"/>
              </w:rPr>
              <w:t>е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та квалификации и компетентности разработчиков и экспертов и по формам признания результатов</w:t>
            </w:r>
          </w:p>
        </w:tc>
      </w:tr>
      <w:tr w:rsidR="00735DBC" w:rsidRPr="000B72FA" w14:paraId="24EF18E9" w14:textId="77777777" w:rsidTr="00C16B71">
        <w:tc>
          <w:tcPr>
            <w:tcW w:w="2263" w:type="dxa"/>
          </w:tcPr>
          <w:p w14:paraId="3D72B4CC" w14:textId="77777777" w:rsidR="00240A1B" w:rsidRPr="000B72FA" w:rsidRDefault="00240A1B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Доказательность</w:t>
            </w:r>
          </w:p>
        </w:tc>
        <w:tc>
          <w:tcPr>
            <w:tcW w:w="7371" w:type="dxa"/>
          </w:tcPr>
          <w:p w14:paraId="748ECA2D" w14:textId="3480FC2E" w:rsidR="00240A1B" w:rsidRPr="000B72FA" w:rsidRDefault="00240A1B" w:rsidP="00D867F9">
            <w:pPr>
              <w:spacing w:after="0" w:line="240" w:lineRule="auto"/>
              <w:ind w:firstLine="17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Характер используемой информации, способы е</w:t>
            </w:r>
            <w:r w:rsidR="000751DB" w:rsidRPr="000B72FA">
              <w:rPr>
                <w:rFonts w:ascii="Times New Roman" w:hAnsi="Times New Roman"/>
                <w:sz w:val="26"/>
                <w:szCs w:val="26"/>
              </w:rPr>
              <w:t>е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получения и обработки (использование научной литературы, опыта, экспериментов, испытаний, математических методов).</w:t>
            </w:r>
            <w:r w:rsidR="00D867F9"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Степень доказательности результатов может изменяться в пределах от неопредел</w:t>
            </w:r>
            <w:r w:rsidR="000751DB" w:rsidRPr="000B72FA">
              <w:rPr>
                <w:rFonts w:ascii="Times New Roman" w:hAnsi="Times New Roman"/>
                <w:sz w:val="26"/>
                <w:szCs w:val="26"/>
              </w:rPr>
              <w:t>е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нности до возможности воспроизведения и применения на практике</w:t>
            </w:r>
            <w:r w:rsidR="00D867F9" w:rsidRPr="000B72FA">
              <w:rPr>
                <w:rFonts w:ascii="Times New Roman" w:hAnsi="Times New Roman"/>
                <w:sz w:val="26"/>
                <w:szCs w:val="26"/>
              </w:rPr>
              <w:t>.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D867F9" w:rsidRPr="000B72FA">
              <w:rPr>
                <w:rFonts w:ascii="Times New Roman" w:hAnsi="Times New Roman"/>
                <w:sz w:val="26"/>
                <w:szCs w:val="26"/>
              </w:rPr>
              <w:t>К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ак правило, </w:t>
            </w:r>
            <w:r w:rsidR="00D867F9" w:rsidRPr="000B72FA">
              <w:rPr>
                <w:rFonts w:ascii="Times New Roman" w:hAnsi="Times New Roman"/>
                <w:sz w:val="26"/>
                <w:szCs w:val="26"/>
              </w:rPr>
              <w:t xml:space="preserve">это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определяется экспертным пут</w:t>
            </w:r>
            <w:r w:rsidR="000751DB" w:rsidRPr="000B72FA">
              <w:rPr>
                <w:rFonts w:ascii="Times New Roman" w:hAnsi="Times New Roman"/>
                <w:sz w:val="26"/>
                <w:szCs w:val="26"/>
              </w:rPr>
              <w:t>е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м</w:t>
            </w:r>
          </w:p>
        </w:tc>
      </w:tr>
      <w:tr w:rsidR="00C16B71" w:rsidRPr="000B72FA" w14:paraId="6E5C7B8F" w14:textId="77777777" w:rsidTr="00C16B71">
        <w:tc>
          <w:tcPr>
            <w:tcW w:w="2263" w:type="dxa"/>
          </w:tcPr>
          <w:p w14:paraId="039B602A" w14:textId="77777777" w:rsidR="00C16B71" w:rsidRPr="000B72FA" w:rsidRDefault="00C16B71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Точность</w:t>
            </w:r>
          </w:p>
        </w:tc>
        <w:tc>
          <w:tcPr>
            <w:tcW w:w="7371" w:type="dxa"/>
          </w:tcPr>
          <w:p w14:paraId="7AC4E39A" w14:textId="77777777" w:rsidR="00C16B71" w:rsidRPr="000B72FA" w:rsidRDefault="00C16B71" w:rsidP="009933A5">
            <w:pPr>
              <w:spacing w:after="0" w:line="240" w:lineRule="auto"/>
              <w:ind w:firstLine="17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По признаку-критерию точности классифицируют, как правило, результаты прикладных исследований при создании действующих моделей и образцов новой техники и новых технологий, а также результаты исследований, включенных в инновационный процесс. Основным содержанием этого признака-критерия является соответствие модели (образца) стандартам (техническим условиям, техническому заданию, основным показателям бизнес-плана), которое может характеризоваться от несоответствия до полного соответствия</w:t>
            </w:r>
          </w:p>
        </w:tc>
      </w:tr>
    </w:tbl>
    <w:p w14:paraId="6CFD1D73" w14:textId="77777777" w:rsidR="00C16B71" w:rsidRPr="000B72FA" w:rsidRDefault="00C16B71" w:rsidP="009933A5">
      <w:pPr>
        <w:ind w:firstLine="709"/>
      </w:pPr>
    </w:p>
    <w:p w14:paraId="455FB266" w14:textId="7C2F0332" w:rsidR="00240A1B" w:rsidRPr="000B72FA" w:rsidRDefault="0087440A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П</w:t>
      </w:r>
      <w:r w:rsidR="00240A1B" w:rsidRPr="000B72FA">
        <w:rPr>
          <w:rFonts w:ascii="Times New Roman" w:hAnsi="Times New Roman"/>
          <w:sz w:val="28"/>
          <w:szCs w:val="28"/>
        </w:rPr>
        <w:t xml:space="preserve">оказатели могут быть количественными (количество изобретений, патентов, лицензий </w:t>
      </w:r>
      <w:r w:rsidR="003F3FFD" w:rsidRPr="000B72FA">
        <w:rPr>
          <w:rFonts w:ascii="Times New Roman" w:hAnsi="Times New Roman"/>
          <w:sz w:val="28"/>
          <w:szCs w:val="28"/>
        </w:rPr>
        <w:t>и т. д.</w:t>
      </w:r>
      <w:r w:rsidR="00240A1B" w:rsidRPr="000B72FA">
        <w:rPr>
          <w:rFonts w:ascii="Times New Roman" w:hAnsi="Times New Roman"/>
          <w:sz w:val="28"/>
          <w:szCs w:val="28"/>
        </w:rPr>
        <w:t xml:space="preserve">) и качественными (принципиально новая информация, соответствие мировому научно-техническому уровню </w:t>
      </w:r>
      <w:r w:rsidR="003F3FFD" w:rsidRPr="000B72FA">
        <w:rPr>
          <w:rFonts w:ascii="Times New Roman" w:hAnsi="Times New Roman"/>
          <w:sz w:val="28"/>
          <w:szCs w:val="28"/>
        </w:rPr>
        <w:t>и т. д.</w:t>
      </w:r>
      <w:r w:rsidR="00240A1B" w:rsidRPr="000B72FA">
        <w:rPr>
          <w:rFonts w:ascii="Times New Roman" w:hAnsi="Times New Roman"/>
          <w:sz w:val="28"/>
          <w:szCs w:val="28"/>
        </w:rPr>
        <w:t>).</w:t>
      </w:r>
    </w:p>
    <w:p w14:paraId="034BC302" w14:textId="77777777" w:rsidR="00240A1B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Количество и состав показателей также определяются сферами научной деятельности (естественные, технические и общественные науки) и видами научных исследований (фундаментальные, прикладные, включенные в инновационный процесс).</w:t>
      </w:r>
    </w:p>
    <w:p w14:paraId="0C84CFF0" w14:textId="7DB11E04" w:rsidR="00240A1B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Примерные перечни показателей в разрезе рассмотренных выше универсальных признаков-критериев в зависимости от сфер и видов научной деятельности, утвержд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>нные совместным приказом председателя Государственного комитета по науке и технологиям Республики Беларусь и президентом Национальной академии наук Беларуси от 9 сентября 1997 г. № 84/187</w:t>
      </w:r>
      <w:r w:rsidR="00D867F9" w:rsidRPr="000B72FA">
        <w:rPr>
          <w:rFonts w:ascii="Times New Roman" w:hAnsi="Times New Roman"/>
          <w:sz w:val="28"/>
          <w:szCs w:val="28"/>
        </w:rPr>
        <w:t>,</w:t>
      </w:r>
      <w:r w:rsidRPr="000B72FA">
        <w:rPr>
          <w:rFonts w:ascii="Times New Roman" w:hAnsi="Times New Roman"/>
          <w:sz w:val="28"/>
          <w:szCs w:val="28"/>
        </w:rPr>
        <w:t xml:space="preserve"> приведены в </w:t>
      </w:r>
      <w:r w:rsidR="00C67C65" w:rsidRPr="000B72FA">
        <w:rPr>
          <w:rFonts w:ascii="Times New Roman" w:hAnsi="Times New Roman"/>
          <w:sz w:val="28"/>
          <w:szCs w:val="28"/>
        </w:rPr>
        <w:t>Приложении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r w:rsidR="00D867F9" w:rsidRPr="000B72FA">
        <w:rPr>
          <w:rFonts w:ascii="Times New Roman" w:hAnsi="Times New Roman"/>
          <w:sz w:val="28"/>
          <w:szCs w:val="28"/>
        </w:rPr>
        <w:t>5</w:t>
      </w:r>
      <w:r w:rsidR="00DE4F69" w:rsidRPr="000B72FA">
        <w:rPr>
          <w:rFonts w:ascii="Times New Roman" w:hAnsi="Times New Roman"/>
          <w:sz w:val="28"/>
          <w:szCs w:val="28"/>
        </w:rPr>
        <w:t>.</w:t>
      </w:r>
      <w:r w:rsidRPr="000B72FA">
        <w:rPr>
          <w:rFonts w:ascii="Times New Roman" w:hAnsi="Times New Roman"/>
          <w:sz w:val="28"/>
          <w:szCs w:val="28"/>
        </w:rPr>
        <w:t xml:space="preserve"> </w:t>
      </w:r>
    </w:p>
    <w:p w14:paraId="5E29E41C" w14:textId="7D744DA2" w:rsidR="00E83012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Показатели каждого признака-критерия классифици</w:t>
      </w:r>
      <w:r w:rsidR="00DE4F69" w:rsidRPr="000B72FA">
        <w:rPr>
          <w:rFonts w:ascii="Times New Roman" w:hAnsi="Times New Roman"/>
          <w:sz w:val="28"/>
          <w:szCs w:val="28"/>
        </w:rPr>
        <w:t>руются по пяти уровням качества.</w:t>
      </w:r>
      <w:r w:rsidRPr="000B72FA">
        <w:rPr>
          <w:rFonts w:ascii="Times New Roman" w:hAnsi="Times New Roman"/>
          <w:sz w:val="28"/>
          <w:szCs w:val="28"/>
        </w:rPr>
        <w:t xml:space="preserve"> По каждому показателю да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>тся разв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 xml:space="preserve">рнутая характеристика и количественное выражение в баллах (от 1 до 5 в виде дискретных величин). </w:t>
      </w:r>
    </w:p>
    <w:p w14:paraId="0820E04E" w14:textId="77777777" w:rsidR="00240A1B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Балл, равный 1, соответствует самому низкому уровню (степени проявления) признака-критерия. Чем больше балл, тем выше результат научных исследований по признаку-критерию. Балл, равный 5, соответствует высшей степени проявления признака-критерия.</w:t>
      </w:r>
    </w:p>
    <w:p w14:paraId="7049C83B" w14:textId="77777777" w:rsidR="00240A1B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Для экспертной оценки значимости критериев рекомендуется процедура последовательных сравнений, сущность которой заключается в следующем:</w:t>
      </w:r>
    </w:p>
    <w:p w14:paraId="59936C9A" w14:textId="77777777" w:rsidR="00240A1B" w:rsidRPr="000B72FA" w:rsidRDefault="00240A1B" w:rsidP="009933A5">
      <w:pPr>
        <w:numPr>
          <w:ilvl w:val="0"/>
          <w:numId w:val="17"/>
        </w:numPr>
        <w:tabs>
          <w:tab w:val="clear" w:pos="644"/>
          <w:tab w:val="num" w:pos="992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Эксперт производит ранжирование учитываемых критериев и их важности для оценки уровня данного результата НИОКР.</w:t>
      </w:r>
    </w:p>
    <w:p w14:paraId="07BA42D0" w14:textId="464F20B6" w:rsidR="00240A1B" w:rsidRPr="000B72FA" w:rsidRDefault="00240A1B" w:rsidP="009933A5">
      <w:pPr>
        <w:numPr>
          <w:ilvl w:val="0"/>
          <w:numId w:val="17"/>
        </w:numPr>
        <w:tabs>
          <w:tab w:val="clear" w:pos="644"/>
          <w:tab w:val="num" w:pos="992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Наиболее</w:t>
      </w:r>
      <w:r w:rsidR="00DE4F69" w:rsidRPr="000B72FA">
        <w:rPr>
          <w:rFonts w:ascii="Times New Roman" w:hAnsi="Times New Roman"/>
          <w:sz w:val="28"/>
        </w:rPr>
        <w:t xml:space="preserve"> важному признаку-критерию </w:t>
      </w:r>
      <w:r w:rsidR="00F15E7F" w:rsidRPr="000B72FA">
        <w:rPr>
          <w:rFonts w:ascii="Times New Roman" w:hAnsi="Times New Roman"/>
          <w:sz w:val="28"/>
        </w:rPr>
        <w:t>присваивается</w:t>
      </w:r>
      <w:r w:rsidRPr="000B72FA">
        <w:rPr>
          <w:rFonts w:ascii="Times New Roman" w:hAnsi="Times New Roman"/>
          <w:sz w:val="28"/>
        </w:rPr>
        <w:t xml:space="preserve"> оценка, равная единице (</w:t>
      </w:r>
      <w:proofErr w:type="gramStart"/>
      <w:r w:rsidRPr="000B72FA">
        <w:rPr>
          <w:rFonts w:ascii="Times New Roman" w:hAnsi="Times New Roman"/>
          <w:sz w:val="28"/>
        </w:rPr>
        <w:t xml:space="preserve">вес 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DE4F69" w:rsidRPr="000B72FA">
        <w:rPr>
          <w:rFonts w:ascii="Times New Roman" w:hAnsi="Times New Roman"/>
          <w:sz w:val="28"/>
        </w:rPr>
        <w:t>)</w:t>
      </w:r>
      <w:proofErr w:type="gramEnd"/>
      <w:r w:rsidR="00DE4F69" w:rsidRPr="000B72FA">
        <w:rPr>
          <w:rFonts w:ascii="Times New Roman" w:hAnsi="Times New Roman"/>
          <w:sz w:val="28"/>
        </w:rPr>
        <w:t xml:space="preserve">, а остальным ‒ </w:t>
      </w:r>
      <w:r w:rsidRPr="000B72FA">
        <w:rPr>
          <w:rFonts w:ascii="Times New Roman" w:hAnsi="Times New Roman"/>
          <w:sz w:val="28"/>
        </w:rPr>
        <w:t>оценки между 0 и 1 в порядке</w:t>
      </w:r>
      <w:r w:rsidR="00DE4F69" w:rsidRPr="000B72FA">
        <w:rPr>
          <w:rFonts w:ascii="Times New Roman" w:hAnsi="Times New Roman"/>
          <w:sz w:val="28"/>
        </w:rPr>
        <w:t xml:space="preserve"> их относительной важности (вес</w:t>
      </w:r>
      <w:r w:rsidRPr="000B72FA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0B72FA">
        <w:rPr>
          <w:rFonts w:ascii="Times New Roman" w:hAnsi="Times New Roman"/>
          <w:sz w:val="28"/>
        </w:rPr>
        <w:t>).</w:t>
      </w:r>
    </w:p>
    <w:p w14:paraId="0FA1EA80" w14:textId="77777777" w:rsidR="00DE4F69" w:rsidRPr="000B72FA" w:rsidRDefault="00DE4F69" w:rsidP="009933A5">
      <w:pPr>
        <w:pStyle w:val="af7"/>
        <w:numPr>
          <w:ilvl w:val="0"/>
          <w:numId w:val="17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Э</w:t>
      </w:r>
      <w:r w:rsidR="00240A1B" w:rsidRPr="000B72FA">
        <w:rPr>
          <w:rFonts w:ascii="Times New Roman" w:hAnsi="Times New Roman"/>
          <w:sz w:val="28"/>
          <w:szCs w:val="28"/>
        </w:rPr>
        <w:t>ксперт устанавливает, является ли признак-критерий с оценкой 1 более важным, чем комбинация остальных признаков-критериев</w:t>
      </w:r>
      <w:r w:rsidRPr="000B72FA">
        <w:rPr>
          <w:rFonts w:ascii="Times New Roman" w:hAnsi="Times New Roman"/>
          <w:sz w:val="28"/>
          <w:szCs w:val="28"/>
        </w:rPr>
        <w:t>:</w:t>
      </w:r>
    </w:p>
    <w:p w14:paraId="51ADE82C" w14:textId="77777777" w:rsidR="00240A1B" w:rsidRPr="000B72FA" w:rsidRDefault="00DE4F69" w:rsidP="009933A5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ab/>
        <w:t>а)</w:t>
      </w:r>
      <w:r w:rsidR="00240A1B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е</w:t>
      </w:r>
      <w:r w:rsidR="00240A1B" w:rsidRPr="000B72FA">
        <w:rPr>
          <w:rFonts w:ascii="Times New Roman" w:hAnsi="Times New Roman"/>
          <w:sz w:val="28"/>
          <w:szCs w:val="28"/>
        </w:rPr>
        <w:t xml:space="preserve">сли </w:t>
      </w:r>
      <w:r w:rsidRPr="000B72FA">
        <w:rPr>
          <w:rFonts w:ascii="Times New Roman" w:hAnsi="Times New Roman"/>
          <w:sz w:val="28"/>
          <w:szCs w:val="28"/>
        </w:rPr>
        <w:t>является</w:t>
      </w:r>
      <w:r w:rsidR="00240A1B" w:rsidRPr="000B72FA">
        <w:rPr>
          <w:rFonts w:ascii="Times New Roman" w:hAnsi="Times New Roman"/>
          <w:sz w:val="28"/>
          <w:szCs w:val="28"/>
        </w:rPr>
        <w:t>, то</w:t>
      </w:r>
      <w:r w:rsidRPr="000B72FA">
        <w:rPr>
          <w:rFonts w:ascii="Times New Roman" w:hAnsi="Times New Roman"/>
          <w:sz w:val="28"/>
          <w:szCs w:val="28"/>
        </w:rPr>
        <w:t xml:space="preserve"> эксперт </w:t>
      </w:r>
      <w:r w:rsidR="00240A1B" w:rsidRPr="000B72FA">
        <w:rPr>
          <w:rFonts w:ascii="Times New Roman" w:hAnsi="Times New Roman"/>
          <w:sz w:val="28"/>
          <w:szCs w:val="28"/>
        </w:rPr>
        <w:t xml:space="preserve">увеличивает </w:t>
      </w:r>
      <w:proofErr w:type="gramStart"/>
      <w:r w:rsidR="00240A1B" w:rsidRPr="000B72FA">
        <w:rPr>
          <w:rFonts w:ascii="Times New Roman" w:hAnsi="Times New Roman"/>
          <w:sz w:val="28"/>
          <w:szCs w:val="28"/>
        </w:rPr>
        <w:t xml:space="preserve">оценку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240A1B" w:rsidRPr="000B72FA">
        <w:rPr>
          <w:rFonts w:ascii="Times New Roman" w:hAnsi="Times New Roman"/>
          <w:sz w:val="28"/>
          <w:szCs w:val="28"/>
        </w:rPr>
        <w:t>,</w:t>
      </w:r>
      <w:proofErr w:type="gramEnd"/>
      <w:r w:rsidR="00240A1B" w:rsidRPr="000B72FA">
        <w:rPr>
          <w:rFonts w:ascii="Times New Roman" w:hAnsi="Times New Roman"/>
          <w:sz w:val="28"/>
          <w:szCs w:val="28"/>
        </w:rPr>
        <w:t xml:space="preserve"> чтобы </w:t>
      </w:r>
      <w:r w:rsidRPr="000B72FA">
        <w:rPr>
          <w:rFonts w:ascii="Times New Roman" w:hAnsi="Times New Roman"/>
          <w:sz w:val="28"/>
          <w:szCs w:val="28"/>
        </w:rPr>
        <w:t>выполнялось условие</w:t>
      </w:r>
    </w:p>
    <w:p w14:paraId="17B0B841" w14:textId="77777777" w:rsidR="009F60AF" w:rsidRPr="000B72FA" w:rsidRDefault="009F60AF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199480A" w14:textId="009402A2" w:rsidR="00240A1B" w:rsidRPr="000B72FA" w:rsidRDefault="009F60AF" w:rsidP="009933A5">
      <w:pPr>
        <w:spacing w:after="0" w:line="240" w:lineRule="auto"/>
        <w:jc w:val="center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      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  &gt;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i=2</m:t>
              </m:r>
            </m:sub>
            <m:sup>
              <m:r>
                <w:rPr>
                  <w:rFonts w:ascii="Cambria Math" w:hAnsi="Cambria Math"/>
                  <w:sz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                                                (11.5)</m:t>
              </m:r>
            </m:e>
          </m:nary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206D8AD7" w14:textId="77777777" w:rsidR="00E935D4" w:rsidRPr="000B72FA" w:rsidRDefault="00E935D4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5742077" w14:textId="77777777" w:rsidR="00240A1B" w:rsidRPr="000B72FA" w:rsidRDefault="00DE4F69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б) е</w:t>
      </w:r>
      <w:r w:rsidR="00240A1B" w:rsidRPr="000B72FA">
        <w:rPr>
          <w:rFonts w:ascii="Times New Roman" w:hAnsi="Times New Roman"/>
          <w:sz w:val="28"/>
          <w:szCs w:val="28"/>
        </w:rPr>
        <w:t>сли</w:t>
      </w:r>
      <w:r w:rsidRPr="000B72FA">
        <w:rPr>
          <w:rFonts w:ascii="Times New Roman" w:hAnsi="Times New Roman"/>
          <w:sz w:val="28"/>
          <w:szCs w:val="28"/>
        </w:rPr>
        <w:t xml:space="preserve"> не является</w:t>
      </w:r>
      <w:r w:rsidR="00240A1B" w:rsidRPr="000B72FA">
        <w:rPr>
          <w:rFonts w:ascii="Times New Roman" w:hAnsi="Times New Roman"/>
          <w:sz w:val="28"/>
          <w:szCs w:val="28"/>
        </w:rPr>
        <w:t xml:space="preserve">, то эксперт корректирует </w:t>
      </w:r>
      <w:proofErr w:type="gramStart"/>
      <w:r w:rsidR="00240A1B" w:rsidRPr="000B72FA">
        <w:rPr>
          <w:rFonts w:ascii="Times New Roman" w:hAnsi="Times New Roman"/>
          <w:sz w:val="28"/>
          <w:szCs w:val="28"/>
        </w:rPr>
        <w:t xml:space="preserve">оценку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0B72FA">
        <w:rPr>
          <w:rFonts w:ascii="Times New Roman" w:hAnsi="Times New Roman"/>
          <w:sz w:val="28"/>
          <w:szCs w:val="28"/>
        </w:rPr>
        <w:t xml:space="preserve"> (</w:t>
      </w:r>
      <w:proofErr w:type="gramEnd"/>
      <w:r w:rsidRPr="000B72FA">
        <w:rPr>
          <w:rFonts w:ascii="Times New Roman" w:hAnsi="Times New Roman"/>
          <w:sz w:val="28"/>
          <w:szCs w:val="28"/>
        </w:rPr>
        <w:t>пр</w:t>
      </w:r>
      <w:r w:rsidR="00240A1B" w:rsidRPr="000B72FA">
        <w:rPr>
          <w:rFonts w:ascii="Times New Roman" w:hAnsi="Times New Roman"/>
          <w:sz w:val="28"/>
          <w:szCs w:val="28"/>
        </w:rPr>
        <w:t>и необходимо</w:t>
      </w:r>
      <w:r w:rsidRPr="000B72FA">
        <w:rPr>
          <w:rFonts w:ascii="Times New Roman" w:hAnsi="Times New Roman"/>
          <w:sz w:val="28"/>
          <w:szCs w:val="28"/>
        </w:rPr>
        <w:t xml:space="preserve">сти) так, чтобы выполнялось условие </w:t>
      </w:r>
    </w:p>
    <w:p w14:paraId="730E3E35" w14:textId="77777777" w:rsidR="00DE4F69" w:rsidRPr="000B72FA" w:rsidRDefault="00DE4F69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4757450" w14:textId="2BC9D266" w:rsidR="009F60AF" w:rsidRPr="000B72FA" w:rsidRDefault="009F60AF" w:rsidP="009933A5">
      <w:pPr>
        <w:spacing w:after="0" w:line="240" w:lineRule="auto"/>
        <w:jc w:val="center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       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  ˂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i=2</m:t>
              </m:r>
            </m:sub>
            <m:sup>
              <m:r>
                <w:rPr>
                  <w:rFonts w:ascii="Cambria Math" w:hAnsi="Cambria Math"/>
                  <w:sz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.                                                   (11.6)</m:t>
              </m:r>
            </m:e>
          </m:nary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28FBDAAF" w14:textId="77777777" w:rsidR="009F60AF" w:rsidRPr="000B72FA" w:rsidRDefault="009F60AF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1013933" w14:textId="77777777" w:rsidR="00240A1B" w:rsidRPr="000B72FA" w:rsidRDefault="00DE4F69" w:rsidP="009933A5">
      <w:pPr>
        <w:numPr>
          <w:ilvl w:val="0"/>
          <w:numId w:val="17"/>
        </w:numPr>
        <w:tabs>
          <w:tab w:val="clear" w:pos="644"/>
          <w:tab w:val="num" w:pos="992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О</w:t>
      </w:r>
      <w:r w:rsidR="00240A1B" w:rsidRPr="000B72FA">
        <w:rPr>
          <w:rFonts w:ascii="Times New Roman" w:hAnsi="Times New Roman"/>
          <w:sz w:val="28"/>
        </w:rPr>
        <w:t xml:space="preserve">пределяется, является ли второй в ранжированном ряде признак-критерий с оценкой </w:t>
      </w:r>
      <w:r w:rsidRPr="000B72FA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240A1B" w:rsidRPr="000B72FA">
        <w:rPr>
          <w:rFonts w:ascii="Times New Roman" w:hAnsi="Times New Roman"/>
          <w:sz w:val="28"/>
        </w:rPr>
        <w:t xml:space="preserve"> более важным, чем все остальные признаки-критерии, получившие более низкие оценки. Повторяется</w:t>
      </w:r>
      <w:r w:rsidRPr="000B72FA">
        <w:rPr>
          <w:rFonts w:ascii="Times New Roman" w:hAnsi="Times New Roman"/>
          <w:sz w:val="28"/>
        </w:rPr>
        <w:t xml:space="preserve"> процедура п. 3.</w:t>
      </w:r>
    </w:p>
    <w:p w14:paraId="06FC3A43" w14:textId="5207D6EA" w:rsidR="00DE4F69" w:rsidRPr="000B72FA" w:rsidRDefault="00240A1B" w:rsidP="009933A5">
      <w:pPr>
        <w:numPr>
          <w:ilvl w:val="0"/>
          <w:numId w:val="17"/>
        </w:numPr>
        <w:tabs>
          <w:tab w:val="clear" w:pos="644"/>
          <w:tab w:val="num" w:pos="992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Процедура последовательных сравнений продолжается до четв</w:t>
      </w:r>
      <w:r w:rsidR="000751DB" w:rsidRPr="000B72FA">
        <w:rPr>
          <w:rFonts w:ascii="Times New Roman" w:hAnsi="Times New Roman"/>
          <w:sz w:val="28"/>
        </w:rPr>
        <w:t>е</w:t>
      </w:r>
      <w:r w:rsidRPr="000B72FA">
        <w:rPr>
          <w:rFonts w:ascii="Times New Roman" w:hAnsi="Times New Roman"/>
          <w:sz w:val="28"/>
        </w:rPr>
        <w:t>ртого (в общем случае (</w:t>
      </w:r>
      <w:proofErr w:type="gramStart"/>
      <w:r w:rsidRPr="000B72FA">
        <w:rPr>
          <w:rFonts w:ascii="Times New Roman" w:hAnsi="Times New Roman"/>
          <w:i/>
          <w:sz w:val="28"/>
        </w:rPr>
        <w:t>n</w:t>
      </w:r>
      <w:r w:rsidRPr="000B72FA">
        <w:rPr>
          <w:rFonts w:ascii="Times New Roman" w:hAnsi="Times New Roman"/>
          <w:sz w:val="28"/>
        </w:rPr>
        <w:t xml:space="preserve"> </w:t>
      </w:r>
      <w:r w:rsidRPr="000B72FA">
        <w:rPr>
          <w:rFonts w:ascii="Times New Roman" w:hAnsi="Times New Roman"/>
          <w:sz w:val="28"/>
        </w:rPr>
        <w:sym w:font="Symbol" w:char="F02D"/>
      </w:r>
      <w:r w:rsidRPr="000B72FA">
        <w:rPr>
          <w:rFonts w:ascii="Times New Roman" w:hAnsi="Times New Roman"/>
          <w:sz w:val="28"/>
        </w:rPr>
        <w:t xml:space="preserve"> 1</w:t>
      </w:r>
      <w:proofErr w:type="gramEnd"/>
      <w:r w:rsidRPr="000B72FA">
        <w:rPr>
          <w:rFonts w:ascii="Times New Roman" w:hAnsi="Times New Roman"/>
          <w:sz w:val="28"/>
        </w:rPr>
        <w:t xml:space="preserve">)-го) признака-критерия, включительно. </w:t>
      </w:r>
    </w:p>
    <w:p w14:paraId="1553E2ED" w14:textId="77777777" w:rsidR="00240A1B" w:rsidRPr="000B72FA" w:rsidRDefault="00240A1B" w:rsidP="009933A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Таким образом, процедура состоит в систематической проверке оценок значимости на базе их последовательного сравнения.</w:t>
      </w:r>
    </w:p>
    <w:p w14:paraId="4E35559E" w14:textId="7713F4DC" w:rsidR="00240A1B" w:rsidRPr="000B72FA" w:rsidRDefault="00240A1B" w:rsidP="009933A5">
      <w:pPr>
        <w:numPr>
          <w:ilvl w:val="0"/>
          <w:numId w:val="17"/>
        </w:numPr>
        <w:tabs>
          <w:tab w:val="clear" w:pos="644"/>
          <w:tab w:val="num" w:pos="992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Полученные к</w:t>
      </w:r>
      <w:r w:rsidR="00DE4F69" w:rsidRPr="000B72FA">
        <w:rPr>
          <w:rFonts w:ascii="Times New Roman" w:hAnsi="Times New Roman"/>
          <w:sz w:val="28"/>
        </w:rPr>
        <w:t>оличественные оценки значимости</w:t>
      </w:r>
      <w:r w:rsidRPr="000B72FA">
        <w:rPr>
          <w:rFonts w:ascii="Times New Roman" w:hAnsi="Times New Roman"/>
          <w:sz w:val="28"/>
        </w:rPr>
        <w:t xml:space="preserve"> учитываемых критериев нормируются так, чтобы сумма всех коэффициентов значимости по всем критериям была равна единице. Для нормирования выполняются расч</w:t>
      </w:r>
      <w:r w:rsidR="000751DB" w:rsidRPr="000B72FA">
        <w:rPr>
          <w:rFonts w:ascii="Times New Roman" w:hAnsi="Times New Roman"/>
          <w:sz w:val="28"/>
        </w:rPr>
        <w:t>е</w:t>
      </w:r>
      <w:r w:rsidRPr="000B72FA">
        <w:rPr>
          <w:rFonts w:ascii="Times New Roman" w:hAnsi="Times New Roman"/>
          <w:sz w:val="28"/>
        </w:rPr>
        <w:t>ты по формуле</w:t>
      </w:r>
    </w:p>
    <w:p w14:paraId="6F227F17" w14:textId="77777777" w:rsidR="004D031B" w:rsidRPr="000B72FA" w:rsidRDefault="004D031B" w:rsidP="009933A5">
      <w:pPr>
        <w:spacing w:after="0" w:line="240" w:lineRule="auto"/>
        <w:ind w:left="709"/>
        <w:jc w:val="both"/>
        <w:rPr>
          <w:rFonts w:ascii="Times New Roman" w:hAnsi="Times New Roman"/>
          <w:sz w:val="28"/>
        </w:rPr>
      </w:pPr>
    </w:p>
    <w:p w14:paraId="19727664" w14:textId="64BCFE61" w:rsidR="00240A1B" w:rsidRPr="000B72FA" w:rsidRDefault="004D031B" w:rsidP="009933A5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 xml:space="preserve">                                      К</m:t>
              </m:r>
            </m:e>
            <m:sub>
              <m:r>
                <w:rPr>
                  <w:rFonts w:ascii="Cambria Math" w:hAnsi="Cambria Math"/>
                  <w:sz w:val="28"/>
                </w:rPr>
                <m:t>н.з</m:t>
              </m:r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</w:rPr>
            <m:t>.                                                       (11.7)</m:t>
          </m:r>
        </m:oMath>
      </m:oMathPara>
    </w:p>
    <w:p w14:paraId="5734967F" w14:textId="77777777" w:rsidR="004D031B" w:rsidRPr="000B72FA" w:rsidRDefault="004D03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77E5A82" w14:textId="77777777" w:rsidR="00DE4F69" w:rsidRPr="000B72FA" w:rsidRDefault="00240A1B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Варианты ранжированных наиболее вероятных характеристик результатов по</w:t>
      </w:r>
      <w:r w:rsidR="00DE4F69" w:rsidRPr="000B72FA">
        <w:rPr>
          <w:rFonts w:ascii="Times New Roman" w:hAnsi="Times New Roman"/>
          <w:sz w:val="28"/>
          <w:szCs w:val="28"/>
        </w:rPr>
        <w:t xml:space="preserve"> каждому критерию представлены </w:t>
      </w:r>
      <w:r w:rsidRPr="000B72FA">
        <w:rPr>
          <w:rFonts w:ascii="Times New Roman" w:hAnsi="Times New Roman"/>
          <w:sz w:val="28"/>
          <w:szCs w:val="28"/>
        </w:rPr>
        <w:t xml:space="preserve">в </w:t>
      </w:r>
      <w:r w:rsidR="002D2F0E" w:rsidRPr="000B72FA">
        <w:rPr>
          <w:rFonts w:ascii="Times New Roman" w:hAnsi="Times New Roman"/>
          <w:sz w:val="28"/>
          <w:szCs w:val="28"/>
        </w:rPr>
        <w:t xml:space="preserve">табл. </w:t>
      </w:r>
      <w:r w:rsidR="009C78F5" w:rsidRPr="000B72FA">
        <w:rPr>
          <w:rFonts w:ascii="Times New Roman" w:hAnsi="Times New Roman"/>
          <w:sz w:val="28"/>
          <w:szCs w:val="28"/>
        </w:rPr>
        <w:t>П.5</w:t>
      </w:r>
      <w:r w:rsidR="002D2F0E" w:rsidRPr="000B72FA">
        <w:rPr>
          <w:rFonts w:ascii="Times New Roman" w:hAnsi="Times New Roman"/>
          <w:sz w:val="28"/>
          <w:szCs w:val="28"/>
        </w:rPr>
        <w:t>.</w:t>
      </w:r>
      <w:r w:rsidR="00DE4F69" w:rsidRPr="000B72FA">
        <w:rPr>
          <w:rFonts w:ascii="Times New Roman" w:hAnsi="Times New Roman"/>
          <w:sz w:val="28"/>
          <w:szCs w:val="28"/>
        </w:rPr>
        <w:t>1</w:t>
      </w:r>
      <w:r w:rsidR="002D2F0E" w:rsidRPr="000B72FA">
        <w:rPr>
          <w:rFonts w:ascii="Times New Roman" w:hAnsi="Times New Roman"/>
          <w:sz w:val="28"/>
          <w:szCs w:val="28"/>
        </w:rPr>
        <w:t>, П.</w:t>
      </w:r>
      <w:r w:rsidR="009C78F5" w:rsidRPr="000B72FA">
        <w:rPr>
          <w:rFonts w:ascii="Times New Roman" w:hAnsi="Times New Roman"/>
          <w:sz w:val="28"/>
          <w:szCs w:val="28"/>
        </w:rPr>
        <w:t>5</w:t>
      </w:r>
      <w:r w:rsidR="00DE4F69" w:rsidRPr="000B72FA">
        <w:rPr>
          <w:rFonts w:ascii="Times New Roman" w:hAnsi="Times New Roman"/>
          <w:sz w:val="28"/>
          <w:szCs w:val="28"/>
        </w:rPr>
        <w:t>.2</w:t>
      </w:r>
      <w:r w:rsidR="002D2F0E" w:rsidRPr="000B72FA">
        <w:rPr>
          <w:rFonts w:ascii="Times New Roman" w:hAnsi="Times New Roman"/>
          <w:sz w:val="28"/>
          <w:szCs w:val="28"/>
        </w:rPr>
        <w:t xml:space="preserve">. </w:t>
      </w:r>
    </w:p>
    <w:p w14:paraId="6562F4EE" w14:textId="68738079" w:rsidR="00DE4F69" w:rsidRPr="000B72FA" w:rsidRDefault="00DE4F69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 xml:space="preserve">Возможные значения комплексного </w:t>
      </w:r>
      <w:r w:rsidR="00240A1B" w:rsidRPr="000B72FA">
        <w:rPr>
          <w:rFonts w:ascii="Times New Roman" w:hAnsi="Times New Roman"/>
          <w:sz w:val="28"/>
          <w:szCs w:val="28"/>
        </w:rPr>
        <w:t>коэффициента качества (достигнутого уровня результата дипломного проекта</w:t>
      </w:r>
      <w:r w:rsidRPr="000B72FA">
        <w:rPr>
          <w:rFonts w:ascii="Times New Roman" w:hAnsi="Times New Roman"/>
          <w:sz w:val="28"/>
          <w:szCs w:val="28"/>
        </w:rPr>
        <w:t xml:space="preserve"> (работы)</w:t>
      </w:r>
      <w:r w:rsidR="00240A1B" w:rsidRPr="000B72FA">
        <w:rPr>
          <w:rFonts w:ascii="Times New Roman" w:hAnsi="Times New Roman"/>
          <w:sz w:val="28"/>
          <w:szCs w:val="28"/>
        </w:rPr>
        <w:t>), взвешенного по всем у</w:t>
      </w:r>
      <w:r w:rsidRPr="000B72FA">
        <w:rPr>
          <w:rFonts w:ascii="Times New Roman" w:hAnsi="Times New Roman"/>
          <w:sz w:val="28"/>
          <w:szCs w:val="28"/>
        </w:rPr>
        <w:t>читываемым критериям</w:t>
      </w:r>
      <w:r w:rsidR="00567C75" w:rsidRPr="000B72FA">
        <w:rPr>
          <w:rFonts w:ascii="Times New Roman" w:hAnsi="Times New Roman"/>
          <w:sz w:val="28"/>
          <w:szCs w:val="28"/>
        </w:rPr>
        <w:t>,</w:t>
      </w:r>
      <w:r w:rsidRPr="000B72FA">
        <w:rPr>
          <w:rFonts w:ascii="Times New Roman" w:hAnsi="Times New Roman"/>
          <w:sz w:val="28"/>
          <w:szCs w:val="28"/>
        </w:rPr>
        <w:t xml:space="preserve"> и соответствующая им научная (научно-техническая) результативность дипломного проекта (работы) представлены в табл. </w:t>
      </w:r>
      <w:r w:rsidR="005745A8" w:rsidRPr="000B72FA">
        <w:rPr>
          <w:rFonts w:ascii="Times New Roman" w:hAnsi="Times New Roman"/>
          <w:sz w:val="28"/>
          <w:szCs w:val="28"/>
        </w:rPr>
        <w:t>11</w:t>
      </w:r>
      <w:r w:rsidRPr="000B72FA">
        <w:rPr>
          <w:rFonts w:ascii="Times New Roman" w:hAnsi="Times New Roman"/>
          <w:sz w:val="28"/>
          <w:szCs w:val="28"/>
        </w:rPr>
        <w:t>.9.</w:t>
      </w:r>
    </w:p>
    <w:p w14:paraId="205B4826" w14:textId="77777777" w:rsidR="00DE4F69" w:rsidRPr="000B72FA" w:rsidRDefault="00DE4F69" w:rsidP="009933A5">
      <w:pPr>
        <w:spacing w:after="0" w:line="240" w:lineRule="auto"/>
        <w:ind w:firstLine="708"/>
        <w:jc w:val="right"/>
        <w:rPr>
          <w:rFonts w:ascii="Times New Roman" w:hAnsi="Times New Roman"/>
          <w:sz w:val="28"/>
          <w:szCs w:val="28"/>
        </w:rPr>
      </w:pPr>
    </w:p>
    <w:p w14:paraId="795E94ED" w14:textId="77777777" w:rsidR="00DE4F69" w:rsidRPr="000B72FA" w:rsidRDefault="00DE4F69" w:rsidP="009933A5">
      <w:pPr>
        <w:spacing w:after="0" w:line="24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Таблица </w:t>
      </w:r>
      <w:r w:rsidR="005745A8" w:rsidRPr="000B72FA">
        <w:rPr>
          <w:rFonts w:ascii="Times New Roman" w:hAnsi="Times New Roman"/>
          <w:sz w:val="28"/>
          <w:szCs w:val="28"/>
        </w:rPr>
        <w:t>11</w:t>
      </w:r>
      <w:r w:rsidRPr="000B72FA">
        <w:rPr>
          <w:rFonts w:ascii="Times New Roman" w:hAnsi="Times New Roman"/>
          <w:sz w:val="28"/>
          <w:szCs w:val="28"/>
        </w:rPr>
        <w:t>.9</w:t>
      </w:r>
    </w:p>
    <w:p w14:paraId="3C843053" w14:textId="77777777" w:rsidR="00DE4F69" w:rsidRPr="000B72FA" w:rsidRDefault="00DE4F69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Критерии результативности НИОКР и их характеристика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3256"/>
        <w:gridCol w:w="6378"/>
      </w:tblGrid>
      <w:tr w:rsidR="00735DBC" w:rsidRPr="000B72FA" w14:paraId="63C96AAF" w14:textId="77777777" w:rsidTr="002303F4">
        <w:tc>
          <w:tcPr>
            <w:tcW w:w="3256" w:type="dxa"/>
            <w:vAlign w:val="center"/>
          </w:tcPr>
          <w:p w14:paraId="363EAD1B" w14:textId="77777777" w:rsidR="00DE4F69" w:rsidRPr="000B72FA" w:rsidRDefault="00DE4F69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Значение</w:t>
            </w:r>
            <w:r w:rsidR="002303F4"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комплексного </w:t>
            </w:r>
          </w:p>
          <w:p w14:paraId="1D83AD31" w14:textId="77777777" w:rsidR="00DE4F69" w:rsidRPr="000B72FA" w:rsidRDefault="002303F4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к</w:t>
            </w:r>
            <w:r w:rsidR="00DE4F69" w:rsidRPr="000B72FA">
              <w:rPr>
                <w:rFonts w:ascii="Times New Roman" w:hAnsi="Times New Roman"/>
                <w:sz w:val="26"/>
                <w:szCs w:val="26"/>
              </w:rPr>
              <w:t>оэффициента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DE4F69" w:rsidRPr="000B72FA">
              <w:rPr>
                <w:rFonts w:ascii="Times New Roman" w:hAnsi="Times New Roman"/>
                <w:sz w:val="26"/>
                <w:szCs w:val="26"/>
              </w:rPr>
              <w:t>качества</w:t>
            </w:r>
          </w:p>
        </w:tc>
        <w:tc>
          <w:tcPr>
            <w:tcW w:w="6378" w:type="dxa"/>
            <w:vAlign w:val="center"/>
          </w:tcPr>
          <w:p w14:paraId="5F97F61C" w14:textId="77777777" w:rsidR="00DE4F69" w:rsidRPr="000B72FA" w:rsidRDefault="00DE4F69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Научная (научно-техническая) результативность НИОКР</w:t>
            </w:r>
          </w:p>
        </w:tc>
      </w:tr>
      <w:tr w:rsidR="00735DBC" w:rsidRPr="000B72FA" w14:paraId="4616777C" w14:textId="77777777" w:rsidTr="002303F4">
        <w:tc>
          <w:tcPr>
            <w:tcW w:w="3256" w:type="dxa"/>
            <w:vAlign w:val="center"/>
          </w:tcPr>
          <w:p w14:paraId="410EA599" w14:textId="77777777" w:rsidR="00DE4F69" w:rsidRPr="000B72FA" w:rsidRDefault="001A436E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=5</m:t>
                </m:r>
              </m:oMath>
            </m:oMathPara>
          </w:p>
        </w:tc>
        <w:tc>
          <w:tcPr>
            <w:tcW w:w="6378" w:type="dxa"/>
            <w:vAlign w:val="center"/>
          </w:tcPr>
          <w:p w14:paraId="69F3B93E" w14:textId="77777777" w:rsidR="00DE4F69" w:rsidRPr="000B72FA" w:rsidRDefault="00DE4F69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Полученные результаты полностью соответствуют современным требованиям</w:t>
            </w:r>
          </w:p>
        </w:tc>
      </w:tr>
      <w:tr w:rsidR="00735DBC" w:rsidRPr="000B72FA" w14:paraId="5139E0F6" w14:textId="77777777" w:rsidTr="002303F4">
        <w:trPr>
          <w:trHeight w:val="401"/>
        </w:trPr>
        <w:tc>
          <w:tcPr>
            <w:tcW w:w="3256" w:type="dxa"/>
          </w:tcPr>
          <w:p w14:paraId="66F2A277" w14:textId="77777777" w:rsidR="002303F4" w:rsidRPr="000B72FA" w:rsidRDefault="002303F4" w:rsidP="009933A5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14:paraId="054FA7F2" w14:textId="77777777" w:rsidR="00DE4F69" w:rsidRPr="000B72FA" w:rsidRDefault="00DE4F69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3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˂ 5</m:t>
                </m:r>
              </m:oMath>
            </m:oMathPara>
          </w:p>
        </w:tc>
        <w:tc>
          <w:tcPr>
            <w:tcW w:w="6378" w:type="dxa"/>
          </w:tcPr>
          <w:p w14:paraId="5BEA93ED" w14:textId="5C4D5430" w:rsidR="00DE4F69" w:rsidRPr="000B72FA" w:rsidRDefault="00DE4F69" w:rsidP="00567C7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Полученные результаты соответствуют современным требованиям, </w:t>
            </w:r>
            <w:r w:rsidR="002303F4" w:rsidRPr="000B72FA">
              <w:rPr>
                <w:rFonts w:ascii="Times New Roman" w:hAnsi="Times New Roman"/>
                <w:sz w:val="26"/>
                <w:szCs w:val="26"/>
              </w:rPr>
              <w:t xml:space="preserve">при этом,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чем ближе значение комплексного коэффициента </w:t>
            </w:r>
            <w:r w:rsidR="00567C75" w:rsidRPr="000B72FA">
              <w:rPr>
                <w:rFonts w:ascii="Times New Roman" w:hAnsi="Times New Roman"/>
                <w:sz w:val="26"/>
                <w:szCs w:val="26"/>
              </w:rPr>
              <w:t>значению 5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, тем выше результативность</w:t>
            </w:r>
          </w:p>
        </w:tc>
      </w:tr>
      <w:tr w:rsidR="00DE4F69" w:rsidRPr="000B72FA" w14:paraId="7176C01F" w14:textId="77777777" w:rsidTr="002303F4">
        <w:trPr>
          <w:trHeight w:val="401"/>
        </w:trPr>
        <w:tc>
          <w:tcPr>
            <w:tcW w:w="3256" w:type="dxa"/>
          </w:tcPr>
          <w:p w14:paraId="34780C7E" w14:textId="77777777" w:rsidR="00DE4F69" w:rsidRPr="000B72FA" w:rsidRDefault="00DE4F69" w:rsidP="009933A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˂ 3</m:t>
                </m:r>
              </m:oMath>
            </m:oMathPara>
          </w:p>
        </w:tc>
        <w:tc>
          <w:tcPr>
            <w:tcW w:w="6378" w:type="dxa"/>
          </w:tcPr>
          <w:p w14:paraId="7C84106A" w14:textId="59BD34D9" w:rsidR="00DE4F69" w:rsidRPr="000B72FA" w:rsidRDefault="00DE4F69" w:rsidP="002B7A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Полученные результаты не удовлетворя</w:t>
            </w:r>
            <w:r w:rsidR="002B7AA7" w:rsidRPr="000B72FA">
              <w:rPr>
                <w:rFonts w:ascii="Times New Roman" w:hAnsi="Times New Roman"/>
                <w:sz w:val="26"/>
                <w:szCs w:val="26"/>
              </w:rPr>
              <w:t>ю</w:t>
            </w:r>
            <w:r w:rsidR="002303F4" w:rsidRPr="000B72FA">
              <w:rPr>
                <w:rFonts w:ascii="Times New Roman" w:hAnsi="Times New Roman"/>
                <w:sz w:val="26"/>
                <w:szCs w:val="26"/>
              </w:rPr>
              <w:t>т по уровню качества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современным требованиям</w:t>
            </w:r>
          </w:p>
        </w:tc>
      </w:tr>
    </w:tbl>
    <w:p w14:paraId="73B54AC9" w14:textId="77777777" w:rsidR="00DE4F69" w:rsidRPr="000B72FA" w:rsidRDefault="00DE4F69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3B3E4CE" w14:textId="77777777" w:rsidR="00A04F15" w:rsidRPr="000B72FA" w:rsidRDefault="00A04F15" w:rsidP="009933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A50A485" w14:textId="217B02C3" w:rsidR="00424ADF" w:rsidRPr="000B72FA" w:rsidRDefault="00240A1B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  <w:u w:val="single"/>
        </w:rPr>
        <w:t>Вывод</w:t>
      </w:r>
      <w:r w:rsidR="00424ADF" w:rsidRPr="000B72FA">
        <w:rPr>
          <w:rFonts w:ascii="Times New Roman" w:hAnsi="Times New Roman"/>
          <w:b/>
          <w:sz w:val="28"/>
          <w:szCs w:val="28"/>
          <w:u w:val="single"/>
        </w:rPr>
        <w:t xml:space="preserve"> по результатам расчета</w:t>
      </w:r>
      <w:r w:rsidRPr="000B72FA">
        <w:rPr>
          <w:rFonts w:ascii="Times New Roman" w:hAnsi="Times New Roman"/>
          <w:sz w:val="28"/>
          <w:szCs w:val="28"/>
        </w:rPr>
        <w:t xml:space="preserve">: </w:t>
      </w:r>
    </w:p>
    <w:p w14:paraId="0D030605" w14:textId="32F1B9A9" w:rsidR="00240A1B" w:rsidRPr="000B72FA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У</w:t>
      </w:r>
      <w:r w:rsidR="00240A1B" w:rsidRPr="000B72FA">
        <w:rPr>
          <w:rFonts w:ascii="Times New Roman" w:hAnsi="Times New Roman"/>
          <w:sz w:val="28"/>
          <w:szCs w:val="28"/>
        </w:rPr>
        <w:t xml:space="preserve">казывается </w:t>
      </w:r>
      <w:r w:rsidR="00DE4F69" w:rsidRPr="000B72FA">
        <w:rPr>
          <w:rFonts w:ascii="Times New Roman" w:hAnsi="Times New Roman"/>
          <w:sz w:val="28"/>
          <w:szCs w:val="28"/>
        </w:rPr>
        <w:t>сметная стоимость</w:t>
      </w:r>
      <w:r w:rsidR="00240A1B" w:rsidRPr="000B72FA">
        <w:rPr>
          <w:rFonts w:ascii="Times New Roman" w:hAnsi="Times New Roman"/>
          <w:sz w:val="28"/>
          <w:szCs w:val="28"/>
        </w:rPr>
        <w:t xml:space="preserve"> научно-технической продукции и значение комплексного показателя достигнутого уровня (качества) результата и делается вывод об эффективности научно-исследовательской работы</w:t>
      </w:r>
      <w:r w:rsidR="00DE4F69" w:rsidRPr="000B72FA">
        <w:rPr>
          <w:rFonts w:ascii="Times New Roman" w:hAnsi="Times New Roman"/>
          <w:sz w:val="28"/>
          <w:szCs w:val="28"/>
        </w:rPr>
        <w:t xml:space="preserve"> или опытн</w:t>
      </w:r>
      <w:r w:rsidR="00352E61" w:rsidRPr="000B72FA">
        <w:rPr>
          <w:rFonts w:ascii="Times New Roman" w:hAnsi="Times New Roman"/>
          <w:sz w:val="28"/>
          <w:szCs w:val="28"/>
        </w:rPr>
        <w:t>о</w:t>
      </w:r>
      <w:r w:rsidR="00DE4F69" w:rsidRPr="000B72FA">
        <w:rPr>
          <w:rFonts w:ascii="Times New Roman" w:hAnsi="Times New Roman"/>
          <w:sz w:val="28"/>
          <w:szCs w:val="28"/>
        </w:rPr>
        <w:t>-конструкторской работы</w:t>
      </w:r>
      <w:r w:rsidR="00240A1B" w:rsidRPr="000B72FA">
        <w:rPr>
          <w:rFonts w:ascii="Times New Roman" w:hAnsi="Times New Roman"/>
          <w:sz w:val="28"/>
          <w:szCs w:val="28"/>
        </w:rPr>
        <w:t>.</w:t>
      </w:r>
    </w:p>
    <w:p w14:paraId="480AB12D" w14:textId="77777777" w:rsidR="00240A1B" w:rsidRPr="000B72FA" w:rsidRDefault="00240A1B" w:rsidP="009933A5">
      <w:pPr>
        <w:pStyle w:val="a6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9915344" w14:textId="77777777" w:rsidR="00122DD2" w:rsidRPr="000B72FA" w:rsidRDefault="00122DD2" w:rsidP="009933A5">
      <w:pPr>
        <w:pStyle w:val="a6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734184B" w14:textId="77777777" w:rsidR="00122DD2" w:rsidRPr="000B72FA" w:rsidRDefault="00122DD2" w:rsidP="009933A5">
      <w:pPr>
        <w:pStyle w:val="a6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494BEC0" w14:textId="77777777" w:rsidR="00122DD2" w:rsidRPr="000B72FA" w:rsidRDefault="00122DD2" w:rsidP="009933A5">
      <w:pPr>
        <w:pStyle w:val="a6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966ACDC" w14:textId="77777777" w:rsidR="00122DD2" w:rsidRPr="000B72FA" w:rsidRDefault="00122DD2" w:rsidP="009933A5">
      <w:pPr>
        <w:pStyle w:val="a6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30236FC" w14:textId="77777777" w:rsidR="00122DD2" w:rsidRPr="000B72FA" w:rsidRDefault="00122DD2" w:rsidP="009933A5">
      <w:pPr>
        <w:pStyle w:val="a6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7042AD3" w14:textId="77777777" w:rsidR="00122DD2" w:rsidRPr="000B72FA" w:rsidRDefault="00122DD2" w:rsidP="009933A5">
      <w:pPr>
        <w:pStyle w:val="a6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5EBD337" w14:textId="77777777" w:rsidR="00122DD2" w:rsidRPr="000B72FA" w:rsidRDefault="00122DD2" w:rsidP="009933A5">
      <w:pPr>
        <w:pStyle w:val="a6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312DAC4" w14:textId="77777777" w:rsidR="00122DD2" w:rsidRPr="000B72FA" w:rsidRDefault="00122DD2" w:rsidP="009933A5">
      <w:pPr>
        <w:pStyle w:val="a6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55F7FBA" w14:textId="77777777" w:rsidR="00122DD2" w:rsidRPr="000B72FA" w:rsidRDefault="00122DD2" w:rsidP="009933A5">
      <w:pPr>
        <w:pStyle w:val="a6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90262C8" w14:textId="488502AB" w:rsidR="00DE4F69" w:rsidRPr="000B72FA" w:rsidRDefault="00CC3ED8" w:rsidP="00F8639F">
      <w:pPr>
        <w:pStyle w:val="1"/>
        <w:suppressAutoHyphens/>
        <w:rPr>
          <w:b w:val="0"/>
        </w:rPr>
      </w:pPr>
      <w:bookmarkStart w:id="146" w:name="_Toc79524474"/>
      <w:bookmarkStart w:id="147" w:name="_Toc79698437"/>
      <w:r w:rsidRPr="000B72FA">
        <w:lastRenderedPageBreak/>
        <w:t>П</w:t>
      </w:r>
      <w:r w:rsidR="004A64F0" w:rsidRPr="000B72FA">
        <w:t xml:space="preserve">РИЛОЖЕНИЕ </w:t>
      </w:r>
      <w:r w:rsidR="00F772CB" w:rsidRPr="000B72FA">
        <w:t>1</w:t>
      </w:r>
      <w:r w:rsidR="00F8639F" w:rsidRPr="000B72FA">
        <w:br/>
      </w:r>
      <w:r w:rsidR="00DE4F69" w:rsidRPr="000B72FA">
        <w:t>Информация для расчета себестоимости продукции (работ, услуг)</w:t>
      </w:r>
      <w:bookmarkEnd w:id="146"/>
      <w:bookmarkEnd w:id="147"/>
    </w:p>
    <w:p w14:paraId="0B945186" w14:textId="77777777" w:rsidR="00DE4F69" w:rsidRPr="000B72FA" w:rsidRDefault="00DE4F69" w:rsidP="009933A5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14:paraId="5408445D" w14:textId="77777777" w:rsidR="004A64F0" w:rsidRPr="000B72FA" w:rsidRDefault="004A64F0" w:rsidP="009933A5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 w:rsidRPr="000B72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772CB" w:rsidRPr="000B72FA">
        <w:rPr>
          <w:rFonts w:ascii="Times New Roman" w:hAnsi="Times New Roman" w:cs="Times New Roman"/>
          <w:sz w:val="28"/>
          <w:szCs w:val="28"/>
        </w:rPr>
        <w:t>П</w:t>
      </w:r>
      <w:r w:rsidR="00190844" w:rsidRPr="000B72FA">
        <w:rPr>
          <w:rFonts w:ascii="Times New Roman" w:hAnsi="Times New Roman" w:cs="Times New Roman"/>
          <w:sz w:val="28"/>
          <w:szCs w:val="28"/>
        </w:rPr>
        <w:t>.</w:t>
      </w:r>
      <w:r w:rsidR="00F772CB" w:rsidRPr="000B72FA">
        <w:rPr>
          <w:rFonts w:ascii="Times New Roman" w:hAnsi="Times New Roman" w:cs="Times New Roman"/>
          <w:sz w:val="28"/>
          <w:szCs w:val="28"/>
        </w:rPr>
        <w:t>1.</w:t>
      </w:r>
      <w:r w:rsidRPr="000B72FA">
        <w:rPr>
          <w:rFonts w:ascii="Times New Roman" w:hAnsi="Times New Roman" w:cs="Times New Roman"/>
          <w:sz w:val="28"/>
          <w:szCs w:val="28"/>
        </w:rPr>
        <w:t>1</w:t>
      </w:r>
    </w:p>
    <w:p w14:paraId="5C3396F3" w14:textId="0ED96F1A" w:rsidR="007A670C" w:rsidRPr="000B72FA" w:rsidRDefault="007A670C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Норматив накладных затрат по группам и видам изделий</w:t>
      </w:r>
      <w:r w:rsidR="00C67C65" w:rsidRPr="000B72FA">
        <w:rPr>
          <w:rFonts w:ascii="Times New Roman" w:hAnsi="Times New Roman"/>
          <w:sz w:val="28"/>
          <w:szCs w:val="28"/>
          <w:vertAlign w:val="superscript"/>
        </w:rPr>
        <w:t>*</w:t>
      </w:r>
      <w:r w:rsidRPr="000B72FA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fd"/>
        <w:tblW w:w="9634" w:type="dxa"/>
        <w:tblLayout w:type="fixed"/>
        <w:tblLook w:val="01E0" w:firstRow="1" w:lastRow="1" w:firstColumn="1" w:lastColumn="1" w:noHBand="0" w:noVBand="0"/>
      </w:tblPr>
      <w:tblGrid>
        <w:gridCol w:w="6941"/>
        <w:gridCol w:w="2693"/>
      </w:tblGrid>
      <w:tr w:rsidR="00735DBC" w:rsidRPr="000B72FA" w14:paraId="230D1882" w14:textId="77777777" w:rsidTr="005571E7">
        <w:trPr>
          <w:trHeight w:val="388"/>
        </w:trPr>
        <w:tc>
          <w:tcPr>
            <w:tcW w:w="6941" w:type="dxa"/>
            <w:vAlign w:val="center"/>
          </w:tcPr>
          <w:p w14:paraId="31591E8B" w14:textId="38641DB9" w:rsidR="007A670C" w:rsidRPr="000B72FA" w:rsidRDefault="007A670C" w:rsidP="005571E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Группы и виды изделий</w:t>
            </w:r>
          </w:p>
        </w:tc>
        <w:tc>
          <w:tcPr>
            <w:tcW w:w="2693" w:type="dxa"/>
            <w:vAlign w:val="center"/>
          </w:tcPr>
          <w:p w14:paraId="42F59443" w14:textId="77777777" w:rsidR="007A670C" w:rsidRPr="000B72FA" w:rsidRDefault="007A670C" w:rsidP="009933A5">
            <w:pPr>
              <w:tabs>
                <w:tab w:val="left" w:pos="255"/>
                <w:tab w:val="center" w:pos="3506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Норматив накладных </w:t>
            </w:r>
          </w:p>
          <w:p w14:paraId="6245990B" w14:textId="77777777" w:rsidR="007A670C" w:rsidRPr="000B72FA" w:rsidRDefault="007A670C" w:rsidP="009933A5">
            <w:pPr>
              <w:tabs>
                <w:tab w:val="left" w:pos="255"/>
                <w:tab w:val="center" w:pos="3506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затрат, %</w:t>
            </w:r>
          </w:p>
        </w:tc>
      </w:tr>
      <w:tr w:rsidR="00735DBC" w:rsidRPr="000B72FA" w14:paraId="13B32DB8" w14:textId="77777777" w:rsidTr="005E79F6">
        <w:trPr>
          <w:trHeight w:val="270"/>
        </w:trPr>
        <w:tc>
          <w:tcPr>
            <w:tcW w:w="6941" w:type="dxa"/>
          </w:tcPr>
          <w:p w14:paraId="48720114" w14:textId="77777777" w:rsidR="007A670C" w:rsidRPr="000B72FA" w:rsidRDefault="007A670C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Радиоизмерительные приборы</w:t>
            </w:r>
          </w:p>
        </w:tc>
        <w:tc>
          <w:tcPr>
            <w:tcW w:w="2693" w:type="dxa"/>
            <w:vAlign w:val="center"/>
          </w:tcPr>
          <w:p w14:paraId="58A02B8A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67,0</w:t>
            </w:r>
          </w:p>
        </w:tc>
      </w:tr>
      <w:tr w:rsidR="00735DBC" w:rsidRPr="000B72FA" w14:paraId="52710631" w14:textId="77777777" w:rsidTr="005E79F6">
        <w:trPr>
          <w:trHeight w:val="407"/>
        </w:trPr>
        <w:tc>
          <w:tcPr>
            <w:tcW w:w="6941" w:type="dxa"/>
          </w:tcPr>
          <w:p w14:paraId="5BEDA47D" w14:textId="77777777" w:rsidR="007A670C" w:rsidRPr="000B72FA" w:rsidRDefault="007A670C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Радиоэлектронная бытовая техника,</w:t>
            </w:r>
          </w:p>
          <w:p w14:paraId="46CC358A" w14:textId="77777777" w:rsidR="007A670C" w:rsidRPr="000B72FA" w:rsidRDefault="007A670C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изделия электроники, интегральные микросхемы (коммерческая сборка)</w:t>
            </w:r>
          </w:p>
        </w:tc>
        <w:tc>
          <w:tcPr>
            <w:tcW w:w="2693" w:type="dxa"/>
            <w:vAlign w:val="center"/>
          </w:tcPr>
          <w:p w14:paraId="232EB8B7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54,0</w:t>
            </w:r>
          </w:p>
        </w:tc>
      </w:tr>
      <w:tr w:rsidR="00735DBC" w:rsidRPr="000B72FA" w14:paraId="01AC01EA" w14:textId="77777777" w:rsidTr="005E79F6">
        <w:trPr>
          <w:trHeight w:val="340"/>
        </w:trPr>
        <w:tc>
          <w:tcPr>
            <w:tcW w:w="6941" w:type="dxa"/>
          </w:tcPr>
          <w:p w14:paraId="55076B1A" w14:textId="77777777" w:rsidR="007A670C" w:rsidRPr="000B72FA" w:rsidRDefault="007A670C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Вычислительная техника, интегральные микросхемы (специальная сборка)</w:t>
            </w:r>
          </w:p>
        </w:tc>
        <w:tc>
          <w:tcPr>
            <w:tcW w:w="2693" w:type="dxa"/>
            <w:vAlign w:val="center"/>
          </w:tcPr>
          <w:p w14:paraId="18A4B477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50,0</w:t>
            </w:r>
          </w:p>
        </w:tc>
      </w:tr>
      <w:tr w:rsidR="00735DBC" w:rsidRPr="000B72FA" w14:paraId="6A020385" w14:textId="77777777" w:rsidTr="005E79F6">
        <w:trPr>
          <w:trHeight w:val="280"/>
        </w:trPr>
        <w:tc>
          <w:tcPr>
            <w:tcW w:w="6941" w:type="dxa"/>
          </w:tcPr>
          <w:p w14:paraId="3ED228D4" w14:textId="77777777" w:rsidR="007A670C" w:rsidRPr="000B72FA" w:rsidRDefault="007A670C" w:rsidP="009933A5">
            <w:pPr>
              <w:tabs>
                <w:tab w:val="left" w:pos="450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Медицинская техника</w:t>
            </w:r>
          </w:p>
        </w:tc>
        <w:tc>
          <w:tcPr>
            <w:tcW w:w="2693" w:type="dxa"/>
            <w:vAlign w:val="center"/>
          </w:tcPr>
          <w:p w14:paraId="1F75170D" w14:textId="77777777" w:rsidR="007A670C" w:rsidRPr="000B72FA" w:rsidRDefault="007A670C" w:rsidP="009933A5">
            <w:pPr>
              <w:tabs>
                <w:tab w:val="left" w:pos="1170"/>
                <w:tab w:val="center" w:pos="1451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53,0</w:t>
            </w:r>
          </w:p>
        </w:tc>
      </w:tr>
      <w:tr w:rsidR="00735DBC" w:rsidRPr="000B72FA" w14:paraId="406DCFE2" w14:textId="77777777" w:rsidTr="005E79F6">
        <w:trPr>
          <w:trHeight w:val="280"/>
        </w:trPr>
        <w:tc>
          <w:tcPr>
            <w:tcW w:w="6941" w:type="dxa"/>
          </w:tcPr>
          <w:p w14:paraId="6A4DEF30" w14:textId="77777777" w:rsidR="007A670C" w:rsidRPr="000B72FA" w:rsidRDefault="007A670C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Интегральная схема (</w:t>
            </w:r>
            <w:proofErr w:type="spellStart"/>
            <w:r w:rsidRPr="000B72FA">
              <w:rPr>
                <w:rFonts w:ascii="Times New Roman" w:hAnsi="Times New Roman"/>
                <w:sz w:val="26"/>
                <w:szCs w:val="26"/>
              </w:rPr>
              <w:t>бескорпусная</w:t>
            </w:r>
            <w:proofErr w:type="spellEnd"/>
            <w:r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693" w:type="dxa"/>
            <w:vAlign w:val="center"/>
          </w:tcPr>
          <w:p w14:paraId="4ADDF787" w14:textId="77777777" w:rsidR="007A670C" w:rsidRPr="000B72FA" w:rsidRDefault="007A670C" w:rsidP="009933A5">
            <w:pPr>
              <w:tabs>
                <w:tab w:val="left" w:pos="1170"/>
                <w:tab w:val="center" w:pos="1451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81,0</w:t>
            </w:r>
          </w:p>
        </w:tc>
      </w:tr>
      <w:tr w:rsidR="00735DBC" w:rsidRPr="000B72FA" w14:paraId="5200DB03" w14:textId="77777777" w:rsidTr="005E79F6">
        <w:trPr>
          <w:trHeight w:val="280"/>
        </w:trPr>
        <w:tc>
          <w:tcPr>
            <w:tcW w:w="6941" w:type="dxa"/>
          </w:tcPr>
          <w:p w14:paraId="4FCCE2C6" w14:textId="54BC3C5A" w:rsidR="007A670C" w:rsidRPr="000B72FA" w:rsidRDefault="007A670C" w:rsidP="005571E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Полупроводниковый прибор (</w:t>
            </w:r>
            <w:proofErr w:type="spellStart"/>
            <w:r w:rsidRPr="000B72FA">
              <w:rPr>
                <w:rFonts w:ascii="Times New Roman" w:hAnsi="Times New Roman"/>
                <w:sz w:val="26"/>
                <w:szCs w:val="26"/>
              </w:rPr>
              <w:t>бескорпусн</w:t>
            </w:r>
            <w:r w:rsidR="005571E7" w:rsidRPr="000B72FA">
              <w:rPr>
                <w:rFonts w:ascii="Times New Roman" w:hAnsi="Times New Roman"/>
                <w:sz w:val="26"/>
                <w:szCs w:val="26"/>
              </w:rPr>
              <w:t>ы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й</w:t>
            </w:r>
            <w:proofErr w:type="spellEnd"/>
            <w:r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693" w:type="dxa"/>
            <w:vAlign w:val="center"/>
          </w:tcPr>
          <w:p w14:paraId="02249F53" w14:textId="77777777" w:rsidR="007A670C" w:rsidRPr="000B72FA" w:rsidRDefault="007A670C" w:rsidP="009933A5">
            <w:pPr>
              <w:tabs>
                <w:tab w:val="left" w:pos="1170"/>
                <w:tab w:val="center" w:pos="1451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74,0</w:t>
            </w:r>
          </w:p>
        </w:tc>
      </w:tr>
      <w:tr w:rsidR="007A670C" w:rsidRPr="000B72FA" w14:paraId="4B506D9D" w14:textId="77777777" w:rsidTr="005E79F6">
        <w:trPr>
          <w:trHeight w:val="280"/>
        </w:trPr>
        <w:tc>
          <w:tcPr>
            <w:tcW w:w="6941" w:type="dxa"/>
          </w:tcPr>
          <w:p w14:paraId="05DEF436" w14:textId="03F5C3C1" w:rsidR="007A670C" w:rsidRPr="000B72FA" w:rsidRDefault="007A670C" w:rsidP="00CD35EC">
            <w:pPr>
              <w:tabs>
                <w:tab w:val="left" w:pos="447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Полупроводниковый прибор (в корпусе)</w:t>
            </w:r>
          </w:p>
        </w:tc>
        <w:tc>
          <w:tcPr>
            <w:tcW w:w="2693" w:type="dxa"/>
            <w:vAlign w:val="center"/>
          </w:tcPr>
          <w:p w14:paraId="554B783C" w14:textId="77777777" w:rsidR="007A670C" w:rsidRPr="000B72FA" w:rsidRDefault="007A670C" w:rsidP="009933A5">
            <w:pPr>
              <w:tabs>
                <w:tab w:val="left" w:pos="1170"/>
                <w:tab w:val="center" w:pos="1451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56,0</w:t>
            </w:r>
          </w:p>
        </w:tc>
      </w:tr>
    </w:tbl>
    <w:p w14:paraId="6789F560" w14:textId="77777777" w:rsidR="007A670C" w:rsidRPr="000B72FA" w:rsidRDefault="007A670C" w:rsidP="009933A5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14:paraId="32975FCF" w14:textId="77777777" w:rsidR="00DE4F69" w:rsidRPr="000B72FA" w:rsidRDefault="00DE4F69" w:rsidP="009933A5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 w:rsidRPr="000B72FA">
        <w:rPr>
          <w:rFonts w:ascii="Times New Roman" w:hAnsi="Times New Roman" w:cs="Times New Roman"/>
          <w:sz w:val="28"/>
          <w:szCs w:val="28"/>
        </w:rPr>
        <w:t>Таблица П.1.2</w:t>
      </w:r>
    </w:p>
    <w:p w14:paraId="74434C4E" w14:textId="77777777" w:rsidR="007A670C" w:rsidRPr="000B72FA" w:rsidRDefault="007A670C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Удельный вес прямых затрат в полной себестоимости </w:t>
      </w:r>
    </w:p>
    <w:p w14:paraId="54D350CF" w14:textId="77777777" w:rsidR="007A670C" w:rsidRPr="000B72FA" w:rsidRDefault="007A670C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по группам и видам изделий</w:t>
      </w:r>
      <w:r w:rsidRPr="000B72FA">
        <w:rPr>
          <w:rFonts w:ascii="Times New Roman" w:hAnsi="Times New Roman"/>
          <w:sz w:val="20"/>
          <w:szCs w:val="20"/>
        </w:rPr>
        <w:t>*</w:t>
      </w:r>
    </w:p>
    <w:tbl>
      <w:tblPr>
        <w:tblStyle w:val="afd"/>
        <w:tblW w:w="9634" w:type="dxa"/>
        <w:tblLayout w:type="fixed"/>
        <w:tblLook w:val="01E0" w:firstRow="1" w:lastRow="1" w:firstColumn="1" w:lastColumn="1" w:noHBand="0" w:noVBand="0"/>
      </w:tblPr>
      <w:tblGrid>
        <w:gridCol w:w="3964"/>
        <w:gridCol w:w="1843"/>
        <w:gridCol w:w="3827"/>
      </w:tblGrid>
      <w:tr w:rsidR="00735DBC" w:rsidRPr="000B72FA" w14:paraId="24B14566" w14:textId="77777777" w:rsidTr="005E79F6">
        <w:trPr>
          <w:trHeight w:val="388"/>
        </w:trPr>
        <w:tc>
          <w:tcPr>
            <w:tcW w:w="3964" w:type="dxa"/>
            <w:vMerge w:val="restart"/>
            <w:vAlign w:val="center"/>
          </w:tcPr>
          <w:p w14:paraId="49E11AFE" w14:textId="73D51693" w:rsidR="007A670C" w:rsidRPr="000B72FA" w:rsidRDefault="007A670C" w:rsidP="005571E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Группы и виды изделий</w:t>
            </w:r>
          </w:p>
        </w:tc>
        <w:tc>
          <w:tcPr>
            <w:tcW w:w="5670" w:type="dxa"/>
            <w:gridSpan w:val="2"/>
            <w:vAlign w:val="center"/>
          </w:tcPr>
          <w:p w14:paraId="5BD565DA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Удельный вес в полной себестоимости, %</w:t>
            </w:r>
          </w:p>
        </w:tc>
      </w:tr>
      <w:tr w:rsidR="00735DBC" w:rsidRPr="000B72FA" w14:paraId="761B2B27" w14:textId="77777777" w:rsidTr="005E79F6">
        <w:trPr>
          <w:trHeight w:val="280"/>
        </w:trPr>
        <w:tc>
          <w:tcPr>
            <w:tcW w:w="3964" w:type="dxa"/>
            <w:vMerge/>
            <w:vAlign w:val="center"/>
          </w:tcPr>
          <w:p w14:paraId="3FC00E6E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14:paraId="45F66A87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материалы</w:t>
            </w:r>
          </w:p>
        </w:tc>
        <w:tc>
          <w:tcPr>
            <w:tcW w:w="3827" w:type="dxa"/>
            <w:vAlign w:val="center"/>
          </w:tcPr>
          <w:p w14:paraId="19618B59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комплектующие изделия и </w:t>
            </w:r>
          </w:p>
          <w:p w14:paraId="4E2B81B0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полуфабрикаты</w:t>
            </w:r>
          </w:p>
        </w:tc>
      </w:tr>
      <w:tr w:rsidR="00735DBC" w:rsidRPr="000B72FA" w14:paraId="3E6DA050" w14:textId="77777777" w:rsidTr="005E79F6">
        <w:trPr>
          <w:trHeight w:val="277"/>
        </w:trPr>
        <w:tc>
          <w:tcPr>
            <w:tcW w:w="3964" w:type="dxa"/>
          </w:tcPr>
          <w:p w14:paraId="0B537ECB" w14:textId="77777777" w:rsidR="007A670C" w:rsidRPr="000B72FA" w:rsidRDefault="007A670C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Радиоизмерительные приборы</w:t>
            </w:r>
          </w:p>
        </w:tc>
        <w:tc>
          <w:tcPr>
            <w:tcW w:w="1843" w:type="dxa"/>
          </w:tcPr>
          <w:p w14:paraId="1D33DC88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3,0</w:t>
            </w:r>
          </w:p>
        </w:tc>
        <w:tc>
          <w:tcPr>
            <w:tcW w:w="3827" w:type="dxa"/>
          </w:tcPr>
          <w:p w14:paraId="69A01C61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40,0</w:t>
            </w:r>
          </w:p>
        </w:tc>
      </w:tr>
      <w:tr w:rsidR="00735DBC" w:rsidRPr="000B72FA" w14:paraId="6D58A90B" w14:textId="77777777" w:rsidTr="005E79F6">
        <w:trPr>
          <w:trHeight w:val="700"/>
        </w:trPr>
        <w:tc>
          <w:tcPr>
            <w:tcW w:w="3964" w:type="dxa"/>
          </w:tcPr>
          <w:p w14:paraId="0EABE632" w14:textId="77777777" w:rsidR="007A670C" w:rsidRPr="000B72FA" w:rsidRDefault="007A670C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Радиоэлектронная бытовая техника</w:t>
            </w:r>
          </w:p>
        </w:tc>
        <w:tc>
          <w:tcPr>
            <w:tcW w:w="1843" w:type="dxa"/>
            <w:vAlign w:val="center"/>
          </w:tcPr>
          <w:p w14:paraId="73AACA6D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4,0</w:t>
            </w:r>
          </w:p>
        </w:tc>
        <w:tc>
          <w:tcPr>
            <w:tcW w:w="3827" w:type="dxa"/>
            <w:vAlign w:val="center"/>
          </w:tcPr>
          <w:p w14:paraId="7A24B5A0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42,0</w:t>
            </w:r>
          </w:p>
        </w:tc>
      </w:tr>
      <w:tr w:rsidR="00735DBC" w:rsidRPr="000B72FA" w14:paraId="2DEC5E48" w14:textId="77777777" w:rsidTr="005E79F6">
        <w:trPr>
          <w:trHeight w:val="340"/>
        </w:trPr>
        <w:tc>
          <w:tcPr>
            <w:tcW w:w="3964" w:type="dxa"/>
          </w:tcPr>
          <w:p w14:paraId="7D59F6D1" w14:textId="77777777" w:rsidR="007A670C" w:rsidRPr="000B72FA" w:rsidRDefault="007A670C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Вычислительная техника</w:t>
            </w:r>
          </w:p>
        </w:tc>
        <w:tc>
          <w:tcPr>
            <w:tcW w:w="1843" w:type="dxa"/>
            <w:vAlign w:val="center"/>
          </w:tcPr>
          <w:p w14:paraId="7F5E9872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6,0</w:t>
            </w:r>
          </w:p>
        </w:tc>
        <w:tc>
          <w:tcPr>
            <w:tcW w:w="3827" w:type="dxa"/>
            <w:vAlign w:val="center"/>
          </w:tcPr>
          <w:p w14:paraId="6B0B5C9A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44,0</w:t>
            </w:r>
          </w:p>
        </w:tc>
      </w:tr>
      <w:tr w:rsidR="00735DBC" w:rsidRPr="000B72FA" w14:paraId="3D084523" w14:textId="77777777" w:rsidTr="005E79F6">
        <w:trPr>
          <w:trHeight w:val="280"/>
        </w:trPr>
        <w:tc>
          <w:tcPr>
            <w:tcW w:w="3964" w:type="dxa"/>
          </w:tcPr>
          <w:p w14:paraId="5FE9BE01" w14:textId="77777777" w:rsidR="007A670C" w:rsidRPr="000B72FA" w:rsidRDefault="007A670C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Изделия электроники</w:t>
            </w:r>
          </w:p>
        </w:tc>
        <w:tc>
          <w:tcPr>
            <w:tcW w:w="1843" w:type="dxa"/>
            <w:vAlign w:val="center"/>
          </w:tcPr>
          <w:p w14:paraId="252B2201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11,0</w:t>
            </w:r>
          </w:p>
        </w:tc>
        <w:tc>
          <w:tcPr>
            <w:tcW w:w="3827" w:type="dxa"/>
            <w:vAlign w:val="center"/>
          </w:tcPr>
          <w:p w14:paraId="02C43A96" w14:textId="77777777" w:rsidR="007A670C" w:rsidRPr="000B72FA" w:rsidRDefault="007A670C" w:rsidP="009933A5">
            <w:pPr>
              <w:tabs>
                <w:tab w:val="left" w:pos="1170"/>
                <w:tab w:val="center" w:pos="1451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35,0</w:t>
            </w:r>
          </w:p>
        </w:tc>
      </w:tr>
      <w:tr w:rsidR="00735DBC" w:rsidRPr="000B72FA" w14:paraId="08986491" w14:textId="77777777" w:rsidTr="005E79F6">
        <w:trPr>
          <w:trHeight w:val="280"/>
        </w:trPr>
        <w:tc>
          <w:tcPr>
            <w:tcW w:w="3964" w:type="dxa"/>
          </w:tcPr>
          <w:p w14:paraId="015135D9" w14:textId="77777777" w:rsidR="007A670C" w:rsidRPr="000B72FA" w:rsidRDefault="007A670C" w:rsidP="009933A5">
            <w:pPr>
              <w:tabs>
                <w:tab w:val="left" w:pos="450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Медицинская техника</w:t>
            </w:r>
          </w:p>
        </w:tc>
        <w:tc>
          <w:tcPr>
            <w:tcW w:w="1843" w:type="dxa"/>
            <w:vAlign w:val="center"/>
          </w:tcPr>
          <w:p w14:paraId="238B800E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17,0</w:t>
            </w:r>
          </w:p>
        </w:tc>
        <w:tc>
          <w:tcPr>
            <w:tcW w:w="3827" w:type="dxa"/>
            <w:vAlign w:val="center"/>
          </w:tcPr>
          <w:p w14:paraId="39BC51BC" w14:textId="77777777" w:rsidR="007A670C" w:rsidRPr="000B72FA" w:rsidRDefault="007A670C" w:rsidP="009933A5">
            <w:pPr>
              <w:tabs>
                <w:tab w:val="left" w:pos="1170"/>
                <w:tab w:val="center" w:pos="1451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32,0</w:t>
            </w:r>
          </w:p>
        </w:tc>
      </w:tr>
      <w:tr w:rsidR="00735DBC" w:rsidRPr="000B72FA" w14:paraId="716FEA1A" w14:textId="77777777" w:rsidTr="005E79F6">
        <w:trPr>
          <w:trHeight w:val="507"/>
        </w:trPr>
        <w:tc>
          <w:tcPr>
            <w:tcW w:w="3964" w:type="dxa"/>
          </w:tcPr>
          <w:p w14:paraId="5956C094" w14:textId="77777777" w:rsidR="007A670C" w:rsidRPr="000B72FA" w:rsidRDefault="007A670C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Интегральные микросхемы (коммерческая сборка)</w:t>
            </w:r>
          </w:p>
        </w:tc>
        <w:tc>
          <w:tcPr>
            <w:tcW w:w="1843" w:type="dxa"/>
            <w:vAlign w:val="center"/>
          </w:tcPr>
          <w:p w14:paraId="7026C68E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2,0</w:t>
            </w:r>
          </w:p>
        </w:tc>
        <w:tc>
          <w:tcPr>
            <w:tcW w:w="3827" w:type="dxa"/>
            <w:vAlign w:val="center"/>
          </w:tcPr>
          <w:p w14:paraId="1A9C18CB" w14:textId="77777777" w:rsidR="007A670C" w:rsidRPr="000B72FA" w:rsidRDefault="007A670C" w:rsidP="009933A5">
            <w:pPr>
              <w:tabs>
                <w:tab w:val="left" w:pos="1170"/>
                <w:tab w:val="center" w:pos="1451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44,0</w:t>
            </w:r>
          </w:p>
        </w:tc>
      </w:tr>
      <w:tr w:rsidR="00735DBC" w:rsidRPr="000B72FA" w14:paraId="7ABEA7DE" w14:textId="77777777" w:rsidTr="005E79F6">
        <w:trPr>
          <w:trHeight w:val="280"/>
        </w:trPr>
        <w:tc>
          <w:tcPr>
            <w:tcW w:w="3964" w:type="dxa"/>
          </w:tcPr>
          <w:p w14:paraId="6D74D6C9" w14:textId="77777777" w:rsidR="007A670C" w:rsidRPr="000B72FA" w:rsidRDefault="007A670C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Интегральная микросхема (специальная сборка)</w:t>
            </w:r>
          </w:p>
        </w:tc>
        <w:tc>
          <w:tcPr>
            <w:tcW w:w="1843" w:type="dxa"/>
            <w:vAlign w:val="center"/>
          </w:tcPr>
          <w:p w14:paraId="3660DA3A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3,0</w:t>
            </w:r>
          </w:p>
        </w:tc>
        <w:tc>
          <w:tcPr>
            <w:tcW w:w="3827" w:type="dxa"/>
            <w:vAlign w:val="center"/>
          </w:tcPr>
          <w:p w14:paraId="3CA0AAA1" w14:textId="77777777" w:rsidR="007A670C" w:rsidRPr="000B72FA" w:rsidRDefault="007A670C" w:rsidP="009933A5">
            <w:pPr>
              <w:tabs>
                <w:tab w:val="left" w:pos="1170"/>
                <w:tab w:val="center" w:pos="1451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47,0</w:t>
            </w:r>
          </w:p>
        </w:tc>
      </w:tr>
      <w:tr w:rsidR="00735DBC" w:rsidRPr="000B72FA" w14:paraId="0515794E" w14:textId="77777777" w:rsidTr="005E79F6">
        <w:trPr>
          <w:trHeight w:val="280"/>
        </w:trPr>
        <w:tc>
          <w:tcPr>
            <w:tcW w:w="3964" w:type="dxa"/>
          </w:tcPr>
          <w:p w14:paraId="7F3AF77D" w14:textId="77777777" w:rsidR="007A670C" w:rsidRPr="000B72FA" w:rsidRDefault="007A670C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Интегральная схема (</w:t>
            </w:r>
            <w:proofErr w:type="spellStart"/>
            <w:r w:rsidRPr="000B72FA">
              <w:rPr>
                <w:rFonts w:ascii="Times New Roman" w:hAnsi="Times New Roman"/>
                <w:sz w:val="26"/>
                <w:szCs w:val="26"/>
              </w:rPr>
              <w:t>бескорпусная</w:t>
            </w:r>
            <w:proofErr w:type="spellEnd"/>
            <w:r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843" w:type="dxa"/>
            <w:vAlign w:val="center"/>
          </w:tcPr>
          <w:p w14:paraId="143582C1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10,0</w:t>
            </w:r>
          </w:p>
        </w:tc>
        <w:tc>
          <w:tcPr>
            <w:tcW w:w="3827" w:type="dxa"/>
            <w:vAlign w:val="center"/>
          </w:tcPr>
          <w:p w14:paraId="63E5E1D4" w14:textId="77777777" w:rsidR="007A670C" w:rsidRPr="000B72FA" w:rsidRDefault="007A670C" w:rsidP="009933A5">
            <w:pPr>
              <w:tabs>
                <w:tab w:val="left" w:pos="1170"/>
                <w:tab w:val="center" w:pos="1451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9,0</w:t>
            </w:r>
          </w:p>
        </w:tc>
      </w:tr>
      <w:tr w:rsidR="00735DBC" w:rsidRPr="000B72FA" w14:paraId="7C840981" w14:textId="77777777" w:rsidTr="005E79F6">
        <w:trPr>
          <w:trHeight w:val="280"/>
        </w:trPr>
        <w:tc>
          <w:tcPr>
            <w:tcW w:w="3964" w:type="dxa"/>
          </w:tcPr>
          <w:p w14:paraId="23DB5F68" w14:textId="266EBE2F" w:rsidR="007A670C" w:rsidRPr="000B72FA" w:rsidRDefault="007A670C" w:rsidP="005571E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Полупроводниковый прибор (</w:t>
            </w:r>
            <w:proofErr w:type="spellStart"/>
            <w:r w:rsidRPr="000B72FA">
              <w:rPr>
                <w:rFonts w:ascii="Times New Roman" w:hAnsi="Times New Roman"/>
                <w:sz w:val="26"/>
                <w:szCs w:val="26"/>
              </w:rPr>
              <w:t>бескорпусн</w:t>
            </w:r>
            <w:r w:rsidR="005571E7" w:rsidRPr="000B72FA">
              <w:rPr>
                <w:rFonts w:ascii="Times New Roman" w:hAnsi="Times New Roman"/>
                <w:sz w:val="26"/>
                <w:szCs w:val="26"/>
              </w:rPr>
              <w:t>ы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й</w:t>
            </w:r>
            <w:proofErr w:type="spellEnd"/>
            <w:r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843" w:type="dxa"/>
            <w:vAlign w:val="center"/>
          </w:tcPr>
          <w:p w14:paraId="31E7E9DB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2,0</w:t>
            </w:r>
          </w:p>
        </w:tc>
        <w:tc>
          <w:tcPr>
            <w:tcW w:w="3827" w:type="dxa"/>
            <w:vAlign w:val="center"/>
          </w:tcPr>
          <w:p w14:paraId="29033E91" w14:textId="77777777" w:rsidR="007A670C" w:rsidRPr="000B72FA" w:rsidRDefault="007A670C" w:rsidP="009933A5">
            <w:pPr>
              <w:tabs>
                <w:tab w:val="left" w:pos="1170"/>
                <w:tab w:val="center" w:pos="1451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24,00</w:t>
            </w:r>
          </w:p>
        </w:tc>
      </w:tr>
      <w:tr w:rsidR="00735DBC" w:rsidRPr="000B72FA" w14:paraId="6F036176" w14:textId="77777777" w:rsidTr="005E79F6">
        <w:trPr>
          <w:trHeight w:val="280"/>
        </w:trPr>
        <w:tc>
          <w:tcPr>
            <w:tcW w:w="3964" w:type="dxa"/>
          </w:tcPr>
          <w:p w14:paraId="706D88FB" w14:textId="1B944499" w:rsidR="007A670C" w:rsidRPr="000B72FA" w:rsidRDefault="007A670C" w:rsidP="00E369F5">
            <w:pPr>
              <w:tabs>
                <w:tab w:val="left" w:pos="447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Полупроводниковый прибор (в корпусе)</w:t>
            </w:r>
          </w:p>
        </w:tc>
        <w:tc>
          <w:tcPr>
            <w:tcW w:w="1843" w:type="dxa"/>
            <w:vAlign w:val="center"/>
          </w:tcPr>
          <w:p w14:paraId="352CED69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3,0</w:t>
            </w:r>
          </w:p>
        </w:tc>
        <w:tc>
          <w:tcPr>
            <w:tcW w:w="3827" w:type="dxa"/>
            <w:vAlign w:val="center"/>
          </w:tcPr>
          <w:p w14:paraId="179CA219" w14:textId="77777777" w:rsidR="007A670C" w:rsidRPr="000B72FA" w:rsidRDefault="007A670C" w:rsidP="009933A5">
            <w:pPr>
              <w:tabs>
                <w:tab w:val="left" w:pos="1170"/>
                <w:tab w:val="center" w:pos="1451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41,0</w:t>
            </w:r>
          </w:p>
        </w:tc>
      </w:tr>
    </w:tbl>
    <w:p w14:paraId="6FBED789" w14:textId="77777777" w:rsidR="007A670C" w:rsidRPr="000B72FA" w:rsidRDefault="007A670C" w:rsidP="009933A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__________</w:t>
      </w:r>
    </w:p>
    <w:p w14:paraId="075FA3BA" w14:textId="77777777" w:rsidR="007A670C" w:rsidRPr="000B72FA" w:rsidRDefault="007A670C" w:rsidP="009933A5">
      <w:pPr>
        <w:rPr>
          <w:rFonts w:ascii="Times New Roman" w:hAnsi="Times New Roman"/>
          <w:sz w:val="20"/>
          <w:szCs w:val="20"/>
        </w:rPr>
      </w:pPr>
      <w:r w:rsidRPr="000B72FA">
        <w:rPr>
          <w:rFonts w:ascii="Times New Roman" w:hAnsi="Times New Roman"/>
          <w:sz w:val="20"/>
          <w:szCs w:val="20"/>
        </w:rPr>
        <w:t>* Среднестатистические данные по некоторым предприятиям</w:t>
      </w:r>
    </w:p>
    <w:p w14:paraId="05D4C088" w14:textId="77777777" w:rsidR="009D726D" w:rsidRPr="000B72FA" w:rsidRDefault="009D726D" w:rsidP="009933A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7B18BAE8" w14:textId="77777777" w:rsidR="00DB70E2" w:rsidRPr="000B72FA" w:rsidRDefault="007F34F3" w:rsidP="009933A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Таблица П.1.3</w:t>
      </w:r>
    </w:p>
    <w:p w14:paraId="7EC75A27" w14:textId="77777777" w:rsidR="007A670C" w:rsidRPr="000B72FA" w:rsidRDefault="007A670C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Единая тарифная сетка работников организаций, финансируемых из бюджета</w:t>
      </w:r>
    </w:p>
    <w:tbl>
      <w:tblPr>
        <w:tblStyle w:val="afd"/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58"/>
        <w:gridCol w:w="1735"/>
        <w:gridCol w:w="1342"/>
        <w:gridCol w:w="1735"/>
        <w:gridCol w:w="1342"/>
        <w:gridCol w:w="2027"/>
      </w:tblGrid>
      <w:tr w:rsidR="00735DBC" w:rsidRPr="000B72FA" w14:paraId="2A4E66CC" w14:textId="77777777" w:rsidTr="004062BE">
        <w:tc>
          <w:tcPr>
            <w:tcW w:w="1458" w:type="dxa"/>
            <w:vAlign w:val="center"/>
          </w:tcPr>
          <w:p w14:paraId="40DA7E62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Разряд</w:t>
            </w:r>
          </w:p>
        </w:tc>
        <w:tc>
          <w:tcPr>
            <w:tcW w:w="1735" w:type="dxa"/>
            <w:tcBorders>
              <w:right w:val="double" w:sz="6" w:space="0" w:color="auto"/>
            </w:tcBorders>
            <w:vAlign w:val="center"/>
          </w:tcPr>
          <w:p w14:paraId="192F44F4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Тарифный </w:t>
            </w:r>
          </w:p>
          <w:p w14:paraId="457505D4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коэффициент</w:t>
            </w:r>
          </w:p>
        </w:tc>
        <w:tc>
          <w:tcPr>
            <w:tcW w:w="1342" w:type="dxa"/>
            <w:tcBorders>
              <w:left w:val="double" w:sz="6" w:space="0" w:color="auto"/>
            </w:tcBorders>
            <w:vAlign w:val="center"/>
          </w:tcPr>
          <w:p w14:paraId="356D70E8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Разряд</w:t>
            </w:r>
          </w:p>
        </w:tc>
        <w:tc>
          <w:tcPr>
            <w:tcW w:w="1735" w:type="dxa"/>
            <w:tcBorders>
              <w:right w:val="double" w:sz="6" w:space="0" w:color="auto"/>
            </w:tcBorders>
            <w:vAlign w:val="center"/>
          </w:tcPr>
          <w:p w14:paraId="4291346C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Тарифный</w:t>
            </w:r>
          </w:p>
          <w:p w14:paraId="5794D94B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коэффициент</w:t>
            </w:r>
          </w:p>
        </w:tc>
        <w:tc>
          <w:tcPr>
            <w:tcW w:w="1342" w:type="dxa"/>
            <w:tcBorders>
              <w:left w:val="double" w:sz="6" w:space="0" w:color="auto"/>
            </w:tcBorders>
            <w:vAlign w:val="center"/>
          </w:tcPr>
          <w:p w14:paraId="0460E5B8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Разряд</w:t>
            </w:r>
          </w:p>
        </w:tc>
        <w:tc>
          <w:tcPr>
            <w:tcW w:w="2027" w:type="dxa"/>
            <w:vAlign w:val="center"/>
          </w:tcPr>
          <w:p w14:paraId="145984A9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Тарифный</w:t>
            </w:r>
          </w:p>
          <w:p w14:paraId="4942FF71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коэффициент</w:t>
            </w:r>
          </w:p>
        </w:tc>
      </w:tr>
      <w:tr w:rsidR="00735DBC" w:rsidRPr="000B72FA" w14:paraId="0B807457" w14:textId="77777777" w:rsidTr="004062BE">
        <w:tc>
          <w:tcPr>
            <w:tcW w:w="1458" w:type="dxa"/>
          </w:tcPr>
          <w:p w14:paraId="1CCA644C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1B767654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1,00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2AA62944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4389EABF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1,47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1CFF8172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2027" w:type="dxa"/>
          </w:tcPr>
          <w:p w14:paraId="1115C703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2,17</w:t>
            </w:r>
          </w:p>
        </w:tc>
      </w:tr>
      <w:tr w:rsidR="00735DBC" w:rsidRPr="000B72FA" w14:paraId="49493B74" w14:textId="77777777" w:rsidTr="004062BE">
        <w:tc>
          <w:tcPr>
            <w:tcW w:w="1458" w:type="dxa"/>
          </w:tcPr>
          <w:p w14:paraId="59FBF490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31E212AD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1,07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48F352EF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39C17DBB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1,57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4F013FC8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2027" w:type="dxa"/>
          </w:tcPr>
          <w:p w14:paraId="7DF8B51E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2,31</w:t>
            </w:r>
          </w:p>
        </w:tc>
      </w:tr>
      <w:tr w:rsidR="00735DBC" w:rsidRPr="000B72FA" w14:paraId="7C035475" w14:textId="77777777" w:rsidTr="004062BE">
        <w:tc>
          <w:tcPr>
            <w:tcW w:w="1458" w:type="dxa"/>
          </w:tcPr>
          <w:p w14:paraId="197ABF37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15064DF1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1,14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2DE8C96E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56844140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1,68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2AC8083F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2027" w:type="dxa"/>
          </w:tcPr>
          <w:p w14:paraId="56F1241D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2,47</w:t>
            </w:r>
          </w:p>
        </w:tc>
      </w:tr>
      <w:tr w:rsidR="00735DBC" w:rsidRPr="000B72FA" w14:paraId="4FD4B71E" w14:textId="77777777" w:rsidTr="004062BE">
        <w:tc>
          <w:tcPr>
            <w:tcW w:w="1458" w:type="dxa"/>
          </w:tcPr>
          <w:p w14:paraId="26CC0A3C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7CB171D7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1,21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3E694156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66FC6060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1,79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7B0A1E6F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2027" w:type="dxa"/>
          </w:tcPr>
          <w:p w14:paraId="4E3E872D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2,63</w:t>
            </w:r>
          </w:p>
        </w:tc>
      </w:tr>
      <w:tr w:rsidR="00735DBC" w:rsidRPr="000B72FA" w14:paraId="4B070DE3" w14:textId="77777777" w:rsidTr="004062BE">
        <w:tc>
          <w:tcPr>
            <w:tcW w:w="1458" w:type="dxa"/>
          </w:tcPr>
          <w:p w14:paraId="2E81D7B6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463D247A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1,29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32AD417A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3BB5A10A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1,91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41EFCD8E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2027" w:type="dxa"/>
          </w:tcPr>
          <w:p w14:paraId="27ADA105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2,81</w:t>
            </w:r>
          </w:p>
        </w:tc>
      </w:tr>
      <w:tr w:rsidR="00735DBC" w:rsidRPr="000B72FA" w14:paraId="1F58D930" w14:textId="77777777" w:rsidTr="004062BE">
        <w:tc>
          <w:tcPr>
            <w:tcW w:w="1458" w:type="dxa"/>
          </w:tcPr>
          <w:p w14:paraId="68ACABD5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4348F993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1,38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619B4528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1CB8F7AF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2,03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7F02BA7B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2027" w:type="dxa"/>
          </w:tcPr>
          <w:p w14:paraId="26B8EC95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3,00</w:t>
            </w:r>
          </w:p>
        </w:tc>
      </w:tr>
    </w:tbl>
    <w:p w14:paraId="2E90BDBC" w14:textId="77777777" w:rsidR="007A670C" w:rsidRPr="000B72FA" w:rsidRDefault="007A670C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1CBB117" w14:textId="77777777" w:rsidR="00DB70E2" w:rsidRPr="000B72FA" w:rsidRDefault="00DB70E2" w:rsidP="009933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E556005" w14:textId="77777777" w:rsidR="00DE4F69" w:rsidRPr="000B72FA" w:rsidRDefault="007F34F3" w:rsidP="009933A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Таблица П.1.4</w:t>
      </w:r>
    </w:p>
    <w:p w14:paraId="2C51A784" w14:textId="77777777" w:rsidR="007A670C" w:rsidRPr="000B72FA" w:rsidRDefault="007A670C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Единая тарифная сетка работников, утвержденная в коммерческой организации</w:t>
      </w:r>
    </w:p>
    <w:p w14:paraId="53943B8F" w14:textId="77777777" w:rsidR="007A670C" w:rsidRPr="000B72FA" w:rsidRDefault="007A670C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(пример)</w:t>
      </w:r>
    </w:p>
    <w:tbl>
      <w:tblPr>
        <w:tblStyle w:val="afd"/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58"/>
        <w:gridCol w:w="1735"/>
        <w:gridCol w:w="1342"/>
        <w:gridCol w:w="1735"/>
        <w:gridCol w:w="1342"/>
        <w:gridCol w:w="2027"/>
      </w:tblGrid>
      <w:tr w:rsidR="00735DBC" w:rsidRPr="000B72FA" w14:paraId="201A7A5F" w14:textId="77777777" w:rsidTr="004062BE">
        <w:tc>
          <w:tcPr>
            <w:tcW w:w="1458" w:type="dxa"/>
            <w:vAlign w:val="center"/>
          </w:tcPr>
          <w:p w14:paraId="78BDB729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Разряд</w:t>
            </w:r>
          </w:p>
        </w:tc>
        <w:tc>
          <w:tcPr>
            <w:tcW w:w="1735" w:type="dxa"/>
            <w:tcBorders>
              <w:right w:val="double" w:sz="6" w:space="0" w:color="auto"/>
            </w:tcBorders>
            <w:vAlign w:val="center"/>
          </w:tcPr>
          <w:p w14:paraId="21289469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Тарифный </w:t>
            </w:r>
          </w:p>
          <w:p w14:paraId="2CD24501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коэффициент</w:t>
            </w:r>
          </w:p>
        </w:tc>
        <w:tc>
          <w:tcPr>
            <w:tcW w:w="1342" w:type="dxa"/>
            <w:tcBorders>
              <w:left w:val="double" w:sz="6" w:space="0" w:color="auto"/>
            </w:tcBorders>
            <w:vAlign w:val="center"/>
          </w:tcPr>
          <w:p w14:paraId="19AE0E6F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Разряд</w:t>
            </w:r>
          </w:p>
        </w:tc>
        <w:tc>
          <w:tcPr>
            <w:tcW w:w="1735" w:type="dxa"/>
            <w:tcBorders>
              <w:right w:val="double" w:sz="6" w:space="0" w:color="auto"/>
            </w:tcBorders>
            <w:vAlign w:val="center"/>
          </w:tcPr>
          <w:p w14:paraId="456C6E59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Тарифный</w:t>
            </w:r>
          </w:p>
          <w:p w14:paraId="6BD224BF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коэффициент</w:t>
            </w:r>
          </w:p>
        </w:tc>
        <w:tc>
          <w:tcPr>
            <w:tcW w:w="1342" w:type="dxa"/>
            <w:tcBorders>
              <w:left w:val="double" w:sz="6" w:space="0" w:color="auto"/>
            </w:tcBorders>
            <w:vAlign w:val="center"/>
          </w:tcPr>
          <w:p w14:paraId="77D89A1C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Разряд</w:t>
            </w:r>
          </w:p>
        </w:tc>
        <w:tc>
          <w:tcPr>
            <w:tcW w:w="2027" w:type="dxa"/>
            <w:vAlign w:val="center"/>
          </w:tcPr>
          <w:p w14:paraId="4B9D2593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Тарифный</w:t>
            </w:r>
          </w:p>
          <w:p w14:paraId="66B7468D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коэффициент</w:t>
            </w:r>
          </w:p>
        </w:tc>
      </w:tr>
      <w:tr w:rsidR="00735DBC" w:rsidRPr="000B72FA" w14:paraId="523898BC" w14:textId="77777777" w:rsidTr="004062BE">
        <w:tc>
          <w:tcPr>
            <w:tcW w:w="1458" w:type="dxa"/>
          </w:tcPr>
          <w:p w14:paraId="32D55E9C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3E9B672E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1,00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6AD227C0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1B4BDB00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3,00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481D585B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2027" w:type="dxa"/>
          </w:tcPr>
          <w:p w14:paraId="28D36E3B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4,56</w:t>
            </w:r>
          </w:p>
        </w:tc>
      </w:tr>
      <w:tr w:rsidR="00735DBC" w:rsidRPr="000B72FA" w14:paraId="0B537512" w14:textId="77777777" w:rsidTr="004062BE">
        <w:tc>
          <w:tcPr>
            <w:tcW w:w="1458" w:type="dxa"/>
          </w:tcPr>
          <w:p w14:paraId="60485330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51AC520C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1,67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5AD468A1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21BED343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3,15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30BB84F6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2027" w:type="dxa"/>
          </w:tcPr>
          <w:p w14:paraId="24E8A01E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4,88</w:t>
            </w:r>
          </w:p>
        </w:tc>
      </w:tr>
      <w:tr w:rsidR="00735DBC" w:rsidRPr="000B72FA" w14:paraId="52FDC6F9" w14:textId="77777777" w:rsidTr="004062BE">
        <w:tc>
          <w:tcPr>
            <w:tcW w:w="1458" w:type="dxa"/>
          </w:tcPr>
          <w:p w14:paraId="1BBEE2AC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050A9DA1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2,03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034DE55C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5E64B2EB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3,32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5830B990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2027" w:type="dxa"/>
          </w:tcPr>
          <w:p w14:paraId="604BB223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5,22</w:t>
            </w:r>
          </w:p>
        </w:tc>
      </w:tr>
      <w:tr w:rsidR="00735DBC" w:rsidRPr="000B72FA" w14:paraId="25F4A34D" w14:textId="77777777" w:rsidTr="004062BE">
        <w:tc>
          <w:tcPr>
            <w:tcW w:w="1458" w:type="dxa"/>
          </w:tcPr>
          <w:p w14:paraId="6CC72BA0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2FE18BEB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2,36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7AC17455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6A98E965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3,60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073EC619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2027" w:type="dxa"/>
          </w:tcPr>
          <w:p w14:paraId="0E4270F8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5,58</w:t>
            </w:r>
          </w:p>
        </w:tc>
      </w:tr>
      <w:tr w:rsidR="00735DBC" w:rsidRPr="000B72FA" w14:paraId="2171BC16" w14:textId="77777777" w:rsidTr="004062BE">
        <w:tc>
          <w:tcPr>
            <w:tcW w:w="1458" w:type="dxa"/>
          </w:tcPr>
          <w:p w14:paraId="35298635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150E72CD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2,62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6656EA40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2F6599E7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3,98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67CE0809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2027" w:type="dxa"/>
          </w:tcPr>
          <w:p w14:paraId="6617284B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5,97</w:t>
            </w:r>
          </w:p>
        </w:tc>
      </w:tr>
      <w:tr w:rsidR="00735DBC" w:rsidRPr="000B72FA" w14:paraId="320C6D74" w14:textId="77777777" w:rsidTr="004062BE">
        <w:tc>
          <w:tcPr>
            <w:tcW w:w="1458" w:type="dxa"/>
          </w:tcPr>
          <w:p w14:paraId="23494E9E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4E59C6D5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2,88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652DC580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1735" w:type="dxa"/>
            <w:tcBorders>
              <w:right w:val="double" w:sz="6" w:space="0" w:color="auto"/>
            </w:tcBorders>
          </w:tcPr>
          <w:p w14:paraId="27FE9D76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4,26</w:t>
            </w:r>
          </w:p>
        </w:tc>
        <w:tc>
          <w:tcPr>
            <w:tcW w:w="1342" w:type="dxa"/>
            <w:tcBorders>
              <w:left w:val="double" w:sz="6" w:space="0" w:color="auto"/>
            </w:tcBorders>
          </w:tcPr>
          <w:p w14:paraId="6DEB8929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2027" w:type="dxa"/>
          </w:tcPr>
          <w:p w14:paraId="7FF9ED2A" w14:textId="77777777" w:rsidR="007A670C" w:rsidRPr="000B72FA" w:rsidRDefault="007A670C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6,39</w:t>
            </w:r>
          </w:p>
        </w:tc>
      </w:tr>
    </w:tbl>
    <w:p w14:paraId="21CFC519" w14:textId="77777777" w:rsidR="00352E61" w:rsidRPr="000B72FA" w:rsidRDefault="00352E61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AC90E46" w14:textId="77777777" w:rsidR="00352E61" w:rsidRPr="000B72FA" w:rsidRDefault="00352E61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4E356420" w14:textId="77777777" w:rsidR="00352E61" w:rsidRPr="000B72FA" w:rsidRDefault="00352E61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714F1183" w14:textId="77777777" w:rsidR="00352E61" w:rsidRPr="000B72FA" w:rsidRDefault="00352E61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15FD265" w14:textId="77777777" w:rsidR="00352E61" w:rsidRPr="000B72FA" w:rsidRDefault="00352E61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54170D49" w14:textId="77777777" w:rsidR="00352E61" w:rsidRPr="000B72FA" w:rsidRDefault="00352E61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136583E3" w14:textId="77777777" w:rsidR="00352E61" w:rsidRPr="000B72FA" w:rsidRDefault="00352E61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8815CA7" w14:textId="77777777" w:rsidR="00352E61" w:rsidRPr="000B72FA" w:rsidRDefault="00352E61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55CC4D8E" w14:textId="77777777" w:rsidR="00352E61" w:rsidRPr="000B72FA" w:rsidRDefault="00352E61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19C82717" w14:textId="77777777" w:rsidR="00352E61" w:rsidRPr="000B72FA" w:rsidRDefault="00352E61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2E90636A" w14:textId="77777777" w:rsidR="00352E61" w:rsidRPr="000B72FA" w:rsidRDefault="00352E61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7442ACFA" w14:textId="77777777" w:rsidR="00352E61" w:rsidRPr="000B72FA" w:rsidRDefault="00352E61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CF2D9FF" w14:textId="77777777" w:rsidR="00352E61" w:rsidRPr="000B72FA" w:rsidRDefault="00352E61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4BA1EA1F" w14:textId="77777777" w:rsidR="00352E61" w:rsidRPr="000B72FA" w:rsidRDefault="00352E61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1D9F82FA" w14:textId="77777777" w:rsidR="007A670C" w:rsidRPr="000B72FA" w:rsidRDefault="007A670C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B7070E3" w14:textId="77777777" w:rsidR="007A670C" w:rsidRPr="000B72FA" w:rsidRDefault="007A670C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73A7738D" w14:textId="77777777" w:rsidR="007A670C" w:rsidRPr="000B72FA" w:rsidRDefault="007A670C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7A08E62D" w14:textId="77777777" w:rsidR="007A670C" w:rsidRPr="000B72FA" w:rsidRDefault="007A670C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671DD168" w14:textId="329BFAE3" w:rsidR="00352E61" w:rsidRPr="000B72FA" w:rsidRDefault="00352E61" w:rsidP="00F8639F">
      <w:pPr>
        <w:pStyle w:val="1"/>
        <w:rPr>
          <w:b w:val="0"/>
        </w:rPr>
      </w:pPr>
      <w:bookmarkStart w:id="148" w:name="_Toc79524475"/>
      <w:bookmarkStart w:id="149" w:name="_Toc79698438"/>
      <w:r w:rsidRPr="000B72FA">
        <w:lastRenderedPageBreak/>
        <w:t>ПРИЛОЖЕНИЕ 2</w:t>
      </w:r>
      <w:r w:rsidR="00F8639F" w:rsidRPr="000B72FA">
        <w:br/>
      </w:r>
      <w:r w:rsidRPr="000B72FA">
        <w:t>Пример формирования цены методом сложного коэффициента качества</w:t>
      </w:r>
      <w:bookmarkEnd w:id="148"/>
      <w:bookmarkEnd w:id="149"/>
    </w:p>
    <w:p w14:paraId="7DF767B5" w14:textId="77777777" w:rsidR="00352E61" w:rsidRPr="000B72FA" w:rsidRDefault="00352E61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527E4C" w14:textId="69DCABC7" w:rsidR="00352E61" w:rsidRPr="000B72FA" w:rsidRDefault="00352E61" w:rsidP="009933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B7572E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Организация разработала новую модель цифрового осциллографа, основные параметров которого </w:t>
      </w:r>
      <w:r w:rsidR="00EA1C0B" w:rsidRPr="000B72FA">
        <w:rPr>
          <w:rFonts w:ascii="Times New Roman" w:eastAsia="Times New Roman" w:hAnsi="Times New Roman"/>
          <w:sz w:val="28"/>
          <w:szCs w:val="28"/>
          <w:lang w:eastAsia="ru-RU"/>
        </w:rPr>
        <w:t>соответствуют параметрам базовой модели (</w:t>
      </w:r>
      <w:r w:rsidR="00B7572E" w:rsidRPr="000B72FA">
        <w:rPr>
          <w:rFonts w:ascii="Times New Roman" w:eastAsia="Times New Roman" w:hAnsi="Times New Roman"/>
          <w:sz w:val="28"/>
          <w:szCs w:val="28"/>
          <w:lang w:eastAsia="ru-RU"/>
        </w:rPr>
        <w:t>представлены в табл. П.2.1</w:t>
      </w:r>
      <w:r w:rsidR="00EA1C0B" w:rsidRPr="000B72FA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B7572E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EA1C0B" w:rsidRPr="000B72FA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B7572E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тпускная цена </w:t>
      </w:r>
      <w:r w:rsidR="00EA1C0B" w:rsidRPr="000B72FA">
        <w:rPr>
          <w:rFonts w:ascii="Times New Roman" w:eastAsia="Times New Roman" w:hAnsi="Times New Roman"/>
          <w:sz w:val="28"/>
          <w:szCs w:val="28"/>
          <w:lang w:eastAsia="ru-RU"/>
        </w:rPr>
        <w:t>базовой модели осциллографа –</w:t>
      </w:r>
      <w:r w:rsidR="00B7572E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4320 р. </w:t>
      </w:r>
      <w:r w:rsidR="00CE5F9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каждого параметра определены к</w:t>
      </w:r>
      <w:r w:rsidR="00B7572E" w:rsidRPr="000B72FA">
        <w:rPr>
          <w:rFonts w:ascii="Times New Roman" w:eastAsia="Times New Roman" w:hAnsi="Times New Roman"/>
          <w:sz w:val="28"/>
          <w:szCs w:val="28"/>
          <w:lang w:eastAsia="ru-RU"/>
        </w:rPr>
        <w:t>оэффициенты</w:t>
      </w:r>
      <w:r w:rsidR="00CE5F99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их</w:t>
      </w:r>
      <w:r w:rsidR="00B7572E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значимости </w:t>
      </w:r>
      <w:r w:rsidR="00CE5F99" w:rsidRPr="000B72FA">
        <w:rPr>
          <w:rFonts w:ascii="Times New Roman" w:eastAsia="Times New Roman" w:hAnsi="Times New Roman"/>
          <w:sz w:val="28"/>
          <w:szCs w:val="28"/>
          <w:lang w:eastAsia="ru-RU"/>
        </w:rPr>
        <w:t>для потребителей.</w:t>
      </w:r>
      <w:r w:rsidR="00B7572E"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2C3E0AE" w14:textId="77777777" w:rsidR="00B7572E" w:rsidRPr="000B72FA" w:rsidRDefault="00B7572E" w:rsidP="009933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</w:t>
      </w:r>
    </w:p>
    <w:p w14:paraId="3F8F6075" w14:textId="77777777" w:rsidR="00352E61" w:rsidRPr="000B72FA" w:rsidRDefault="00352E61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Таблица П.2.1</w:t>
      </w:r>
    </w:p>
    <w:p w14:paraId="7A743BE5" w14:textId="77777777" w:rsidR="00352E61" w:rsidRPr="000B72FA" w:rsidRDefault="00352E61" w:rsidP="00993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Основные характеристики цифровых осциллографов</w:t>
      </w:r>
    </w:p>
    <w:p w14:paraId="582AC6C3" w14:textId="77777777" w:rsidR="00352E61" w:rsidRPr="000B72FA" w:rsidRDefault="00352E61" w:rsidP="00993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>(базовой модели и новой модели)</w:t>
      </w:r>
    </w:p>
    <w:tbl>
      <w:tblPr>
        <w:tblStyle w:val="afd"/>
        <w:tblW w:w="9629" w:type="dxa"/>
        <w:tblLook w:val="04A0" w:firstRow="1" w:lastRow="0" w:firstColumn="1" w:lastColumn="0" w:noHBand="0" w:noVBand="1"/>
      </w:tblPr>
      <w:tblGrid>
        <w:gridCol w:w="3676"/>
        <w:gridCol w:w="1417"/>
        <w:gridCol w:w="1276"/>
        <w:gridCol w:w="1134"/>
        <w:gridCol w:w="2126"/>
      </w:tblGrid>
      <w:tr w:rsidR="00735DBC" w:rsidRPr="000B72FA" w14:paraId="0875A2B7" w14:textId="77777777" w:rsidTr="005841A8">
        <w:trPr>
          <w:trHeight w:val="300"/>
        </w:trPr>
        <w:tc>
          <w:tcPr>
            <w:tcW w:w="3676" w:type="dxa"/>
            <w:hideMark/>
          </w:tcPr>
          <w:p w14:paraId="7C18095E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Параметр</w:t>
            </w:r>
          </w:p>
        </w:tc>
        <w:tc>
          <w:tcPr>
            <w:tcW w:w="1417" w:type="dxa"/>
          </w:tcPr>
          <w:p w14:paraId="5CE786F5" w14:textId="15D42F27" w:rsidR="00352E61" w:rsidRPr="000B72FA" w:rsidRDefault="006605D2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Единица измерения</w:t>
            </w:r>
          </w:p>
        </w:tc>
        <w:tc>
          <w:tcPr>
            <w:tcW w:w="1276" w:type="dxa"/>
          </w:tcPr>
          <w:p w14:paraId="39314643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Базовая</w:t>
            </w:r>
          </w:p>
          <w:p w14:paraId="32614957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модель</w:t>
            </w:r>
          </w:p>
        </w:tc>
        <w:tc>
          <w:tcPr>
            <w:tcW w:w="1134" w:type="dxa"/>
            <w:hideMark/>
          </w:tcPr>
          <w:p w14:paraId="59474FA4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Новая модель</w:t>
            </w:r>
          </w:p>
        </w:tc>
        <w:tc>
          <w:tcPr>
            <w:tcW w:w="2126" w:type="dxa"/>
          </w:tcPr>
          <w:p w14:paraId="1FC739E5" w14:textId="77777777" w:rsidR="00B7572E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Коэффициент </w:t>
            </w:r>
          </w:p>
          <w:p w14:paraId="3904CE93" w14:textId="77777777" w:rsidR="00352E61" w:rsidRPr="000B72FA" w:rsidRDefault="00CE5F99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значимости</w:t>
            </w:r>
          </w:p>
        </w:tc>
      </w:tr>
      <w:tr w:rsidR="00735DBC" w:rsidRPr="000B72FA" w14:paraId="0334A2FC" w14:textId="77777777" w:rsidTr="005841A8">
        <w:trPr>
          <w:trHeight w:val="300"/>
        </w:trPr>
        <w:tc>
          <w:tcPr>
            <w:tcW w:w="3676" w:type="dxa"/>
            <w:hideMark/>
          </w:tcPr>
          <w:p w14:paraId="23EFFAA2" w14:textId="77777777" w:rsidR="00352E61" w:rsidRPr="000B72FA" w:rsidRDefault="00352E61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Полоса пропускания</w:t>
            </w:r>
          </w:p>
        </w:tc>
        <w:tc>
          <w:tcPr>
            <w:tcW w:w="1417" w:type="dxa"/>
          </w:tcPr>
          <w:p w14:paraId="486EDC83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spellStart"/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Мгц</w:t>
            </w:r>
            <w:proofErr w:type="spellEnd"/>
          </w:p>
        </w:tc>
        <w:tc>
          <w:tcPr>
            <w:tcW w:w="1276" w:type="dxa"/>
          </w:tcPr>
          <w:p w14:paraId="600E6840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100</w:t>
            </w:r>
          </w:p>
        </w:tc>
        <w:tc>
          <w:tcPr>
            <w:tcW w:w="1134" w:type="dxa"/>
            <w:hideMark/>
          </w:tcPr>
          <w:p w14:paraId="23C25736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100</w:t>
            </w:r>
          </w:p>
        </w:tc>
        <w:tc>
          <w:tcPr>
            <w:tcW w:w="2126" w:type="dxa"/>
          </w:tcPr>
          <w:p w14:paraId="71988509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0,3</w:t>
            </w:r>
          </w:p>
        </w:tc>
      </w:tr>
      <w:tr w:rsidR="00735DBC" w:rsidRPr="000B72FA" w14:paraId="6C265FC5" w14:textId="77777777" w:rsidTr="005841A8">
        <w:trPr>
          <w:trHeight w:val="300"/>
        </w:trPr>
        <w:tc>
          <w:tcPr>
            <w:tcW w:w="3676" w:type="dxa"/>
            <w:hideMark/>
          </w:tcPr>
          <w:p w14:paraId="155D42A4" w14:textId="77777777" w:rsidR="00352E61" w:rsidRPr="000B72FA" w:rsidRDefault="00352E61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Число каналов</w:t>
            </w:r>
          </w:p>
        </w:tc>
        <w:tc>
          <w:tcPr>
            <w:tcW w:w="1417" w:type="dxa"/>
          </w:tcPr>
          <w:p w14:paraId="35D23DAF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шт.</w:t>
            </w:r>
          </w:p>
        </w:tc>
        <w:tc>
          <w:tcPr>
            <w:tcW w:w="1276" w:type="dxa"/>
          </w:tcPr>
          <w:p w14:paraId="5D954494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4 </w:t>
            </w:r>
          </w:p>
        </w:tc>
        <w:tc>
          <w:tcPr>
            <w:tcW w:w="1134" w:type="dxa"/>
            <w:hideMark/>
          </w:tcPr>
          <w:p w14:paraId="4274D215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4 </w:t>
            </w:r>
          </w:p>
        </w:tc>
        <w:tc>
          <w:tcPr>
            <w:tcW w:w="2126" w:type="dxa"/>
          </w:tcPr>
          <w:p w14:paraId="16AC542F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0,15</w:t>
            </w:r>
          </w:p>
        </w:tc>
      </w:tr>
      <w:tr w:rsidR="00735DBC" w:rsidRPr="000B72FA" w14:paraId="427FD441" w14:textId="77777777" w:rsidTr="005841A8">
        <w:trPr>
          <w:trHeight w:val="600"/>
        </w:trPr>
        <w:tc>
          <w:tcPr>
            <w:tcW w:w="3676" w:type="dxa"/>
            <w:hideMark/>
          </w:tcPr>
          <w:p w14:paraId="1734FA76" w14:textId="77777777" w:rsidR="00352E61" w:rsidRPr="000B72FA" w:rsidRDefault="00352E61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Максимальная частота дискретизации</w:t>
            </w:r>
          </w:p>
        </w:tc>
        <w:tc>
          <w:tcPr>
            <w:tcW w:w="1417" w:type="dxa"/>
          </w:tcPr>
          <w:p w14:paraId="667937F0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ГГц</w:t>
            </w:r>
          </w:p>
        </w:tc>
        <w:tc>
          <w:tcPr>
            <w:tcW w:w="1276" w:type="dxa"/>
          </w:tcPr>
          <w:p w14:paraId="5363DF6F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134" w:type="dxa"/>
            <w:hideMark/>
          </w:tcPr>
          <w:p w14:paraId="397F78B8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126" w:type="dxa"/>
          </w:tcPr>
          <w:p w14:paraId="6A470B0D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0,2</w:t>
            </w:r>
          </w:p>
        </w:tc>
      </w:tr>
      <w:tr w:rsidR="00735DBC" w:rsidRPr="000B72FA" w14:paraId="46ECDB18" w14:textId="77777777" w:rsidTr="005841A8">
        <w:trPr>
          <w:trHeight w:val="300"/>
        </w:trPr>
        <w:tc>
          <w:tcPr>
            <w:tcW w:w="3676" w:type="dxa"/>
            <w:hideMark/>
          </w:tcPr>
          <w:p w14:paraId="3CFE95FC" w14:textId="77777777" w:rsidR="00352E61" w:rsidRPr="000B72FA" w:rsidRDefault="00352E61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Максимальная глубина памяти</w:t>
            </w:r>
          </w:p>
        </w:tc>
        <w:tc>
          <w:tcPr>
            <w:tcW w:w="1417" w:type="dxa"/>
          </w:tcPr>
          <w:p w14:paraId="0DCCAC42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млн точек</w:t>
            </w:r>
          </w:p>
        </w:tc>
        <w:tc>
          <w:tcPr>
            <w:tcW w:w="1276" w:type="dxa"/>
          </w:tcPr>
          <w:p w14:paraId="7FF90CEE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1134" w:type="dxa"/>
            <w:hideMark/>
          </w:tcPr>
          <w:p w14:paraId="10720611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30</w:t>
            </w:r>
          </w:p>
        </w:tc>
        <w:tc>
          <w:tcPr>
            <w:tcW w:w="2126" w:type="dxa"/>
          </w:tcPr>
          <w:p w14:paraId="015F7A8B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0,15</w:t>
            </w:r>
          </w:p>
        </w:tc>
      </w:tr>
      <w:tr w:rsidR="00735DBC" w:rsidRPr="000B72FA" w14:paraId="60C39B55" w14:textId="77777777" w:rsidTr="005841A8">
        <w:trPr>
          <w:trHeight w:val="600"/>
        </w:trPr>
        <w:tc>
          <w:tcPr>
            <w:tcW w:w="3676" w:type="dxa"/>
            <w:hideMark/>
          </w:tcPr>
          <w:p w14:paraId="079E1532" w14:textId="77777777" w:rsidR="00352E61" w:rsidRPr="000B72FA" w:rsidRDefault="00352E61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Скорость захвата осциллограмм</w:t>
            </w:r>
          </w:p>
        </w:tc>
        <w:tc>
          <w:tcPr>
            <w:tcW w:w="1417" w:type="dxa"/>
          </w:tcPr>
          <w:p w14:paraId="569FC633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Циклов регистрации/с</w:t>
            </w:r>
          </w:p>
        </w:tc>
        <w:tc>
          <w:tcPr>
            <w:tcW w:w="1276" w:type="dxa"/>
          </w:tcPr>
          <w:p w14:paraId="4A8384B8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60 000</w:t>
            </w:r>
          </w:p>
        </w:tc>
        <w:tc>
          <w:tcPr>
            <w:tcW w:w="1134" w:type="dxa"/>
            <w:hideMark/>
          </w:tcPr>
          <w:p w14:paraId="328759CA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110 000</w:t>
            </w:r>
          </w:p>
        </w:tc>
        <w:tc>
          <w:tcPr>
            <w:tcW w:w="2126" w:type="dxa"/>
          </w:tcPr>
          <w:p w14:paraId="0D8C7726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0,1</w:t>
            </w:r>
          </w:p>
        </w:tc>
      </w:tr>
      <w:tr w:rsidR="00735DBC" w:rsidRPr="000B72FA" w14:paraId="7B36A514" w14:textId="77777777" w:rsidTr="005841A8">
        <w:trPr>
          <w:trHeight w:val="600"/>
        </w:trPr>
        <w:tc>
          <w:tcPr>
            <w:tcW w:w="3676" w:type="dxa"/>
            <w:hideMark/>
          </w:tcPr>
          <w:p w14:paraId="4B2B045D" w14:textId="77777777" w:rsidR="00352E61" w:rsidRPr="000B72FA" w:rsidRDefault="00352E61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Максимальное число записей кадрового регистратора с возможностью их анализа</w:t>
            </w:r>
          </w:p>
        </w:tc>
        <w:tc>
          <w:tcPr>
            <w:tcW w:w="1417" w:type="dxa"/>
          </w:tcPr>
          <w:p w14:paraId="4C53409F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кадр</w:t>
            </w:r>
          </w:p>
        </w:tc>
        <w:tc>
          <w:tcPr>
            <w:tcW w:w="1276" w:type="dxa"/>
          </w:tcPr>
          <w:p w14:paraId="30E2EFA0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127 000</w:t>
            </w:r>
          </w:p>
        </w:tc>
        <w:tc>
          <w:tcPr>
            <w:tcW w:w="1134" w:type="dxa"/>
            <w:hideMark/>
          </w:tcPr>
          <w:p w14:paraId="0D0F9B21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200 000</w:t>
            </w:r>
          </w:p>
        </w:tc>
        <w:tc>
          <w:tcPr>
            <w:tcW w:w="2126" w:type="dxa"/>
          </w:tcPr>
          <w:p w14:paraId="2ABEF7D6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0,1</w:t>
            </w:r>
          </w:p>
        </w:tc>
      </w:tr>
      <w:tr w:rsidR="00352E61" w:rsidRPr="000B72FA" w14:paraId="579504BB" w14:textId="77777777" w:rsidTr="005841A8">
        <w:trPr>
          <w:trHeight w:val="310"/>
        </w:trPr>
        <w:tc>
          <w:tcPr>
            <w:tcW w:w="3676" w:type="dxa"/>
            <w:hideMark/>
          </w:tcPr>
          <w:p w14:paraId="7A67F662" w14:textId="77777777" w:rsidR="00352E61" w:rsidRPr="000B72FA" w:rsidRDefault="00352E61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Цена</w:t>
            </w:r>
          </w:p>
        </w:tc>
        <w:tc>
          <w:tcPr>
            <w:tcW w:w="1417" w:type="dxa"/>
          </w:tcPr>
          <w:p w14:paraId="01641334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р.</w:t>
            </w:r>
          </w:p>
        </w:tc>
        <w:tc>
          <w:tcPr>
            <w:tcW w:w="1276" w:type="dxa"/>
          </w:tcPr>
          <w:p w14:paraId="77416045" w14:textId="77777777" w:rsidR="00352E61" w:rsidRPr="000B72FA" w:rsidRDefault="00352E61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4320</w:t>
            </w:r>
          </w:p>
        </w:tc>
        <w:tc>
          <w:tcPr>
            <w:tcW w:w="1134" w:type="dxa"/>
            <w:hideMark/>
          </w:tcPr>
          <w:p w14:paraId="2217219E" w14:textId="7C5585C8" w:rsidR="00352E61" w:rsidRPr="000B72FA" w:rsidRDefault="006605D2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–</w:t>
            </w:r>
          </w:p>
        </w:tc>
        <w:tc>
          <w:tcPr>
            <w:tcW w:w="2126" w:type="dxa"/>
          </w:tcPr>
          <w:p w14:paraId="6C7174A6" w14:textId="56861EF6" w:rsidR="00352E61" w:rsidRPr="000B72FA" w:rsidRDefault="006605D2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–</w:t>
            </w:r>
          </w:p>
        </w:tc>
      </w:tr>
    </w:tbl>
    <w:p w14:paraId="0AE360AA" w14:textId="77777777" w:rsidR="00352E61" w:rsidRPr="000B72FA" w:rsidRDefault="00352E61" w:rsidP="009933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50000E5B" w14:textId="77777777" w:rsidR="00352E61" w:rsidRPr="000B72FA" w:rsidRDefault="00CE5F99" w:rsidP="009933A5">
      <w:pPr>
        <w:shd w:val="clear" w:color="auto" w:fill="FFFFFF"/>
        <w:tabs>
          <w:tab w:val="left" w:pos="753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2D33A688" w14:textId="77777777" w:rsidR="008E1D45" w:rsidRPr="000B72FA" w:rsidRDefault="008E1D45" w:rsidP="009933A5">
      <w:pPr>
        <w:shd w:val="clear" w:color="auto" w:fill="FFFFFF"/>
        <w:tabs>
          <w:tab w:val="left" w:pos="142"/>
          <w:tab w:val="left" w:pos="390"/>
        </w:tabs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 xml:space="preserve">Формирование отпускной цены представлено в табл. </w:t>
      </w:r>
      <w:r w:rsidR="00CE5F99" w:rsidRPr="000B72FA">
        <w:rPr>
          <w:rFonts w:ascii="Times New Roman" w:eastAsia="Times New Roman" w:hAnsi="Times New Roman"/>
          <w:sz w:val="28"/>
          <w:szCs w:val="28"/>
          <w:lang w:eastAsia="ru-RU"/>
        </w:rPr>
        <w:t>П.2.2.</w:t>
      </w:r>
    </w:p>
    <w:p w14:paraId="31887158" w14:textId="77777777" w:rsidR="008E1D45" w:rsidRPr="000B72FA" w:rsidRDefault="008E1D45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A7110D0" w14:textId="77777777" w:rsidR="008E1D45" w:rsidRPr="000B72FA" w:rsidRDefault="008E1D45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Таблица П.2.2 </w:t>
      </w:r>
    </w:p>
    <w:p w14:paraId="3E9EDF38" w14:textId="77777777" w:rsidR="008E1D45" w:rsidRPr="000B72FA" w:rsidRDefault="008E1D45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Формирование отпускной цены нового цифрового осциллографа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276"/>
        <w:gridCol w:w="1134"/>
        <w:gridCol w:w="992"/>
        <w:gridCol w:w="1134"/>
        <w:gridCol w:w="2126"/>
      </w:tblGrid>
      <w:tr w:rsidR="00735DBC" w:rsidRPr="000B72FA" w14:paraId="1FA444FD" w14:textId="77777777" w:rsidTr="00FC0824">
        <w:trPr>
          <w:trHeight w:val="320"/>
        </w:trPr>
        <w:tc>
          <w:tcPr>
            <w:tcW w:w="2977" w:type="dxa"/>
            <w:vMerge w:val="restart"/>
            <w:shd w:val="clear" w:color="auto" w:fill="auto"/>
            <w:vAlign w:val="center"/>
          </w:tcPr>
          <w:p w14:paraId="6FE63125" w14:textId="77777777" w:rsidR="008E1D45" w:rsidRPr="000B72FA" w:rsidRDefault="008E1D4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Характеристика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6CF8556B" w14:textId="77777777" w:rsidR="008E1D45" w:rsidRPr="000B72FA" w:rsidRDefault="008E1D4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Значение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DF1E92D" w14:textId="77777777" w:rsidR="008E1D45" w:rsidRPr="000B72FA" w:rsidRDefault="008E1D45" w:rsidP="009933A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0B72FA">
              <w:rPr>
                <w:rFonts w:ascii="Times New Roman" w:hAnsi="Times New Roman"/>
                <w:noProof/>
                <w:sz w:val="26"/>
                <w:szCs w:val="26"/>
              </w:rPr>
              <w:t>Коэф-фици-ент</w:t>
            </w:r>
          </w:p>
          <w:p w14:paraId="148B2E34" w14:textId="77777777" w:rsidR="008E1D45" w:rsidRPr="000B72FA" w:rsidRDefault="008E1D4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весомости</w:t>
            </w:r>
          </w:p>
        </w:tc>
        <w:tc>
          <w:tcPr>
            <w:tcW w:w="1134" w:type="dxa"/>
            <w:vMerge w:val="restart"/>
            <w:vAlign w:val="center"/>
          </w:tcPr>
          <w:p w14:paraId="3A7845FA" w14:textId="77777777" w:rsidR="008E1D45" w:rsidRPr="000B72FA" w:rsidRDefault="008E1D45" w:rsidP="009933A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0B72FA">
              <w:rPr>
                <w:rFonts w:ascii="Times New Roman" w:hAnsi="Times New Roman"/>
                <w:noProof/>
                <w:sz w:val="26"/>
                <w:szCs w:val="26"/>
              </w:rPr>
              <w:t>Частный коэффи-циент качества</w:t>
            </w:r>
          </w:p>
        </w:tc>
        <w:tc>
          <w:tcPr>
            <w:tcW w:w="2126" w:type="dxa"/>
            <w:vMerge w:val="restart"/>
            <w:vAlign w:val="center"/>
          </w:tcPr>
          <w:p w14:paraId="33214D6E" w14:textId="77777777" w:rsidR="008E1D45" w:rsidRPr="000B72FA" w:rsidRDefault="008E1D45" w:rsidP="009933A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0B72FA">
              <w:rPr>
                <w:rFonts w:ascii="Times New Roman" w:hAnsi="Times New Roman"/>
                <w:noProof/>
                <w:sz w:val="26"/>
                <w:szCs w:val="26"/>
              </w:rPr>
              <w:t>Частный коэффициент качества с учетом коэффициента весомости</w:t>
            </w:r>
          </w:p>
        </w:tc>
      </w:tr>
      <w:tr w:rsidR="00735DBC" w:rsidRPr="000B72FA" w14:paraId="296501F6" w14:textId="77777777" w:rsidTr="00FC0824">
        <w:trPr>
          <w:trHeight w:val="320"/>
        </w:trPr>
        <w:tc>
          <w:tcPr>
            <w:tcW w:w="2977" w:type="dxa"/>
            <w:vMerge/>
            <w:shd w:val="clear" w:color="auto" w:fill="auto"/>
          </w:tcPr>
          <w:p w14:paraId="7BF75115" w14:textId="77777777" w:rsidR="008E1D45" w:rsidRPr="000B72FA" w:rsidRDefault="008E1D45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9EE9527" w14:textId="77777777" w:rsidR="008E1D45" w:rsidRPr="000B72FA" w:rsidRDefault="008E1D4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аналог</w:t>
            </w:r>
          </w:p>
          <w:p w14:paraId="30DCE331" w14:textId="725EB854" w:rsidR="008E1D45" w:rsidRPr="000B72FA" w:rsidRDefault="008E1D4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(базовое </w:t>
            </w:r>
          </w:p>
          <w:p w14:paraId="2504A977" w14:textId="36D25D1C" w:rsidR="008E1D45" w:rsidRPr="000B72FA" w:rsidRDefault="008E1D4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изделие</w:t>
            </w:r>
            <w:r w:rsidR="006605D2" w:rsidRPr="000B72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E60BD4" w14:textId="77777777" w:rsidR="008E1D45" w:rsidRPr="000B72FA" w:rsidRDefault="008E1D4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новое</w:t>
            </w:r>
          </w:p>
          <w:p w14:paraId="1A609670" w14:textId="77777777" w:rsidR="008E1D45" w:rsidRPr="000B72FA" w:rsidRDefault="008E1D4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изделие</w:t>
            </w:r>
          </w:p>
        </w:tc>
        <w:tc>
          <w:tcPr>
            <w:tcW w:w="992" w:type="dxa"/>
            <w:vMerge/>
            <w:shd w:val="clear" w:color="auto" w:fill="auto"/>
          </w:tcPr>
          <w:p w14:paraId="0678190A" w14:textId="77777777" w:rsidR="008E1D45" w:rsidRPr="000B72FA" w:rsidRDefault="008E1D4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</w:tcPr>
          <w:p w14:paraId="486539A6" w14:textId="77777777" w:rsidR="008E1D45" w:rsidRPr="000B72FA" w:rsidRDefault="008E1D4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14:paraId="6E6164CD" w14:textId="77777777" w:rsidR="008E1D45" w:rsidRPr="000B72FA" w:rsidRDefault="008E1D4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35DBC" w:rsidRPr="000B72FA" w14:paraId="0BE202BF" w14:textId="77777777" w:rsidTr="00FC0824">
        <w:trPr>
          <w:trHeight w:val="320"/>
        </w:trPr>
        <w:tc>
          <w:tcPr>
            <w:tcW w:w="2977" w:type="dxa"/>
            <w:shd w:val="clear" w:color="auto" w:fill="auto"/>
          </w:tcPr>
          <w:p w14:paraId="23090D04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451358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03D5FC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0434F52C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</w:tcPr>
          <w:p w14:paraId="7EAE5D8A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126" w:type="dxa"/>
          </w:tcPr>
          <w:p w14:paraId="02477F0F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</w:tr>
      <w:tr w:rsidR="00735DBC" w:rsidRPr="000B72FA" w14:paraId="086E0293" w14:textId="77777777" w:rsidTr="00FC0824">
        <w:trPr>
          <w:trHeight w:val="243"/>
        </w:trPr>
        <w:tc>
          <w:tcPr>
            <w:tcW w:w="2977" w:type="dxa"/>
            <w:shd w:val="clear" w:color="auto" w:fill="auto"/>
            <w:vAlign w:val="center"/>
          </w:tcPr>
          <w:p w14:paraId="789017E0" w14:textId="77777777" w:rsidR="00640F77" w:rsidRPr="000B72FA" w:rsidRDefault="00640F77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Полоса пропускания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F0EFF0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4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31B9C2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4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B00CB6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0,15</w:t>
            </w:r>
          </w:p>
        </w:tc>
        <w:tc>
          <w:tcPr>
            <w:tcW w:w="1134" w:type="dxa"/>
            <w:vAlign w:val="center"/>
          </w:tcPr>
          <w:p w14:paraId="6AE475A9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5982C28A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0,3</w:t>
            </w:r>
          </w:p>
        </w:tc>
      </w:tr>
      <w:tr w:rsidR="00735DBC" w:rsidRPr="000B72FA" w14:paraId="3D7CBCCA" w14:textId="77777777" w:rsidTr="00FC082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57E17" w14:textId="77777777" w:rsidR="00640F77" w:rsidRPr="000B72FA" w:rsidRDefault="00640F77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Число каналов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33D80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B4F29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8B4E2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0058A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144E5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0,15</w:t>
            </w:r>
          </w:p>
        </w:tc>
      </w:tr>
      <w:tr w:rsidR="00735DBC" w:rsidRPr="000B72FA" w14:paraId="231B887A" w14:textId="77777777" w:rsidTr="00FC0824">
        <w:tc>
          <w:tcPr>
            <w:tcW w:w="2977" w:type="dxa"/>
            <w:shd w:val="clear" w:color="auto" w:fill="auto"/>
            <w:vAlign w:val="center"/>
          </w:tcPr>
          <w:p w14:paraId="756362AD" w14:textId="77777777" w:rsidR="00640F77" w:rsidRPr="000B72FA" w:rsidRDefault="00640F77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Максимальная частота дискретизации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CD8A20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38AA17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E22499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0,15</w:t>
            </w:r>
          </w:p>
        </w:tc>
        <w:tc>
          <w:tcPr>
            <w:tcW w:w="1134" w:type="dxa"/>
            <w:vAlign w:val="center"/>
          </w:tcPr>
          <w:p w14:paraId="5EA2EAA1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2126" w:type="dxa"/>
            <w:vAlign w:val="center"/>
          </w:tcPr>
          <w:p w14:paraId="2B1015A8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0,4</w:t>
            </w:r>
          </w:p>
        </w:tc>
      </w:tr>
      <w:tr w:rsidR="00735DBC" w:rsidRPr="000B72FA" w14:paraId="2068BBDD" w14:textId="77777777" w:rsidTr="00FC0824">
        <w:tc>
          <w:tcPr>
            <w:tcW w:w="2977" w:type="dxa"/>
            <w:shd w:val="clear" w:color="auto" w:fill="auto"/>
            <w:vAlign w:val="center"/>
          </w:tcPr>
          <w:p w14:paraId="724F7DDE" w14:textId="77777777" w:rsidR="00640F77" w:rsidRPr="000B72FA" w:rsidRDefault="00640F77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Максимальная глубина памяти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9CADC6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60 000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C37626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110 000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9854F6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0,1</w:t>
            </w:r>
          </w:p>
        </w:tc>
        <w:tc>
          <w:tcPr>
            <w:tcW w:w="1134" w:type="dxa"/>
            <w:vAlign w:val="center"/>
          </w:tcPr>
          <w:p w14:paraId="4300544F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2,14</w:t>
            </w:r>
          </w:p>
        </w:tc>
        <w:tc>
          <w:tcPr>
            <w:tcW w:w="2126" w:type="dxa"/>
            <w:vAlign w:val="center"/>
          </w:tcPr>
          <w:p w14:paraId="7EAF2699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0,321</w:t>
            </w:r>
          </w:p>
        </w:tc>
      </w:tr>
    </w:tbl>
    <w:p w14:paraId="6CFBBF8F" w14:textId="77777777" w:rsidR="00640F77" w:rsidRPr="000B72FA" w:rsidRDefault="00640F77" w:rsidP="009933A5"/>
    <w:p w14:paraId="10F0CC96" w14:textId="77777777" w:rsidR="00640F77" w:rsidRPr="000B72FA" w:rsidRDefault="00640F77" w:rsidP="009933A5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w:r w:rsidRPr="000B72FA">
        <w:rPr>
          <w:rFonts w:ascii="Times New Roman" w:hAnsi="Times New Roman"/>
          <w:i/>
          <w:sz w:val="28"/>
          <w:szCs w:val="28"/>
        </w:rPr>
        <w:lastRenderedPageBreak/>
        <w:t>Окончание табл. П.2.2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276"/>
        <w:gridCol w:w="1134"/>
        <w:gridCol w:w="992"/>
        <w:gridCol w:w="1134"/>
        <w:gridCol w:w="2126"/>
      </w:tblGrid>
      <w:tr w:rsidR="00735DBC" w:rsidRPr="000B72FA" w14:paraId="735E3A08" w14:textId="77777777" w:rsidTr="00640F7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53EE2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A13E7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A80C7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B1B0D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98383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FE80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6</w:t>
            </w:r>
          </w:p>
        </w:tc>
      </w:tr>
      <w:tr w:rsidR="00735DBC" w:rsidRPr="000B72FA" w14:paraId="42565168" w14:textId="77777777" w:rsidTr="00640F77">
        <w:tc>
          <w:tcPr>
            <w:tcW w:w="2977" w:type="dxa"/>
            <w:shd w:val="clear" w:color="auto" w:fill="auto"/>
            <w:vAlign w:val="center"/>
          </w:tcPr>
          <w:p w14:paraId="00E53454" w14:textId="77777777" w:rsidR="00640F77" w:rsidRPr="000B72FA" w:rsidRDefault="00640F77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Скорость захвата осциллограмм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1531E3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127 000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27B438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200 000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39BD28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0,1</w:t>
            </w:r>
          </w:p>
        </w:tc>
        <w:tc>
          <w:tcPr>
            <w:tcW w:w="1134" w:type="dxa"/>
            <w:vAlign w:val="center"/>
          </w:tcPr>
          <w:p w14:paraId="241A8844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1,83</w:t>
            </w:r>
          </w:p>
        </w:tc>
        <w:tc>
          <w:tcPr>
            <w:tcW w:w="2126" w:type="dxa"/>
            <w:vAlign w:val="center"/>
          </w:tcPr>
          <w:p w14:paraId="28EA5F4A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0,183</w:t>
            </w:r>
          </w:p>
        </w:tc>
      </w:tr>
      <w:tr w:rsidR="00735DBC" w:rsidRPr="000B72FA" w14:paraId="2C3263CD" w14:textId="77777777" w:rsidTr="00640F77">
        <w:tc>
          <w:tcPr>
            <w:tcW w:w="2977" w:type="dxa"/>
            <w:shd w:val="clear" w:color="auto" w:fill="auto"/>
            <w:vAlign w:val="center"/>
          </w:tcPr>
          <w:p w14:paraId="047DCD1D" w14:textId="77777777" w:rsidR="00640F77" w:rsidRPr="000B72FA" w:rsidRDefault="00640F77" w:rsidP="009933A5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Максимальное число записей кадрового регистратора с возможностью их анализа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328C34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4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398958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4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56E8BB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0,15</w:t>
            </w:r>
          </w:p>
        </w:tc>
        <w:tc>
          <w:tcPr>
            <w:tcW w:w="1134" w:type="dxa"/>
            <w:vAlign w:val="center"/>
          </w:tcPr>
          <w:p w14:paraId="5E2B401F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1,57</w:t>
            </w:r>
          </w:p>
        </w:tc>
        <w:tc>
          <w:tcPr>
            <w:tcW w:w="2126" w:type="dxa"/>
            <w:vAlign w:val="center"/>
          </w:tcPr>
          <w:p w14:paraId="3C47DE92" w14:textId="77777777" w:rsidR="00640F77" w:rsidRPr="000B72FA" w:rsidRDefault="00640F77" w:rsidP="009933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0,157</w:t>
            </w:r>
          </w:p>
        </w:tc>
      </w:tr>
      <w:tr w:rsidR="00735DBC" w:rsidRPr="000B72FA" w14:paraId="74EC1FE6" w14:textId="77777777" w:rsidTr="00640F77">
        <w:tc>
          <w:tcPr>
            <w:tcW w:w="7513" w:type="dxa"/>
            <w:gridSpan w:val="5"/>
            <w:shd w:val="clear" w:color="auto" w:fill="auto"/>
          </w:tcPr>
          <w:p w14:paraId="242B845E" w14:textId="77777777" w:rsidR="008E1D45" w:rsidRPr="000B72FA" w:rsidRDefault="008E1D45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Комплексный уровень качества</w:t>
            </w:r>
          </w:p>
        </w:tc>
        <w:tc>
          <w:tcPr>
            <w:tcW w:w="2126" w:type="dxa"/>
          </w:tcPr>
          <w:p w14:paraId="3481DC45" w14:textId="77777777" w:rsidR="008E1D45" w:rsidRPr="000B72FA" w:rsidRDefault="00640F7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1,511</w:t>
            </w:r>
          </w:p>
        </w:tc>
      </w:tr>
      <w:tr w:rsidR="00735DBC" w:rsidRPr="000B72FA" w14:paraId="4C8953FC" w14:textId="77777777" w:rsidTr="00640F77">
        <w:tc>
          <w:tcPr>
            <w:tcW w:w="7513" w:type="dxa"/>
            <w:gridSpan w:val="5"/>
            <w:shd w:val="clear" w:color="auto" w:fill="auto"/>
          </w:tcPr>
          <w:p w14:paraId="2190BCC8" w14:textId="77777777" w:rsidR="008E1D45" w:rsidRPr="000B72FA" w:rsidRDefault="008E1D45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Рыночная цена аналога (без НДС), р.</w:t>
            </w:r>
          </w:p>
        </w:tc>
        <w:tc>
          <w:tcPr>
            <w:tcW w:w="2126" w:type="dxa"/>
          </w:tcPr>
          <w:p w14:paraId="48A712CE" w14:textId="77777777" w:rsidR="008E1D45" w:rsidRPr="000B72FA" w:rsidRDefault="00640F7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4320</w:t>
            </w:r>
          </w:p>
        </w:tc>
      </w:tr>
      <w:tr w:rsidR="00735DBC" w:rsidRPr="000B72FA" w14:paraId="1B660FD2" w14:textId="77777777" w:rsidTr="00640F77">
        <w:tc>
          <w:tcPr>
            <w:tcW w:w="7513" w:type="dxa"/>
            <w:gridSpan w:val="5"/>
            <w:shd w:val="clear" w:color="auto" w:fill="auto"/>
          </w:tcPr>
          <w:p w14:paraId="4B67BAA5" w14:textId="77777777" w:rsidR="008E1D45" w:rsidRPr="000B72FA" w:rsidRDefault="008E1D45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Отпускная цена усовершенствованного изделия (без НДС), р.</w:t>
            </w:r>
          </w:p>
        </w:tc>
        <w:tc>
          <w:tcPr>
            <w:tcW w:w="2126" w:type="dxa"/>
          </w:tcPr>
          <w:p w14:paraId="65702C72" w14:textId="77777777" w:rsidR="008E1D45" w:rsidRPr="000B72FA" w:rsidRDefault="00640F77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6257,52</w:t>
            </w:r>
          </w:p>
        </w:tc>
      </w:tr>
    </w:tbl>
    <w:p w14:paraId="3579AF2D" w14:textId="77777777" w:rsidR="00CE5F99" w:rsidRPr="000B72FA" w:rsidRDefault="00CE5F99" w:rsidP="009933A5">
      <w:pPr>
        <w:shd w:val="clear" w:color="auto" w:fill="FFFFFF"/>
        <w:tabs>
          <w:tab w:val="left" w:pos="390"/>
          <w:tab w:val="left" w:pos="753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B72F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18421A8E" w14:textId="77777777" w:rsidR="00CE5F99" w:rsidRPr="000B72FA" w:rsidRDefault="00CE5F99" w:rsidP="009933A5">
      <w:pPr>
        <w:shd w:val="clear" w:color="auto" w:fill="FFFFFF"/>
        <w:tabs>
          <w:tab w:val="left" w:pos="8130"/>
        </w:tabs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017ED2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436B11D6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7D980685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4C3F1CF8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2C472B4A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41547D84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615FFD4E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3A8576B2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2D2770F1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5D24A511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61DD5D02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0445FBC8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0BD8EA45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1BA01EE7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68CE427B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4BD95C39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6CB3D3FE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49D89695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1515ADC5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7BB817A9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607097F8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5A82DC62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694D8CE4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5F22F93E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5BC0A75F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08E1DE47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5C18F972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45267855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6FE340A0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7C331B9A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4FB6EF49" w14:textId="77777777" w:rsidR="00FC0824" w:rsidRPr="000B72FA" w:rsidRDefault="00FC0824" w:rsidP="009933A5">
      <w:pPr>
        <w:spacing w:after="0" w:line="240" w:lineRule="auto"/>
        <w:jc w:val="right"/>
        <w:rPr>
          <w:rFonts w:ascii="Times New Roman" w:hAnsi="Times New Roman"/>
          <w:i/>
          <w:sz w:val="28"/>
        </w:rPr>
      </w:pPr>
    </w:p>
    <w:p w14:paraId="4B188615" w14:textId="331938E0" w:rsidR="007F48D2" w:rsidRPr="000B72FA" w:rsidRDefault="00CC3ED8" w:rsidP="00F8639F">
      <w:pPr>
        <w:pStyle w:val="1"/>
        <w:rPr>
          <w:b w:val="0"/>
        </w:rPr>
      </w:pPr>
      <w:bookmarkStart w:id="150" w:name="_Toc79524476"/>
      <w:bookmarkStart w:id="151" w:name="_Toc79698439"/>
      <w:r w:rsidRPr="000B72FA">
        <w:lastRenderedPageBreak/>
        <w:t>П</w:t>
      </w:r>
      <w:r w:rsidR="009B7A03" w:rsidRPr="000B72FA">
        <w:t xml:space="preserve">РИЛОЖЕНИЕ </w:t>
      </w:r>
      <w:r w:rsidR="00295D75" w:rsidRPr="000B72FA">
        <w:t>3</w:t>
      </w:r>
      <w:r w:rsidR="00F8639F" w:rsidRPr="000B72FA">
        <w:br/>
      </w:r>
      <w:r w:rsidR="00CB4F52" w:rsidRPr="000B72FA">
        <w:t xml:space="preserve">Типовой перечень видов работ, выполняемых при </w:t>
      </w:r>
      <w:r w:rsidR="009E6B2E" w:rsidRPr="000B72FA">
        <w:t xml:space="preserve">проведении </w:t>
      </w:r>
      <w:r w:rsidR="00CB4F52" w:rsidRPr="000B72FA">
        <w:t>НИОКР</w:t>
      </w:r>
      <w:r w:rsidR="006605D2" w:rsidRPr="000B72FA">
        <w:rPr>
          <w:rStyle w:val="aff"/>
          <w:b w:val="0"/>
        </w:rPr>
        <w:footnoteReference w:customMarkFollows="1" w:id="15"/>
        <w:t>*</w:t>
      </w:r>
      <w:bookmarkEnd w:id="150"/>
      <w:bookmarkEnd w:id="151"/>
    </w:p>
    <w:p w14:paraId="06DCA4C8" w14:textId="77777777" w:rsidR="007F48D2" w:rsidRPr="000B72FA" w:rsidRDefault="007F48D2" w:rsidP="009933A5">
      <w:pPr>
        <w:spacing w:after="0" w:line="240" w:lineRule="auto"/>
        <w:jc w:val="right"/>
        <w:rPr>
          <w:rStyle w:val="FontStyle32"/>
          <w:b w:val="0"/>
          <w:sz w:val="28"/>
          <w:szCs w:val="28"/>
        </w:rPr>
      </w:pPr>
    </w:p>
    <w:p w14:paraId="59AA3544" w14:textId="77777777" w:rsidR="00FE0095" w:rsidRPr="000B72FA" w:rsidRDefault="00FE0095" w:rsidP="009933A5">
      <w:pPr>
        <w:spacing w:after="0" w:line="240" w:lineRule="auto"/>
        <w:jc w:val="right"/>
        <w:rPr>
          <w:rStyle w:val="FontStyle32"/>
          <w:b w:val="0"/>
          <w:sz w:val="28"/>
          <w:szCs w:val="28"/>
        </w:rPr>
      </w:pPr>
      <w:r w:rsidRPr="000B72FA">
        <w:rPr>
          <w:rStyle w:val="FontStyle32"/>
          <w:b w:val="0"/>
          <w:sz w:val="28"/>
          <w:szCs w:val="28"/>
        </w:rPr>
        <w:t xml:space="preserve">Таблица </w:t>
      </w:r>
      <w:r w:rsidR="00295D75" w:rsidRPr="000B72FA">
        <w:rPr>
          <w:rStyle w:val="FontStyle32"/>
          <w:b w:val="0"/>
          <w:sz w:val="28"/>
          <w:szCs w:val="28"/>
        </w:rPr>
        <w:t>П.3.</w:t>
      </w:r>
      <w:r w:rsidRPr="000B72FA">
        <w:rPr>
          <w:rStyle w:val="FontStyle32"/>
          <w:b w:val="0"/>
          <w:sz w:val="28"/>
          <w:szCs w:val="28"/>
        </w:rPr>
        <w:t>1</w:t>
      </w:r>
    </w:p>
    <w:p w14:paraId="71CA5CC6" w14:textId="77777777" w:rsidR="00CC3ED8" w:rsidRPr="000B72FA" w:rsidRDefault="00CC3ED8" w:rsidP="009933A5">
      <w:pPr>
        <w:spacing w:after="0" w:line="240" w:lineRule="auto"/>
        <w:jc w:val="center"/>
        <w:rPr>
          <w:rStyle w:val="FontStyle32"/>
          <w:b w:val="0"/>
          <w:sz w:val="28"/>
          <w:szCs w:val="28"/>
        </w:rPr>
      </w:pPr>
      <w:r w:rsidRPr="000B72FA">
        <w:rPr>
          <w:rStyle w:val="FontStyle32"/>
          <w:b w:val="0"/>
          <w:sz w:val="28"/>
          <w:szCs w:val="28"/>
        </w:rPr>
        <w:t>Типовой перечень видов работ, выполняемых при проведении</w:t>
      </w:r>
      <w:r w:rsidR="00E90FB9" w:rsidRPr="000B72FA">
        <w:rPr>
          <w:rStyle w:val="FontStyle32"/>
          <w:b w:val="0"/>
          <w:sz w:val="28"/>
          <w:szCs w:val="28"/>
        </w:rPr>
        <w:t xml:space="preserve"> НИР</w:t>
      </w: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371"/>
      </w:tblGrid>
      <w:tr w:rsidR="00735DBC" w:rsidRPr="000B72FA" w14:paraId="58465C06" w14:textId="77777777" w:rsidTr="00D15764">
        <w:trPr>
          <w:cantSplit/>
          <w:tblHeader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6076B" w14:textId="77777777" w:rsidR="00CC3ED8" w:rsidRPr="000B72FA" w:rsidRDefault="00E90FB9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 xml:space="preserve">Этап </w:t>
            </w:r>
          </w:p>
        </w:tc>
        <w:tc>
          <w:tcPr>
            <w:tcW w:w="7371" w:type="dxa"/>
            <w:tcBorders>
              <w:left w:val="single" w:sz="6" w:space="0" w:color="auto"/>
            </w:tcBorders>
            <w:vAlign w:val="center"/>
          </w:tcPr>
          <w:p w14:paraId="2E679EDD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Вид работы</w:t>
            </w:r>
          </w:p>
        </w:tc>
      </w:tr>
      <w:tr w:rsidR="00735DBC" w:rsidRPr="000B72FA" w14:paraId="411D4C8C" w14:textId="77777777" w:rsidTr="00D15764">
        <w:trPr>
          <w:cantSplit/>
          <w:tblHeader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546EC" w14:textId="77777777" w:rsidR="00D15764" w:rsidRPr="000B72FA" w:rsidRDefault="00D1576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</w:t>
            </w:r>
          </w:p>
        </w:tc>
        <w:tc>
          <w:tcPr>
            <w:tcW w:w="7371" w:type="dxa"/>
            <w:tcBorders>
              <w:left w:val="single" w:sz="6" w:space="0" w:color="auto"/>
            </w:tcBorders>
            <w:vAlign w:val="center"/>
          </w:tcPr>
          <w:p w14:paraId="62BE7F0F" w14:textId="77777777" w:rsidR="00D15764" w:rsidRPr="000B72FA" w:rsidRDefault="00D1576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</w:t>
            </w:r>
          </w:p>
        </w:tc>
      </w:tr>
      <w:tr w:rsidR="00735DBC" w:rsidRPr="000B72FA" w14:paraId="6787350B" w14:textId="77777777" w:rsidTr="00D15764">
        <w:trPr>
          <w:cantSplit/>
        </w:trPr>
        <w:tc>
          <w:tcPr>
            <w:tcW w:w="2268" w:type="dxa"/>
            <w:tcBorders>
              <w:top w:val="single" w:sz="6" w:space="0" w:color="auto"/>
            </w:tcBorders>
          </w:tcPr>
          <w:p w14:paraId="1C0E787E" w14:textId="77777777" w:rsidR="00CC3ED8" w:rsidRPr="000B72FA" w:rsidRDefault="00CC3ED8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технического задания (ТЗ)</w:t>
            </w:r>
          </w:p>
        </w:tc>
        <w:tc>
          <w:tcPr>
            <w:tcW w:w="7371" w:type="dxa"/>
          </w:tcPr>
          <w:p w14:paraId="7231473F" w14:textId="77777777" w:rsidR="00CC3ED8" w:rsidRPr="000B72FA" w:rsidRDefault="00CC3ED8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Сопоставление и утверждение ТЗ на НИР</w:t>
            </w:r>
          </w:p>
        </w:tc>
      </w:tr>
      <w:tr w:rsidR="00735DBC" w:rsidRPr="000B72FA" w14:paraId="39B92504" w14:textId="77777777" w:rsidTr="00D15764">
        <w:trPr>
          <w:cantSplit/>
        </w:trPr>
        <w:tc>
          <w:tcPr>
            <w:tcW w:w="2268" w:type="dxa"/>
          </w:tcPr>
          <w:p w14:paraId="490ADC42" w14:textId="77777777" w:rsidR="00CC3ED8" w:rsidRPr="000B72FA" w:rsidRDefault="00CC3ED8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Выбор направления исследования</w:t>
            </w:r>
          </w:p>
        </w:tc>
        <w:tc>
          <w:tcPr>
            <w:tcW w:w="7371" w:type="dxa"/>
          </w:tcPr>
          <w:p w14:paraId="40B0B415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Сбор и изучение научно-технической литературы, нормативно-технической документации и других материалов, относящихся к теме исследования.</w:t>
            </w:r>
          </w:p>
          <w:p w14:paraId="55F956E1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Проведение патентных исследований.</w:t>
            </w:r>
          </w:p>
          <w:p w14:paraId="5986D9FE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Составление аналитического обзора состояния вопросов по теме.</w:t>
            </w:r>
          </w:p>
          <w:p w14:paraId="2565C077" w14:textId="3E5B003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Формулирование возможных направлений решения задач, поставленных в ТЗ НИР</w:t>
            </w:r>
            <w:r w:rsidR="0044484F" w:rsidRPr="000B72FA">
              <w:rPr>
                <w:rStyle w:val="FontStyle31"/>
                <w:sz w:val="26"/>
                <w:szCs w:val="26"/>
              </w:rPr>
              <w:t>,</w:t>
            </w:r>
            <w:r w:rsidRPr="000B72FA">
              <w:rPr>
                <w:rStyle w:val="FontStyle31"/>
                <w:sz w:val="26"/>
                <w:szCs w:val="26"/>
              </w:rPr>
              <w:t xml:space="preserve"> и их сравнительная оценка.</w:t>
            </w:r>
          </w:p>
          <w:p w14:paraId="4B954AE1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Выбор и обоснование принятого направления проведения исследований и способов решения поставленных задач.</w:t>
            </w:r>
          </w:p>
          <w:p w14:paraId="396675AD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общей методики проведения исследований (программы работ, плана-графика).</w:t>
            </w:r>
          </w:p>
          <w:p w14:paraId="2ABD42D1" w14:textId="0FEDF135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Составление промежуточного отч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та и его рассмотрение (при необходимости)</w:t>
            </w:r>
          </w:p>
        </w:tc>
      </w:tr>
      <w:tr w:rsidR="00735DBC" w:rsidRPr="000B72FA" w14:paraId="48CB5A2A" w14:textId="77777777" w:rsidTr="00D15764">
        <w:trPr>
          <w:cantSplit/>
        </w:trPr>
        <w:tc>
          <w:tcPr>
            <w:tcW w:w="2268" w:type="dxa"/>
          </w:tcPr>
          <w:p w14:paraId="0ECDE32C" w14:textId="77777777" w:rsidR="00CC3ED8" w:rsidRPr="000B72FA" w:rsidRDefault="00CC3ED8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Теоретические и экспериментальные исследования</w:t>
            </w:r>
          </w:p>
        </w:tc>
        <w:tc>
          <w:tcPr>
            <w:tcW w:w="7371" w:type="dxa"/>
          </w:tcPr>
          <w:p w14:paraId="0B90C4DD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рабочих гипотез, построение моделей объекта исследований, обоснование допущений.</w:t>
            </w:r>
          </w:p>
          <w:p w14:paraId="4BDCF666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Выявление необходимости проведения экспериментов для подтверждения отдельных положений теоретических исследований.</w:t>
            </w:r>
          </w:p>
          <w:p w14:paraId="76E59605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частных методик проведения экспериментальных исследований.</w:t>
            </w:r>
          </w:p>
          <w:p w14:paraId="60B93E64" w14:textId="23E281A0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 xml:space="preserve">Подготовка </w:t>
            </w:r>
            <w:r w:rsidR="0044484F" w:rsidRPr="000B72FA">
              <w:rPr>
                <w:rStyle w:val="FontStyle31"/>
                <w:sz w:val="26"/>
                <w:szCs w:val="26"/>
              </w:rPr>
              <w:t xml:space="preserve">испытательного оборудования и </w:t>
            </w:r>
            <w:r w:rsidRPr="000B72FA">
              <w:rPr>
                <w:rStyle w:val="FontStyle31"/>
                <w:sz w:val="26"/>
                <w:szCs w:val="26"/>
              </w:rPr>
              <w:t>моделей (макетов, экспериментальных образцов), необходимых для проведения экспериментальных исследований.</w:t>
            </w:r>
          </w:p>
          <w:p w14:paraId="3D9B76D8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Сопоставление результатов экспериментов с теоретическими исследованиями.</w:t>
            </w:r>
          </w:p>
          <w:p w14:paraId="102B0142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Корректировка теоретических моделей исследования.</w:t>
            </w:r>
          </w:p>
          <w:p w14:paraId="5CDBEAB6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Проведение дополнительных экспериментов (при необходимости).</w:t>
            </w:r>
          </w:p>
          <w:p w14:paraId="7BC8289F" w14:textId="7F3833A9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Составление промежуточного отч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та и его рассмотрение (при необходимости)</w:t>
            </w:r>
          </w:p>
        </w:tc>
      </w:tr>
      <w:tr w:rsidR="00735DBC" w:rsidRPr="000B72FA" w14:paraId="66F2E3B2" w14:textId="77777777" w:rsidTr="00D15764">
        <w:trPr>
          <w:cantSplit/>
        </w:trPr>
        <w:tc>
          <w:tcPr>
            <w:tcW w:w="2268" w:type="dxa"/>
          </w:tcPr>
          <w:p w14:paraId="3C4EE795" w14:textId="77777777" w:rsidR="00CB4F52" w:rsidRPr="000B72FA" w:rsidRDefault="00CB4F52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Обобщение и оценка результатов исследований</w:t>
            </w:r>
          </w:p>
        </w:tc>
        <w:tc>
          <w:tcPr>
            <w:tcW w:w="7371" w:type="dxa"/>
          </w:tcPr>
          <w:p w14:paraId="3A170F4E" w14:textId="77777777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Обобщение результатов предыдущих этапов работы. Оценка полноты решения поставленных задач.</w:t>
            </w:r>
          </w:p>
          <w:p w14:paraId="21B2E473" w14:textId="77777777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 xml:space="preserve">Проведение дополнительных исследований, в том числе патентных (при необходимости). </w:t>
            </w:r>
          </w:p>
        </w:tc>
      </w:tr>
    </w:tbl>
    <w:p w14:paraId="5C2EF291" w14:textId="77777777" w:rsidR="00D15764" w:rsidRPr="000B72FA" w:rsidRDefault="00D15764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Окончание табл. П.</w:t>
      </w:r>
      <w:r w:rsidR="00295D75" w:rsidRPr="000B72FA">
        <w:rPr>
          <w:rFonts w:ascii="Times New Roman" w:hAnsi="Times New Roman"/>
          <w:sz w:val="28"/>
          <w:szCs w:val="28"/>
        </w:rPr>
        <w:t>3</w:t>
      </w:r>
      <w:r w:rsidRPr="000B72FA">
        <w:rPr>
          <w:rFonts w:ascii="Times New Roman" w:hAnsi="Times New Roman"/>
          <w:sz w:val="28"/>
          <w:szCs w:val="28"/>
        </w:rPr>
        <w:t>.1</w:t>
      </w: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2"/>
        <w:gridCol w:w="7347"/>
      </w:tblGrid>
      <w:tr w:rsidR="00735DBC" w:rsidRPr="000B72FA" w14:paraId="1FA39EAC" w14:textId="77777777" w:rsidTr="00D15764">
        <w:trPr>
          <w:cantSplit/>
        </w:trPr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C7BAC" w14:textId="77777777" w:rsidR="00D15764" w:rsidRPr="000B72FA" w:rsidRDefault="00D1576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</w:t>
            </w:r>
          </w:p>
        </w:tc>
        <w:tc>
          <w:tcPr>
            <w:tcW w:w="7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1248A" w14:textId="77777777" w:rsidR="00D15764" w:rsidRPr="000B72FA" w:rsidRDefault="00D1576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</w:t>
            </w:r>
          </w:p>
        </w:tc>
      </w:tr>
      <w:tr w:rsidR="00735DBC" w:rsidRPr="000B72FA" w14:paraId="74D278FD" w14:textId="77777777" w:rsidTr="00D15764">
        <w:trPr>
          <w:cantSplit/>
        </w:trPr>
        <w:tc>
          <w:tcPr>
            <w:tcW w:w="2292" w:type="dxa"/>
          </w:tcPr>
          <w:p w14:paraId="630AEC79" w14:textId="77777777" w:rsidR="00CC3ED8" w:rsidRPr="000B72FA" w:rsidRDefault="00CC3ED8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</w:p>
        </w:tc>
        <w:tc>
          <w:tcPr>
            <w:tcW w:w="7347" w:type="dxa"/>
          </w:tcPr>
          <w:p w14:paraId="351EBC71" w14:textId="77777777" w:rsidR="00CC3ED8" w:rsidRPr="000B72FA" w:rsidRDefault="00CC3ED8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рекомендаций по использованию результатов проведения НИР.</w:t>
            </w:r>
          </w:p>
          <w:p w14:paraId="773016C3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Формулировка требований для ТЗ на последующие НИР и ОКР.</w:t>
            </w:r>
          </w:p>
          <w:p w14:paraId="0AE61D45" w14:textId="15AD56D1" w:rsidR="00CC3ED8" w:rsidRPr="000B72FA" w:rsidRDefault="00CC3ED8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Составление и оформление отч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та.</w:t>
            </w:r>
          </w:p>
          <w:p w14:paraId="38FD9F3B" w14:textId="10A30BD1" w:rsidR="00CC3ED8" w:rsidRPr="000B72FA" w:rsidRDefault="00CC3ED8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Рассмотрение результатов проведенной НИР и при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="0044484F" w:rsidRPr="000B72FA">
              <w:rPr>
                <w:rStyle w:val="FontStyle31"/>
                <w:sz w:val="26"/>
                <w:szCs w:val="26"/>
              </w:rPr>
              <w:t>мка работы в целом</w:t>
            </w:r>
          </w:p>
        </w:tc>
      </w:tr>
    </w:tbl>
    <w:p w14:paraId="49788AF4" w14:textId="77777777" w:rsidR="004D031B" w:rsidRPr="000B72FA" w:rsidRDefault="004D031B" w:rsidP="009933A5">
      <w:pPr>
        <w:spacing w:after="0" w:line="240" w:lineRule="auto"/>
        <w:jc w:val="right"/>
        <w:rPr>
          <w:rStyle w:val="FontStyle32"/>
          <w:b w:val="0"/>
          <w:sz w:val="28"/>
          <w:szCs w:val="28"/>
        </w:rPr>
      </w:pPr>
    </w:p>
    <w:p w14:paraId="30779506" w14:textId="77777777" w:rsidR="004A64F0" w:rsidRPr="000B72FA" w:rsidRDefault="009B7A03" w:rsidP="009933A5">
      <w:pPr>
        <w:spacing w:after="0" w:line="240" w:lineRule="auto"/>
        <w:jc w:val="right"/>
        <w:rPr>
          <w:rStyle w:val="FontStyle32"/>
          <w:b w:val="0"/>
          <w:sz w:val="28"/>
          <w:szCs w:val="28"/>
        </w:rPr>
      </w:pPr>
      <w:r w:rsidRPr="000B72FA">
        <w:rPr>
          <w:rStyle w:val="FontStyle32"/>
          <w:b w:val="0"/>
          <w:sz w:val="28"/>
          <w:szCs w:val="28"/>
        </w:rPr>
        <w:t>Таблица П.</w:t>
      </w:r>
      <w:r w:rsidR="00295D75" w:rsidRPr="000B72FA">
        <w:rPr>
          <w:rStyle w:val="FontStyle32"/>
          <w:b w:val="0"/>
          <w:sz w:val="28"/>
          <w:szCs w:val="28"/>
        </w:rPr>
        <w:t>3</w:t>
      </w:r>
      <w:r w:rsidR="00FE0095" w:rsidRPr="000B72FA">
        <w:rPr>
          <w:rStyle w:val="FontStyle32"/>
          <w:b w:val="0"/>
          <w:sz w:val="28"/>
          <w:szCs w:val="28"/>
        </w:rPr>
        <w:t>.2</w:t>
      </w:r>
    </w:p>
    <w:p w14:paraId="769CCD9C" w14:textId="77777777" w:rsidR="00CC3ED8" w:rsidRPr="000B72FA" w:rsidRDefault="00CC3ED8" w:rsidP="009933A5">
      <w:pPr>
        <w:spacing w:after="0" w:line="240" w:lineRule="auto"/>
        <w:jc w:val="center"/>
        <w:rPr>
          <w:rStyle w:val="FontStyle32"/>
          <w:b w:val="0"/>
          <w:sz w:val="28"/>
          <w:szCs w:val="28"/>
        </w:rPr>
      </w:pPr>
      <w:r w:rsidRPr="000B72FA">
        <w:rPr>
          <w:rStyle w:val="FontStyle32"/>
          <w:b w:val="0"/>
          <w:sz w:val="28"/>
          <w:szCs w:val="28"/>
        </w:rPr>
        <w:t>Типовой перечень</w:t>
      </w:r>
      <w:r w:rsidR="002D184B" w:rsidRPr="000B72FA">
        <w:rPr>
          <w:rStyle w:val="FontStyle32"/>
          <w:b w:val="0"/>
          <w:sz w:val="28"/>
          <w:szCs w:val="28"/>
        </w:rPr>
        <w:t xml:space="preserve"> </w:t>
      </w:r>
      <w:r w:rsidRPr="000B72FA">
        <w:rPr>
          <w:rStyle w:val="FontStyle32"/>
          <w:b w:val="0"/>
          <w:sz w:val="28"/>
          <w:szCs w:val="28"/>
        </w:rPr>
        <w:t>видов работ, выполняемых при проведении</w:t>
      </w:r>
      <w:r w:rsidR="00E90FB9" w:rsidRPr="000B72FA">
        <w:rPr>
          <w:rStyle w:val="FontStyle32"/>
          <w:b w:val="0"/>
          <w:sz w:val="28"/>
          <w:szCs w:val="28"/>
        </w:rPr>
        <w:t xml:space="preserve"> ОКР</w:t>
      </w: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409"/>
        <w:gridCol w:w="5670"/>
      </w:tblGrid>
      <w:tr w:rsidR="00735DBC" w:rsidRPr="000B72FA" w14:paraId="69A06BF8" w14:textId="77777777" w:rsidTr="001B5BFA">
        <w:trPr>
          <w:cantSplit/>
          <w:tblHeader/>
        </w:trPr>
        <w:tc>
          <w:tcPr>
            <w:tcW w:w="1560" w:type="dxa"/>
            <w:vAlign w:val="center"/>
          </w:tcPr>
          <w:p w14:paraId="7888CFFB" w14:textId="77777777" w:rsidR="00CC3ED8" w:rsidRPr="000B72FA" w:rsidRDefault="001B5BFA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 xml:space="preserve">Этап </w:t>
            </w:r>
          </w:p>
        </w:tc>
        <w:tc>
          <w:tcPr>
            <w:tcW w:w="2409" w:type="dxa"/>
            <w:vAlign w:val="center"/>
          </w:tcPr>
          <w:p w14:paraId="339FC932" w14:textId="77777777" w:rsidR="00CC3ED8" w:rsidRPr="000B72FA" w:rsidRDefault="001B5BFA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 xml:space="preserve">Цель </w:t>
            </w:r>
          </w:p>
        </w:tc>
        <w:tc>
          <w:tcPr>
            <w:tcW w:w="5670" w:type="dxa"/>
            <w:vAlign w:val="center"/>
          </w:tcPr>
          <w:p w14:paraId="13F64421" w14:textId="77777777" w:rsidR="00CC3ED8" w:rsidRPr="000B72FA" w:rsidRDefault="002D184B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Вид</w:t>
            </w:r>
            <w:r w:rsidR="00CC3ED8" w:rsidRPr="000B72FA">
              <w:rPr>
                <w:rStyle w:val="FontStyle31"/>
                <w:sz w:val="26"/>
                <w:szCs w:val="26"/>
              </w:rPr>
              <w:t xml:space="preserve"> работ</w:t>
            </w:r>
            <w:r w:rsidRPr="000B72FA">
              <w:rPr>
                <w:rStyle w:val="FontStyle31"/>
                <w:sz w:val="26"/>
                <w:szCs w:val="26"/>
              </w:rPr>
              <w:t>ы</w:t>
            </w:r>
          </w:p>
        </w:tc>
      </w:tr>
      <w:tr w:rsidR="00735DBC" w:rsidRPr="000B72FA" w14:paraId="57CC05FE" w14:textId="77777777" w:rsidTr="001B5BFA">
        <w:trPr>
          <w:cantSplit/>
          <w:tblHeader/>
        </w:trPr>
        <w:tc>
          <w:tcPr>
            <w:tcW w:w="1560" w:type="dxa"/>
            <w:vAlign w:val="center"/>
          </w:tcPr>
          <w:p w14:paraId="4A5AFBF5" w14:textId="77777777" w:rsidR="00896957" w:rsidRPr="000B72FA" w:rsidRDefault="00896957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</w:t>
            </w:r>
          </w:p>
        </w:tc>
        <w:tc>
          <w:tcPr>
            <w:tcW w:w="2409" w:type="dxa"/>
            <w:vAlign w:val="center"/>
          </w:tcPr>
          <w:p w14:paraId="1F80D14E" w14:textId="77777777" w:rsidR="00896957" w:rsidRPr="000B72FA" w:rsidRDefault="00896957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</w:t>
            </w:r>
          </w:p>
        </w:tc>
        <w:tc>
          <w:tcPr>
            <w:tcW w:w="5670" w:type="dxa"/>
            <w:vAlign w:val="center"/>
          </w:tcPr>
          <w:p w14:paraId="2BEA5502" w14:textId="77777777" w:rsidR="00896957" w:rsidRPr="000B72FA" w:rsidRDefault="00896957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3</w:t>
            </w:r>
          </w:p>
        </w:tc>
      </w:tr>
      <w:tr w:rsidR="00735DBC" w:rsidRPr="000B72FA" w14:paraId="7FF7F534" w14:textId="77777777" w:rsidTr="001B5BFA">
        <w:trPr>
          <w:cantSplit/>
        </w:trPr>
        <w:tc>
          <w:tcPr>
            <w:tcW w:w="1560" w:type="dxa"/>
          </w:tcPr>
          <w:p w14:paraId="490EBA10" w14:textId="77777777" w:rsidR="00896957" w:rsidRPr="000B72FA" w:rsidRDefault="00CC3ED8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 xml:space="preserve">Техническое </w:t>
            </w:r>
          </w:p>
          <w:p w14:paraId="5504DB04" w14:textId="77777777" w:rsidR="00CC3ED8" w:rsidRPr="000B72FA" w:rsidRDefault="00CC3ED8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задание</w:t>
            </w:r>
          </w:p>
        </w:tc>
        <w:tc>
          <w:tcPr>
            <w:tcW w:w="2409" w:type="dxa"/>
          </w:tcPr>
          <w:p w14:paraId="3653152D" w14:textId="77777777" w:rsidR="00CC3ED8" w:rsidRPr="000B72FA" w:rsidRDefault="00CC3ED8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технического задания</w:t>
            </w:r>
          </w:p>
        </w:tc>
        <w:tc>
          <w:tcPr>
            <w:tcW w:w="5670" w:type="dxa"/>
          </w:tcPr>
          <w:p w14:paraId="2C602854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Составление и согласование техниче</w:t>
            </w:r>
            <w:r w:rsidR="001B5BFA" w:rsidRPr="000B72FA">
              <w:rPr>
                <w:rStyle w:val="FontStyle31"/>
                <w:sz w:val="26"/>
                <w:szCs w:val="26"/>
              </w:rPr>
              <w:t xml:space="preserve">ского задания </w:t>
            </w:r>
          </w:p>
        </w:tc>
      </w:tr>
      <w:tr w:rsidR="00735DBC" w:rsidRPr="000B72FA" w14:paraId="092F587F" w14:textId="77777777" w:rsidTr="001B5BFA">
        <w:trPr>
          <w:cantSplit/>
        </w:trPr>
        <w:tc>
          <w:tcPr>
            <w:tcW w:w="1560" w:type="dxa"/>
          </w:tcPr>
          <w:p w14:paraId="6686D229" w14:textId="77777777" w:rsidR="00CC3ED8" w:rsidRPr="000B72FA" w:rsidRDefault="00CC3ED8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Техническое предложение</w:t>
            </w:r>
          </w:p>
        </w:tc>
        <w:tc>
          <w:tcPr>
            <w:tcW w:w="2409" w:type="dxa"/>
          </w:tcPr>
          <w:p w14:paraId="5D395BEA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технического предложения с присвоением документам литеры «П»</w:t>
            </w:r>
          </w:p>
        </w:tc>
        <w:tc>
          <w:tcPr>
            <w:tcW w:w="5670" w:type="dxa"/>
          </w:tcPr>
          <w:p w14:paraId="7C8804DC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Подбор необходимых материалов, разработка и утверждение технического задания</w:t>
            </w:r>
          </w:p>
        </w:tc>
      </w:tr>
      <w:tr w:rsidR="00735DBC" w:rsidRPr="000B72FA" w14:paraId="2CA0A73C" w14:textId="77777777" w:rsidTr="001B5BFA">
        <w:trPr>
          <w:cantSplit/>
        </w:trPr>
        <w:tc>
          <w:tcPr>
            <w:tcW w:w="1560" w:type="dxa"/>
            <w:vMerge w:val="restart"/>
          </w:tcPr>
          <w:p w14:paraId="7862BB41" w14:textId="77777777" w:rsidR="008F4DC1" w:rsidRPr="000B72FA" w:rsidRDefault="008F4DC1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 xml:space="preserve">Эскизный </w:t>
            </w:r>
          </w:p>
          <w:p w14:paraId="7EB69283" w14:textId="77777777" w:rsidR="008F4DC1" w:rsidRPr="000B72FA" w:rsidRDefault="008F4DC1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проект</w:t>
            </w:r>
          </w:p>
        </w:tc>
        <w:tc>
          <w:tcPr>
            <w:tcW w:w="2409" w:type="dxa"/>
          </w:tcPr>
          <w:p w14:paraId="3D1FACFE" w14:textId="77777777" w:rsidR="008F4DC1" w:rsidRPr="000B72FA" w:rsidRDefault="008F4DC1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эскизного проекта с присвоением документам литеры «Э»</w:t>
            </w:r>
          </w:p>
        </w:tc>
        <w:tc>
          <w:tcPr>
            <w:tcW w:w="5670" w:type="dxa"/>
          </w:tcPr>
          <w:p w14:paraId="033C5A6D" w14:textId="77777777" w:rsidR="008F4DC1" w:rsidRPr="000B72FA" w:rsidRDefault="008F4DC1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Изучение, анализ и обобщение подобранных материалов и научно-технической литературы.</w:t>
            </w:r>
          </w:p>
          <w:p w14:paraId="3D65CC62" w14:textId="77777777" w:rsidR="008F4DC1" w:rsidRPr="000B72FA" w:rsidRDefault="008F4DC1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Выявление возможных вариантов разработки и оценка их эффективности.</w:t>
            </w:r>
          </w:p>
          <w:p w14:paraId="055E9BB5" w14:textId="77777777" w:rsidR="008F4DC1" w:rsidRPr="000B72FA" w:rsidRDefault="008F4DC1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Уточнение основных исходных данных на основе выбранного варианта разработки.</w:t>
            </w:r>
          </w:p>
          <w:p w14:paraId="1988198A" w14:textId="77777777" w:rsidR="008F4DC1" w:rsidRPr="000B72FA" w:rsidRDefault="008F4DC1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блок-схемы и габаритных чертежей изделия.</w:t>
            </w:r>
          </w:p>
          <w:p w14:paraId="1548921C" w14:textId="77777777" w:rsidR="008F4DC1" w:rsidRPr="000B72FA" w:rsidRDefault="008F4DC1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Составление принципиальных схем.</w:t>
            </w:r>
          </w:p>
          <w:p w14:paraId="1C1A00E2" w14:textId="77777777" w:rsidR="008F4DC1" w:rsidRPr="000B72FA" w:rsidRDefault="008F4DC1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Оптимизация параметров принципиальной схемы</w:t>
            </w:r>
          </w:p>
        </w:tc>
      </w:tr>
      <w:tr w:rsidR="00735DBC" w:rsidRPr="000B72FA" w14:paraId="097C9DDD" w14:textId="77777777" w:rsidTr="001B5BFA">
        <w:trPr>
          <w:cantSplit/>
        </w:trPr>
        <w:tc>
          <w:tcPr>
            <w:tcW w:w="1560" w:type="dxa"/>
            <w:vMerge/>
          </w:tcPr>
          <w:p w14:paraId="2A3C6710" w14:textId="77777777" w:rsidR="008F4DC1" w:rsidRPr="000B72FA" w:rsidRDefault="008F4DC1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</w:p>
        </w:tc>
        <w:tc>
          <w:tcPr>
            <w:tcW w:w="2409" w:type="dxa"/>
          </w:tcPr>
          <w:p w14:paraId="6A4AA87A" w14:textId="77777777" w:rsidR="008F4DC1" w:rsidRPr="000B72FA" w:rsidRDefault="008F4DC1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Проектирование, изготовление и лабораторные испытания макета изделия</w:t>
            </w:r>
          </w:p>
        </w:tc>
        <w:tc>
          <w:tcPr>
            <w:tcW w:w="5670" w:type="dxa"/>
          </w:tcPr>
          <w:p w14:paraId="4D2E3E17" w14:textId="5A090047" w:rsidR="008F4DC1" w:rsidRPr="000B72FA" w:rsidRDefault="008F4DC1" w:rsidP="009933A5">
            <w:pPr>
              <w:spacing w:after="0" w:line="240" w:lineRule="auto"/>
              <w:jc w:val="both"/>
              <w:rPr>
                <w:rStyle w:val="FontStyle31"/>
                <w:spacing w:val="-4"/>
                <w:sz w:val="26"/>
                <w:szCs w:val="26"/>
              </w:rPr>
            </w:pPr>
            <w:r w:rsidRPr="000B72FA">
              <w:rPr>
                <w:rStyle w:val="FontStyle31"/>
                <w:spacing w:val="-4"/>
                <w:sz w:val="26"/>
                <w:szCs w:val="26"/>
              </w:rPr>
              <w:t>Разработка конструкции макетов и составление эскизов</w:t>
            </w:r>
            <w:r w:rsidR="0044484F" w:rsidRPr="000B72FA">
              <w:rPr>
                <w:rStyle w:val="FontStyle31"/>
                <w:spacing w:val="-4"/>
                <w:sz w:val="26"/>
                <w:szCs w:val="26"/>
              </w:rPr>
              <w:t>.</w:t>
            </w:r>
          </w:p>
          <w:p w14:paraId="0210D62B" w14:textId="265C9C34" w:rsidR="008F4DC1" w:rsidRPr="000B72FA" w:rsidRDefault="008F4DC1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Изготовление макета</w:t>
            </w:r>
            <w:r w:rsidR="0044484F" w:rsidRPr="000B72FA">
              <w:rPr>
                <w:rStyle w:val="FontStyle31"/>
                <w:sz w:val="26"/>
                <w:szCs w:val="26"/>
              </w:rPr>
              <w:t>.</w:t>
            </w:r>
          </w:p>
          <w:p w14:paraId="5AF4F2FB" w14:textId="49E14CC2" w:rsidR="008F4DC1" w:rsidRPr="000B72FA" w:rsidRDefault="008F4DC1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Настройка и лабораторные испытания макета</w:t>
            </w:r>
            <w:r w:rsidR="0044484F" w:rsidRPr="000B72FA">
              <w:rPr>
                <w:rStyle w:val="FontStyle31"/>
                <w:sz w:val="26"/>
                <w:szCs w:val="26"/>
              </w:rPr>
              <w:t>.</w:t>
            </w:r>
          </w:p>
          <w:p w14:paraId="021A6C58" w14:textId="634A8E75" w:rsidR="008F4DC1" w:rsidRPr="000B72FA" w:rsidRDefault="008F4DC1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Обобщение и анализ данных испытаний</w:t>
            </w:r>
            <w:r w:rsidR="0044484F" w:rsidRPr="000B72FA">
              <w:rPr>
                <w:rStyle w:val="FontStyle31"/>
                <w:sz w:val="26"/>
                <w:szCs w:val="26"/>
              </w:rPr>
              <w:t>.</w:t>
            </w:r>
          </w:p>
          <w:p w14:paraId="4ABB1853" w14:textId="3E48127E" w:rsidR="008F4DC1" w:rsidRPr="000B72FA" w:rsidRDefault="008F4DC1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Составление пояснительной записки к эскизному проекту</w:t>
            </w:r>
            <w:r w:rsidR="0044484F" w:rsidRPr="000B72FA">
              <w:rPr>
                <w:rStyle w:val="FontStyle31"/>
                <w:sz w:val="26"/>
                <w:szCs w:val="26"/>
              </w:rPr>
              <w:t>.</w:t>
            </w:r>
          </w:p>
          <w:p w14:paraId="06A11661" w14:textId="6DFA4C81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Оформление, рецензирование и защита эскизного проекта</w:t>
            </w:r>
            <w:r w:rsidR="0044484F" w:rsidRPr="000B72FA">
              <w:rPr>
                <w:rStyle w:val="FontStyle31"/>
                <w:sz w:val="26"/>
                <w:szCs w:val="26"/>
              </w:rPr>
              <w:t>.</w:t>
            </w:r>
          </w:p>
          <w:p w14:paraId="6CE432C5" w14:textId="77777777" w:rsidR="008F4DC1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Внесение изменений в эскизный проект по результатам защиты</w:t>
            </w:r>
          </w:p>
        </w:tc>
      </w:tr>
    </w:tbl>
    <w:p w14:paraId="0CC0E927" w14:textId="77777777" w:rsidR="00CB4F52" w:rsidRPr="000B72FA" w:rsidRDefault="00CB4F52" w:rsidP="009933A5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</w:p>
    <w:p w14:paraId="5FBD23AE" w14:textId="77777777" w:rsidR="00CB4F52" w:rsidRPr="000B72FA" w:rsidRDefault="00CB4F52" w:rsidP="009933A5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</w:p>
    <w:p w14:paraId="760EB1FC" w14:textId="77777777" w:rsidR="009F084D" w:rsidRPr="000B72FA" w:rsidRDefault="009F084D" w:rsidP="009933A5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</w:p>
    <w:p w14:paraId="2CCF0057" w14:textId="77777777" w:rsidR="008F4DC1" w:rsidRPr="000B72FA" w:rsidRDefault="008F4DC1" w:rsidP="009933A5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w:r w:rsidRPr="000B72FA">
        <w:rPr>
          <w:rFonts w:ascii="Times New Roman" w:hAnsi="Times New Roman"/>
          <w:i/>
          <w:sz w:val="28"/>
          <w:szCs w:val="28"/>
        </w:rPr>
        <w:lastRenderedPageBreak/>
        <w:t>Продолжение табл. П.</w:t>
      </w:r>
      <w:r w:rsidR="00295D75" w:rsidRPr="000B72FA">
        <w:rPr>
          <w:rFonts w:ascii="Times New Roman" w:hAnsi="Times New Roman"/>
          <w:i/>
          <w:sz w:val="28"/>
          <w:szCs w:val="28"/>
        </w:rPr>
        <w:t>3</w:t>
      </w:r>
      <w:r w:rsidRPr="000B72FA">
        <w:rPr>
          <w:rFonts w:ascii="Times New Roman" w:hAnsi="Times New Roman"/>
          <w:i/>
          <w:sz w:val="28"/>
          <w:szCs w:val="28"/>
        </w:rPr>
        <w:t>.2</w:t>
      </w: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409"/>
        <w:gridCol w:w="5670"/>
      </w:tblGrid>
      <w:tr w:rsidR="00735DBC" w:rsidRPr="000B72FA" w14:paraId="5185FDA3" w14:textId="77777777" w:rsidTr="008F4DC1">
        <w:trPr>
          <w:cantSplit/>
        </w:trPr>
        <w:tc>
          <w:tcPr>
            <w:tcW w:w="1560" w:type="dxa"/>
          </w:tcPr>
          <w:p w14:paraId="1C4CE3BF" w14:textId="77777777" w:rsidR="00CC3ED8" w:rsidRPr="000B72FA" w:rsidRDefault="008F4DC1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</w:t>
            </w:r>
          </w:p>
        </w:tc>
        <w:tc>
          <w:tcPr>
            <w:tcW w:w="2409" w:type="dxa"/>
          </w:tcPr>
          <w:p w14:paraId="4CC9DD91" w14:textId="77777777" w:rsidR="00CC3ED8" w:rsidRPr="000B72FA" w:rsidRDefault="008F4DC1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</w:t>
            </w:r>
          </w:p>
        </w:tc>
        <w:tc>
          <w:tcPr>
            <w:tcW w:w="5670" w:type="dxa"/>
          </w:tcPr>
          <w:p w14:paraId="7745F2F1" w14:textId="77777777" w:rsidR="00CC3ED8" w:rsidRPr="000B72FA" w:rsidRDefault="008F4DC1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3</w:t>
            </w:r>
          </w:p>
        </w:tc>
      </w:tr>
      <w:tr w:rsidR="00735DBC" w:rsidRPr="000B72FA" w14:paraId="738A453D" w14:textId="77777777" w:rsidTr="00F60486">
        <w:trPr>
          <w:cantSplit/>
        </w:trPr>
        <w:tc>
          <w:tcPr>
            <w:tcW w:w="1560" w:type="dxa"/>
            <w:vMerge w:val="restart"/>
          </w:tcPr>
          <w:p w14:paraId="1C603A3F" w14:textId="77777777" w:rsidR="001739A0" w:rsidRPr="000B72FA" w:rsidRDefault="001739A0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Технический проект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2A7492C" w14:textId="77777777" w:rsidR="001739A0" w:rsidRPr="000B72FA" w:rsidRDefault="001739A0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технического проекта с присвоением документам литеры «Т»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6AEDEFF" w14:textId="3BF973AC" w:rsidR="001739A0" w:rsidRPr="000B72FA" w:rsidRDefault="001739A0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Составление и согласование уточн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нного технического задания на разработку по результатам защиты эскизного проекта.</w:t>
            </w:r>
          </w:p>
          <w:p w14:paraId="0DADB774" w14:textId="77777777" w:rsidR="001739A0" w:rsidRPr="000B72FA" w:rsidRDefault="001739A0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Уточнение принципиальной схемы изделия.</w:t>
            </w:r>
          </w:p>
          <w:p w14:paraId="5C63964F" w14:textId="555870CF" w:rsidR="001739A0" w:rsidRPr="000B72FA" w:rsidRDefault="001739A0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Выбор конструкции; расч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т е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 xml:space="preserve"> элементов</w:t>
            </w:r>
          </w:p>
        </w:tc>
      </w:tr>
      <w:tr w:rsidR="00735DBC" w:rsidRPr="000B72FA" w14:paraId="0332DA61" w14:textId="77777777" w:rsidTr="00F60486">
        <w:trPr>
          <w:cantSplit/>
        </w:trPr>
        <w:tc>
          <w:tcPr>
            <w:tcW w:w="1560" w:type="dxa"/>
            <w:vMerge/>
          </w:tcPr>
          <w:p w14:paraId="1A8F2E9F" w14:textId="77777777" w:rsidR="001739A0" w:rsidRPr="000B72FA" w:rsidRDefault="001739A0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01FC4E2D" w14:textId="77777777" w:rsidR="001739A0" w:rsidRPr="000B72FA" w:rsidRDefault="001739A0" w:rsidP="009933A5">
            <w:pPr>
              <w:tabs>
                <w:tab w:val="left" w:pos="406"/>
              </w:tabs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Изготовление и испытание макетов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474FC19B" w14:textId="77777777" w:rsidR="001739A0" w:rsidRPr="000B72FA" w:rsidRDefault="001739A0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Экспериментальная проверка основных узлов.</w:t>
            </w:r>
          </w:p>
          <w:p w14:paraId="59C3260F" w14:textId="77777777" w:rsidR="001739A0" w:rsidRPr="000B72FA" w:rsidRDefault="001739A0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Конструирование и изготовление технологического образца изделия.</w:t>
            </w:r>
          </w:p>
          <w:p w14:paraId="2E97FA9F" w14:textId="77777777" w:rsidR="001739A0" w:rsidRPr="000B72FA" w:rsidRDefault="001739A0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Испытание технологического образца изделия.</w:t>
            </w:r>
          </w:p>
          <w:p w14:paraId="17767231" w14:textId="5D8B1E06" w:rsidR="001739A0" w:rsidRPr="000B72FA" w:rsidRDefault="001739A0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конструкции основных узлов изделия с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том данных испытаний технологического образца.</w:t>
            </w:r>
          </w:p>
          <w:p w14:paraId="36077FC4" w14:textId="77777777" w:rsidR="001739A0" w:rsidRPr="000B72FA" w:rsidRDefault="001739A0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Запросы патентных формуляров и разрешений на применение и поставку материалов и комплектующих изделий.</w:t>
            </w:r>
          </w:p>
          <w:p w14:paraId="58BD645C" w14:textId="77777777" w:rsidR="001739A0" w:rsidRPr="000B72FA" w:rsidRDefault="001739A0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Оформление, рецензирование и защита технического проекта.</w:t>
            </w:r>
          </w:p>
          <w:p w14:paraId="74BFF54F" w14:textId="77777777" w:rsidR="001739A0" w:rsidRPr="000B72FA" w:rsidRDefault="001739A0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Внесение изменений в технический проект по результатам защиты</w:t>
            </w:r>
          </w:p>
        </w:tc>
      </w:tr>
      <w:tr w:rsidR="00735DBC" w:rsidRPr="000B72FA" w14:paraId="5C69C126" w14:textId="77777777" w:rsidTr="008F4DC1">
        <w:trPr>
          <w:cantSplit/>
          <w:tblHeader/>
        </w:trPr>
        <w:tc>
          <w:tcPr>
            <w:tcW w:w="1560" w:type="dxa"/>
            <w:vMerge w:val="restart"/>
          </w:tcPr>
          <w:p w14:paraId="50F06652" w14:textId="77777777" w:rsidR="00CB4F52" w:rsidRPr="000B72FA" w:rsidRDefault="00CB4F52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рабочей документации</w:t>
            </w:r>
          </w:p>
        </w:tc>
        <w:tc>
          <w:tcPr>
            <w:tcW w:w="2409" w:type="dxa"/>
          </w:tcPr>
          <w:p w14:paraId="319242A4" w14:textId="77777777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конструкторских документов, предназначенных для изготовления и испытания опытного образца (опытной партии)</w:t>
            </w:r>
          </w:p>
        </w:tc>
        <w:tc>
          <w:tcPr>
            <w:tcW w:w="5670" w:type="dxa"/>
          </w:tcPr>
          <w:p w14:paraId="531358CE" w14:textId="77777777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Составление технического задания на рабочее проектирование изделия.</w:t>
            </w:r>
          </w:p>
          <w:p w14:paraId="2842BEC3" w14:textId="77777777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схем и рабочих чертежей, уточнение предварительных заявок на материалы и комплектующие изделия.</w:t>
            </w:r>
          </w:p>
          <w:p w14:paraId="239D1635" w14:textId="77777777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Составление эксплуатационно-технической документации, оформление патентных формуляров и составление карт технического уровня</w:t>
            </w:r>
          </w:p>
        </w:tc>
      </w:tr>
      <w:tr w:rsidR="00735DBC" w:rsidRPr="000B72FA" w14:paraId="632E7A86" w14:textId="77777777" w:rsidTr="008F4DC1">
        <w:trPr>
          <w:cantSplit/>
          <w:tblHeader/>
        </w:trPr>
        <w:tc>
          <w:tcPr>
            <w:tcW w:w="1560" w:type="dxa"/>
            <w:vMerge/>
            <w:vAlign w:val="center"/>
          </w:tcPr>
          <w:p w14:paraId="6023BD19" w14:textId="77777777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</w:p>
        </w:tc>
        <w:tc>
          <w:tcPr>
            <w:tcW w:w="2409" w:type="dxa"/>
          </w:tcPr>
          <w:p w14:paraId="561A504E" w14:textId="77777777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Изготовление и заводские испытания опытного образца (опытной партии)</w:t>
            </w:r>
          </w:p>
        </w:tc>
        <w:tc>
          <w:tcPr>
            <w:tcW w:w="5670" w:type="dxa"/>
          </w:tcPr>
          <w:p w14:paraId="4A87B393" w14:textId="3655DDCF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Выпуск информационных материалов</w:t>
            </w:r>
            <w:r w:rsidR="0044484F" w:rsidRPr="000B72FA">
              <w:rPr>
                <w:rStyle w:val="FontStyle31"/>
                <w:sz w:val="26"/>
                <w:szCs w:val="26"/>
              </w:rPr>
              <w:t>.</w:t>
            </w:r>
          </w:p>
          <w:p w14:paraId="5300F62D" w14:textId="77777777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Технологическая подготовка производства.</w:t>
            </w:r>
          </w:p>
          <w:p w14:paraId="66F10C23" w14:textId="77777777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Изготовление и настройка опытного образца изделия.</w:t>
            </w:r>
          </w:p>
          <w:p w14:paraId="486B9B37" w14:textId="77777777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Заводские испытания опытного образца на соответствие требованиям технического задания и технических условий</w:t>
            </w:r>
          </w:p>
        </w:tc>
      </w:tr>
      <w:tr w:rsidR="00735DBC" w:rsidRPr="000B72FA" w14:paraId="07120031" w14:textId="77777777" w:rsidTr="008F4DC1">
        <w:trPr>
          <w:cantSplit/>
        </w:trPr>
        <w:tc>
          <w:tcPr>
            <w:tcW w:w="1560" w:type="dxa"/>
            <w:vMerge/>
          </w:tcPr>
          <w:p w14:paraId="091F55F4" w14:textId="77777777" w:rsidR="00CB4F52" w:rsidRPr="000B72FA" w:rsidRDefault="00CB4F52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</w:p>
        </w:tc>
        <w:tc>
          <w:tcPr>
            <w:tcW w:w="2409" w:type="dxa"/>
          </w:tcPr>
          <w:p w14:paraId="12311B01" w14:textId="77777777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Изготовление и заводские испытания опытного образца (опытной партии)</w:t>
            </w:r>
          </w:p>
        </w:tc>
        <w:tc>
          <w:tcPr>
            <w:tcW w:w="5670" w:type="dxa"/>
          </w:tcPr>
          <w:p w14:paraId="00E5B309" w14:textId="77777777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Корректировка рабочих чертежей. Доработка текстовой документации (технического описания, инструкции по эксплуатации и ремонту)</w:t>
            </w:r>
          </w:p>
        </w:tc>
      </w:tr>
      <w:tr w:rsidR="00735DBC" w:rsidRPr="000B72FA" w14:paraId="48A3C19B" w14:textId="77777777" w:rsidTr="008F4DC1">
        <w:trPr>
          <w:cantSplit/>
        </w:trPr>
        <w:tc>
          <w:tcPr>
            <w:tcW w:w="1560" w:type="dxa"/>
            <w:vMerge/>
          </w:tcPr>
          <w:p w14:paraId="589E19D0" w14:textId="77777777" w:rsidR="00CB4F52" w:rsidRPr="000B72FA" w:rsidRDefault="00CB4F52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</w:p>
        </w:tc>
        <w:tc>
          <w:tcPr>
            <w:tcW w:w="2409" w:type="dxa"/>
          </w:tcPr>
          <w:p w14:paraId="445126E1" w14:textId="77777777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Государственные испытания опытного образца (опытной партии)</w:t>
            </w:r>
          </w:p>
        </w:tc>
        <w:tc>
          <w:tcPr>
            <w:tcW w:w="5670" w:type="dxa"/>
          </w:tcPr>
          <w:p w14:paraId="784D4D84" w14:textId="77777777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Проведение государственных испытаний по специальной программе</w:t>
            </w:r>
          </w:p>
        </w:tc>
      </w:tr>
    </w:tbl>
    <w:p w14:paraId="4D472C80" w14:textId="77777777" w:rsidR="008F4DC1" w:rsidRPr="000B72FA" w:rsidRDefault="008F4DC1" w:rsidP="009933A5"/>
    <w:p w14:paraId="3E83187F" w14:textId="77777777" w:rsidR="00CB4F52" w:rsidRPr="000B72FA" w:rsidRDefault="00CB4F52" w:rsidP="009933A5"/>
    <w:p w14:paraId="464F8C7D" w14:textId="77777777" w:rsidR="008F4DC1" w:rsidRPr="000B72FA" w:rsidRDefault="008F4DC1" w:rsidP="009933A5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w:r w:rsidRPr="000B72FA">
        <w:rPr>
          <w:rFonts w:ascii="Times New Roman" w:hAnsi="Times New Roman"/>
          <w:i/>
          <w:sz w:val="28"/>
          <w:szCs w:val="28"/>
        </w:rPr>
        <w:lastRenderedPageBreak/>
        <w:t>Окончание табл. П.</w:t>
      </w:r>
      <w:r w:rsidR="00295D75" w:rsidRPr="000B72FA">
        <w:rPr>
          <w:rFonts w:ascii="Times New Roman" w:hAnsi="Times New Roman"/>
          <w:i/>
          <w:sz w:val="28"/>
          <w:szCs w:val="28"/>
        </w:rPr>
        <w:t>3</w:t>
      </w:r>
      <w:r w:rsidRPr="000B72FA">
        <w:rPr>
          <w:rFonts w:ascii="Times New Roman" w:hAnsi="Times New Roman"/>
          <w:i/>
          <w:sz w:val="28"/>
          <w:szCs w:val="28"/>
        </w:rPr>
        <w:t>.2</w:t>
      </w: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409"/>
        <w:gridCol w:w="5670"/>
      </w:tblGrid>
      <w:tr w:rsidR="00735DBC" w:rsidRPr="000B72FA" w14:paraId="11700B41" w14:textId="77777777" w:rsidTr="008F4DC1">
        <w:trPr>
          <w:cantSplit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D74C5" w14:textId="77777777" w:rsidR="008F4DC1" w:rsidRPr="000B72FA" w:rsidRDefault="008F4DC1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58FD9" w14:textId="77777777" w:rsidR="008F4DC1" w:rsidRPr="000B72FA" w:rsidRDefault="008F4DC1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2910" w14:textId="77777777" w:rsidR="008F4DC1" w:rsidRPr="000B72FA" w:rsidRDefault="008F4DC1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3</w:t>
            </w:r>
          </w:p>
        </w:tc>
      </w:tr>
      <w:tr w:rsidR="00735DBC" w:rsidRPr="000B72FA" w14:paraId="4E2FEE53" w14:textId="77777777" w:rsidTr="009E7D83">
        <w:trPr>
          <w:cantSplit/>
          <w:trHeight w:val="3887"/>
        </w:trPr>
        <w:tc>
          <w:tcPr>
            <w:tcW w:w="1560" w:type="dxa"/>
          </w:tcPr>
          <w:p w14:paraId="126C782F" w14:textId="77777777" w:rsidR="00CB4F52" w:rsidRPr="000B72FA" w:rsidRDefault="00CB4F52" w:rsidP="009933A5">
            <w:pPr>
              <w:spacing w:after="0" w:line="240" w:lineRule="auto"/>
              <w:rPr>
                <w:rStyle w:val="FontStyle31"/>
                <w:sz w:val="26"/>
                <w:szCs w:val="26"/>
              </w:rPr>
            </w:pPr>
          </w:p>
        </w:tc>
        <w:tc>
          <w:tcPr>
            <w:tcW w:w="2409" w:type="dxa"/>
          </w:tcPr>
          <w:p w14:paraId="664B660F" w14:textId="040692D1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Корректировка конструкторских документов по результатам государственных, при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 xml:space="preserve">мных и других испытаний опытного образца (опытной партии) с присвоением конструкторской документации литер «1», «01», «02», «03» </w:t>
            </w:r>
            <w:r w:rsidR="003F3FFD" w:rsidRPr="000B72FA">
              <w:rPr>
                <w:rStyle w:val="FontStyle31"/>
                <w:sz w:val="26"/>
                <w:szCs w:val="26"/>
              </w:rPr>
              <w:t>и т. д.</w:t>
            </w:r>
          </w:p>
        </w:tc>
        <w:tc>
          <w:tcPr>
            <w:tcW w:w="5670" w:type="dxa"/>
          </w:tcPr>
          <w:p w14:paraId="7597361F" w14:textId="250AECD2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 xml:space="preserve">Корректировка и доработка рабочей документации изделия. Корректировка и доработка текстовой документации (технического описания, инструкции по эксплуатации, ремонтной документации </w:t>
            </w:r>
            <w:r w:rsidR="003F3FFD" w:rsidRPr="000B72FA">
              <w:rPr>
                <w:rStyle w:val="FontStyle31"/>
                <w:sz w:val="26"/>
                <w:szCs w:val="26"/>
              </w:rPr>
              <w:t>и т. д.</w:t>
            </w:r>
            <w:r w:rsidRPr="000B72FA">
              <w:rPr>
                <w:rStyle w:val="FontStyle31"/>
                <w:sz w:val="26"/>
                <w:szCs w:val="26"/>
              </w:rPr>
              <w:t>).</w:t>
            </w:r>
          </w:p>
          <w:p w14:paraId="450439F3" w14:textId="77777777" w:rsidR="00CB4F52" w:rsidRPr="000B72FA" w:rsidRDefault="00CB4F52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Оформление всего комплекта документации</w:t>
            </w:r>
          </w:p>
        </w:tc>
      </w:tr>
    </w:tbl>
    <w:p w14:paraId="1FD6D832" w14:textId="77777777" w:rsidR="00CC3ED8" w:rsidRPr="000B72FA" w:rsidRDefault="00CC3ED8" w:rsidP="009933A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030BB2D" w14:textId="77777777" w:rsidR="00DD15AF" w:rsidRPr="000B72FA" w:rsidRDefault="00CC3ED8" w:rsidP="009933A5">
      <w:pPr>
        <w:spacing w:after="0" w:line="240" w:lineRule="auto"/>
        <w:jc w:val="right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br w:type="page"/>
      </w:r>
    </w:p>
    <w:p w14:paraId="3195FB40" w14:textId="7F8E1F3F" w:rsidR="00DD15AF" w:rsidRPr="000B72FA" w:rsidRDefault="00DD15AF" w:rsidP="00F8639F">
      <w:pPr>
        <w:pStyle w:val="1"/>
        <w:rPr>
          <w:b w:val="0"/>
        </w:rPr>
      </w:pPr>
      <w:bookmarkStart w:id="152" w:name="_Toc79524477"/>
      <w:bookmarkStart w:id="153" w:name="_Toc79698440"/>
      <w:r w:rsidRPr="000B72FA">
        <w:lastRenderedPageBreak/>
        <w:t xml:space="preserve">ПРИЛОЖЕНИЕ </w:t>
      </w:r>
      <w:r w:rsidR="00295D75" w:rsidRPr="000B72FA">
        <w:t>4</w:t>
      </w:r>
      <w:r w:rsidR="00F8639F" w:rsidRPr="000B72FA">
        <w:br/>
      </w:r>
      <w:r w:rsidRPr="000B72FA">
        <w:t>С</w:t>
      </w:r>
      <w:r w:rsidR="009E6B2E" w:rsidRPr="000B72FA">
        <w:t>одержание отдельных этапов и удельный вес их трудоемкости в НИОКР</w:t>
      </w:r>
      <w:bookmarkEnd w:id="152"/>
      <w:bookmarkEnd w:id="153"/>
    </w:p>
    <w:p w14:paraId="61D4A5EF" w14:textId="77777777" w:rsidR="00DD15AF" w:rsidRPr="000B72FA" w:rsidRDefault="00DD15AF" w:rsidP="009933A5">
      <w:pPr>
        <w:spacing w:after="0" w:line="240" w:lineRule="auto"/>
        <w:jc w:val="right"/>
        <w:rPr>
          <w:rFonts w:ascii="Times New Roman" w:hAnsi="Times New Roman"/>
          <w:sz w:val="28"/>
        </w:rPr>
      </w:pPr>
    </w:p>
    <w:p w14:paraId="35EE99F1" w14:textId="77777777" w:rsidR="00CC3ED8" w:rsidRPr="000B72FA" w:rsidRDefault="000515AB" w:rsidP="009933A5">
      <w:pPr>
        <w:spacing w:after="0" w:line="240" w:lineRule="auto"/>
        <w:jc w:val="right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>Таблица</w:t>
      </w:r>
      <w:r w:rsidR="00CC3ED8" w:rsidRPr="000B72FA">
        <w:rPr>
          <w:rFonts w:ascii="Times New Roman" w:hAnsi="Times New Roman"/>
          <w:sz w:val="28"/>
        </w:rPr>
        <w:t xml:space="preserve"> </w:t>
      </w:r>
      <w:r w:rsidR="00DD15AF" w:rsidRPr="000B72FA">
        <w:rPr>
          <w:rFonts w:ascii="Times New Roman" w:hAnsi="Times New Roman"/>
          <w:sz w:val="28"/>
        </w:rPr>
        <w:t>П.</w:t>
      </w:r>
      <w:r w:rsidR="00295D75" w:rsidRPr="000B72FA">
        <w:rPr>
          <w:rFonts w:ascii="Times New Roman" w:hAnsi="Times New Roman"/>
          <w:sz w:val="28"/>
        </w:rPr>
        <w:t>4</w:t>
      </w:r>
      <w:r w:rsidR="00DD15AF" w:rsidRPr="000B72FA">
        <w:rPr>
          <w:rFonts w:ascii="Times New Roman" w:hAnsi="Times New Roman"/>
          <w:sz w:val="28"/>
        </w:rPr>
        <w:t>.1</w:t>
      </w:r>
    </w:p>
    <w:p w14:paraId="1D947D68" w14:textId="77777777" w:rsidR="002D184B" w:rsidRPr="000B72FA" w:rsidRDefault="00590644" w:rsidP="009933A5">
      <w:pPr>
        <w:spacing w:after="0" w:line="240" w:lineRule="auto"/>
        <w:jc w:val="center"/>
        <w:rPr>
          <w:rStyle w:val="FontStyle32"/>
          <w:b w:val="0"/>
          <w:sz w:val="28"/>
          <w:szCs w:val="28"/>
        </w:rPr>
      </w:pPr>
      <w:r w:rsidRPr="000B72FA">
        <w:rPr>
          <w:rStyle w:val="FontStyle32"/>
          <w:b w:val="0"/>
          <w:sz w:val="28"/>
          <w:szCs w:val="28"/>
        </w:rPr>
        <w:t>Удельный вес трудоемкости</w:t>
      </w:r>
      <w:r w:rsidR="002D184B" w:rsidRPr="000B72FA">
        <w:rPr>
          <w:rStyle w:val="FontStyle32"/>
          <w:b w:val="0"/>
          <w:sz w:val="28"/>
          <w:szCs w:val="28"/>
        </w:rPr>
        <w:t xml:space="preserve"> и содержание</w:t>
      </w:r>
      <w:r w:rsidRPr="000B72FA">
        <w:rPr>
          <w:rStyle w:val="FontStyle32"/>
          <w:b w:val="0"/>
          <w:sz w:val="28"/>
          <w:szCs w:val="28"/>
        </w:rPr>
        <w:t xml:space="preserve"> отдельных </w:t>
      </w:r>
      <w:r w:rsidR="00CC3ED8" w:rsidRPr="000B72FA">
        <w:rPr>
          <w:rStyle w:val="FontStyle32"/>
          <w:b w:val="0"/>
          <w:sz w:val="28"/>
          <w:szCs w:val="28"/>
        </w:rPr>
        <w:t>этапов</w:t>
      </w:r>
      <w:r w:rsidR="000515AB" w:rsidRPr="000B72FA">
        <w:rPr>
          <w:rStyle w:val="FontStyle32"/>
          <w:b w:val="0"/>
          <w:sz w:val="28"/>
          <w:szCs w:val="28"/>
        </w:rPr>
        <w:t xml:space="preserve"> </w:t>
      </w:r>
    </w:p>
    <w:p w14:paraId="649BC3DD" w14:textId="77777777" w:rsidR="00CC3ED8" w:rsidRPr="000B72FA" w:rsidRDefault="00CC3ED8" w:rsidP="009933A5">
      <w:pPr>
        <w:spacing w:after="0" w:line="240" w:lineRule="auto"/>
        <w:jc w:val="center"/>
        <w:rPr>
          <w:rStyle w:val="FontStyle32"/>
          <w:b w:val="0"/>
          <w:sz w:val="28"/>
          <w:szCs w:val="28"/>
        </w:rPr>
      </w:pPr>
      <w:r w:rsidRPr="000B72FA">
        <w:rPr>
          <w:rStyle w:val="FontStyle32"/>
          <w:b w:val="0"/>
          <w:sz w:val="28"/>
          <w:szCs w:val="28"/>
        </w:rPr>
        <w:t>научно-исследовательских работ</w:t>
      </w:r>
    </w:p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6663"/>
        <w:gridCol w:w="1842"/>
      </w:tblGrid>
      <w:tr w:rsidR="00735DBC" w:rsidRPr="000B72FA" w14:paraId="3923DF45" w14:textId="77777777" w:rsidTr="00DD15AF">
        <w:tc>
          <w:tcPr>
            <w:tcW w:w="1018" w:type="dxa"/>
            <w:vAlign w:val="center"/>
          </w:tcPr>
          <w:p w14:paraId="46B5E142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Номер этапа</w:t>
            </w:r>
          </w:p>
        </w:tc>
        <w:tc>
          <w:tcPr>
            <w:tcW w:w="6663" w:type="dxa"/>
            <w:vAlign w:val="center"/>
          </w:tcPr>
          <w:p w14:paraId="4A8F7100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Содержание работы</w:t>
            </w:r>
          </w:p>
        </w:tc>
        <w:tc>
          <w:tcPr>
            <w:tcW w:w="1842" w:type="dxa"/>
            <w:vAlign w:val="center"/>
          </w:tcPr>
          <w:p w14:paraId="7BEEE689" w14:textId="77777777" w:rsidR="00DD15AF" w:rsidRPr="000B72FA" w:rsidRDefault="0059064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 xml:space="preserve">Удельный вес </w:t>
            </w:r>
          </w:p>
          <w:p w14:paraId="170F184C" w14:textId="76711591" w:rsidR="00CC3ED8" w:rsidRPr="000B72FA" w:rsidRDefault="0059064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тр</w:t>
            </w:r>
            <w:r w:rsidR="00CC3ED8" w:rsidRPr="000B72FA">
              <w:rPr>
                <w:rStyle w:val="FontStyle31"/>
                <w:sz w:val="26"/>
                <w:szCs w:val="26"/>
              </w:rPr>
              <w:t>удо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="00CC3ED8" w:rsidRPr="000B72FA">
              <w:rPr>
                <w:rStyle w:val="FontStyle31"/>
                <w:sz w:val="26"/>
                <w:szCs w:val="26"/>
              </w:rPr>
              <w:t>мкост</w:t>
            </w:r>
            <w:r w:rsidRPr="000B72FA">
              <w:rPr>
                <w:rStyle w:val="FontStyle31"/>
                <w:sz w:val="26"/>
                <w:szCs w:val="26"/>
              </w:rPr>
              <w:t>и, %</w:t>
            </w:r>
          </w:p>
        </w:tc>
      </w:tr>
      <w:tr w:rsidR="00735DBC" w:rsidRPr="000B72FA" w14:paraId="36F9EE19" w14:textId="77777777" w:rsidTr="00DD15AF">
        <w:tc>
          <w:tcPr>
            <w:tcW w:w="1018" w:type="dxa"/>
          </w:tcPr>
          <w:p w14:paraId="303934BB" w14:textId="77777777" w:rsidR="00CC3ED8" w:rsidRPr="000B72FA" w:rsidRDefault="0059064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</w:t>
            </w:r>
          </w:p>
        </w:tc>
        <w:tc>
          <w:tcPr>
            <w:tcW w:w="6663" w:type="dxa"/>
          </w:tcPr>
          <w:p w14:paraId="1DA8BB88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Подготовительный этап – разработка и утверждение технического задания:</w:t>
            </w:r>
          </w:p>
          <w:p w14:paraId="6D2F22D3" w14:textId="43D7DCDA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а) составление календарного графика работ</w:t>
            </w:r>
            <w:r w:rsidR="004A4B84" w:rsidRPr="000B72FA">
              <w:rPr>
                <w:rStyle w:val="FontStyle31"/>
                <w:sz w:val="26"/>
                <w:szCs w:val="26"/>
              </w:rPr>
              <w:t>;</w:t>
            </w:r>
          </w:p>
          <w:p w14:paraId="4457F15D" w14:textId="4B406D70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б) подбор и изучения литературы по теме</w:t>
            </w:r>
            <w:r w:rsidR="004A4B84" w:rsidRPr="000B72FA">
              <w:rPr>
                <w:rStyle w:val="FontStyle31"/>
                <w:sz w:val="26"/>
                <w:szCs w:val="26"/>
              </w:rPr>
              <w:t>;</w:t>
            </w:r>
          </w:p>
          <w:p w14:paraId="7CD3483C" w14:textId="01B33E2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в) ознакомление со смежными и близкими по теме работами в различных учреждениях</w:t>
            </w:r>
            <w:r w:rsidR="004A4B84" w:rsidRPr="000B72FA">
              <w:rPr>
                <w:rStyle w:val="FontStyle31"/>
                <w:sz w:val="26"/>
                <w:szCs w:val="26"/>
              </w:rPr>
              <w:t>;</w:t>
            </w:r>
          </w:p>
          <w:p w14:paraId="508722A0" w14:textId="54641730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г) составление обзора по изучаемым материалам</w:t>
            </w:r>
            <w:r w:rsidR="004A4B84" w:rsidRPr="000B72FA">
              <w:rPr>
                <w:rStyle w:val="FontStyle31"/>
                <w:sz w:val="26"/>
                <w:szCs w:val="26"/>
              </w:rPr>
              <w:t>;</w:t>
            </w:r>
          </w:p>
          <w:p w14:paraId="6B4845A4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д) подготовка материалов и справочных данных для разработки</w:t>
            </w:r>
          </w:p>
        </w:tc>
        <w:tc>
          <w:tcPr>
            <w:tcW w:w="1842" w:type="dxa"/>
          </w:tcPr>
          <w:p w14:paraId="4EA48589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</w:p>
          <w:p w14:paraId="18A3B469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10</w:t>
            </w:r>
          </w:p>
          <w:p w14:paraId="5B4CD93D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0,5</w:t>
            </w:r>
          </w:p>
          <w:p w14:paraId="2E36E2BC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4</w:t>
            </w:r>
          </w:p>
          <w:p w14:paraId="1EDA6F0C" w14:textId="77777777" w:rsidR="004A4B84" w:rsidRPr="000B72FA" w:rsidRDefault="004A4B8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</w:p>
          <w:p w14:paraId="0AA51D84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</w:t>
            </w:r>
          </w:p>
          <w:p w14:paraId="2FB1252F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1,5</w:t>
            </w:r>
          </w:p>
          <w:p w14:paraId="3CE2EB56" w14:textId="77777777" w:rsidR="004A4B84" w:rsidRPr="000B72FA" w:rsidRDefault="004A4B8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</w:p>
          <w:p w14:paraId="39EC3D56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</w:t>
            </w:r>
          </w:p>
        </w:tc>
      </w:tr>
      <w:tr w:rsidR="00735DBC" w:rsidRPr="000B72FA" w14:paraId="56EA5E5E" w14:textId="77777777" w:rsidTr="00DD15AF">
        <w:tc>
          <w:tcPr>
            <w:tcW w:w="1018" w:type="dxa"/>
          </w:tcPr>
          <w:p w14:paraId="2D301777" w14:textId="77777777" w:rsidR="00CC3ED8" w:rsidRPr="000B72FA" w:rsidRDefault="0059064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</w:t>
            </w:r>
          </w:p>
        </w:tc>
        <w:tc>
          <w:tcPr>
            <w:tcW w:w="6663" w:type="dxa"/>
          </w:tcPr>
          <w:p w14:paraId="2900F6AA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теоретической части темы:</w:t>
            </w:r>
          </w:p>
          <w:p w14:paraId="2503A7B5" w14:textId="686B231F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 xml:space="preserve">а) изучение темы в лабораторных условиях, </w:t>
            </w:r>
            <w:proofErr w:type="spellStart"/>
            <w:r w:rsidRPr="000B72FA">
              <w:rPr>
                <w:rStyle w:val="FontStyle31"/>
                <w:sz w:val="26"/>
                <w:szCs w:val="26"/>
              </w:rPr>
              <w:t>эскизирование</w:t>
            </w:r>
            <w:proofErr w:type="spellEnd"/>
            <w:r w:rsidR="004A4B84" w:rsidRPr="000B72FA">
              <w:rPr>
                <w:rStyle w:val="FontStyle31"/>
                <w:sz w:val="26"/>
                <w:szCs w:val="26"/>
              </w:rPr>
              <w:t>;</w:t>
            </w:r>
          </w:p>
          <w:p w14:paraId="18459D54" w14:textId="712F5724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б) расч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т и разработка новых схем (структурной и принципиальной)</w:t>
            </w:r>
            <w:r w:rsidR="004A4B84" w:rsidRPr="000B72FA">
              <w:rPr>
                <w:rStyle w:val="FontStyle31"/>
                <w:sz w:val="26"/>
                <w:szCs w:val="26"/>
              </w:rPr>
              <w:t>;</w:t>
            </w:r>
          </w:p>
          <w:p w14:paraId="41B1596F" w14:textId="402EFC16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в) теоретическое обоснование новых схем (осуществление всех необходимых технических расч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тов)</w:t>
            </w:r>
            <w:r w:rsidR="004A4B84" w:rsidRPr="000B72FA">
              <w:rPr>
                <w:rStyle w:val="FontStyle31"/>
                <w:sz w:val="26"/>
                <w:szCs w:val="26"/>
              </w:rPr>
              <w:t>;</w:t>
            </w:r>
          </w:p>
          <w:p w14:paraId="4BC0E0D3" w14:textId="6589A325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г) поиски новых видов материалов</w:t>
            </w:r>
            <w:r w:rsidR="004A4B84" w:rsidRPr="000B72FA">
              <w:rPr>
                <w:rStyle w:val="FontStyle31"/>
                <w:sz w:val="26"/>
                <w:szCs w:val="26"/>
              </w:rPr>
              <w:t>;</w:t>
            </w:r>
          </w:p>
          <w:p w14:paraId="417DCEE7" w14:textId="6C44A365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д) разработка чертежей общего вида</w:t>
            </w:r>
            <w:r w:rsidR="004A4B84" w:rsidRPr="000B72FA">
              <w:rPr>
                <w:rStyle w:val="FontStyle31"/>
                <w:sz w:val="26"/>
                <w:szCs w:val="26"/>
              </w:rPr>
              <w:t>;</w:t>
            </w:r>
          </w:p>
          <w:p w14:paraId="12773C01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е) прочие (непредусмотренные) работы</w:t>
            </w:r>
          </w:p>
        </w:tc>
        <w:tc>
          <w:tcPr>
            <w:tcW w:w="1842" w:type="dxa"/>
          </w:tcPr>
          <w:p w14:paraId="03459BCD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40</w:t>
            </w:r>
          </w:p>
          <w:p w14:paraId="203D5B8B" w14:textId="77777777" w:rsidR="004A4B84" w:rsidRPr="000B72FA" w:rsidRDefault="004A4B8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</w:p>
          <w:p w14:paraId="2076CC1C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5</w:t>
            </w:r>
          </w:p>
          <w:p w14:paraId="6CEDB517" w14:textId="77777777" w:rsidR="004A4B84" w:rsidRPr="000B72FA" w:rsidRDefault="004A4B8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</w:p>
          <w:p w14:paraId="08811057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10</w:t>
            </w:r>
          </w:p>
          <w:p w14:paraId="5A5C8CA1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</w:p>
          <w:p w14:paraId="2B8BF114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10</w:t>
            </w:r>
          </w:p>
          <w:p w14:paraId="18B983CC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5</w:t>
            </w:r>
          </w:p>
          <w:p w14:paraId="2001E3A1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5</w:t>
            </w:r>
          </w:p>
          <w:p w14:paraId="03866C03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5</w:t>
            </w:r>
          </w:p>
        </w:tc>
      </w:tr>
      <w:tr w:rsidR="00735DBC" w:rsidRPr="000B72FA" w14:paraId="22CAE149" w14:textId="77777777" w:rsidTr="00417758">
        <w:tc>
          <w:tcPr>
            <w:tcW w:w="1018" w:type="dxa"/>
          </w:tcPr>
          <w:p w14:paraId="78332D96" w14:textId="77777777" w:rsidR="00CC3ED8" w:rsidRPr="000B72FA" w:rsidRDefault="0059064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3</w:t>
            </w:r>
          </w:p>
        </w:tc>
        <w:tc>
          <w:tcPr>
            <w:tcW w:w="6663" w:type="dxa"/>
          </w:tcPr>
          <w:p w14:paraId="5E68D3D8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Проектирование макетов и контрольно-испытатель</w:t>
            </w:r>
            <w:r w:rsidRPr="000B72FA">
              <w:rPr>
                <w:rStyle w:val="FontStyle31"/>
                <w:sz w:val="26"/>
                <w:szCs w:val="26"/>
              </w:rPr>
              <w:softHyphen/>
              <w:t>ных устройств</w:t>
            </w:r>
          </w:p>
        </w:tc>
        <w:tc>
          <w:tcPr>
            <w:tcW w:w="1842" w:type="dxa"/>
            <w:vAlign w:val="center"/>
          </w:tcPr>
          <w:p w14:paraId="7693E526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15</w:t>
            </w:r>
          </w:p>
        </w:tc>
      </w:tr>
      <w:tr w:rsidR="00735DBC" w:rsidRPr="000B72FA" w14:paraId="221A17EC" w14:textId="77777777" w:rsidTr="00417758">
        <w:tc>
          <w:tcPr>
            <w:tcW w:w="1018" w:type="dxa"/>
          </w:tcPr>
          <w:p w14:paraId="5C31785F" w14:textId="77777777" w:rsidR="00CC3ED8" w:rsidRPr="000B72FA" w:rsidRDefault="0059064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4</w:t>
            </w:r>
          </w:p>
        </w:tc>
        <w:tc>
          <w:tcPr>
            <w:tcW w:w="6663" w:type="dxa"/>
          </w:tcPr>
          <w:p w14:paraId="70E3BFF5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Изготовление макетов и контрольно-испытательных устройств</w:t>
            </w:r>
          </w:p>
        </w:tc>
        <w:tc>
          <w:tcPr>
            <w:tcW w:w="1842" w:type="dxa"/>
            <w:vAlign w:val="center"/>
          </w:tcPr>
          <w:p w14:paraId="6C4805F9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10</w:t>
            </w:r>
          </w:p>
        </w:tc>
      </w:tr>
      <w:tr w:rsidR="00735DBC" w:rsidRPr="000B72FA" w14:paraId="0273BAE8" w14:textId="77777777" w:rsidTr="00DD15AF">
        <w:tc>
          <w:tcPr>
            <w:tcW w:w="1018" w:type="dxa"/>
          </w:tcPr>
          <w:p w14:paraId="5E1472F4" w14:textId="77777777" w:rsidR="00CC3ED8" w:rsidRPr="000B72FA" w:rsidRDefault="0059064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5</w:t>
            </w:r>
          </w:p>
        </w:tc>
        <w:tc>
          <w:tcPr>
            <w:tcW w:w="6663" w:type="dxa"/>
          </w:tcPr>
          <w:p w14:paraId="518AD9A6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Экспериментальные работы и испытания</w:t>
            </w:r>
          </w:p>
        </w:tc>
        <w:tc>
          <w:tcPr>
            <w:tcW w:w="1842" w:type="dxa"/>
          </w:tcPr>
          <w:p w14:paraId="56CC9B6E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15</w:t>
            </w:r>
          </w:p>
        </w:tc>
      </w:tr>
      <w:tr w:rsidR="00735DBC" w:rsidRPr="000B72FA" w14:paraId="06F6FB37" w14:textId="77777777" w:rsidTr="00DD15AF">
        <w:tc>
          <w:tcPr>
            <w:tcW w:w="1018" w:type="dxa"/>
          </w:tcPr>
          <w:p w14:paraId="2CD617FF" w14:textId="77777777" w:rsidR="00CC3ED8" w:rsidRPr="000B72FA" w:rsidRDefault="0059064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6</w:t>
            </w:r>
          </w:p>
        </w:tc>
        <w:tc>
          <w:tcPr>
            <w:tcW w:w="6663" w:type="dxa"/>
          </w:tcPr>
          <w:p w14:paraId="2C635095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Внесение коррективов в разработки и исследования</w:t>
            </w:r>
          </w:p>
        </w:tc>
        <w:tc>
          <w:tcPr>
            <w:tcW w:w="1842" w:type="dxa"/>
          </w:tcPr>
          <w:p w14:paraId="79171E6C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5</w:t>
            </w:r>
          </w:p>
        </w:tc>
      </w:tr>
      <w:tr w:rsidR="00735DBC" w:rsidRPr="000B72FA" w14:paraId="1312BC31" w14:textId="77777777" w:rsidTr="00DD15AF">
        <w:tc>
          <w:tcPr>
            <w:tcW w:w="1018" w:type="dxa"/>
          </w:tcPr>
          <w:p w14:paraId="4C1028B3" w14:textId="77777777" w:rsidR="00CC3ED8" w:rsidRPr="000B72FA" w:rsidRDefault="0059064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7</w:t>
            </w:r>
          </w:p>
        </w:tc>
        <w:tc>
          <w:tcPr>
            <w:tcW w:w="6663" w:type="dxa"/>
          </w:tcPr>
          <w:p w14:paraId="22F62BF4" w14:textId="77777777" w:rsidR="00CC3ED8" w:rsidRPr="000B72FA" w:rsidRDefault="00CC3ED8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Выводы и предложения по теме</w:t>
            </w:r>
          </w:p>
        </w:tc>
        <w:tc>
          <w:tcPr>
            <w:tcW w:w="1842" w:type="dxa"/>
          </w:tcPr>
          <w:p w14:paraId="5900E9B5" w14:textId="77777777" w:rsidR="00CC3ED8" w:rsidRPr="000B72FA" w:rsidRDefault="00CC3ED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5</w:t>
            </w:r>
          </w:p>
        </w:tc>
      </w:tr>
      <w:tr w:rsidR="006D78CF" w:rsidRPr="000B72FA" w14:paraId="49833F8C" w14:textId="77777777" w:rsidTr="00683F80">
        <w:tc>
          <w:tcPr>
            <w:tcW w:w="7681" w:type="dxa"/>
            <w:gridSpan w:val="2"/>
          </w:tcPr>
          <w:p w14:paraId="0096AD09" w14:textId="77777777" w:rsidR="006D78CF" w:rsidRPr="000B72FA" w:rsidRDefault="006D78CF" w:rsidP="006D78CF">
            <w:pPr>
              <w:spacing w:after="0" w:line="240" w:lineRule="auto"/>
              <w:jc w:val="right"/>
              <w:rPr>
                <w:rStyle w:val="FontStyle31"/>
                <w:i/>
                <w:sz w:val="26"/>
                <w:szCs w:val="26"/>
              </w:rPr>
            </w:pPr>
            <w:r w:rsidRPr="000B72FA">
              <w:rPr>
                <w:rStyle w:val="FontStyle31"/>
                <w:i/>
                <w:sz w:val="26"/>
                <w:szCs w:val="26"/>
              </w:rPr>
              <w:t>Итого</w:t>
            </w:r>
          </w:p>
        </w:tc>
        <w:tc>
          <w:tcPr>
            <w:tcW w:w="1842" w:type="dxa"/>
          </w:tcPr>
          <w:p w14:paraId="2F78D4AA" w14:textId="77777777" w:rsidR="006D78CF" w:rsidRPr="000B72FA" w:rsidRDefault="006D78CF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100</w:t>
            </w:r>
          </w:p>
        </w:tc>
      </w:tr>
    </w:tbl>
    <w:p w14:paraId="4B29AF45" w14:textId="77777777" w:rsidR="00CC3ED8" w:rsidRPr="000B72FA" w:rsidRDefault="00CC3ED8" w:rsidP="009933A5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935BE4A" w14:textId="77777777" w:rsidR="00CC3ED8" w:rsidRPr="000B72FA" w:rsidRDefault="00CC3ED8" w:rsidP="009933A5">
      <w:pPr>
        <w:spacing w:after="0" w:line="240" w:lineRule="auto"/>
        <w:jc w:val="right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br w:type="page"/>
      </w:r>
      <w:r w:rsidR="00590644" w:rsidRPr="000B72FA">
        <w:rPr>
          <w:rFonts w:ascii="Times New Roman" w:hAnsi="Times New Roman"/>
          <w:sz w:val="28"/>
        </w:rPr>
        <w:lastRenderedPageBreak/>
        <w:t>Таблица</w:t>
      </w:r>
      <w:r w:rsidRPr="000B72FA">
        <w:rPr>
          <w:rFonts w:ascii="Times New Roman" w:hAnsi="Times New Roman"/>
          <w:sz w:val="28"/>
        </w:rPr>
        <w:t xml:space="preserve"> </w:t>
      </w:r>
      <w:r w:rsidR="00DD15AF" w:rsidRPr="000B72FA">
        <w:rPr>
          <w:rFonts w:ascii="Times New Roman" w:hAnsi="Times New Roman"/>
          <w:sz w:val="28"/>
        </w:rPr>
        <w:t>П.</w:t>
      </w:r>
      <w:r w:rsidR="00295D75" w:rsidRPr="000B72FA">
        <w:rPr>
          <w:rFonts w:ascii="Times New Roman" w:hAnsi="Times New Roman"/>
          <w:sz w:val="28"/>
        </w:rPr>
        <w:t>4</w:t>
      </w:r>
      <w:r w:rsidRPr="000B72FA">
        <w:rPr>
          <w:rFonts w:ascii="Times New Roman" w:hAnsi="Times New Roman"/>
          <w:sz w:val="28"/>
        </w:rPr>
        <w:t>.</w:t>
      </w:r>
      <w:r w:rsidR="00DD15AF" w:rsidRPr="000B72FA">
        <w:rPr>
          <w:rFonts w:ascii="Times New Roman" w:hAnsi="Times New Roman"/>
          <w:sz w:val="28"/>
        </w:rPr>
        <w:t>2</w:t>
      </w:r>
    </w:p>
    <w:p w14:paraId="3616780D" w14:textId="77777777" w:rsidR="00417758" w:rsidRPr="000B72FA" w:rsidRDefault="002D184B" w:rsidP="009933A5">
      <w:pPr>
        <w:spacing w:after="0" w:line="240" w:lineRule="auto"/>
        <w:jc w:val="center"/>
        <w:rPr>
          <w:rStyle w:val="FontStyle32"/>
          <w:b w:val="0"/>
          <w:sz w:val="28"/>
          <w:szCs w:val="28"/>
        </w:rPr>
      </w:pPr>
      <w:r w:rsidRPr="000B72FA">
        <w:rPr>
          <w:rStyle w:val="FontStyle32"/>
          <w:b w:val="0"/>
          <w:sz w:val="28"/>
          <w:szCs w:val="28"/>
        </w:rPr>
        <w:t>У</w:t>
      </w:r>
      <w:r w:rsidR="00CC3ED8" w:rsidRPr="000B72FA">
        <w:rPr>
          <w:rStyle w:val="FontStyle32"/>
          <w:b w:val="0"/>
          <w:sz w:val="28"/>
          <w:szCs w:val="28"/>
        </w:rPr>
        <w:t>дельный вес трудо</w:t>
      </w:r>
      <w:r w:rsidR="000751DB" w:rsidRPr="000B72FA">
        <w:rPr>
          <w:rStyle w:val="FontStyle32"/>
          <w:b w:val="0"/>
          <w:sz w:val="28"/>
          <w:szCs w:val="28"/>
        </w:rPr>
        <w:t>е</w:t>
      </w:r>
      <w:r w:rsidR="00CC3ED8" w:rsidRPr="000B72FA">
        <w:rPr>
          <w:rStyle w:val="FontStyle32"/>
          <w:b w:val="0"/>
          <w:sz w:val="28"/>
          <w:szCs w:val="28"/>
        </w:rPr>
        <w:t>мкости</w:t>
      </w:r>
      <w:r w:rsidRPr="000B72FA">
        <w:rPr>
          <w:rStyle w:val="FontStyle32"/>
          <w:b w:val="0"/>
          <w:sz w:val="28"/>
          <w:szCs w:val="28"/>
        </w:rPr>
        <w:t xml:space="preserve"> и содержание</w:t>
      </w:r>
      <w:r w:rsidR="00CC3ED8" w:rsidRPr="000B72FA">
        <w:rPr>
          <w:rStyle w:val="FontStyle32"/>
          <w:b w:val="0"/>
          <w:sz w:val="28"/>
          <w:szCs w:val="28"/>
        </w:rPr>
        <w:t xml:space="preserve"> отдельных видов работ</w:t>
      </w:r>
      <w:r w:rsidR="00417758" w:rsidRPr="000B72FA">
        <w:rPr>
          <w:rStyle w:val="FontStyle32"/>
          <w:b w:val="0"/>
          <w:sz w:val="28"/>
          <w:szCs w:val="28"/>
        </w:rPr>
        <w:t xml:space="preserve">, </w:t>
      </w:r>
    </w:p>
    <w:p w14:paraId="3624A03B" w14:textId="17085461" w:rsidR="00CC3ED8" w:rsidRPr="000B72FA" w:rsidRDefault="00417758" w:rsidP="009933A5">
      <w:pPr>
        <w:spacing w:after="0" w:line="240" w:lineRule="auto"/>
        <w:jc w:val="center"/>
        <w:rPr>
          <w:rStyle w:val="FontStyle32"/>
          <w:b w:val="0"/>
          <w:sz w:val="28"/>
          <w:szCs w:val="28"/>
        </w:rPr>
      </w:pPr>
      <w:r w:rsidRPr="000B72FA">
        <w:rPr>
          <w:rStyle w:val="FontStyle32"/>
          <w:b w:val="0"/>
          <w:sz w:val="28"/>
          <w:szCs w:val="28"/>
        </w:rPr>
        <w:t xml:space="preserve">направленных </w:t>
      </w:r>
      <w:r w:rsidR="00CC3ED8" w:rsidRPr="000B72FA">
        <w:rPr>
          <w:rStyle w:val="FontStyle32"/>
          <w:b w:val="0"/>
          <w:sz w:val="28"/>
          <w:szCs w:val="28"/>
        </w:rPr>
        <w:t>на разработку рабочего проекта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7"/>
        <w:gridCol w:w="1842"/>
      </w:tblGrid>
      <w:tr w:rsidR="00735DBC" w:rsidRPr="000B72FA" w14:paraId="09BB18CE" w14:textId="77777777" w:rsidTr="007D6402">
        <w:tc>
          <w:tcPr>
            <w:tcW w:w="7797" w:type="dxa"/>
            <w:vAlign w:val="center"/>
          </w:tcPr>
          <w:p w14:paraId="3623CFED" w14:textId="77777777" w:rsidR="00590644" w:rsidRPr="000B72FA" w:rsidRDefault="0059064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Содержание работы</w:t>
            </w:r>
          </w:p>
        </w:tc>
        <w:tc>
          <w:tcPr>
            <w:tcW w:w="1842" w:type="dxa"/>
            <w:vAlign w:val="center"/>
          </w:tcPr>
          <w:p w14:paraId="16EC7E6F" w14:textId="77777777" w:rsidR="00590644" w:rsidRPr="000B72FA" w:rsidRDefault="0059064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Удельный вес трудоемкости, %</w:t>
            </w:r>
          </w:p>
        </w:tc>
      </w:tr>
      <w:tr w:rsidR="00735DBC" w:rsidRPr="000B72FA" w14:paraId="3697667F" w14:textId="77777777" w:rsidTr="00417758">
        <w:tc>
          <w:tcPr>
            <w:tcW w:w="7797" w:type="dxa"/>
          </w:tcPr>
          <w:p w14:paraId="69B35E51" w14:textId="77777777" w:rsidR="00590644" w:rsidRPr="000B72FA" w:rsidRDefault="00590644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1. Согласование технического задания с руководителем работы</w:t>
            </w:r>
          </w:p>
        </w:tc>
        <w:tc>
          <w:tcPr>
            <w:tcW w:w="1842" w:type="dxa"/>
            <w:vAlign w:val="center"/>
          </w:tcPr>
          <w:p w14:paraId="21362E35" w14:textId="77777777" w:rsidR="00590644" w:rsidRPr="000B72FA" w:rsidRDefault="00590644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</w:t>
            </w:r>
          </w:p>
        </w:tc>
      </w:tr>
      <w:tr w:rsidR="00735DBC" w:rsidRPr="000B72FA" w14:paraId="37F24916" w14:textId="77777777" w:rsidTr="00417758">
        <w:tc>
          <w:tcPr>
            <w:tcW w:w="7797" w:type="dxa"/>
          </w:tcPr>
          <w:p w14:paraId="6943D54D" w14:textId="77777777" w:rsidR="00903A67" w:rsidRPr="000B72FA" w:rsidRDefault="00903A67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2. Получение исходных данных из архива или библиотеки</w:t>
            </w:r>
          </w:p>
        </w:tc>
        <w:tc>
          <w:tcPr>
            <w:tcW w:w="1842" w:type="dxa"/>
            <w:vAlign w:val="center"/>
          </w:tcPr>
          <w:p w14:paraId="6A5AC988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4</w:t>
            </w:r>
          </w:p>
        </w:tc>
      </w:tr>
      <w:tr w:rsidR="00735DBC" w:rsidRPr="000B72FA" w14:paraId="1D33ACC2" w14:textId="77777777" w:rsidTr="00417758">
        <w:tc>
          <w:tcPr>
            <w:tcW w:w="7797" w:type="dxa"/>
          </w:tcPr>
          <w:p w14:paraId="64EAB34C" w14:textId="77777777" w:rsidR="00903A67" w:rsidRPr="000B72FA" w:rsidRDefault="00903A67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3. Проработка технического задания и принципиальной электрической схемы с ведущим разработчиком, увязка конструкции со смежными подразделениями и др., предварительная компоновка</w:t>
            </w:r>
          </w:p>
        </w:tc>
        <w:tc>
          <w:tcPr>
            <w:tcW w:w="1842" w:type="dxa"/>
            <w:vAlign w:val="center"/>
          </w:tcPr>
          <w:p w14:paraId="1AED5071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16</w:t>
            </w:r>
          </w:p>
        </w:tc>
      </w:tr>
      <w:tr w:rsidR="00735DBC" w:rsidRPr="000B72FA" w14:paraId="46FA10A0" w14:textId="77777777" w:rsidTr="00417758">
        <w:tc>
          <w:tcPr>
            <w:tcW w:w="7797" w:type="dxa"/>
          </w:tcPr>
          <w:p w14:paraId="627760AC" w14:textId="77777777" w:rsidR="00903A67" w:rsidRPr="000B72FA" w:rsidRDefault="00903A67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4. Конструирование и согласование общего вида чертежа с руководителем конструкторского подразделения и ведущим разработчиком в принятом масштабе с необходимым количеством проекций, разрезов и сечений</w:t>
            </w:r>
          </w:p>
        </w:tc>
        <w:tc>
          <w:tcPr>
            <w:tcW w:w="1842" w:type="dxa"/>
            <w:vAlign w:val="center"/>
          </w:tcPr>
          <w:p w14:paraId="18C48A4B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25</w:t>
            </w:r>
          </w:p>
        </w:tc>
      </w:tr>
      <w:tr w:rsidR="00735DBC" w:rsidRPr="000B72FA" w14:paraId="55D25B8A" w14:textId="77777777" w:rsidTr="00417758">
        <w:tc>
          <w:tcPr>
            <w:tcW w:w="7797" w:type="dxa"/>
          </w:tcPr>
          <w:p w14:paraId="025C9881" w14:textId="77777777" w:rsidR="00903A67" w:rsidRPr="000B72FA" w:rsidRDefault="00903A67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5. Конструирование, взаимная увязка узлов с общим видом и согласование узлов</w:t>
            </w:r>
          </w:p>
        </w:tc>
        <w:tc>
          <w:tcPr>
            <w:tcW w:w="1842" w:type="dxa"/>
            <w:vAlign w:val="center"/>
          </w:tcPr>
          <w:p w14:paraId="35534031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35</w:t>
            </w:r>
          </w:p>
        </w:tc>
      </w:tr>
      <w:tr w:rsidR="00735DBC" w:rsidRPr="000B72FA" w14:paraId="37BE246D" w14:textId="77777777" w:rsidTr="00417758">
        <w:tc>
          <w:tcPr>
            <w:tcW w:w="7797" w:type="dxa"/>
          </w:tcPr>
          <w:p w14:paraId="020E8F68" w14:textId="77777777" w:rsidR="00903A67" w:rsidRPr="000B72FA" w:rsidRDefault="00903A67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6. Разработка детальных чертежей</w:t>
            </w:r>
          </w:p>
        </w:tc>
        <w:tc>
          <w:tcPr>
            <w:tcW w:w="1842" w:type="dxa"/>
            <w:vAlign w:val="center"/>
          </w:tcPr>
          <w:p w14:paraId="03A04D32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3"/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3"/>
                <w:rFonts w:ascii="Times New Roman" w:hAnsi="Times New Roman"/>
                <w:sz w:val="26"/>
                <w:szCs w:val="26"/>
              </w:rPr>
              <w:sym w:font="Symbol" w:char="F02D"/>
            </w:r>
          </w:p>
        </w:tc>
      </w:tr>
      <w:tr w:rsidR="00735DBC" w:rsidRPr="000B72FA" w14:paraId="72494B37" w14:textId="77777777" w:rsidTr="00417758">
        <w:tc>
          <w:tcPr>
            <w:tcW w:w="7797" w:type="dxa"/>
          </w:tcPr>
          <w:p w14:paraId="148828FB" w14:textId="46359009" w:rsidR="00903A67" w:rsidRPr="000B72FA" w:rsidRDefault="00903A67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 xml:space="preserve">7. Составление текстовой документации (ведомостей, спецификаций покупных изделий, эксплуатационной документации </w:t>
            </w:r>
            <w:r w:rsidR="003F3FFD" w:rsidRPr="000B72FA">
              <w:rPr>
                <w:rStyle w:val="FontStyle31"/>
                <w:sz w:val="26"/>
                <w:szCs w:val="26"/>
              </w:rPr>
              <w:t>и т. д.</w:t>
            </w:r>
            <w:r w:rsidRPr="000B72FA">
              <w:rPr>
                <w:rStyle w:val="FontStyle31"/>
                <w:sz w:val="26"/>
                <w:szCs w:val="26"/>
              </w:rPr>
              <w:t>)</w:t>
            </w:r>
          </w:p>
        </w:tc>
        <w:tc>
          <w:tcPr>
            <w:tcW w:w="1842" w:type="dxa"/>
            <w:vAlign w:val="center"/>
          </w:tcPr>
          <w:p w14:paraId="4698E300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3"/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3"/>
                <w:rFonts w:ascii="Times New Roman" w:hAnsi="Times New Roman"/>
                <w:sz w:val="26"/>
                <w:szCs w:val="26"/>
              </w:rPr>
              <w:sym w:font="Symbol" w:char="F02D"/>
            </w:r>
          </w:p>
        </w:tc>
      </w:tr>
      <w:tr w:rsidR="00735DBC" w:rsidRPr="000B72FA" w14:paraId="16A02877" w14:textId="77777777" w:rsidTr="00417758">
        <w:tc>
          <w:tcPr>
            <w:tcW w:w="7797" w:type="dxa"/>
          </w:tcPr>
          <w:p w14:paraId="00D7837B" w14:textId="77777777" w:rsidR="00903A67" w:rsidRPr="000B72FA" w:rsidRDefault="00903A67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8. Проверка чертежей руководителем, ОГТ и ОТК</w:t>
            </w:r>
          </w:p>
        </w:tc>
        <w:tc>
          <w:tcPr>
            <w:tcW w:w="1842" w:type="dxa"/>
            <w:vAlign w:val="center"/>
          </w:tcPr>
          <w:p w14:paraId="66DBBAF5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3"/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3"/>
                <w:rFonts w:ascii="Times New Roman" w:hAnsi="Times New Roman"/>
                <w:sz w:val="26"/>
                <w:szCs w:val="26"/>
              </w:rPr>
              <w:sym w:font="Symbol" w:char="F02D"/>
            </w:r>
          </w:p>
        </w:tc>
      </w:tr>
      <w:tr w:rsidR="00735DBC" w:rsidRPr="000B72FA" w14:paraId="19FF724D" w14:textId="77777777" w:rsidTr="00417758">
        <w:tc>
          <w:tcPr>
            <w:tcW w:w="7797" w:type="dxa"/>
          </w:tcPr>
          <w:p w14:paraId="193D2BE8" w14:textId="77777777" w:rsidR="00903A67" w:rsidRPr="000B72FA" w:rsidRDefault="00903A67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9. Проверка чертежей ОНС</w:t>
            </w:r>
          </w:p>
        </w:tc>
        <w:tc>
          <w:tcPr>
            <w:tcW w:w="1842" w:type="dxa"/>
            <w:vAlign w:val="center"/>
          </w:tcPr>
          <w:p w14:paraId="5ACA327B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3"/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3"/>
                <w:rFonts w:ascii="Times New Roman" w:hAnsi="Times New Roman"/>
                <w:sz w:val="26"/>
                <w:szCs w:val="26"/>
              </w:rPr>
              <w:sym w:font="Symbol" w:char="F02D"/>
            </w:r>
          </w:p>
        </w:tc>
      </w:tr>
      <w:tr w:rsidR="00735DBC" w:rsidRPr="000B72FA" w14:paraId="0C3037C3" w14:textId="77777777" w:rsidTr="00417758">
        <w:tc>
          <w:tcPr>
            <w:tcW w:w="7797" w:type="dxa"/>
          </w:tcPr>
          <w:p w14:paraId="77D0B0BD" w14:textId="77777777" w:rsidR="00903A67" w:rsidRPr="000B72FA" w:rsidRDefault="00903A67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10. Исправление чертежей по указанию руководителя группы в процессе проектирования и в результате обнаружения ошибок при контроле</w:t>
            </w:r>
          </w:p>
        </w:tc>
        <w:tc>
          <w:tcPr>
            <w:tcW w:w="1842" w:type="dxa"/>
            <w:vAlign w:val="center"/>
          </w:tcPr>
          <w:p w14:paraId="1C19286A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7</w:t>
            </w:r>
          </w:p>
        </w:tc>
      </w:tr>
      <w:tr w:rsidR="00735DBC" w:rsidRPr="000B72FA" w14:paraId="1FCA7747" w14:textId="77777777" w:rsidTr="00417758">
        <w:tc>
          <w:tcPr>
            <w:tcW w:w="7797" w:type="dxa"/>
          </w:tcPr>
          <w:p w14:paraId="30D7F1BB" w14:textId="77777777" w:rsidR="00903A67" w:rsidRPr="000B72FA" w:rsidRDefault="00903A67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11. Копирование подлинников</w:t>
            </w:r>
          </w:p>
        </w:tc>
        <w:tc>
          <w:tcPr>
            <w:tcW w:w="1842" w:type="dxa"/>
            <w:vAlign w:val="center"/>
          </w:tcPr>
          <w:p w14:paraId="67616E1F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3"/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3"/>
                <w:rFonts w:ascii="Times New Roman" w:hAnsi="Times New Roman"/>
                <w:sz w:val="26"/>
                <w:szCs w:val="26"/>
              </w:rPr>
              <w:sym w:font="Symbol" w:char="F02D"/>
            </w:r>
          </w:p>
        </w:tc>
      </w:tr>
      <w:tr w:rsidR="00735DBC" w:rsidRPr="000B72FA" w14:paraId="3CB0EAFD" w14:textId="77777777" w:rsidTr="00417758">
        <w:tc>
          <w:tcPr>
            <w:tcW w:w="7797" w:type="dxa"/>
          </w:tcPr>
          <w:p w14:paraId="354E945E" w14:textId="77777777" w:rsidR="00903A67" w:rsidRPr="000B72FA" w:rsidRDefault="00903A67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12. Сличение с оригиналом, исправление и подписание подлинников</w:t>
            </w:r>
          </w:p>
        </w:tc>
        <w:tc>
          <w:tcPr>
            <w:tcW w:w="1842" w:type="dxa"/>
            <w:vAlign w:val="center"/>
          </w:tcPr>
          <w:p w14:paraId="229EAF1F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</w:t>
            </w:r>
          </w:p>
        </w:tc>
      </w:tr>
      <w:tr w:rsidR="00735DBC" w:rsidRPr="000B72FA" w14:paraId="45995C44" w14:textId="77777777" w:rsidTr="00417758">
        <w:tc>
          <w:tcPr>
            <w:tcW w:w="7797" w:type="dxa"/>
          </w:tcPr>
          <w:p w14:paraId="6A33C49F" w14:textId="77777777" w:rsidR="00903A67" w:rsidRPr="000B72FA" w:rsidRDefault="00903A67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13. Контроль подлинников службой ОНС</w:t>
            </w:r>
          </w:p>
        </w:tc>
        <w:tc>
          <w:tcPr>
            <w:tcW w:w="1842" w:type="dxa"/>
            <w:vAlign w:val="center"/>
          </w:tcPr>
          <w:p w14:paraId="5F0B0A5C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</w:t>
            </w:r>
          </w:p>
        </w:tc>
      </w:tr>
      <w:tr w:rsidR="00735DBC" w:rsidRPr="000B72FA" w14:paraId="1F051C29" w14:textId="77777777" w:rsidTr="00417758">
        <w:tc>
          <w:tcPr>
            <w:tcW w:w="7797" w:type="dxa"/>
          </w:tcPr>
          <w:p w14:paraId="2775654F" w14:textId="77777777" w:rsidR="00903A67" w:rsidRPr="000B72FA" w:rsidRDefault="00903A67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14. Исправление обнаруженных ошибок</w:t>
            </w:r>
          </w:p>
        </w:tc>
        <w:tc>
          <w:tcPr>
            <w:tcW w:w="1842" w:type="dxa"/>
            <w:vAlign w:val="center"/>
          </w:tcPr>
          <w:p w14:paraId="5DBC61E9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3"/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3"/>
                <w:rFonts w:ascii="Times New Roman" w:hAnsi="Times New Roman"/>
                <w:sz w:val="26"/>
                <w:szCs w:val="26"/>
              </w:rPr>
              <w:sym w:font="Symbol" w:char="F02D"/>
            </w:r>
          </w:p>
        </w:tc>
      </w:tr>
      <w:tr w:rsidR="00735DBC" w:rsidRPr="000B72FA" w14:paraId="79C2AB34" w14:textId="77777777" w:rsidTr="00417758">
        <w:tc>
          <w:tcPr>
            <w:tcW w:w="7797" w:type="dxa"/>
          </w:tcPr>
          <w:p w14:paraId="221615AE" w14:textId="77777777" w:rsidR="00903A67" w:rsidRPr="000B72FA" w:rsidRDefault="00903A67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15. Согласование подлинников с заказчиком</w:t>
            </w:r>
          </w:p>
        </w:tc>
        <w:tc>
          <w:tcPr>
            <w:tcW w:w="1842" w:type="dxa"/>
            <w:vAlign w:val="center"/>
          </w:tcPr>
          <w:p w14:paraId="444A844F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6</w:t>
            </w:r>
          </w:p>
        </w:tc>
      </w:tr>
      <w:tr w:rsidR="00735DBC" w:rsidRPr="000B72FA" w14:paraId="02CF0437" w14:textId="77777777" w:rsidTr="00417758">
        <w:tc>
          <w:tcPr>
            <w:tcW w:w="7797" w:type="dxa"/>
          </w:tcPr>
          <w:p w14:paraId="3C2EE84C" w14:textId="77777777" w:rsidR="00903A67" w:rsidRPr="000B72FA" w:rsidRDefault="00903A67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16. Пересдача подлинников через ОНС в технический архив</w:t>
            </w:r>
          </w:p>
        </w:tc>
        <w:tc>
          <w:tcPr>
            <w:tcW w:w="1842" w:type="dxa"/>
            <w:vAlign w:val="center"/>
          </w:tcPr>
          <w:p w14:paraId="6E926F91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</w:t>
            </w:r>
          </w:p>
        </w:tc>
      </w:tr>
      <w:tr w:rsidR="00735DBC" w:rsidRPr="000B72FA" w14:paraId="569BC99F" w14:textId="77777777" w:rsidTr="00417758">
        <w:tc>
          <w:tcPr>
            <w:tcW w:w="7797" w:type="dxa"/>
          </w:tcPr>
          <w:p w14:paraId="5AE1733E" w14:textId="77777777" w:rsidR="00903A67" w:rsidRPr="000B72FA" w:rsidRDefault="00903A67" w:rsidP="009933A5">
            <w:pPr>
              <w:spacing w:after="0" w:line="240" w:lineRule="auto"/>
              <w:jc w:val="both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17. Размножение светокопий</w:t>
            </w:r>
          </w:p>
        </w:tc>
        <w:tc>
          <w:tcPr>
            <w:tcW w:w="1842" w:type="dxa"/>
            <w:vAlign w:val="center"/>
          </w:tcPr>
          <w:p w14:paraId="160EF363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3"/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3"/>
                <w:rFonts w:ascii="Times New Roman" w:hAnsi="Times New Roman"/>
                <w:sz w:val="26"/>
                <w:szCs w:val="26"/>
              </w:rPr>
              <w:sym w:font="Symbol" w:char="F02D"/>
            </w:r>
          </w:p>
        </w:tc>
      </w:tr>
      <w:tr w:rsidR="00903A67" w:rsidRPr="000B72FA" w14:paraId="2F13135B" w14:textId="77777777" w:rsidTr="00417758">
        <w:tc>
          <w:tcPr>
            <w:tcW w:w="7797" w:type="dxa"/>
          </w:tcPr>
          <w:p w14:paraId="3192BC7E" w14:textId="77777777" w:rsidR="00903A67" w:rsidRPr="000B72FA" w:rsidRDefault="00903A67" w:rsidP="0083104C">
            <w:pPr>
              <w:spacing w:after="0" w:line="240" w:lineRule="auto"/>
              <w:jc w:val="right"/>
              <w:rPr>
                <w:rStyle w:val="FontStyle31"/>
                <w:i/>
                <w:sz w:val="26"/>
                <w:szCs w:val="26"/>
              </w:rPr>
            </w:pPr>
            <w:r w:rsidRPr="000B72FA">
              <w:rPr>
                <w:rStyle w:val="FontStyle31"/>
                <w:i/>
                <w:sz w:val="26"/>
                <w:szCs w:val="26"/>
              </w:rPr>
              <w:t>Итого</w:t>
            </w:r>
          </w:p>
        </w:tc>
        <w:tc>
          <w:tcPr>
            <w:tcW w:w="1842" w:type="dxa"/>
            <w:vAlign w:val="center"/>
          </w:tcPr>
          <w:p w14:paraId="6555FE8B" w14:textId="77777777" w:rsidR="00903A67" w:rsidRPr="000B72FA" w:rsidRDefault="00903A67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100</w:t>
            </w:r>
          </w:p>
        </w:tc>
      </w:tr>
    </w:tbl>
    <w:p w14:paraId="09DA6360" w14:textId="77777777" w:rsidR="00CC3ED8" w:rsidRPr="000B72FA" w:rsidRDefault="00CC3ED8" w:rsidP="009933A5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A232122" w14:textId="77777777" w:rsidR="00CC3ED8" w:rsidRPr="000B72FA" w:rsidRDefault="00CC3ED8" w:rsidP="009933A5">
      <w:pPr>
        <w:spacing w:after="0" w:line="240" w:lineRule="auto"/>
        <w:jc w:val="right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br w:type="page"/>
      </w:r>
      <w:r w:rsidR="00903A67" w:rsidRPr="000B72FA">
        <w:rPr>
          <w:rFonts w:ascii="Times New Roman" w:hAnsi="Times New Roman"/>
          <w:sz w:val="28"/>
        </w:rPr>
        <w:lastRenderedPageBreak/>
        <w:t xml:space="preserve">Таблица </w:t>
      </w:r>
      <w:r w:rsidR="00DD15AF" w:rsidRPr="000B72FA">
        <w:rPr>
          <w:rFonts w:ascii="Times New Roman" w:hAnsi="Times New Roman"/>
          <w:sz w:val="28"/>
        </w:rPr>
        <w:t>П.</w:t>
      </w:r>
      <w:r w:rsidR="00295D75" w:rsidRPr="000B72FA">
        <w:rPr>
          <w:rFonts w:ascii="Times New Roman" w:hAnsi="Times New Roman"/>
          <w:sz w:val="28"/>
        </w:rPr>
        <w:t>4</w:t>
      </w:r>
      <w:r w:rsidRPr="000B72FA">
        <w:rPr>
          <w:rFonts w:ascii="Times New Roman" w:hAnsi="Times New Roman"/>
          <w:sz w:val="28"/>
        </w:rPr>
        <w:t>.</w:t>
      </w:r>
      <w:r w:rsidR="00DD15AF" w:rsidRPr="000B72FA">
        <w:rPr>
          <w:rFonts w:ascii="Times New Roman" w:hAnsi="Times New Roman"/>
          <w:sz w:val="28"/>
        </w:rPr>
        <w:t>3</w:t>
      </w:r>
    </w:p>
    <w:p w14:paraId="15CDEAB2" w14:textId="77777777" w:rsidR="007615D1" w:rsidRPr="000B72FA" w:rsidRDefault="00903A67" w:rsidP="009933A5">
      <w:pPr>
        <w:spacing w:after="0" w:line="240" w:lineRule="auto"/>
        <w:jc w:val="center"/>
        <w:rPr>
          <w:rStyle w:val="FontStyle32"/>
          <w:b w:val="0"/>
          <w:sz w:val="28"/>
          <w:szCs w:val="28"/>
        </w:rPr>
      </w:pPr>
      <w:r w:rsidRPr="000B72FA">
        <w:rPr>
          <w:rStyle w:val="FontStyle32"/>
          <w:b w:val="0"/>
          <w:sz w:val="28"/>
          <w:szCs w:val="28"/>
        </w:rPr>
        <w:t>Удельный вес</w:t>
      </w:r>
      <w:r w:rsidR="00CC3ED8" w:rsidRPr="000B72FA">
        <w:rPr>
          <w:rStyle w:val="FontStyle32"/>
          <w:b w:val="0"/>
          <w:sz w:val="28"/>
          <w:szCs w:val="28"/>
        </w:rPr>
        <w:t xml:space="preserve"> трудо</w:t>
      </w:r>
      <w:r w:rsidR="000751DB" w:rsidRPr="000B72FA">
        <w:rPr>
          <w:rStyle w:val="FontStyle32"/>
          <w:b w:val="0"/>
          <w:sz w:val="28"/>
          <w:szCs w:val="28"/>
        </w:rPr>
        <w:t>е</w:t>
      </w:r>
      <w:r w:rsidR="00CC3ED8" w:rsidRPr="000B72FA">
        <w:rPr>
          <w:rStyle w:val="FontStyle32"/>
          <w:b w:val="0"/>
          <w:sz w:val="28"/>
          <w:szCs w:val="28"/>
        </w:rPr>
        <w:t xml:space="preserve">мкости этапов опытно-конструкторских </w:t>
      </w:r>
    </w:p>
    <w:p w14:paraId="2CF8ADAD" w14:textId="774E06F8" w:rsidR="00CC3ED8" w:rsidRPr="000B72FA" w:rsidRDefault="007615D1" w:rsidP="009933A5">
      <w:pPr>
        <w:spacing w:after="0" w:line="240" w:lineRule="auto"/>
        <w:jc w:val="center"/>
        <w:rPr>
          <w:rStyle w:val="FontStyle32"/>
          <w:b w:val="0"/>
          <w:sz w:val="28"/>
          <w:szCs w:val="28"/>
        </w:rPr>
      </w:pPr>
      <w:r w:rsidRPr="000B72FA">
        <w:rPr>
          <w:rStyle w:val="FontStyle32"/>
          <w:b w:val="0"/>
          <w:sz w:val="28"/>
          <w:szCs w:val="28"/>
        </w:rPr>
        <w:t xml:space="preserve">и </w:t>
      </w:r>
      <w:r w:rsidR="00CC3ED8" w:rsidRPr="000B72FA">
        <w:rPr>
          <w:rStyle w:val="FontStyle32"/>
          <w:b w:val="0"/>
          <w:sz w:val="28"/>
          <w:szCs w:val="28"/>
        </w:rPr>
        <w:t>конструкторских работ</w:t>
      </w:r>
    </w:p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97"/>
        <w:gridCol w:w="2126"/>
      </w:tblGrid>
      <w:tr w:rsidR="00735DBC" w:rsidRPr="000B72FA" w14:paraId="643E68A0" w14:textId="77777777" w:rsidTr="00DD15AF">
        <w:tc>
          <w:tcPr>
            <w:tcW w:w="7397" w:type="dxa"/>
            <w:vAlign w:val="center"/>
          </w:tcPr>
          <w:p w14:paraId="5B2B83E3" w14:textId="77777777" w:rsidR="00915368" w:rsidRPr="000B72FA" w:rsidRDefault="0091536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Этап</w:t>
            </w:r>
          </w:p>
        </w:tc>
        <w:tc>
          <w:tcPr>
            <w:tcW w:w="2126" w:type="dxa"/>
            <w:vAlign w:val="center"/>
          </w:tcPr>
          <w:p w14:paraId="2F6F8497" w14:textId="72AF56DA" w:rsidR="00915368" w:rsidRPr="000B72FA" w:rsidRDefault="0091536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Удельный вес трудо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мкости этапа</w:t>
            </w:r>
            <w:r w:rsidR="00B51135" w:rsidRPr="000B72FA">
              <w:rPr>
                <w:rStyle w:val="FontStyle31"/>
                <w:sz w:val="26"/>
                <w:szCs w:val="26"/>
              </w:rPr>
              <w:t xml:space="preserve"> от рабочего проекта</w:t>
            </w:r>
            <w:r w:rsidRPr="000B72FA">
              <w:rPr>
                <w:rStyle w:val="FontStyle31"/>
                <w:sz w:val="26"/>
                <w:szCs w:val="26"/>
              </w:rPr>
              <w:t>, %</w:t>
            </w:r>
          </w:p>
        </w:tc>
      </w:tr>
      <w:tr w:rsidR="00735DBC" w:rsidRPr="000B72FA" w14:paraId="1B7114A8" w14:textId="77777777" w:rsidTr="00DD15AF">
        <w:tc>
          <w:tcPr>
            <w:tcW w:w="7397" w:type="dxa"/>
          </w:tcPr>
          <w:p w14:paraId="49409ED0" w14:textId="77777777" w:rsidR="00915368" w:rsidRPr="000B72FA" w:rsidRDefault="00915368" w:rsidP="009933A5">
            <w:pPr>
              <w:pStyle w:val="af7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0" w:firstLine="59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технического задания и технического предложения на проектирование</w:t>
            </w:r>
          </w:p>
        </w:tc>
        <w:tc>
          <w:tcPr>
            <w:tcW w:w="2126" w:type="dxa"/>
          </w:tcPr>
          <w:p w14:paraId="4F195F7D" w14:textId="77777777" w:rsidR="00915368" w:rsidRPr="000B72FA" w:rsidRDefault="0091536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20</w:t>
            </w:r>
          </w:p>
        </w:tc>
      </w:tr>
      <w:tr w:rsidR="00735DBC" w:rsidRPr="000B72FA" w14:paraId="18C5AB1F" w14:textId="77777777" w:rsidTr="00DD15AF">
        <w:tc>
          <w:tcPr>
            <w:tcW w:w="7397" w:type="dxa"/>
          </w:tcPr>
          <w:p w14:paraId="5C322721" w14:textId="77777777" w:rsidR="00915368" w:rsidRPr="000B72FA" w:rsidRDefault="00915368" w:rsidP="009933A5">
            <w:pPr>
              <w:pStyle w:val="af7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0" w:firstLine="59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эскизного проекта</w:t>
            </w:r>
          </w:p>
        </w:tc>
        <w:tc>
          <w:tcPr>
            <w:tcW w:w="2126" w:type="dxa"/>
          </w:tcPr>
          <w:p w14:paraId="0B13FC60" w14:textId="77777777" w:rsidR="00915368" w:rsidRPr="000B72FA" w:rsidRDefault="0091536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50</w:t>
            </w:r>
          </w:p>
        </w:tc>
      </w:tr>
      <w:tr w:rsidR="00735DBC" w:rsidRPr="000B72FA" w14:paraId="42EE5F3B" w14:textId="77777777" w:rsidTr="00DD15AF">
        <w:tc>
          <w:tcPr>
            <w:tcW w:w="7397" w:type="dxa"/>
          </w:tcPr>
          <w:p w14:paraId="7242793C" w14:textId="77777777" w:rsidR="00915368" w:rsidRPr="000B72FA" w:rsidRDefault="00915368" w:rsidP="009933A5">
            <w:pPr>
              <w:pStyle w:val="af7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0" w:firstLine="59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технического проекта</w:t>
            </w:r>
          </w:p>
        </w:tc>
        <w:tc>
          <w:tcPr>
            <w:tcW w:w="2126" w:type="dxa"/>
          </w:tcPr>
          <w:p w14:paraId="7B31DCBE" w14:textId="77777777" w:rsidR="00915368" w:rsidRPr="000B72FA" w:rsidRDefault="0091536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130</w:t>
            </w:r>
          </w:p>
        </w:tc>
      </w:tr>
      <w:tr w:rsidR="00735DBC" w:rsidRPr="000B72FA" w14:paraId="7125DF66" w14:textId="77777777" w:rsidTr="00DD15AF">
        <w:tc>
          <w:tcPr>
            <w:tcW w:w="7397" w:type="dxa"/>
          </w:tcPr>
          <w:p w14:paraId="4DC83E2A" w14:textId="77777777" w:rsidR="00915368" w:rsidRPr="000B72FA" w:rsidRDefault="00915368" w:rsidP="009933A5">
            <w:pPr>
              <w:pStyle w:val="af7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0" w:firstLine="59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Разработка рабочего проекта</w:t>
            </w:r>
          </w:p>
        </w:tc>
        <w:tc>
          <w:tcPr>
            <w:tcW w:w="2126" w:type="dxa"/>
          </w:tcPr>
          <w:p w14:paraId="1605A209" w14:textId="77777777" w:rsidR="00915368" w:rsidRPr="000B72FA" w:rsidRDefault="0091536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100</w:t>
            </w:r>
          </w:p>
        </w:tc>
      </w:tr>
      <w:tr w:rsidR="00735DBC" w:rsidRPr="000B72FA" w14:paraId="08664177" w14:textId="77777777" w:rsidTr="00DD15AF">
        <w:tc>
          <w:tcPr>
            <w:tcW w:w="7397" w:type="dxa"/>
          </w:tcPr>
          <w:p w14:paraId="54F84BBB" w14:textId="77777777" w:rsidR="00915368" w:rsidRPr="000B72FA" w:rsidRDefault="00915368" w:rsidP="009933A5">
            <w:pPr>
              <w:pStyle w:val="af7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0" w:firstLine="59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Художественная отработка конструкций</w:t>
            </w:r>
          </w:p>
        </w:tc>
        <w:tc>
          <w:tcPr>
            <w:tcW w:w="2126" w:type="dxa"/>
          </w:tcPr>
          <w:p w14:paraId="547E328E" w14:textId="77777777" w:rsidR="00915368" w:rsidRPr="000B72FA" w:rsidRDefault="0091536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15</w:t>
            </w:r>
          </w:p>
        </w:tc>
      </w:tr>
      <w:tr w:rsidR="00735DBC" w:rsidRPr="000B72FA" w14:paraId="7B4B31C2" w14:textId="77777777" w:rsidTr="00DD15AF">
        <w:tc>
          <w:tcPr>
            <w:tcW w:w="7397" w:type="dxa"/>
          </w:tcPr>
          <w:p w14:paraId="55EA1778" w14:textId="77777777" w:rsidR="00915368" w:rsidRPr="000B72FA" w:rsidRDefault="00915368" w:rsidP="009933A5">
            <w:pPr>
              <w:pStyle w:val="af7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0" w:firstLine="59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Изготовление опытного образца</w:t>
            </w:r>
          </w:p>
        </w:tc>
        <w:tc>
          <w:tcPr>
            <w:tcW w:w="2126" w:type="dxa"/>
          </w:tcPr>
          <w:p w14:paraId="10933B00" w14:textId="77777777" w:rsidR="00915368" w:rsidRPr="000B72FA" w:rsidRDefault="0091536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150</w:t>
            </w:r>
          </w:p>
        </w:tc>
      </w:tr>
      <w:tr w:rsidR="00735DBC" w:rsidRPr="000B72FA" w14:paraId="34F7E117" w14:textId="77777777" w:rsidTr="00DD15AF">
        <w:tc>
          <w:tcPr>
            <w:tcW w:w="7397" w:type="dxa"/>
          </w:tcPr>
          <w:p w14:paraId="0EC0D99D" w14:textId="77777777" w:rsidR="00915368" w:rsidRPr="000B72FA" w:rsidRDefault="00915368" w:rsidP="009933A5">
            <w:pPr>
              <w:pStyle w:val="af7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0" w:firstLine="59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Проведение заводских испытаний</w:t>
            </w:r>
          </w:p>
        </w:tc>
        <w:tc>
          <w:tcPr>
            <w:tcW w:w="2126" w:type="dxa"/>
          </w:tcPr>
          <w:p w14:paraId="17691283" w14:textId="77777777" w:rsidR="00915368" w:rsidRPr="000B72FA" w:rsidRDefault="0091536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30</w:t>
            </w:r>
          </w:p>
        </w:tc>
      </w:tr>
      <w:tr w:rsidR="00735DBC" w:rsidRPr="000B72FA" w14:paraId="05595469" w14:textId="77777777" w:rsidTr="00DD15AF">
        <w:tc>
          <w:tcPr>
            <w:tcW w:w="7397" w:type="dxa"/>
          </w:tcPr>
          <w:p w14:paraId="2482FD5C" w14:textId="77777777" w:rsidR="00915368" w:rsidRPr="000B72FA" w:rsidRDefault="00915368" w:rsidP="009933A5">
            <w:pPr>
              <w:pStyle w:val="af7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0" w:firstLine="59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Проведение государственных испытаний</w:t>
            </w:r>
          </w:p>
        </w:tc>
        <w:tc>
          <w:tcPr>
            <w:tcW w:w="2126" w:type="dxa"/>
          </w:tcPr>
          <w:p w14:paraId="503E6945" w14:textId="77777777" w:rsidR="00915368" w:rsidRPr="000B72FA" w:rsidRDefault="0091536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10</w:t>
            </w:r>
          </w:p>
        </w:tc>
      </w:tr>
      <w:tr w:rsidR="00AE33D6" w:rsidRPr="000B72FA" w14:paraId="284AE514" w14:textId="77777777" w:rsidTr="00683F80">
        <w:trPr>
          <w:trHeight w:val="1869"/>
        </w:trPr>
        <w:tc>
          <w:tcPr>
            <w:tcW w:w="7397" w:type="dxa"/>
          </w:tcPr>
          <w:p w14:paraId="206F9056" w14:textId="77777777" w:rsidR="00AE33D6" w:rsidRPr="000B72FA" w:rsidRDefault="00AE33D6" w:rsidP="009933A5">
            <w:pPr>
              <w:pStyle w:val="af7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0" w:firstLine="59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Корректирование чертежей:</w:t>
            </w:r>
          </w:p>
          <w:p w14:paraId="2C9BF2D0" w14:textId="77777777" w:rsidR="00AE33D6" w:rsidRPr="000B72FA" w:rsidRDefault="00AE33D6" w:rsidP="009933A5">
            <w:pPr>
              <w:spacing w:after="0" w:line="240" w:lineRule="auto"/>
              <w:ind w:firstLine="342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по замечаниям опытного производства</w:t>
            </w:r>
          </w:p>
          <w:p w14:paraId="3F827CB5" w14:textId="77777777" w:rsidR="00AE33D6" w:rsidRPr="000B72FA" w:rsidRDefault="00AE33D6" w:rsidP="009933A5">
            <w:pPr>
              <w:spacing w:after="0" w:line="240" w:lineRule="auto"/>
              <w:ind w:firstLine="342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по результатам лабораторной настройки</w:t>
            </w:r>
          </w:p>
          <w:p w14:paraId="46E7E026" w14:textId="77777777" w:rsidR="00AE33D6" w:rsidRPr="000B72FA" w:rsidRDefault="00AE33D6" w:rsidP="009933A5">
            <w:pPr>
              <w:spacing w:after="0" w:line="240" w:lineRule="auto"/>
              <w:ind w:firstLine="342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по результатам заводских испытаний</w:t>
            </w:r>
          </w:p>
          <w:p w14:paraId="1BA89E96" w14:textId="77777777" w:rsidR="00AE33D6" w:rsidRPr="000B72FA" w:rsidRDefault="00AE33D6" w:rsidP="009933A5">
            <w:pPr>
              <w:spacing w:after="0" w:line="240" w:lineRule="auto"/>
              <w:ind w:firstLine="342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по результатам государственных испытаний</w:t>
            </w:r>
          </w:p>
          <w:p w14:paraId="4F07F98A" w14:textId="2ED8A893" w:rsidR="00AE33D6" w:rsidRPr="000B72FA" w:rsidRDefault="00AE33D6" w:rsidP="009933A5">
            <w:pPr>
              <w:spacing w:after="0" w:line="240" w:lineRule="auto"/>
              <w:ind w:firstLine="342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на этапе подготовки серийного производства</w:t>
            </w:r>
          </w:p>
        </w:tc>
        <w:tc>
          <w:tcPr>
            <w:tcW w:w="2126" w:type="dxa"/>
          </w:tcPr>
          <w:p w14:paraId="559B6A22" w14:textId="77777777" w:rsidR="00AE33D6" w:rsidRPr="000B72FA" w:rsidRDefault="00AE33D6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</w:p>
          <w:p w14:paraId="01671B34" w14:textId="77777777" w:rsidR="00AE33D6" w:rsidRPr="000B72FA" w:rsidRDefault="00AE33D6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30</w:t>
            </w:r>
          </w:p>
          <w:p w14:paraId="6A147604" w14:textId="77777777" w:rsidR="00AE33D6" w:rsidRPr="000B72FA" w:rsidRDefault="00AE33D6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20</w:t>
            </w:r>
          </w:p>
          <w:p w14:paraId="45280EE1" w14:textId="77777777" w:rsidR="00AE33D6" w:rsidRPr="000B72FA" w:rsidRDefault="00AE33D6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10</w:t>
            </w:r>
          </w:p>
          <w:p w14:paraId="37D923CA" w14:textId="77777777" w:rsidR="00AE33D6" w:rsidRPr="000B72FA" w:rsidRDefault="00AE33D6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20</w:t>
            </w:r>
          </w:p>
          <w:p w14:paraId="7FFD0237" w14:textId="203EBDA6" w:rsidR="00AE33D6" w:rsidRPr="000B72FA" w:rsidRDefault="00AE33D6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30</w:t>
            </w:r>
          </w:p>
        </w:tc>
      </w:tr>
      <w:tr w:rsidR="00915368" w:rsidRPr="000B72FA" w14:paraId="35C02B76" w14:textId="77777777" w:rsidTr="00AE33D6">
        <w:tc>
          <w:tcPr>
            <w:tcW w:w="7397" w:type="dxa"/>
          </w:tcPr>
          <w:p w14:paraId="794D3F9F" w14:textId="77777777" w:rsidR="00915368" w:rsidRPr="000B72FA" w:rsidRDefault="00915368" w:rsidP="009933A5">
            <w:pPr>
              <w:pStyle w:val="af7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0" w:firstLine="0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Оформление этапов</w:t>
            </w:r>
            <w:r w:rsidR="003569C3" w:rsidRPr="000B72FA">
              <w:rPr>
                <w:rStyle w:val="FontStyle31"/>
                <w:sz w:val="26"/>
                <w:szCs w:val="26"/>
              </w:rPr>
              <w:t xml:space="preserve"> (от трудоемкости соответствующих этапов)</w:t>
            </w:r>
          </w:p>
        </w:tc>
        <w:tc>
          <w:tcPr>
            <w:tcW w:w="2126" w:type="dxa"/>
            <w:vAlign w:val="center"/>
          </w:tcPr>
          <w:p w14:paraId="238EBB9D" w14:textId="77777777" w:rsidR="00915368" w:rsidRPr="000B72FA" w:rsidRDefault="00DE4F69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10</w:t>
            </w:r>
          </w:p>
        </w:tc>
      </w:tr>
    </w:tbl>
    <w:p w14:paraId="285014E7" w14:textId="77777777" w:rsidR="00CC3ED8" w:rsidRPr="000B72FA" w:rsidRDefault="00CC3ED8" w:rsidP="009933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3E9CE3" w14:textId="77777777" w:rsidR="00DD15AF" w:rsidRPr="000B72FA" w:rsidRDefault="00CC3ED8" w:rsidP="009933A5">
      <w:pPr>
        <w:spacing w:after="0" w:line="240" w:lineRule="auto"/>
        <w:jc w:val="right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br w:type="page"/>
      </w:r>
    </w:p>
    <w:p w14:paraId="027C0A0F" w14:textId="17DAF055" w:rsidR="00DD15AF" w:rsidRPr="000B72FA" w:rsidRDefault="00DD15AF" w:rsidP="00F8639F">
      <w:pPr>
        <w:pStyle w:val="1"/>
        <w:rPr>
          <w:b w:val="0"/>
        </w:rPr>
      </w:pPr>
      <w:bookmarkStart w:id="154" w:name="_Toc79524478"/>
      <w:bookmarkStart w:id="155" w:name="_Toc79698441"/>
      <w:r w:rsidRPr="000B72FA">
        <w:lastRenderedPageBreak/>
        <w:t xml:space="preserve">ПРИЛОЖЕНИЕ </w:t>
      </w:r>
      <w:r w:rsidR="00295D75" w:rsidRPr="000B72FA">
        <w:t>5</w:t>
      </w:r>
      <w:r w:rsidR="00F8639F" w:rsidRPr="000B72FA">
        <w:br/>
      </w:r>
      <w:r w:rsidR="002C7041" w:rsidRPr="000B72FA">
        <w:t>Информация для оценки уровня (качества) научного (научно-технического) результата НИОКР</w:t>
      </w:r>
      <w:bookmarkEnd w:id="154"/>
      <w:bookmarkEnd w:id="155"/>
    </w:p>
    <w:p w14:paraId="6B9A9226" w14:textId="77777777" w:rsidR="00DD15AF" w:rsidRPr="000B72FA" w:rsidRDefault="00DD15AF" w:rsidP="009933A5">
      <w:pPr>
        <w:spacing w:after="0" w:line="240" w:lineRule="auto"/>
        <w:jc w:val="right"/>
        <w:rPr>
          <w:rFonts w:ascii="Times New Roman" w:hAnsi="Times New Roman"/>
          <w:sz w:val="28"/>
        </w:rPr>
      </w:pPr>
    </w:p>
    <w:p w14:paraId="23E5BE8F" w14:textId="77777777" w:rsidR="00CC3ED8" w:rsidRPr="000B72FA" w:rsidRDefault="00915368" w:rsidP="009933A5">
      <w:pPr>
        <w:spacing w:after="0" w:line="240" w:lineRule="auto"/>
        <w:jc w:val="right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Таблица </w:t>
      </w:r>
      <w:r w:rsidR="009B7A03" w:rsidRPr="000B72FA">
        <w:rPr>
          <w:rFonts w:ascii="Times New Roman" w:hAnsi="Times New Roman"/>
          <w:sz w:val="28"/>
        </w:rPr>
        <w:t>П.</w:t>
      </w:r>
      <w:r w:rsidR="00295D75" w:rsidRPr="000B72FA">
        <w:rPr>
          <w:rFonts w:ascii="Times New Roman" w:hAnsi="Times New Roman"/>
          <w:sz w:val="28"/>
        </w:rPr>
        <w:t>5</w:t>
      </w:r>
      <w:r w:rsidR="00CC3ED8" w:rsidRPr="000B72FA">
        <w:rPr>
          <w:rFonts w:ascii="Times New Roman" w:hAnsi="Times New Roman"/>
          <w:sz w:val="28"/>
        </w:rPr>
        <w:t>.</w:t>
      </w:r>
      <w:r w:rsidR="002C7041" w:rsidRPr="000B72FA">
        <w:rPr>
          <w:rFonts w:ascii="Times New Roman" w:hAnsi="Times New Roman"/>
          <w:sz w:val="28"/>
        </w:rPr>
        <w:t>1</w:t>
      </w:r>
    </w:p>
    <w:p w14:paraId="3FCC3D01" w14:textId="77777777" w:rsidR="00CC3ED8" w:rsidRPr="000B72FA" w:rsidRDefault="00CC3ED8" w:rsidP="009933A5">
      <w:pPr>
        <w:spacing w:after="0" w:line="240" w:lineRule="auto"/>
        <w:jc w:val="center"/>
        <w:rPr>
          <w:rStyle w:val="FontStyle32"/>
          <w:b w:val="0"/>
          <w:sz w:val="28"/>
          <w:szCs w:val="28"/>
        </w:rPr>
      </w:pPr>
      <w:r w:rsidRPr="000B72FA">
        <w:rPr>
          <w:rStyle w:val="FontStyle32"/>
          <w:b w:val="0"/>
          <w:sz w:val="28"/>
          <w:szCs w:val="28"/>
        </w:rPr>
        <w:t>Оценка результатов фундаментальных научных исследований</w:t>
      </w:r>
    </w:p>
    <w:p w14:paraId="194D2D07" w14:textId="77777777" w:rsidR="00CC3ED8" w:rsidRPr="000B72FA" w:rsidRDefault="00CC3ED8" w:rsidP="009933A5">
      <w:pPr>
        <w:spacing w:after="0" w:line="240" w:lineRule="auto"/>
        <w:jc w:val="center"/>
        <w:rPr>
          <w:rStyle w:val="FontStyle32"/>
          <w:b w:val="0"/>
          <w:sz w:val="28"/>
          <w:szCs w:val="28"/>
        </w:rPr>
      </w:pPr>
      <w:r w:rsidRPr="000B72FA">
        <w:rPr>
          <w:rStyle w:val="FontStyle32"/>
          <w:b w:val="0"/>
          <w:sz w:val="28"/>
          <w:szCs w:val="28"/>
        </w:rPr>
        <w:t>в сфере естественных и технических наук</w:t>
      </w:r>
    </w:p>
    <w:tbl>
      <w:tblPr>
        <w:tblStyle w:val="af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356"/>
        <w:gridCol w:w="1266"/>
      </w:tblGrid>
      <w:tr w:rsidR="00735DBC" w:rsidRPr="000B72FA" w14:paraId="2AEFA3F5" w14:textId="77777777" w:rsidTr="00F60486">
        <w:trPr>
          <w:cantSplit/>
          <w:tblHeader/>
        </w:trPr>
        <w:tc>
          <w:tcPr>
            <w:tcW w:w="8356" w:type="dxa"/>
            <w:vAlign w:val="center"/>
          </w:tcPr>
          <w:p w14:paraId="40C51AF8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 xml:space="preserve">Характеристика </w:t>
            </w:r>
            <w:r w:rsidR="008B3E30" w:rsidRPr="000B72FA">
              <w:rPr>
                <w:rStyle w:val="FontStyle31"/>
                <w:sz w:val="26"/>
                <w:szCs w:val="26"/>
              </w:rPr>
              <w:t xml:space="preserve">показателя </w:t>
            </w:r>
            <w:r w:rsidRPr="000B72FA">
              <w:rPr>
                <w:rStyle w:val="FontStyle31"/>
                <w:sz w:val="26"/>
                <w:szCs w:val="26"/>
              </w:rPr>
              <w:t>результата</w:t>
            </w:r>
          </w:p>
        </w:tc>
        <w:tc>
          <w:tcPr>
            <w:tcW w:w="1266" w:type="dxa"/>
            <w:vAlign w:val="center"/>
          </w:tcPr>
          <w:p w14:paraId="64A86320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Величина показателя</w:t>
            </w:r>
          </w:p>
        </w:tc>
      </w:tr>
      <w:tr w:rsidR="00735DBC" w:rsidRPr="000B72FA" w14:paraId="32FC9634" w14:textId="77777777" w:rsidTr="00F60486">
        <w:trPr>
          <w:cantSplit/>
          <w:tblHeader/>
        </w:trPr>
        <w:tc>
          <w:tcPr>
            <w:tcW w:w="8356" w:type="dxa"/>
            <w:vAlign w:val="center"/>
          </w:tcPr>
          <w:p w14:paraId="4671C5F8" w14:textId="77777777" w:rsidR="008B3E30" w:rsidRPr="000B72FA" w:rsidRDefault="008B3E30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</w:t>
            </w:r>
          </w:p>
        </w:tc>
        <w:tc>
          <w:tcPr>
            <w:tcW w:w="1266" w:type="dxa"/>
            <w:vAlign w:val="center"/>
          </w:tcPr>
          <w:p w14:paraId="15C49E60" w14:textId="77777777" w:rsidR="008B3E30" w:rsidRPr="000B72FA" w:rsidRDefault="008B3E30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</w:t>
            </w:r>
          </w:p>
        </w:tc>
      </w:tr>
      <w:tr w:rsidR="00735DBC" w:rsidRPr="000B72FA" w14:paraId="6BEB55D0" w14:textId="77777777" w:rsidTr="007D6402">
        <w:trPr>
          <w:cantSplit/>
          <w:tblHeader/>
        </w:trPr>
        <w:tc>
          <w:tcPr>
            <w:tcW w:w="9622" w:type="dxa"/>
            <w:gridSpan w:val="2"/>
            <w:vAlign w:val="center"/>
          </w:tcPr>
          <w:p w14:paraId="1F1B0DC1" w14:textId="77777777" w:rsidR="00915368" w:rsidRPr="000B72FA" w:rsidRDefault="00915368" w:rsidP="009933A5">
            <w:pPr>
              <w:pStyle w:val="af7"/>
              <w:numPr>
                <w:ilvl w:val="0"/>
                <w:numId w:val="22"/>
              </w:numPr>
              <w:tabs>
                <w:tab w:val="left" w:pos="306"/>
              </w:tabs>
              <w:spacing w:after="0" w:line="240" w:lineRule="auto"/>
              <w:ind w:left="22" w:firstLine="0"/>
              <w:jc w:val="center"/>
              <w:rPr>
                <w:rStyle w:val="FontStyle31"/>
                <w:b/>
                <w:sz w:val="26"/>
                <w:szCs w:val="26"/>
              </w:rPr>
            </w:pPr>
            <w:r w:rsidRPr="000B72FA">
              <w:rPr>
                <w:rStyle w:val="FontStyle31"/>
                <w:b/>
                <w:sz w:val="26"/>
                <w:szCs w:val="26"/>
              </w:rPr>
              <w:t>Показатели новизны результата</w:t>
            </w:r>
          </w:p>
        </w:tc>
      </w:tr>
      <w:tr w:rsidR="00735DBC" w:rsidRPr="000B72FA" w14:paraId="6D6C36EA" w14:textId="77777777" w:rsidTr="00C2122E">
        <w:trPr>
          <w:cantSplit/>
        </w:trPr>
        <w:tc>
          <w:tcPr>
            <w:tcW w:w="8356" w:type="dxa"/>
          </w:tcPr>
          <w:p w14:paraId="3E480F50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Работа описательно-регистрационного характера. Обобщена известная научная информация или описаны отдельные элементарные факты (объекты, свойства, отношения), данные опытов, результаты наблюдений или измерений</w:t>
            </w:r>
          </w:p>
        </w:tc>
        <w:tc>
          <w:tcPr>
            <w:tcW w:w="1266" w:type="dxa"/>
            <w:vAlign w:val="center"/>
          </w:tcPr>
          <w:p w14:paraId="6D80488D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735DBC" w:rsidRPr="000B72FA" w14:paraId="04E05098" w14:textId="77777777" w:rsidTr="00C2122E">
        <w:trPr>
          <w:cantSplit/>
        </w:trPr>
        <w:tc>
          <w:tcPr>
            <w:tcW w:w="8356" w:type="dxa"/>
          </w:tcPr>
          <w:p w14:paraId="6B83AC36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Сделан элементарный анализ связей и взаимозависимостей между фактами. Дана классификация фактов. Выдвинуты предложения частного характера, не дающие преимуществ по сравнению с существующими методами, способами, устройствами, веществами</w:t>
            </w:r>
          </w:p>
        </w:tc>
        <w:tc>
          <w:tcPr>
            <w:tcW w:w="1266" w:type="dxa"/>
            <w:vAlign w:val="center"/>
          </w:tcPr>
          <w:p w14:paraId="3572818A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735DBC" w:rsidRPr="000B72FA" w14:paraId="21978550" w14:textId="77777777" w:rsidTr="00C2122E">
        <w:trPr>
          <w:cantSplit/>
        </w:trPr>
        <w:tc>
          <w:tcPr>
            <w:tcW w:w="8356" w:type="dxa"/>
          </w:tcPr>
          <w:p w14:paraId="2C80994F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Впервые раскрыта связь между известными фактами или известные положения распространены на новые объекты, в результате чего найдены более эффективные решения. Выдвинуты предложения по частичным прогрессивным изменениям существующих методов, способов, устройств, веществ</w:t>
            </w:r>
          </w:p>
        </w:tc>
        <w:tc>
          <w:tcPr>
            <w:tcW w:w="1266" w:type="dxa"/>
            <w:vAlign w:val="center"/>
          </w:tcPr>
          <w:p w14:paraId="5C86271E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735DBC" w:rsidRPr="000B72FA" w14:paraId="13180A8D" w14:textId="77777777" w:rsidTr="00C2122E">
        <w:trPr>
          <w:cantSplit/>
        </w:trPr>
        <w:tc>
          <w:tcPr>
            <w:tcW w:w="8356" w:type="dxa"/>
          </w:tcPr>
          <w:p w14:paraId="4CE2189E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Дан глубокий анализ многоаспектных связей и взаимозависимостей с их объяснением и научной систематизацией. Значительно расширена область научного знания, введены новые понятия, по-новому или впервые объяснены известные факты и на этой основе получены закономерности, раскрыта структура содержания. Произведено коренное усовершенствование существующих методов, способов, устройств, веществ</w:t>
            </w:r>
          </w:p>
        </w:tc>
        <w:tc>
          <w:tcPr>
            <w:tcW w:w="1266" w:type="dxa"/>
            <w:vAlign w:val="center"/>
          </w:tcPr>
          <w:p w14:paraId="18D734FA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735DBC" w:rsidRPr="000B72FA" w14:paraId="348D38F2" w14:textId="77777777" w:rsidTr="00C2122E">
        <w:trPr>
          <w:cantSplit/>
        </w:trPr>
        <w:tc>
          <w:tcPr>
            <w:tcW w:w="8356" w:type="dxa"/>
          </w:tcPr>
          <w:p w14:paraId="1C5991C0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Сделано открытие, получена принципиально новая научная информация, открыты принципиально новые факты и закономерности. Разработана новая теория или раскрыт и сформулирован закон. Созданы принципиально новые методы, способы, устройства, вещества</w:t>
            </w:r>
          </w:p>
        </w:tc>
        <w:tc>
          <w:tcPr>
            <w:tcW w:w="1266" w:type="dxa"/>
            <w:vAlign w:val="center"/>
          </w:tcPr>
          <w:p w14:paraId="33393403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35DBC" w:rsidRPr="000B72FA" w14:paraId="14CFF00C" w14:textId="77777777" w:rsidTr="007D6402">
        <w:trPr>
          <w:cantSplit/>
          <w:tblHeader/>
        </w:trPr>
        <w:tc>
          <w:tcPr>
            <w:tcW w:w="9622" w:type="dxa"/>
            <w:gridSpan w:val="2"/>
            <w:vAlign w:val="center"/>
          </w:tcPr>
          <w:p w14:paraId="28CE7E4C" w14:textId="77777777" w:rsidR="008B3E30" w:rsidRPr="000B72FA" w:rsidRDefault="008B3E30" w:rsidP="009933A5">
            <w:pPr>
              <w:pStyle w:val="af7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2FA">
              <w:rPr>
                <w:rStyle w:val="FontStyle31"/>
                <w:b/>
                <w:sz w:val="26"/>
                <w:szCs w:val="26"/>
              </w:rPr>
              <w:t>Показатели значимости для науки и практики</w:t>
            </w:r>
          </w:p>
        </w:tc>
      </w:tr>
      <w:tr w:rsidR="00735DBC" w:rsidRPr="000B72FA" w14:paraId="26830055" w14:textId="77777777" w:rsidTr="00C2122E">
        <w:trPr>
          <w:cantSplit/>
        </w:trPr>
        <w:tc>
          <w:tcPr>
            <w:tcW w:w="8356" w:type="dxa"/>
          </w:tcPr>
          <w:p w14:paraId="0838A5F3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Результат имеет важное значение в распространении научных знаний и передового опыта</w:t>
            </w:r>
          </w:p>
        </w:tc>
        <w:tc>
          <w:tcPr>
            <w:tcW w:w="1266" w:type="dxa"/>
            <w:vAlign w:val="center"/>
          </w:tcPr>
          <w:p w14:paraId="0043077D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C3ED8" w:rsidRPr="000B72FA" w14:paraId="21D94DA5" w14:textId="77777777" w:rsidTr="00C2122E">
        <w:trPr>
          <w:cantSplit/>
        </w:trPr>
        <w:tc>
          <w:tcPr>
            <w:tcW w:w="8356" w:type="dxa"/>
          </w:tcPr>
          <w:p w14:paraId="0AB08005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br w:type="page"/>
            </w:r>
            <w:r w:rsidR="008B3E30" w:rsidRPr="000B72F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Результат окажет положительное влияние на развитие отдельного научного направления.</w:t>
            </w:r>
            <w:r w:rsidR="008B3E30" w:rsidRPr="000B72FA">
              <w:rPr>
                <w:rFonts w:ascii="Times New Roman" w:hAnsi="Times New Roman"/>
                <w:sz w:val="26"/>
                <w:szCs w:val="26"/>
              </w:rPr>
              <w:t xml:space="preserve"> Будет способствовать развитию эконом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>ики, решению социальных, экологических, культурных и других проблем в отдельном регионе страны</w:t>
            </w:r>
          </w:p>
        </w:tc>
        <w:tc>
          <w:tcPr>
            <w:tcW w:w="1266" w:type="dxa"/>
            <w:vAlign w:val="center"/>
          </w:tcPr>
          <w:p w14:paraId="302BF817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</w:tbl>
    <w:p w14:paraId="28846AC4" w14:textId="77777777" w:rsidR="002C7041" w:rsidRPr="000B72FA" w:rsidRDefault="002C7041" w:rsidP="009933A5"/>
    <w:p w14:paraId="7B00A10A" w14:textId="77777777" w:rsidR="002C7041" w:rsidRPr="000B72FA" w:rsidRDefault="002C7041" w:rsidP="009933A5"/>
    <w:p w14:paraId="622EF38B" w14:textId="77777777" w:rsidR="002C7041" w:rsidRPr="000B72FA" w:rsidRDefault="002C7041" w:rsidP="009933A5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w:r w:rsidRPr="000B72FA">
        <w:rPr>
          <w:rFonts w:ascii="Times New Roman" w:hAnsi="Times New Roman"/>
          <w:i/>
          <w:sz w:val="28"/>
          <w:szCs w:val="28"/>
        </w:rPr>
        <w:lastRenderedPageBreak/>
        <w:t>Продолжение табл. П.</w:t>
      </w:r>
      <w:r w:rsidR="00295D75" w:rsidRPr="000B72FA">
        <w:rPr>
          <w:rFonts w:ascii="Times New Roman" w:hAnsi="Times New Roman"/>
          <w:i/>
          <w:sz w:val="28"/>
          <w:szCs w:val="28"/>
        </w:rPr>
        <w:t>5</w:t>
      </w:r>
      <w:r w:rsidRPr="000B72FA">
        <w:rPr>
          <w:rFonts w:ascii="Times New Roman" w:hAnsi="Times New Roman"/>
          <w:i/>
          <w:sz w:val="28"/>
          <w:szCs w:val="28"/>
        </w:rPr>
        <w:t>.</w:t>
      </w:r>
      <w:r w:rsidR="00DE4F69" w:rsidRPr="000B72FA">
        <w:rPr>
          <w:rFonts w:ascii="Times New Roman" w:hAnsi="Times New Roman"/>
          <w:i/>
          <w:sz w:val="28"/>
          <w:szCs w:val="28"/>
        </w:rPr>
        <w:t>1</w:t>
      </w:r>
    </w:p>
    <w:tbl>
      <w:tblPr>
        <w:tblStyle w:val="afd"/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356"/>
        <w:gridCol w:w="1275"/>
      </w:tblGrid>
      <w:tr w:rsidR="00735DBC" w:rsidRPr="000B72FA" w14:paraId="3850EC87" w14:textId="77777777" w:rsidTr="00295D75">
        <w:trPr>
          <w:cantSplit/>
        </w:trPr>
        <w:tc>
          <w:tcPr>
            <w:tcW w:w="8356" w:type="dxa"/>
          </w:tcPr>
          <w:p w14:paraId="3E41FF87" w14:textId="77777777" w:rsidR="002C7041" w:rsidRPr="000B72FA" w:rsidRDefault="002C7041" w:rsidP="009933A5">
            <w:pPr>
              <w:spacing w:after="0" w:line="240" w:lineRule="auto"/>
              <w:jc w:val="center"/>
              <w:rPr>
                <w:rStyle w:val="FontStyle31"/>
                <w:sz w:val="24"/>
                <w:szCs w:val="24"/>
              </w:rPr>
            </w:pPr>
            <w:r w:rsidRPr="000B72FA">
              <w:rPr>
                <w:rStyle w:val="FontStyle31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4F4A454" w14:textId="77777777" w:rsidR="002C7041" w:rsidRPr="000B72FA" w:rsidRDefault="002C7041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72F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35DBC" w:rsidRPr="000B72FA" w14:paraId="7D5EC8E5" w14:textId="77777777" w:rsidTr="00DF73AD">
        <w:trPr>
          <w:cantSplit/>
        </w:trPr>
        <w:tc>
          <w:tcPr>
            <w:tcW w:w="8356" w:type="dxa"/>
          </w:tcPr>
          <w:p w14:paraId="138ED1DC" w14:textId="2F0C7001" w:rsidR="00CC3ED8" w:rsidRPr="000B72FA" w:rsidRDefault="00CC3ED8" w:rsidP="006E5C6C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имеет важное значение для развития конкретной области знаний или отдельного научного направления</w:t>
            </w:r>
            <w:r w:rsidR="006E5C6C" w:rsidRPr="000B72FA">
              <w:rPr>
                <w:rStyle w:val="FontStyle31"/>
                <w:sz w:val="26"/>
                <w:szCs w:val="26"/>
              </w:rPr>
              <w:t>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6E5C6C" w:rsidRPr="000B72FA">
              <w:rPr>
                <w:rStyle w:val="FontStyle31"/>
                <w:sz w:val="26"/>
                <w:szCs w:val="26"/>
              </w:rPr>
              <w:t>о</w:t>
            </w:r>
            <w:r w:rsidRPr="000B72FA">
              <w:rPr>
                <w:rStyle w:val="FontStyle31"/>
                <w:sz w:val="26"/>
                <w:szCs w:val="26"/>
              </w:rPr>
              <w:t>кажет положительное влияние на развитие экономики, решение социальных, экологических и других проблем в отдельной отрасли народного хозяйства</w:t>
            </w:r>
          </w:p>
        </w:tc>
        <w:tc>
          <w:tcPr>
            <w:tcW w:w="1275" w:type="dxa"/>
            <w:vAlign w:val="center"/>
          </w:tcPr>
          <w:p w14:paraId="69159E17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735DBC" w:rsidRPr="000B72FA" w14:paraId="62C993E2" w14:textId="77777777" w:rsidTr="00DF73AD">
        <w:trPr>
          <w:cantSplit/>
        </w:trPr>
        <w:tc>
          <w:tcPr>
            <w:tcW w:w="8356" w:type="dxa"/>
          </w:tcPr>
          <w:p w14:paraId="384DF2A7" w14:textId="68D5FB42" w:rsidR="00CC3ED8" w:rsidRPr="000B72FA" w:rsidRDefault="00CC3ED8" w:rsidP="006E5C6C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имеет важное значение для развития нескольких областей знаний или научных направлений</w:t>
            </w:r>
            <w:r w:rsidR="006E5C6C" w:rsidRPr="000B72FA">
              <w:rPr>
                <w:rStyle w:val="FontStyle31"/>
                <w:sz w:val="26"/>
                <w:szCs w:val="26"/>
              </w:rPr>
              <w:t>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6E5C6C" w:rsidRPr="000B72FA">
              <w:rPr>
                <w:rStyle w:val="FontStyle31"/>
                <w:sz w:val="26"/>
                <w:szCs w:val="26"/>
              </w:rPr>
              <w:t>о</w:t>
            </w:r>
            <w:r w:rsidRPr="000B72FA">
              <w:rPr>
                <w:rStyle w:val="FontStyle31"/>
                <w:sz w:val="26"/>
                <w:szCs w:val="26"/>
              </w:rPr>
              <w:t>кажет большое влияние на развитие экономики, решение социальных, экологических и других проблем в нескольких отраслях народного хозяйства</w:t>
            </w:r>
          </w:p>
        </w:tc>
        <w:tc>
          <w:tcPr>
            <w:tcW w:w="1275" w:type="dxa"/>
            <w:vAlign w:val="center"/>
          </w:tcPr>
          <w:p w14:paraId="2162B514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735DBC" w:rsidRPr="000B72FA" w14:paraId="7B05554B" w14:textId="77777777" w:rsidTr="00DF73AD">
        <w:trPr>
          <w:cantSplit/>
        </w:trPr>
        <w:tc>
          <w:tcPr>
            <w:tcW w:w="8356" w:type="dxa"/>
          </w:tcPr>
          <w:p w14:paraId="6A3B3A36" w14:textId="708D2AC0" w:rsidR="008B3E30" w:rsidRPr="000B72FA" w:rsidRDefault="008B3E30" w:rsidP="006E5C6C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имеет важное значение для прогресса мировой науки, способствует пропорциональному развитию отечественной науки</w:t>
            </w:r>
            <w:r w:rsidR="006E5C6C" w:rsidRPr="000B72FA">
              <w:rPr>
                <w:rStyle w:val="FontStyle31"/>
                <w:sz w:val="26"/>
                <w:szCs w:val="26"/>
              </w:rPr>
              <w:t>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6E5C6C" w:rsidRPr="000B72FA">
              <w:rPr>
                <w:rStyle w:val="FontStyle31"/>
                <w:sz w:val="26"/>
                <w:szCs w:val="26"/>
              </w:rPr>
              <w:t>б</w:t>
            </w:r>
            <w:r w:rsidRPr="000B72FA">
              <w:rPr>
                <w:rStyle w:val="FontStyle31"/>
                <w:sz w:val="26"/>
                <w:szCs w:val="26"/>
              </w:rPr>
              <w:t>удет оказывать большое влияние на развитие экономики страны, решение социальных, экологических и других проблем</w:t>
            </w:r>
          </w:p>
        </w:tc>
        <w:tc>
          <w:tcPr>
            <w:tcW w:w="1275" w:type="dxa"/>
            <w:vAlign w:val="center"/>
          </w:tcPr>
          <w:p w14:paraId="7D352625" w14:textId="77777777" w:rsidR="008B3E30" w:rsidRPr="000B72FA" w:rsidRDefault="008B3E30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35DBC" w:rsidRPr="000B72FA" w14:paraId="7F60A2B5" w14:textId="77777777" w:rsidTr="00295D75">
        <w:trPr>
          <w:cantSplit/>
        </w:trPr>
        <w:tc>
          <w:tcPr>
            <w:tcW w:w="9631" w:type="dxa"/>
            <w:gridSpan w:val="2"/>
          </w:tcPr>
          <w:p w14:paraId="16A62831" w14:textId="77777777" w:rsidR="008B3E30" w:rsidRPr="000B72FA" w:rsidRDefault="008B3E30" w:rsidP="009933A5">
            <w:pPr>
              <w:pStyle w:val="af7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2FA">
              <w:rPr>
                <w:rStyle w:val="FontStyle31"/>
                <w:b/>
                <w:sz w:val="26"/>
                <w:szCs w:val="26"/>
              </w:rPr>
              <w:t>Показатели объективности</w:t>
            </w:r>
          </w:p>
        </w:tc>
      </w:tr>
      <w:tr w:rsidR="00735DBC" w:rsidRPr="000B72FA" w14:paraId="2705D019" w14:textId="77777777" w:rsidTr="00295D75">
        <w:trPr>
          <w:cantSplit/>
        </w:trPr>
        <w:tc>
          <w:tcPr>
            <w:tcW w:w="9631" w:type="dxa"/>
            <w:gridSpan w:val="2"/>
          </w:tcPr>
          <w:p w14:paraId="76D429CE" w14:textId="77777777" w:rsidR="00DF73AD" w:rsidRPr="000B72FA" w:rsidRDefault="008B3E30" w:rsidP="009933A5">
            <w:pPr>
              <w:spacing w:after="0" w:line="240" w:lineRule="auto"/>
              <w:ind w:firstLine="22"/>
              <w:rPr>
                <w:rFonts w:ascii="Times New Roman" w:hAnsi="Times New Roman"/>
                <w:b/>
                <w:sz w:val="26"/>
                <w:szCs w:val="26"/>
              </w:rPr>
            </w:pPr>
            <w:r w:rsidRPr="000B72FA">
              <w:rPr>
                <w:rFonts w:ascii="Times New Roman" w:hAnsi="Times New Roman"/>
                <w:b/>
                <w:sz w:val="26"/>
                <w:szCs w:val="26"/>
              </w:rPr>
              <w:t>3.1. Показатели объективности на основе уч</w:t>
            </w:r>
            <w:r w:rsidR="000751DB" w:rsidRPr="000B72FA">
              <w:rPr>
                <w:rFonts w:ascii="Times New Roman" w:hAnsi="Times New Roman"/>
                <w:b/>
                <w:sz w:val="26"/>
                <w:szCs w:val="26"/>
              </w:rPr>
              <w:t>е</w:t>
            </w:r>
            <w:r w:rsidRPr="000B72FA">
              <w:rPr>
                <w:rFonts w:ascii="Times New Roman" w:hAnsi="Times New Roman"/>
                <w:b/>
                <w:sz w:val="26"/>
                <w:szCs w:val="26"/>
              </w:rPr>
              <w:t xml:space="preserve">та квалификации </w:t>
            </w:r>
          </w:p>
          <w:p w14:paraId="394F01D3" w14:textId="4454B50D" w:rsidR="008B3E30" w:rsidRPr="000B72FA" w:rsidRDefault="008B3E30" w:rsidP="009933A5">
            <w:pPr>
              <w:spacing w:after="0" w:line="240" w:lineRule="auto"/>
              <w:ind w:firstLine="22"/>
              <w:rPr>
                <w:rStyle w:val="FontStyle31"/>
                <w:b/>
                <w:sz w:val="26"/>
                <w:szCs w:val="26"/>
              </w:rPr>
            </w:pPr>
            <w:r w:rsidRPr="000B72FA">
              <w:rPr>
                <w:rFonts w:ascii="Times New Roman" w:hAnsi="Times New Roman"/>
                <w:b/>
                <w:sz w:val="26"/>
                <w:szCs w:val="26"/>
              </w:rPr>
              <w:t>и компетентности разработчиков и экспертов</w:t>
            </w:r>
          </w:p>
        </w:tc>
      </w:tr>
      <w:tr w:rsidR="00735DBC" w:rsidRPr="000B72FA" w14:paraId="19784877" w14:textId="77777777" w:rsidTr="00DF73AD">
        <w:trPr>
          <w:cantSplit/>
        </w:trPr>
        <w:tc>
          <w:tcPr>
            <w:tcW w:w="8356" w:type="dxa"/>
          </w:tcPr>
          <w:p w14:paraId="250D1DC2" w14:textId="295E79C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получен без участия научных работников высшей ква</w:t>
            </w:r>
            <w:r w:rsidR="00DF73AD" w:rsidRPr="000B72FA">
              <w:rPr>
                <w:rStyle w:val="FontStyle31"/>
                <w:sz w:val="26"/>
                <w:szCs w:val="26"/>
              </w:rPr>
              <w:t>лификации и не прошел экспертизу</w:t>
            </w:r>
          </w:p>
        </w:tc>
        <w:tc>
          <w:tcPr>
            <w:tcW w:w="1275" w:type="dxa"/>
            <w:vAlign w:val="center"/>
          </w:tcPr>
          <w:p w14:paraId="033B6AAE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735DBC" w:rsidRPr="000B72FA" w14:paraId="70EDAEB9" w14:textId="77777777" w:rsidTr="00DF73AD">
        <w:trPr>
          <w:cantSplit/>
        </w:trPr>
        <w:tc>
          <w:tcPr>
            <w:tcW w:w="8356" w:type="dxa"/>
          </w:tcPr>
          <w:p w14:paraId="3680BA00" w14:textId="1D573A27" w:rsidR="00CC3ED8" w:rsidRPr="000B72FA" w:rsidRDefault="00CC3ED8" w:rsidP="00DF73AD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получен без участия научных работников высшей квалификации</w:t>
            </w:r>
            <w:r w:rsidR="00DF73AD" w:rsidRPr="000B72FA">
              <w:rPr>
                <w:rStyle w:val="FontStyle31"/>
                <w:sz w:val="26"/>
                <w:szCs w:val="26"/>
              </w:rPr>
              <w:t>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DF73AD" w:rsidRPr="000B72FA">
              <w:rPr>
                <w:rStyle w:val="FontStyle31"/>
                <w:sz w:val="26"/>
                <w:szCs w:val="26"/>
              </w:rPr>
              <w:t>р</w:t>
            </w:r>
            <w:r w:rsidRPr="000B72FA">
              <w:rPr>
                <w:rStyle w:val="FontStyle31"/>
                <w:sz w:val="26"/>
                <w:szCs w:val="26"/>
              </w:rPr>
              <w:t>ассмотрен и оцен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 секцией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ного (научно-технического) совета</w:t>
            </w:r>
          </w:p>
        </w:tc>
        <w:tc>
          <w:tcPr>
            <w:tcW w:w="1275" w:type="dxa"/>
            <w:vAlign w:val="center"/>
          </w:tcPr>
          <w:p w14:paraId="036C6865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735DBC" w:rsidRPr="000B72FA" w14:paraId="68B8071F" w14:textId="77777777" w:rsidTr="00DF73AD">
        <w:trPr>
          <w:cantSplit/>
        </w:trPr>
        <w:tc>
          <w:tcPr>
            <w:tcW w:w="8356" w:type="dxa"/>
          </w:tcPr>
          <w:p w14:paraId="6954ECB6" w14:textId="27AE825E" w:rsidR="00CC3ED8" w:rsidRPr="000B72FA" w:rsidRDefault="00CC3ED8" w:rsidP="00DF73AD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получен без участия научных</w:t>
            </w:r>
            <w:r w:rsidR="00DF73AD" w:rsidRPr="000B72FA">
              <w:rPr>
                <w:rStyle w:val="FontStyle31"/>
                <w:sz w:val="26"/>
                <w:szCs w:val="26"/>
              </w:rPr>
              <w:t xml:space="preserve"> работников высшей квалификации,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DF73AD" w:rsidRPr="000B72FA">
              <w:rPr>
                <w:rStyle w:val="FontStyle31"/>
                <w:sz w:val="26"/>
                <w:szCs w:val="26"/>
              </w:rPr>
              <w:t>р</w:t>
            </w:r>
            <w:r w:rsidRPr="000B72FA">
              <w:rPr>
                <w:rStyle w:val="FontStyle31"/>
                <w:sz w:val="26"/>
                <w:szCs w:val="26"/>
              </w:rPr>
              <w:t>ассмотрен и оцен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 на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ном (научно-техническом) совете, прош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л необходимую экспертизу</w:t>
            </w:r>
          </w:p>
        </w:tc>
        <w:tc>
          <w:tcPr>
            <w:tcW w:w="1275" w:type="dxa"/>
            <w:vAlign w:val="center"/>
          </w:tcPr>
          <w:p w14:paraId="7A09E58B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735DBC" w:rsidRPr="000B72FA" w14:paraId="57F8F7E1" w14:textId="77777777" w:rsidTr="00DF73AD">
        <w:trPr>
          <w:cantSplit/>
        </w:trPr>
        <w:tc>
          <w:tcPr>
            <w:tcW w:w="8356" w:type="dxa"/>
          </w:tcPr>
          <w:p w14:paraId="76F61364" w14:textId="6446D942" w:rsidR="00CC3ED8" w:rsidRPr="000B72FA" w:rsidRDefault="00CC3ED8" w:rsidP="00DF73AD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получен с участием научных работников высшей квалификаци</w:t>
            </w:r>
            <w:r w:rsidR="00DF73AD" w:rsidRPr="000B72FA">
              <w:rPr>
                <w:rStyle w:val="FontStyle31"/>
                <w:sz w:val="26"/>
                <w:szCs w:val="26"/>
              </w:rPr>
              <w:t>и, р</w:t>
            </w:r>
            <w:r w:rsidRPr="000B72FA">
              <w:rPr>
                <w:rStyle w:val="FontStyle31"/>
                <w:sz w:val="26"/>
                <w:szCs w:val="26"/>
              </w:rPr>
              <w:t>ассмотрен и оцен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 на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ном (научно-техническом) совете, прош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л государственную экспертизу с участием отечественных экспертов по профилю результата и смежных научных направлений</w:t>
            </w:r>
          </w:p>
        </w:tc>
        <w:tc>
          <w:tcPr>
            <w:tcW w:w="1275" w:type="dxa"/>
            <w:vAlign w:val="center"/>
          </w:tcPr>
          <w:p w14:paraId="5952C914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735DBC" w:rsidRPr="000B72FA" w14:paraId="3E5B6FE1" w14:textId="77777777" w:rsidTr="00DF73AD">
        <w:trPr>
          <w:cantSplit/>
        </w:trPr>
        <w:tc>
          <w:tcPr>
            <w:tcW w:w="8356" w:type="dxa"/>
          </w:tcPr>
          <w:p w14:paraId="054A56FF" w14:textId="3E9715B9" w:rsidR="00CC3ED8" w:rsidRPr="000B72FA" w:rsidRDefault="00CC3ED8" w:rsidP="00DF73AD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br w:type="page"/>
            </w:r>
            <w:r w:rsidR="009845D5" w:rsidRPr="000B72FA">
              <w:rPr>
                <w:rStyle w:val="FontStyle31"/>
                <w:sz w:val="26"/>
                <w:szCs w:val="26"/>
              </w:rPr>
              <w:t xml:space="preserve"> </w:t>
            </w:r>
            <w:r w:rsidRPr="000B72FA">
              <w:rPr>
                <w:rStyle w:val="FontStyle31"/>
                <w:sz w:val="26"/>
                <w:szCs w:val="26"/>
              </w:rPr>
              <w:t>Результат получен с участием научных</w:t>
            </w:r>
            <w:r w:rsidR="00DF73AD" w:rsidRPr="000B72FA">
              <w:rPr>
                <w:rStyle w:val="FontStyle31"/>
                <w:sz w:val="26"/>
                <w:szCs w:val="26"/>
              </w:rPr>
              <w:t xml:space="preserve"> работников высшей квалификации,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DF73AD" w:rsidRPr="000B72FA">
              <w:rPr>
                <w:rStyle w:val="FontStyle31"/>
                <w:sz w:val="26"/>
                <w:szCs w:val="26"/>
              </w:rPr>
              <w:t>р</w:t>
            </w:r>
            <w:r w:rsidRPr="000B72FA">
              <w:rPr>
                <w:rStyle w:val="FontStyle31"/>
                <w:sz w:val="26"/>
                <w:szCs w:val="26"/>
              </w:rPr>
              <w:t>ассмотрен и оцен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 на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ном (научно-техническом) совете, прош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л государственную экспертизу с участием отечественных и международных экспертов по профилю результата и смежных научных направлений</w:t>
            </w:r>
          </w:p>
        </w:tc>
        <w:tc>
          <w:tcPr>
            <w:tcW w:w="1275" w:type="dxa"/>
            <w:vAlign w:val="center"/>
          </w:tcPr>
          <w:p w14:paraId="0FF82977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35DBC" w:rsidRPr="000B72FA" w14:paraId="2CA14FD1" w14:textId="77777777" w:rsidTr="00295D75">
        <w:trPr>
          <w:cantSplit/>
          <w:tblHeader/>
        </w:trPr>
        <w:tc>
          <w:tcPr>
            <w:tcW w:w="9631" w:type="dxa"/>
            <w:gridSpan w:val="2"/>
            <w:vAlign w:val="center"/>
          </w:tcPr>
          <w:p w14:paraId="54DFE6AD" w14:textId="77777777" w:rsidR="009845D5" w:rsidRPr="000B72FA" w:rsidRDefault="009845D5" w:rsidP="009933A5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0B72FA">
              <w:rPr>
                <w:rFonts w:ascii="Times New Roman" w:hAnsi="Times New Roman"/>
                <w:b/>
                <w:sz w:val="26"/>
                <w:szCs w:val="26"/>
              </w:rPr>
              <w:t>3.2. Показатели объективности на основе форм его признания</w:t>
            </w:r>
          </w:p>
        </w:tc>
      </w:tr>
      <w:tr w:rsidR="00735DBC" w:rsidRPr="000B72FA" w14:paraId="762D05DB" w14:textId="77777777" w:rsidTr="00295D75">
        <w:trPr>
          <w:cantSplit/>
        </w:trPr>
        <w:tc>
          <w:tcPr>
            <w:tcW w:w="8356" w:type="dxa"/>
          </w:tcPr>
          <w:p w14:paraId="437FDE04" w14:textId="08160C24" w:rsidR="00CC3ED8" w:rsidRPr="000B72FA" w:rsidRDefault="00CC3ED8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одобрен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ным (научно-техническим) советом</w:t>
            </w:r>
          </w:p>
        </w:tc>
        <w:tc>
          <w:tcPr>
            <w:tcW w:w="1275" w:type="dxa"/>
          </w:tcPr>
          <w:p w14:paraId="1B75182C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735DBC" w:rsidRPr="000B72FA" w14:paraId="1B944323" w14:textId="77777777" w:rsidTr="00DF73AD">
        <w:trPr>
          <w:cantSplit/>
        </w:trPr>
        <w:tc>
          <w:tcPr>
            <w:tcW w:w="8356" w:type="dxa"/>
          </w:tcPr>
          <w:p w14:paraId="38469367" w14:textId="66AD209A" w:rsidR="00CC3ED8" w:rsidRPr="000B72FA" w:rsidRDefault="00CC3ED8" w:rsidP="00533C0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одобрен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ным (научно-техническим) советом</w:t>
            </w:r>
            <w:r w:rsidR="00533C03" w:rsidRPr="000B72FA">
              <w:rPr>
                <w:rStyle w:val="FontStyle31"/>
                <w:sz w:val="26"/>
                <w:szCs w:val="26"/>
              </w:rPr>
              <w:t>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533C03" w:rsidRPr="000B72FA">
              <w:rPr>
                <w:rStyle w:val="FontStyle31"/>
                <w:sz w:val="26"/>
                <w:szCs w:val="26"/>
              </w:rPr>
              <w:t>о</w:t>
            </w:r>
            <w:r w:rsidRPr="000B72FA">
              <w:rPr>
                <w:rStyle w:val="FontStyle31"/>
                <w:sz w:val="26"/>
                <w:szCs w:val="26"/>
              </w:rPr>
              <w:t>публикован в виде доклада, сделанного на отечественном научном форуме (семинаре, конференции)</w:t>
            </w:r>
          </w:p>
        </w:tc>
        <w:tc>
          <w:tcPr>
            <w:tcW w:w="1275" w:type="dxa"/>
            <w:vAlign w:val="center"/>
          </w:tcPr>
          <w:p w14:paraId="06919F2D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CC3ED8" w:rsidRPr="000B72FA" w14:paraId="0D2FF274" w14:textId="77777777" w:rsidTr="00DF73AD">
        <w:trPr>
          <w:cantSplit/>
        </w:trPr>
        <w:tc>
          <w:tcPr>
            <w:tcW w:w="8356" w:type="dxa"/>
          </w:tcPr>
          <w:p w14:paraId="21E05BA0" w14:textId="068AF1F8" w:rsidR="00CC3ED8" w:rsidRPr="000B72FA" w:rsidRDefault="00CC3ED8" w:rsidP="00533C0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одобрен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ным (научно-техническим) советом</w:t>
            </w:r>
            <w:r w:rsidR="00533C03" w:rsidRPr="000B72FA">
              <w:rPr>
                <w:rStyle w:val="FontStyle31"/>
                <w:sz w:val="26"/>
                <w:szCs w:val="26"/>
              </w:rPr>
              <w:t>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533C03" w:rsidRPr="000B72FA">
              <w:rPr>
                <w:rStyle w:val="FontStyle31"/>
                <w:sz w:val="26"/>
                <w:szCs w:val="26"/>
              </w:rPr>
              <w:t>о</w:t>
            </w:r>
            <w:r w:rsidRPr="000B72FA">
              <w:rPr>
                <w:rStyle w:val="FontStyle31"/>
                <w:sz w:val="26"/>
                <w:szCs w:val="26"/>
              </w:rPr>
              <w:t>публикован в виде доклада, сделанного на отечественном научном форуме (семинаре, конференции), и научной статьи (главы в книге) в отечественном издании</w:t>
            </w:r>
          </w:p>
        </w:tc>
        <w:tc>
          <w:tcPr>
            <w:tcW w:w="1275" w:type="dxa"/>
            <w:vAlign w:val="center"/>
          </w:tcPr>
          <w:p w14:paraId="3727CEA9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</w:tbl>
    <w:p w14:paraId="03750371" w14:textId="77777777" w:rsidR="002C7041" w:rsidRPr="000B72FA" w:rsidRDefault="002C7041" w:rsidP="009933A5"/>
    <w:p w14:paraId="3B11BB7A" w14:textId="77777777" w:rsidR="002C7041" w:rsidRPr="000B72FA" w:rsidRDefault="002C7041" w:rsidP="009933A5"/>
    <w:p w14:paraId="3251FE5A" w14:textId="7D7C15E8" w:rsidR="002C7041" w:rsidRPr="000B72FA" w:rsidRDefault="00533C03" w:rsidP="009933A5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w:r w:rsidRPr="000B72FA">
        <w:rPr>
          <w:rFonts w:ascii="Times New Roman" w:hAnsi="Times New Roman"/>
          <w:i/>
          <w:sz w:val="28"/>
          <w:szCs w:val="28"/>
        </w:rPr>
        <w:lastRenderedPageBreak/>
        <w:t>Окончание</w:t>
      </w:r>
      <w:r w:rsidR="002C7041" w:rsidRPr="000B72FA">
        <w:rPr>
          <w:rFonts w:ascii="Times New Roman" w:hAnsi="Times New Roman"/>
          <w:i/>
          <w:sz w:val="28"/>
          <w:szCs w:val="28"/>
        </w:rPr>
        <w:t xml:space="preserve"> табл. П.</w:t>
      </w:r>
      <w:r w:rsidR="00295D75" w:rsidRPr="000B72FA">
        <w:rPr>
          <w:rFonts w:ascii="Times New Roman" w:hAnsi="Times New Roman"/>
          <w:i/>
          <w:sz w:val="28"/>
          <w:szCs w:val="28"/>
        </w:rPr>
        <w:t>5</w:t>
      </w:r>
      <w:r w:rsidR="00DE4F69" w:rsidRPr="000B72FA">
        <w:rPr>
          <w:rFonts w:ascii="Times New Roman" w:hAnsi="Times New Roman"/>
          <w:i/>
          <w:sz w:val="28"/>
          <w:szCs w:val="28"/>
        </w:rPr>
        <w:t>.1</w:t>
      </w:r>
    </w:p>
    <w:tbl>
      <w:tblPr>
        <w:tblStyle w:val="afd"/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356"/>
        <w:gridCol w:w="1275"/>
      </w:tblGrid>
      <w:tr w:rsidR="00735DBC" w:rsidRPr="000B72FA" w14:paraId="4427F682" w14:textId="77777777" w:rsidTr="009E7D83">
        <w:trPr>
          <w:cantSplit/>
        </w:trPr>
        <w:tc>
          <w:tcPr>
            <w:tcW w:w="8356" w:type="dxa"/>
          </w:tcPr>
          <w:p w14:paraId="0E97A408" w14:textId="77777777" w:rsidR="002C7041" w:rsidRPr="000B72FA" w:rsidRDefault="002C7041" w:rsidP="009933A5">
            <w:pPr>
              <w:spacing w:after="0" w:line="240" w:lineRule="auto"/>
              <w:jc w:val="center"/>
              <w:rPr>
                <w:rStyle w:val="FontStyle31"/>
                <w:sz w:val="24"/>
                <w:szCs w:val="24"/>
              </w:rPr>
            </w:pPr>
            <w:r w:rsidRPr="000B72FA">
              <w:rPr>
                <w:rStyle w:val="FontStyle31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A7C7882" w14:textId="77777777" w:rsidR="002C7041" w:rsidRPr="000B72FA" w:rsidRDefault="002C7041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72F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35DBC" w:rsidRPr="000B72FA" w14:paraId="2CBC9E7B" w14:textId="77777777" w:rsidTr="00B46E52">
        <w:trPr>
          <w:cantSplit/>
        </w:trPr>
        <w:tc>
          <w:tcPr>
            <w:tcW w:w="8356" w:type="dxa"/>
          </w:tcPr>
          <w:p w14:paraId="4C28A68D" w14:textId="34A9A9BB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одобрен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ным</w:t>
            </w:r>
            <w:r w:rsidR="00B46E52" w:rsidRPr="000B72FA">
              <w:rPr>
                <w:rStyle w:val="FontStyle31"/>
                <w:sz w:val="26"/>
                <w:szCs w:val="26"/>
              </w:rPr>
              <w:t xml:space="preserve"> (научно-техническим) советом, о</w:t>
            </w:r>
            <w:r w:rsidRPr="000B72FA">
              <w:rPr>
                <w:rStyle w:val="FontStyle31"/>
                <w:sz w:val="26"/>
                <w:szCs w:val="26"/>
              </w:rPr>
              <w:t>публикован в виде доклада, сделанного на международном научном форуме, статьи (главы в книге) в зарубежном издании, книги (учебника, учебного пособия) в отечественном издании</w:t>
            </w:r>
          </w:p>
        </w:tc>
        <w:tc>
          <w:tcPr>
            <w:tcW w:w="1275" w:type="dxa"/>
            <w:vAlign w:val="center"/>
          </w:tcPr>
          <w:p w14:paraId="4E8A5A72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735DBC" w:rsidRPr="000B72FA" w14:paraId="0E62925F" w14:textId="77777777" w:rsidTr="00B46E52">
        <w:trPr>
          <w:cantSplit/>
        </w:trPr>
        <w:tc>
          <w:tcPr>
            <w:tcW w:w="8356" w:type="dxa"/>
          </w:tcPr>
          <w:p w14:paraId="5B18B112" w14:textId="118A1F9B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одобрен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ным</w:t>
            </w:r>
            <w:r w:rsidR="00B46E52" w:rsidRPr="000B72FA">
              <w:rPr>
                <w:rStyle w:val="FontStyle31"/>
                <w:sz w:val="26"/>
                <w:szCs w:val="26"/>
              </w:rPr>
              <w:t xml:space="preserve"> (научно-техническим) советом, п</w:t>
            </w:r>
            <w:r w:rsidRPr="000B72FA">
              <w:rPr>
                <w:rStyle w:val="FontStyle31"/>
                <w:sz w:val="26"/>
                <w:szCs w:val="26"/>
              </w:rPr>
              <w:t>одтвержд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 (признан) междунар</w:t>
            </w:r>
            <w:r w:rsidR="00B46E52" w:rsidRPr="000B72FA">
              <w:rPr>
                <w:rStyle w:val="FontStyle31"/>
                <w:sz w:val="26"/>
                <w:szCs w:val="26"/>
              </w:rPr>
              <w:t>одной научной общественностью, о</w:t>
            </w:r>
            <w:r w:rsidRPr="000B72FA">
              <w:rPr>
                <w:rStyle w:val="FontStyle31"/>
                <w:sz w:val="26"/>
                <w:szCs w:val="26"/>
              </w:rPr>
              <w:t>публикован в виде докладов, сделанных на международных научных форума</w:t>
            </w:r>
            <w:r w:rsidR="00B46E52" w:rsidRPr="000B72FA">
              <w:rPr>
                <w:rStyle w:val="FontStyle31"/>
                <w:sz w:val="26"/>
                <w:szCs w:val="26"/>
              </w:rPr>
              <w:t>х (конференциях, симпозиумах), опубликован в виде монографии, о</w:t>
            </w:r>
            <w:r w:rsidRPr="000B72FA">
              <w:rPr>
                <w:rStyle w:val="FontStyle31"/>
                <w:sz w:val="26"/>
                <w:szCs w:val="26"/>
              </w:rPr>
              <w:t>добрен государственной экспертной комиссией</w:t>
            </w:r>
          </w:p>
        </w:tc>
        <w:tc>
          <w:tcPr>
            <w:tcW w:w="1275" w:type="dxa"/>
            <w:vAlign w:val="center"/>
          </w:tcPr>
          <w:p w14:paraId="5D4DD7F4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35DBC" w:rsidRPr="000B72FA" w14:paraId="72CF4EA4" w14:textId="77777777" w:rsidTr="00F60486">
        <w:trPr>
          <w:cantSplit/>
          <w:tblHeader/>
        </w:trPr>
        <w:tc>
          <w:tcPr>
            <w:tcW w:w="9631" w:type="dxa"/>
            <w:gridSpan w:val="2"/>
            <w:vAlign w:val="center"/>
          </w:tcPr>
          <w:p w14:paraId="7695FB1C" w14:textId="77777777" w:rsidR="009845D5" w:rsidRPr="000B72FA" w:rsidRDefault="009845D5" w:rsidP="009933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2FA">
              <w:rPr>
                <w:rFonts w:ascii="Times New Roman" w:hAnsi="Times New Roman"/>
                <w:b/>
                <w:sz w:val="26"/>
                <w:szCs w:val="26"/>
              </w:rPr>
              <w:t>4. Показатели доказательности</w:t>
            </w:r>
          </w:p>
        </w:tc>
      </w:tr>
      <w:tr w:rsidR="00735DBC" w:rsidRPr="000B72FA" w14:paraId="1030198C" w14:textId="77777777" w:rsidTr="00B46E52">
        <w:trPr>
          <w:cantSplit/>
        </w:trPr>
        <w:tc>
          <w:tcPr>
            <w:tcW w:w="8356" w:type="dxa"/>
          </w:tcPr>
          <w:p w14:paraId="1608D1F5" w14:textId="77777777" w:rsidR="00CC3ED8" w:rsidRPr="000B72FA" w:rsidRDefault="00CC3ED8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 xml:space="preserve">Результат получен на основе эмпирических наблюдений или </w:t>
            </w:r>
            <w:r w:rsidR="00B51135" w:rsidRPr="000B72FA">
              <w:rPr>
                <w:rStyle w:val="FontStyle31"/>
                <w:sz w:val="26"/>
                <w:szCs w:val="26"/>
              </w:rPr>
              <w:t>т</w:t>
            </w:r>
            <w:r w:rsidRPr="000B72FA">
              <w:rPr>
                <w:rStyle w:val="FontStyle31"/>
                <w:sz w:val="26"/>
                <w:szCs w:val="26"/>
              </w:rPr>
              <w:t>еоретических построений</w:t>
            </w:r>
          </w:p>
        </w:tc>
        <w:tc>
          <w:tcPr>
            <w:tcW w:w="1275" w:type="dxa"/>
            <w:vAlign w:val="center"/>
          </w:tcPr>
          <w:p w14:paraId="6B6B5887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735DBC" w:rsidRPr="000B72FA" w14:paraId="14D4FE49" w14:textId="77777777" w:rsidTr="00B46E52">
        <w:trPr>
          <w:cantSplit/>
        </w:trPr>
        <w:tc>
          <w:tcPr>
            <w:tcW w:w="8356" w:type="dxa"/>
          </w:tcPr>
          <w:p w14:paraId="2050D5EB" w14:textId="77777777" w:rsidR="00CC3ED8" w:rsidRPr="000B72FA" w:rsidRDefault="00CC3ED8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получен на основе экспериментальных или теоретических исследований и математического моделирования</w:t>
            </w:r>
          </w:p>
        </w:tc>
        <w:tc>
          <w:tcPr>
            <w:tcW w:w="1275" w:type="dxa"/>
            <w:vAlign w:val="center"/>
          </w:tcPr>
          <w:p w14:paraId="582B6BD7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735DBC" w:rsidRPr="000B72FA" w14:paraId="5518C46B" w14:textId="77777777" w:rsidTr="00B46E52">
        <w:trPr>
          <w:cantSplit/>
        </w:trPr>
        <w:tc>
          <w:tcPr>
            <w:tcW w:w="8356" w:type="dxa"/>
          </w:tcPr>
          <w:p w14:paraId="4A2BEE91" w14:textId="77777777" w:rsidR="00CC3ED8" w:rsidRPr="000B72FA" w:rsidRDefault="00CC3ED8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получен на основе экспериментальных или теоретических исследований, лабораторных испытаний с использованием математических методов обработки данных</w:t>
            </w:r>
          </w:p>
        </w:tc>
        <w:tc>
          <w:tcPr>
            <w:tcW w:w="1275" w:type="dxa"/>
            <w:vAlign w:val="center"/>
          </w:tcPr>
          <w:p w14:paraId="126C056C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CC3ED8" w:rsidRPr="000B72FA" w14:paraId="528ACB5F" w14:textId="77777777" w:rsidTr="00B46E52">
        <w:trPr>
          <w:cantSplit/>
        </w:trPr>
        <w:tc>
          <w:tcPr>
            <w:tcW w:w="8356" w:type="dxa"/>
          </w:tcPr>
          <w:p w14:paraId="323421F3" w14:textId="136DD89E" w:rsidR="00CC3ED8" w:rsidRPr="000B72FA" w:rsidRDefault="00CC3ED8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0B72FA">
              <w:rPr>
                <w:rStyle w:val="FontStyle31"/>
                <w:sz w:val="26"/>
                <w:szCs w:val="26"/>
              </w:rPr>
              <w:t>Результат получен на основе глубоких теоретических исследований и проведения масштабного научного эксперимента</w:t>
            </w:r>
          </w:p>
        </w:tc>
        <w:tc>
          <w:tcPr>
            <w:tcW w:w="1275" w:type="dxa"/>
            <w:vAlign w:val="center"/>
          </w:tcPr>
          <w:p w14:paraId="15074265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</w:tbl>
    <w:p w14:paraId="31A8DB92" w14:textId="77777777" w:rsidR="00F60486" w:rsidRPr="000B72FA" w:rsidRDefault="00F60486" w:rsidP="009933A5">
      <w:pPr>
        <w:rPr>
          <w:sz w:val="26"/>
          <w:szCs w:val="26"/>
        </w:rPr>
      </w:pPr>
    </w:p>
    <w:p w14:paraId="35FC44A2" w14:textId="77777777" w:rsidR="00CC3ED8" w:rsidRPr="000B72FA" w:rsidRDefault="00407157" w:rsidP="009933A5">
      <w:pPr>
        <w:spacing w:after="0" w:line="240" w:lineRule="auto"/>
        <w:jc w:val="right"/>
        <w:rPr>
          <w:rFonts w:ascii="Times New Roman" w:hAnsi="Times New Roman"/>
          <w:sz w:val="28"/>
        </w:rPr>
      </w:pPr>
      <w:r w:rsidRPr="000B72FA">
        <w:rPr>
          <w:rFonts w:ascii="Times New Roman" w:hAnsi="Times New Roman"/>
          <w:sz w:val="28"/>
        </w:rPr>
        <w:t xml:space="preserve">Таблица </w:t>
      </w:r>
      <w:r w:rsidR="00DE4F69" w:rsidRPr="000B72FA">
        <w:rPr>
          <w:rFonts w:ascii="Times New Roman" w:hAnsi="Times New Roman"/>
          <w:sz w:val="28"/>
        </w:rPr>
        <w:t>П.</w:t>
      </w:r>
      <w:r w:rsidR="00295D75" w:rsidRPr="000B72FA">
        <w:rPr>
          <w:rFonts w:ascii="Times New Roman" w:hAnsi="Times New Roman"/>
          <w:sz w:val="28"/>
        </w:rPr>
        <w:t>5.</w:t>
      </w:r>
      <w:r w:rsidR="00DE4F69" w:rsidRPr="000B72FA">
        <w:rPr>
          <w:rFonts w:ascii="Times New Roman" w:hAnsi="Times New Roman"/>
          <w:sz w:val="28"/>
        </w:rPr>
        <w:t>2</w:t>
      </w:r>
    </w:p>
    <w:p w14:paraId="29E1D777" w14:textId="77777777" w:rsidR="00CC3ED8" w:rsidRPr="000B72FA" w:rsidRDefault="00CC3ED8" w:rsidP="009933A5">
      <w:pPr>
        <w:spacing w:after="0" w:line="240" w:lineRule="auto"/>
        <w:jc w:val="center"/>
        <w:rPr>
          <w:rStyle w:val="FontStyle32"/>
          <w:b w:val="0"/>
          <w:sz w:val="28"/>
          <w:szCs w:val="28"/>
        </w:rPr>
      </w:pPr>
      <w:r w:rsidRPr="000B72FA">
        <w:rPr>
          <w:rStyle w:val="FontStyle32"/>
          <w:b w:val="0"/>
          <w:sz w:val="28"/>
          <w:szCs w:val="28"/>
        </w:rPr>
        <w:t>Оценка результатов прикладных научно-исследовательских</w:t>
      </w:r>
    </w:p>
    <w:p w14:paraId="5813B730" w14:textId="77777777" w:rsidR="00CC3ED8" w:rsidRPr="000B72FA" w:rsidRDefault="00CC3ED8" w:rsidP="009933A5">
      <w:pPr>
        <w:spacing w:after="0" w:line="240" w:lineRule="auto"/>
        <w:jc w:val="center"/>
        <w:rPr>
          <w:rStyle w:val="FontStyle32"/>
          <w:b w:val="0"/>
          <w:sz w:val="28"/>
          <w:szCs w:val="28"/>
        </w:rPr>
      </w:pPr>
      <w:r w:rsidRPr="000B72FA">
        <w:rPr>
          <w:rStyle w:val="FontStyle32"/>
          <w:b w:val="0"/>
          <w:sz w:val="28"/>
          <w:szCs w:val="28"/>
        </w:rPr>
        <w:t>и опытно-конструкторских (опытно-технологических) работ</w:t>
      </w:r>
    </w:p>
    <w:p w14:paraId="076786CE" w14:textId="77777777" w:rsidR="00CC3ED8" w:rsidRPr="000B72FA" w:rsidRDefault="00CC3ED8" w:rsidP="009933A5">
      <w:pPr>
        <w:spacing w:after="0" w:line="240" w:lineRule="auto"/>
        <w:jc w:val="center"/>
        <w:rPr>
          <w:rStyle w:val="FontStyle32"/>
          <w:b w:val="0"/>
          <w:sz w:val="28"/>
          <w:szCs w:val="28"/>
        </w:rPr>
      </w:pPr>
      <w:r w:rsidRPr="000B72FA">
        <w:rPr>
          <w:rStyle w:val="FontStyle32"/>
          <w:b w:val="0"/>
          <w:sz w:val="28"/>
          <w:szCs w:val="28"/>
        </w:rPr>
        <w:t>в сфере естественных и технических наук</w:t>
      </w:r>
    </w:p>
    <w:tbl>
      <w:tblPr>
        <w:tblStyle w:val="afd"/>
        <w:tblW w:w="96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074"/>
        <w:gridCol w:w="1548"/>
      </w:tblGrid>
      <w:tr w:rsidR="00735DBC" w:rsidRPr="000B72FA" w14:paraId="73B58467" w14:textId="77777777" w:rsidTr="00B51135">
        <w:trPr>
          <w:cantSplit/>
          <w:tblHeader/>
        </w:trPr>
        <w:tc>
          <w:tcPr>
            <w:tcW w:w="8074" w:type="dxa"/>
            <w:vAlign w:val="center"/>
          </w:tcPr>
          <w:p w14:paraId="29AB4290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 xml:space="preserve">Характеристика </w:t>
            </w:r>
            <w:r w:rsidR="00407157" w:rsidRPr="000B72FA">
              <w:rPr>
                <w:rStyle w:val="FontStyle31"/>
                <w:sz w:val="26"/>
                <w:szCs w:val="26"/>
              </w:rPr>
              <w:t xml:space="preserve">показателя </w:t>
            </w:r>
            <w:r w:rsidRPr="000B72FA">
              <w:rPr>
                <w:rStyle w:val="FontStyle31"/>
                <w:sz w:val="26"/>
                <w:szCs w:val="26"/>
              </w:rPr>
              <w:t>результата</w:t>
            </w:r>
          </w:p>
        </w:tc>
        <w:tc>
          <w:tcPr>
            <w:tcW w:w="1548" w:type="dxa"/>
            <w:vAlign w:val="center"/>
          </w:tcPr>
          <w:p w14:paraId="2A254ADB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Величина показателя</w:t>
            </w:r>
          </w:p>
        </w:tc>
      </w:tr>
      <w:tr w:rsidR="00735DBC" w:rsidRPr="000B72FA" w14:paraId="3682D601" w14:textId="77777777" w:rsidTr="00B51135">
        <w:trPr>
          <w:cantSplit/>
          <w:tblHeader/>
        </w:trPr>
        <w:tc>
          <w:tcPr>
            <w:tcW w:w="8074" w:type="dxa"/>
            <w:vAlign w:val="center"/>
          </w:tcPr>
          <w:p w14:paraId="15A56340" w14:textId="77777777" w:rsidR="00425578" w:rsidRPr="000B72FA" w:rsidRDefault="0042557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</w:t>
            </w:r>
          </w:p>
        </w:tc>
        <w:tc>
          <w:tcPr>
            <w:tcW w:w="1548" w:type="dxa"/>
            <w:vAlign w:val="center"/>
          </w:tcPr>
          <w:p w14:paraId="04DD3D3C" w14:textId="77777777" w:rsidR="00425578" w:rsidRPr="000B72FA" w:rsidRDefault="00425578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</w:t>
            </w:r>
          </w:p>
        </w:tc>
      </w:tr>
      <w:tr w:rsidR="00735DBC" w:rsidRPr="000B72FA" w14:paraId="68440811" w14:textId="77777777" w:rsidTr="00B51135">
        <w:trPr>
          <w:cantSplit/>
          <w:tblHeader/>
        </w:trPr>
        <w:tc>
          <w:tcPr>
            <w:tcW w:w="9622" w:type="dxa"/>
            <w:gridSpan w:val="2"/>
            <w:vAlign w:val="center"/>
          </w:tcPr>
          <w:p w14:paraId="5458A879" w14:textId="77777777" w:rsidR="00407157" w:rsidRPr="000B72FA" w:rsidRDefault="00407157" w:rsidP="009933A5">
            <w:pPr>
              <w:spacing w:after="0" w:line="240" w:lineRule="auto"/>
              <w:ind w:firstLine="22"/>
              <w:jc w:val="center"/>
              <w:rPr>
                <w:rStyle w:val="FontStyle31"/>
                <w:b/>
                <w:sz w:val="26"/>
                <w:szCs w:val="26"/>
              </w:rPr>
            </w:pPr>
            <w:r w:rsidRPr="000B72FA">
              <w:rPr>
                <w:rFonts w:ascii="Times New Roman" w:hAnsi="Times New Roman"/>
                <w:b/>
                <w:sz w:val="26"/>
                <w:szCs w:val="26"/>
              </w:rPr>
              <w:t>1. Показатели новизны результата</w:t>
            </w:r>
          </w:p>
        </w:tc>
      </w:tr>
      <w:tr w:rsidR="00735DBC" w:rsidRPr="000B72FA" w14:paraId="6F9A8A24" w14:textId="77777777" w:rsidTr="00A16150">
        <w:trPr>
          <w:cantSplit/>
        </w:trPr>
        <w:tc>
          <w:tcPr>
            <w:tcW w:w="8074" w:type="dxa"/>
          </w:tcPr>
          <w:p w14:paraId="14F6536A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На основе усовершенствования действующего изделия (процесса) создан объект новой техники (способ, технологический процесс), по основным техническим параметрам отвечающий лучшим отечественным аналогам</w:t>
            </w:r>
          </w:p>
        </w:tc>
        <w:tc>
          <w:tcPr>
            <w:tcW w:w="1548" w:type="dxa"/>
            <w:vAlign w:val="center"/>
          </w:tcPr>
          <w:p w14:paraId="48EAB7D0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735DBC" w:rsidRPr="000B72FA" w14:paraId="0E27EFFA" w14:textId="77777777" w:rsidTr="00A16150">
        <w:trPr>
          <w:cantSplit/>
        </w:trPr>
        <w:tc>
          <w:tcPr>
            <w:tcW w:w="8074" w:type="dxa"/>
          </w:tcPr>
          <w:p w14:paraId="16B27048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На основе усовершенствования действующего изделия (процесса) создан объект новой техники (способ, технологический процесс), по всем техническим параметрам соответствующий лучшим отечественным аналогам</w:t>
            </w:r>
          </w:p>
        </w:tc>
        <w:tc>
          <w:tcPr>
            <w:tcW w:w="1548" w:type="dxa"/>
            <w:vAlign w:val="center"/>
          </w:tcPr>
          <w:p w14:paraId="568A2E88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CC3ED8" w:rsidRPr="000B72FA" w14:paraId="6449D662" w14:textId="77777777" w:rsidTr="00A16150">
        <w:trPr>
          <w:cantSplit/>
        </w:trPr>
        <w:tc>
          <w:tcPr>
            <w:tcW w:w="8074" w:type="dxa"/>
          </w:tcPr>
          <w:p w14:paraId="2D2DF1C2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На основе использования принципов работы уже действующих и других одобренных изделий (процесса) создан объект новой техники (способ, технологический процесс), по основным техническим параметрам соответствующий мировому уровню, а по остальным – лучшим отечественным аналогам</w:t>
            </w:r>
          </w:p>
        </w:tc>
        <w:tc>
          <w:tcPr>
            <w:tcW w:w="1548" w:type="dxa"/>
            <w:vAlign w:val="center"/>
          </w:tcPr>
          <w:p w14:paraId="56A07232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</w:tbl>
    <w:p w14:paraId="7FB24EDB" w14:textId="77777777" w:rsidR="002C7041" w:rsidRPr="000B72FA" w:rsidRDefault="002C7041" w:rsidP="009933A5"/>
    <w:p w14:paraId="76881EEB" w14:textId="77777777" w:rsidR="002C7041" w:rsidRPr="000B72FA" w:rsidRDefault="002C7041" w:rsidP="009933A5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w:r w:rsidRPr="000B72FA">
        <w:rPr>
          <w:rFonts w:ascii="Times New Roman" w:hAnsi="Times New Roman"/>
          <w:i/>
          <w:sz w:val="28"/>
          <w:szCs w:val="28"/>
        </w:rPr>
        <w:lastRenderedPageBreak/>
        <w:t>Продолжение табл. П.</w:t>
      </w:r>
      <w:r w:rsidR="00295D75" w:rsidRPr="000B72FA">
        <w:rPr>
          <w:rFonts w:ascii="Times New Roman" w:hAnsi="Times New Roman"/>
          <w:i/>
          <w:sz w:val="28"/>
          <w:szCs w:val="28"/>
        </w:rPr>
        <w:t>5</w:t>
      </w:r>
      <w:r w:rsidRPr="000B72FA">
        <w:rPr>
          <w:rFonts w:ascii="Times New Roman" w:hAnsi="Times New Roman"/>
          <w:i/>
          <w:sz w:val="28"/>
          <w:szCs w:val="28"/>
        </w:rPr>
        <w:t>.</w:t>
      </w:r>
      <w:r w:rsidR="00DE4F69" w:rsidRPr="000B72FA">
        <w:rPr>
          <w:rFonts w:ascii="Times New Roman" w:hAnsi="Times New Roman"/>
          <w:i/>
          <w:sz w:val="28"/>
          <w:szCs w:val="28"/>
        </w:rPr>
        <w:t>2</w:t>
      </w:r>
    </w:p>
    <w:tbl>
      <w:tblPr>
        <w:tblStyle w:val="afd"/>
        <w:tblW w:w="96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075"/>
        <w:gridCol w:w="10"/>
        <w:gridCol w:w="1540"/>
      </w:tblGrid>
      <w:tr w:rsidR="00735DBC" w:rsidRPr="000B72FA" w14:paraId="58BBAC3E" w14:textId="77777777" w:rsidTr="009E6B2E">
        <w:trPr>
          <w:cantSplit/>
          <w:tblHeader/>
        </w:trPr>
        <w:tc>
          <w:tcPr>
            <w:tcW w:w="8075" w:type="dxa"/>
            <w:vAlign w:val="center"/>
          </w:tcPr>
          <w:p w14:paraId="5F1704D8" w14:textId="77777777" w:rsidR="002C7041" w:rsidRPr="000B72FA" w:rsidRDefault="002C7041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</w:t>
            </w:r>
          </w:p>
        </w:tc>
        <w:tc>
          <w:tcPr>
            <w:tcW w:w="1550" w:type="dxa"/>
            <w:gridSpan w:val="2"/>
            <w:vAlign w:val="center"/>
          </w:tcPr>
          <w:p w14:paraId="1121CCD4" w14:textId="77777777" w:rsidR="002C7041" w:rsidRPr="000B72FA" w:rsidRDefault="002C7041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</w:t>
            </w:r>
          </w:p>
        </w:tc>
      </w:tr>
      <w:tr w:rsidR="00735DBC" w:rsidRPr="000B72FA" w14:paraId="7F32E256" w14:textId="77777777" w:rsidTr="00A16150">
        <w:trPr>
          <w:cantSplit/>
        </w:trPr>
        <w:tc>
          <w:tcPr>
            <w:tcW w:w="8075" w:type="dxa"/>
          </w:tcPr>
          <w:p w14:paraId="32CBAE73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На основе результатов исследования создан объект новой техники (способ, технологический процесс), по большинству технических параметров соответствующий мировому уровню или превосходящий его</w:t>
            </w:r>
          </w:p>
        </w:tc>
        <w:tc>
          <w:tcPr>
            <w:tcW w:w="1550" w:type="dxa"/>
            <w:gridSpan w:val="2"/>
            <w:vAlign w:val="center"/>
          </w:tcPr>
          <w:p w14:paraId="4AF04925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735DBC" w:rsidRPr="000B72FA" w14:paraId="34F2D984" w14:textId="77777777" w:rsidTr="00A16150">
        <w:trPr>
          <w:cantSplit/>
        </w:trPr>
        <w:tc>
          <w:tcPr>
            <w:tcW w:w="8075" w:type="dxa"/>
          </w:tcPr>
          <w:p w14:paraId="5E21EB89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На основе нового фундаментального открытия или изобретения создан уникальный объект новой техники (способ, технологический процесс), по всем техническим параметрам превосходящий мировой уровень</w:t>
            </w:r>
          </w:p>
        </w:tc>
        <w:tc>
          <w:tcPr>
            <w:tcW w:w="1550" w:type="dxa"/>
            <w:gridSpan w:val="2"/>
            <w:vAlign w:val="center"/>
          </w:tcPr>
          <w:p w14:paraId="5655CEFE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35DBC" w:rsidRPr="000B72FA" w14:paraId="0E240595" w14:textId="77777777" w:rsidTr="002C7041">
        <w:trPr>
          <w:cantSplit/>
          <w:tblHeader/>
        </w:trPr>
        <w:tc>
          <w:tcPr>
            <w:tcW w:w="9625" w:type="dxa"/>
            <w:gridSpan w:val="3"/>
            <w:vAlign w:val="center"/>
          </w:tcPr>
          <w:p w14:paraId="638F5E5D" w14:textId="77777777" w:rsidR="00407157" w:rsidRPr="000B72FA" w:rsidRDefault="00407157" w:rsidP="009933A5">
            <w:pPr>
              <w:spacing w:after="0" w:line="240" w:lineRule="auto"/>
              <w:ind w:firstLine="7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b/>
                <w:sz w:val="26"/>
                <w:szCs w:val="26"/>
              </w:rPr>
              <w:t>2. Показатели значимости для науки и практики</w:t>
            </w:r>
          </w:p>
        </w:tc>
      </w:tr>
      <w:tr w:rsidR="00735DBC" w:rsidRPr="000B72FA" w14:paraId="774DB522" w14:textId="77777777" w:rsidTr="00A16150">
        <w:trPr>
          <w:cantSplit/>
        </w:trPr>
        <w:tc>
          <w:tcPr>
            <w:tcW w:w="8085" w:type="dxa"/>
            <w:gridSpan w:val="2"/>
          </w:tcPr>
          <w:p w14:paraId="16F6D8E8" w14:textId="77777777" w:rsidR="00CC3ED8" w:rsidRPr="000B72FA" w:rsidRDefault="00CC3ED8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Конструкция экспериментального образца изделия (технологии) предназначена для использования только на конкретном предприятии (без тиражирования на другие предприятия)</w:t>
            </w:r>
          </w:p>
        </w:tc>
        <w:tc>
          <w:tcPr>
            <w:tcW w:w="1540" w:type="dxa"/>
            <w:vAlign w:val="center"/>
          </w:tcPr>
          <w:p w14:paraId="16EC0377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735DBC" w:rsidRPr="000B72FA" w14:paraId="1CE75C34" w14:textId="77777777" w:rsidTr="00A16150">
        <w:trPr>
          <w:cantSplit/>
        </w:trPr>
        <w:tc>
          <w:tcPr>
            <w:tcW w:w="8085" w:type="dxa"/>
            <w:gridSpan w:val="2"/>
          </w:tcPr>
          <w:p w14:paraId="7B2ACF6F" w14:textId="77777777" w:rsidR="00CC3ED8" w:rsidRPr="000B72FA" w:rsidRDefault="00CC3ED8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Конструкция экспериментального образца изделия (технологии) может найти применение на нескольких предприятиях, использующих однотипное оборудование</w:t>
            </w:r>
          </w:p>
        </w:tc>
        <w:tc>
          <w:tcPr>
            <w:tcW w:w="1540" w:type="dxa"/>
            <w:vAlign w:val="center"/>
          </w:tcPr>
          <w:p w14:paraId="3464DFB8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735DBC" w:rsidRPr="000B72FA" w14:paraId="1DAEAD60" w14:textId="77777777" w:rsidTr="00A16150">
        <w:trPr>
          <w:cantSplit/>
        </w:trPr>
        <w:tc>
          <w:tcPr>
            <w:tcW w:w="8085" w:type="dxa"/>
            <w:gridSpan w:val="2"/>
          </w:tcPr>
          <w:p w14:paraId="72C8FFDE" w14:textId="77777777" w:rsidR="00CC3ED8" w:rsidRPr="000B72FA" w:rsidRDefault="00CC3ED8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Конструкция экспериментального образца изделия (технологии) может найти применение на всех предприятиях отрасли</w:t>
            </w:r>
          </w:p>
        </w:tc>
        <w:tc>
          <w:tcPr>
            <w:tcW w:w="1540" w:type="dxa"/>
            <w:vAlign w:val="center"/>
          </w:tcPr>
          <w:p w14:paraId="240CE4B5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735DBC" w:rsidRPr="000B72FA" w14:paraId="054F4862" w14:textId="77777777" w:rsidTr="00A16150">
        <w:trPr>
          <w:cantSplit/>
        </w:trPr>
        <w:tc>
          <w:tcPr>
            <w:tcW w:w="8075" w:type="dxa"/>
          </w:tcPr>
          <w:p w14:paraId="513E0980" w14:textId="77777777" w:rsidR="00CC3ED8" w:rsidRPr="000B72FA" w:rsidRDefault="00CC3ED8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Конструкция экспериментального образца изделия (технологии) применима при производстве продукции в нескольких отраслях промышленности</w:t>
            </w:r>
          </w:p>
        </w:tc>
        <w:tc>
          <w:tcPr>
            <w:tcW w:w="1550" w:type="dxa"/>
            <w:gridSpan w:val="2"/>
            <w:vAlign w:val="center"/>
          </w:tcPr>
          <w:p w14:paraId="53FF543B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735DBC" w:rsidRPr="000B72FA" w14:paraId="4C0DD9AC" w14:textId="77777777" w:rsidTr="00A16150">
        <w:trPr>
          <w:cantSplit/>
        </w:trPr>
        <w:tc>
          <w:tcPr>
            <w:tcW w:w="8075" w:type="dxa"/>
          </w:tcPr>
          <w:p w14:paraId="4D988F1F" w14:textId="77777777" w:rsidR="00CC3ED8" w:rsidRPr="000B72FA" w:rsidRDefault="00CC3ED8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Конструкция экспериментального образца изделия (технологии) имеет межотраслевое значение, может найти применение в промышленности, сельском хозяйстве, на транспорте и в других отраслях народного хозяйства</w:t>
            </w:r>
          </w:p>
        </w:tc>
        <w:tc>
          <w:tcPr>
            <w:tcW w:w="1550" w:type="dxa"/>
            <w:gridSpan w:val="2"/>
            <w:vAlign w:val="center"/>
          </w:tcPr>
          <w:p w14:paraId="70B788F4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35DBC" w:rsidRPr="000B72FA" w14:paraId="0C4333D3" w14:textId="77777777" w:rsidTr="009D1D4A">
        <w:trPr>
          <w:cantSplit/>
          <w:tblHeader/>
        </w:trPr>
        <w:tc>
          <w:tcPr>
            <w:tcW w:w="9625" w:type="dxa"/>
            <w:gridSpan w:val="3"/>
            <w:vAlign w:val="center"/>
          </w:tcPr>
          <w:p w14:paraId="4A647E04" w14:textId="77777777" w:rsidR="00407157" w:rsidRPr="000B72FA" w:rsidRDefault="007413A8" w:rsidP="009933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2FA">
              <w:rPr>
                <w:rFonts w:ascii="Times New Roman" w:hAnsi="Times New Roman"/>
                <w:b/>
                <w:sz w:val="26"/>
                <w:szCs w:val="26"/>
              </w:rPr>
              <w:t>3. Показатели объективности</w:t>
            </w:r>
          </w:p>
        </w:tc>
      </w:tr>
      <w:tr w:rsidR="00735DBC" w:rsidRPr="000B72FA" w14:paraId="644E1343" w14:textId="77777777" w:rsidTr="009D1D4A">
        <w:trPr>
          <w:cantSplit/>
          <w:tblHeader/>
        </w:trPr>
        <w:tc>
          <w:tcPr>
            <w:tcW w:w="9625" w:type="dxa"/>
            <w:gridSpan w:val="3"/>
            <w:vAlign w:val="center"/>
          </w:tcPr>
          <w:p w14:paraId="005D9387" w14:textId="77777777" w:rsidR="00A16150" w:rsidRPr="000B72FA" w:rsidRDefault="007413A8" w:rsidP="009933A5">
            <w:pPr>
              <w:pStyle w:val="af7"/>
              <w:numPr>
                <w:ilvl w:val="1"/>
                <w:numId w:val="22"/>
              </w:numPr>
              <w:tabs>
                <w:tab w:val="left" w:pos="447"/>
              </w:tabs>
              <w:spacing w:after="0" w:line="240" w:lineRule="auto"/>
              <w:ind w:left="0" w:firstLine="22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2FA">
              <w:rPr>
                <w:rFonts w:ascii="Times New Roman" w:hAnsi="Times New Roman"/>
                <w:b/>
                <w:sz w:val="26"/>
                <w:szCs w:val="26"/>
              </w:rPr>
              <w:t>Показатели объективности на основе уч</w:t>
            </w:r>
            <w:r w:rsidR="000751DB" w:rsidRPr="000B72FA">
              <w:rPr>
                <w:rFonts w:ascii="Times New Roman" w:hAnsi="Times New Roman"/>
                <w:b/>
                <w:sz w:val="26"/>
                <w:szCs w:val="26"/>
              </w:rPr>
              <w:t>е</w:t>
            </w:r>
            <w:r w:rsidRPr="000B72FA">
              <w:rPr>
                <w:rFonts w:ascii="Times New Roman" w:hAnsi="Times New Roman"/>
                <w:b/>
                <w:sz w:val="26"/>
                <w:szCs w:val="26"/>
              </w:rPr>
              <w:t xml:space="preserve">та квалификации </w:t>
            </w:r>
          </w:p>
          <w:p w14:paraId="5BC9B5BE" w14:textId="6FD18C8B" w:rsidR="00407157" w:rsidRPr="000B72FA" w:rsidRDefault="007413A8" w:rsidP="00A16150">
            <w:pPr>
              <w:tabs>
                <w:tab w:val="left" w:pos="447"/>
              </w:tabs>
              <w:spacing w:after="0" w:line="240" w:lineRule="auto"/>
              <w:ind w:left="22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2FA">
              <w:rPr>
                <w:rFonts w:ascii="Times New Roman" w:hAnsi="Times New Roman"/>
                <w:b/>
                <w:sz w:val="26"/>
                <w:szCs w:val="26"/>
              </w:rPr>
              <w:t xml:space="preserve">и </w:t>
            </w:r>
            <w:r w:rsidR="009E6B2E" w:rsidRPr="000B72FA">
              <w:rPr>
                <w:rFonts w:ascii="Times New Roman" w:hAnsi="Times New Roman"/>
                <w:b/>
                <w:sz w:val="26"/>
                <w:szCs w:val="26"/>
              </w:rPr>
              <w:t>к</w:t>
            </w:r>
            <w:r w:rsidRPr="000B72FA">
              <w:rPr>
                <w:rFonts w:ascii="Times New Roman" w:hAnsi="Times New Roman"/>
                <w:b/>
                <w:sz w:val="26"/>
                <w:szCs w:val="26"/>
              </w:rPr>
              <w:t>омпетентности</w:t>
            </w:r>
            <w:r w:rsidR="009E6B2E" w:rsidRPr="000B72F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0B72FA">
              <w:rPr>
                <w:rFonts w:ascii="Times New Roman" w:hAnsi="Times New Roman"/>
                <w:b/>
                <w:sz w:val="26"/>
                <w:szCs w:val="26"/>
              </w:rPr>
              <w:t>разработчиков и экспертов</w:t>
            </w:r>
          </w:p>
        </w:tc>
      </w:tr>
      <w:tr w:rsidR="00735DBC" w:rsidRPr="000B72FA" w14:paraId="6BFCC54B" w14:textId="77777777" w:rsidTr="00A16150">
        <w:tc>
          <w:tcPr>
            <w:tcW w:w="8085" w:type="dxa"/>
            <w:gridSpan w:val="2"/>
          </w:tcPr>
          <w:p w14:paraId="2245D7FE" w14:textId="41815D7C" w:rsidR="00CC3ED8" w:rsidRPr="000B72FA" w:rsidRDefault="00CC3ED8" w:rsidP="00A1615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получен без участия научных работников высшей квалификации и не прош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л организованн</w:t>
            </w:r>
            <w:r w:rsidR="00A16150" w:rsidRPr="000B72FA">
              <w:rPr>
                <w:rStyle w:val="FontStyle31"/>
                <w:sz w:val="26"/>
                <w:szCs w:val="26"/>
              </w:rPr>
              <w:t>ую экспертизу</w:t>
            </w:r>
          </w:p>
        </w:tc>
        <w:tc>
          <w:tcPr>
            <w:tcW w:w="1540" w:type="dxa"/>
            <w:vAlign w:val="center"/>
          </w:tcPr>
          <w:p w14:paraId="6C7BFF44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735DBC" w:rsidRPr="000B72FA" w14:paraId="7CC46776" w14:textId="77777777" w:rsidTr="00A16150">
        <w:tc>
          <w:tcPr>
            <w:tcW w:w="8085" w:type="dxa"/>
            <w:gridSpan w:val="2"/>
          </w:tcPr>
          <w:p w14:paraId="5B29B62C" w14:textId="574A16C6" w:rsidR="00180715" w:rsidRPr="000B72FA" w:rsidRDefault="00180715" w:rsidP="00A1615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получен без участия научных</w:t>
            </w:r>
            <w:r w:rsidR="00A16150" w:rsidRPr="000B72FA">
              <w:rPr>
                <w:rStyle w:val="FontStyle31"/>
                <w:sz w:val="26"/>
                <w:szCs w:val="26"/>
              </w:rPr>
              <w:t xml:space="preserve"> работников высшей квалификации,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A16150" w:rsidRPr="000B72FA">
              <w:rPr>
                <w:rStyle w:val="FontStyle31"/>
                <w:sz w:val="26"/>
                <w:szCs w:val="26"/>
              </w:rPr>
              <w:t>р</w:t>
            </w:r>
            <w:r w:rsidRPr="000B72FA">
              <w:rPr>
                <w:rStyle w:val="FontStyle31"/>
                <w:sz w:val="26"/>
                <w:szCs w:val="26"/>
              </w:rPr>
              <w:t>ассмотрен и оцен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 секцией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ного совета</w:t>
            </w:r>
          </w:p>
        </w:tc>
        <w:tc>
          <w:tcPr>
            <w:tcW w:w="1540" w:type="dxa"/>
            <w:vAlign w:val="center"/>
          </w:tcPr>
          <w:p w14:paraId="6A3E8D6C" w14:textId="77777777" w:rsidR="00180715" w:rsidRPr="000B72FA" w:rsidRDefault="0018071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735DBC" w:rsidRPr="000B72FA" w14:paraId="610D9305" w14:textId="77777777" w:rsidTr="00A161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8085" w:type="dxa"/>
            <w:gridSpan w:val="2"/>
          </w:tcPr>
          <w:p w14:paraId="15C2040B" w14:textId="6F0849C6" w:rsidR="00B51135" w:rsidRPr="000B72FA" w:rsidRDefault="00B51135" w:rsidP="00F11C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получен без участия научных работников высшей квалификации</w:t>
            </w:r>
            <w:r w:rsidR="00F11C21" w:rsidRPr="000B72FA">
              <w:rPr>
                <w:rStyle w:val="FontStyle31"/>
                <w:sz w:val="26"/>
                <w:szCs w:val="26"/>
              </w:rPr>
              <w:t>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F11C21" w:rsidRPr="000B72FA">
              <w:rPr>
                <w:rStyle w:val="FontStyle31"/>
                <w:sz w:val="26"/>
                <w:szCs w:val="26"/>
              </w:rPr>
              <w:t>р</w:t>
            </w:r>
            <w:r w:rsidRPr="000B72FA">
              <w:rPr>
                <w:rStyle w:val="FontStyle31"/>
                <w:sz w:val="26"/>
                <w:szCs w:val="26"/>
              </w:rPr>
              <w:t>ассмотрен и оцен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 на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ном совете</w:t>
            </w:r>
          </w:p>
        </w:tc>
        <w:tc>
          <w:tcPr>
            <w:tcW w:w="1540" w:type="dxa"/>
            <w:vAlign w:val="center"/>
          </w:tcPr>
          <w:p w14:paraId="4F21DC4F" w14:textId="77777777" w:rsidR="00B51135" w:rsidRPr="000B72FA" w:rsidRDefault="00B51135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735DBC" w:rsidRPr="000B72FA" w14:paraId="389F508B" w14:textId="77777777" w:rsidTr="00A16150">
        <w:tc>
          <w:tcPr>
            <w:tcW w:w="8085" w:type="dxa"/>
            <w:gridSpan w:val="2"/>
          </w:tcPr>
          <w:p w14:paraId="60CE1C3A" w14:textId="2ACE570C" w:rsidR="00CC3ED8" w:rsidRPr="000B72FA" w:rsidRDefault="00CC3ED8" w:rsidP="00B5664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получен с участием научных работников высшей квалификации</w:t>
            </w:r>
            <w:r w:rsidR="00B5664A" w:rsidRPr="000B72FA">
              <w:rPr>
                <w:rStyle w:val="FontStyle31"/>
                <w:sz w:val="26"/>
                <w:szCs w:val="26"/>
              </w:rPr>
              <w:t>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B5664A" w:rsidRPr="000B72FA">
              <w:rPr>
                <w:rStyle w:val="FontStyle31"/>
                <w:sz w:val="26"/>
                <w:szCs w:val="26"/>
              </w:rPr>
              <w:t>р</w:t>
            </w:r>
            <w:r w:rsidRPr="000B72FA">
              <w:rPr>
                <w:rStyle w:val="FontStyle31"/>
                <w:sz w:val="26"/>
                <w:szCs w:val="26"/>
              </w:rPr>
              <w:t>ассмотрен и оцен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 на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ном совете, прош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л государственную экспертизу с участием отечественных экспертов по профилю результата и смежных научных направлений</w:t>
            </w:r>
          </w:p>
        </w:tc>
        <w:tc>
          <w:tcPr>
            <w:tcW w:w="1540" w:type="dxa"/>
            <w:vAlign w:val="center"/>
          </w:tcPr>
          <w:p w14:paraId="5E1DCF1C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735DBC" w:rsidRPr="000B72FA" w14:paraId="71BE1E1A" w14:textId="77777777" w:rsidTr="00A16150">
        <w:tc>
          <w:tcPr>
            <w:tcW w:w="8085" w:type="dxa"/>
            <w:gridSpan w:val="2"/>
          </w:tcPr>
          <w:p w14:paraId="52E1C980" w14:textId="7BD331FB" w:rsidR="00CC3ED8" w:rsidRPr="000B72FA" w:rsidRDefault="00CC3ED8" w:rsidP="00B5664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получен с участием научных</w:t>
            </w:r>
            <w:r w:rsidR="00B5664A" w:rsidRPr="000B72FA">
              <w:rPr>
                <w:rStyle w:val="FontStyle31"/>
                <w:sz w:val="26"/>
                <w:szCs w:val="26"/>
              </w:rPr>
              <w:t xml:space="preserve"> работников высшей квалификации,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B5664A" w:rsidRPr="000B72FA">
              <w:rPr>
                <w:rStyle w:val="FontStyle31"/>
                <w:sz w:val="26"/>
                <w:szCs w:val="26"/>
              </w:rPr>
              <w:t>р</w:t>
            </w:r>
            <w:r w:rsidRPr="000B72FA">
              <w:rPr>
                <w:rStyle w:val="FontStyle31"/>
                <w:sz w:val="26"/>
                <w:szCs w:val="26"/>
              </w:rPr>
              <w:t>ассмотрен и оцен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 на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ном совете, прош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л государственную экспертизу с участием отечественных и международных экспертов по профилю результата и смежных научных направлений</w:t>
            </w:r>
          </w:p>
        </w:tc>
        <w:tc>
          <w:tcPr>
            <w:tcW w:w="1540" w:type="dxa"/>
            <w:vAlign w:val="center"/>
          </w:tcPr>
          <w:p w14:paraId="3AFC07A5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35DBC" w:rsidRPr="000B72FA" w14:paraId="7F92A6F6" w14:textId="77777777" w:rsidTr="009D1D4A">
        <w:trPr>
          <w:cantSplit/>
          <w:tblHeader/>
        </w:trPr>
        <w:tc>
          <w:tcPr>
            <w:tcW w:w="9625" w:type="dxa"/>
            <w:gridSpan w:val="3"/>
            <w:vAlign w:val="center"/>
          </w:tcPr>
          <w:p w14:paraId="2595D17E" w14:textId="77777777" w:rsidR="009C0184" w:rsidRPr="000B72FA" w:rsidRDefault="009C0184" w:rsidP="009933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2FA">
              <w:rPr>
                <w:rFonts w:ascii="Times New Roman" w:hAnsi="Times New Roman"/>
                <w:b/>
                <w:sz w:val="26"/>
                <w:szCs w:val="26"/>
              </w:rPr>
              <w:t>3.2. Показатели объективности на основе форм результатов</w:t>
            </w:r>
          </w:p>
        </w:tc>
      </w:tr>
      <w:tr w:rsidR="00735DBC" w:rsidRPr="000B72FA" w14:paraId="749D4A34" w14:textId="77777777" w:rsidTr="009E6B2E">
        <w:trPr>
          <w:cantSplit/>
        </w:trPr>
        <w:tc>
          <w:tcPr>
            <w:tcW w:w="8085" w:type="dxa"/>
            <w:gridSpan w:val="2"/>
          </w:tcPr>
          <w:p w14:paraId="381C238E" w14:textId="051D295D" w:rsidR="00CC3ED8" w:rsidRPr="000B72FA" w:rsidRDefault="00CC3ED8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одобрен секцией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ного (научно-технического) совета</w:t>
            </w:r>
          </w:p>
        </w:tc>
        <w:tc>
          <w:tcPr>
            <w:tcW w:w="1540" w:type="dxa"/>
          </w:tcPr>
          <w:p w14:paraId="2A8CBF8D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C3ED8" w:rsidRPr="000B72FA" w14:paraId="6BF06C0C" w14:textId="77777777" w:rsidTr="009E6B2E">
        <w:trPr>
          <w:cantSplit/>
        </w:trPr>
        <w:tc>
          <w:tcPr>
            <w:tcW w:w="8085" w:type="dxa"/>
            <w:gridSpan w:val="2"/>
          </w:tcPr>
          <w:p w14:paraId="51349FC1" w14:textId="0A87BF5C" w:rsidR="00CC3ED8" w:rsidRPr="000B72FA" w:rsidRDefault="00CC3ED8" w:rsidP="009933A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одобрен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ным (научно-техническим) советом</w:t>
            </w:r>
          </w:p>
        </w:tc>
        <w:tc>
          <w:tcPr>
            <w:tcW w:w="1540" w:type="dxa"/>
          </w:tcPr>
          <w:p w14:paraId="6AE19A7C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</w:tbl>
    <w:p w14:paraId="016E02DF" w14:textId="77777777" w:rsidR="00DE4F69" w:rsidRPr="000B72FA" w:rsidRDefault="00DE4F69" w:rsidP="009933A5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</w:p>
    <w:p w14:paraId="7470D7E3" w14:textId="77777777" w:rsidR="009E6B2E" w:rsidRPr="000B72FA" w:rsidRDefault="009E6B2E" w:rsidP="009933A5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w:r w:rsidRPr="000B72FA">
        <w:rPr>
          <w:rFonts w:ascii="Times New Roman" w:hAnsi="Times New Roman"/>
          <w:i/>
          <w:sz w:val="28"/>
          <w:szCs w:val="28"/>
        </w:rPr>
        <w:lastRenderedPageBreak/>
        <w:t>Окончание табл. П.</w:t>
      </w:r>
      <w:r w:rsidR="00295D75" w:rsidRPr="000B72FA">
        <w:rPr>
          <w:rFonts w:ascii="Times New Roman" w:hAnsi="Times New Roman"/>
          <w:i/>
          <w:sz w:val="28"/>
          <w:szCs w:val="28"/>
        </w:rPr>
        <w:t>5</w:t>
      </w:r>
      <w:r w:rsidRPr="000B72FA">
        <w:rPr>
          <w:rFonts w:ascii="Times New Roman" w:hAnsi="Times New Roman"/>
          <w:i/>
          <w:sz w:val="28"/>
          <w:szCs w:val="28"/>
        </w:rPr>
        <w:t>.</w:t>
      </w:r>
      <w:r w:rsidR="00DE4F69" w:rsidRPr="000B72FA">
        <w:rPr>
          <w:rFonts w:ascii="Times New Roman" w:hAnsi="Times New Roman"/>
          <w:i/>
          <w:sz w:val="28"/>
          <w:szCs w:val="28"/>
        </w:rPr>
        <w:t>2</w:t>
      </w:r>
    </w:p>
    <w:tbl>
      <w:tblPr>
        <w:tblStyle w:val="afd"/>
        <w:tblW w:w="96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075"/>
        <w:gridCol w:w="1550"/>
      </w:tblGrid>
      <w:tr w:rsidR="00735DBC" w:rsidRPr="000B72FA" w14:paraId="77E24880" w14:textId="77777777" w:rsidTr="009E6B2E">
        <w:trPr>
          <w:cantSplit/>
          <w:tblHeader/>
        </w:trPr>
        <w:tc>
          <w:tcPr>
            <w:tcW w:w="8075" w:type="dxa"/>
            <w:vAlign w:val="center"/>
          </w:tcPr>
          <w:p w14:paraId="2817061F" w14:textId="77777777" w:rsidR="009E6B2E" w:rsidRPr="000B72FA" w:rsidRDefault="009E6B2E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1</w:t>
            </w:r>
          </w:p>
        </w:tc>
        <w:tc>
          <w:tcPr>
            <w:tcW w:w="1550" w:type="dxa"/>
            <w:vAlign w:val="center"/>
          </w:tcPr>
          <w:p w14:paraId="16528C6F" w14:textId="77777777" w:rsidR="009E6B2E" w:rsidRPr="000B72FA" w:rsidRDefault="009E6B2E" w:rsidP="009933A5">
            <w:pPr>
              <w:spacing w:after="0" w:line="240" w:lineRule="auto"/>
              <w:jc w:val="center"/>
              <w:rPr>
                <w:rStyle w:val="FontStyle31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2</w:t>
            </w:r>
          </w:p>
        </w:tc>
      </w:tr>
      <w:tr w:rsidR="00735DBC" w:rsidRPr="000B72FA" w14:paraId="73CD29E9" w14:textId="77777777" w:rsidTr="005C3592">
        <w:trPr>
          <w:cantSplit/>
        </w:trPr>
        <w:tc>
          <w:tcPr>
            <w:tcW w:w="8075" w:type="dxa"/>
          </w:tcPr>
          <w:p w14:paraId="3F044FF6" w14:textId="173CEC4E" w:rsidR="00CC3ED8" w:rsidRPr="000B72FA" w:rsidRDefault="00CC3ED8" w:rsidP="00A7157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одобрен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ным (научно-техническим) советом</w:t>
            </w:r>
            <w:r w:rsidR="00A7157E" w:rsidRPr="000B72FA">
              <w:rPr>
                <w:rStyle w:val="FontStyle31"/>
                <w:sz w:val="26"/>
                <w:szCs w:val="26"/>
              </w:rPr>
              <w:t>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A7157E" w:rsidRPr="000B72FA">
              <w:rPr>
                <w:rStyle w:val="FontStyle31"/>
                <w:sz w:val="26"/>
                <w:szCs w:val="26"/>
              </w:rPr>
              <w:t>п</w:t>
            </w:r>
            <w:r w:rsidRPr="000B72FA">
              <w:rPr>
                <w:rStyle w:val="FontStyle31"/>
                <w:sz w:val="26"/>
                <w:szCs w:val="26"/>
              </w:rPr>
              <w:t>рош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л апробацию на отечественном научном форуме (семинаре, конференции)</w:t>
            </w:r>
            <w:r w:rsidR="00A7157E" w:rsidRPr="000B72FA">
              <w:rPr>
                <w:rStyle w:val="FontStyle31"/>
                <w:sz w:val="26"/>
                <w:szCs w:val="26"/>
              </w:rPr>
              <w:t>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A7157E" w:rsidRPr="000B72FA">
              <w:rPr>
                <w:rStyle w:val="FontStyle31"/>
                <w:sz w:val="26"/>
                <w:szCs w:val="26"/>
              </w:rPr>
              <w:t>о</w:t>
            </w:r>
            <w:r w:rsidRPr="000B72FA">
              <w:rPr>
                <w:rStyle w:val="FontStyle31"/>
                <w:sz w:val="26"/>
                <w:szCs w:val="26"/>
              </w:rPr>
              <w:t>публикован в виде научной статьи (главы в книге) в отечественном издании</w:t>
            </w:r>
          </w:p>
        </w:tc>
        <w:tc>
          <w:tcPr>
            <w:tcW w:w="1550" w:type="dxa"/>
            <w:vAlign w:val="center"/>
          </w:tcPr>
          <w:p w14:paraId="237C54C7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735DBC" w:rsidRPr="000B72FA" w14:paraId="19149B4F" w14:textId="77777777" w:rsidTr="005C3592">
        <w:trPr>
          <w:cantSplit/>
        </w:trPr>
        <w:tc>
          <w:tcPr>
            <w:tcW w:w="8075" w:type="dxa"/>
          </w:tcPr>
          <w:p w14:paraId="20CDC4C2" w14:textId="7128E178" w:rsidR="00CC3ED8" w:rsidRPr="000B72FA" w:rsidRDefault="00CC3ED8" w:rsidP="00A7157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одобрен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ным (научно-техническим) советом</w:t>
            </w:r>
            <w:r w:rsidR="00A7157E" w:rsidRPr="000B72FA">
              <w:rPr>
                <w:rStyle w:val="FontStyle31"/>
                <w:sz w:val="26"/>
                <w:szCs w:val="26"/>
              </w:rPr>
              <w:t>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A7157E" w:rsidRPr="000B72FA">
              <w:rPr>
                <w:rStyle w:val="FontStyle31"/>
                <w:sz w:val="26"/>
                <w:szCs w:val="26"/>
              </w:rPr>
              <w:t>п</w:t>
            </w:r>
            <w:r w:rsidRPr="000B72FA">
              <w:rPr>
                <w:rStyle w:val="FontStyle31"/>
                <w:sz w:val="26"/>
                <w:szCs w:val="26"/>
              </w:rPr>
              <w:t>рош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л апробацию на международном научном форуме (симпозиуме, конференции)</w:t>
            </w:r>
            <w:r w:rsidR="00A7157E" w:rsidRPr="000B72FA">
              <w:rPr>
                <w:rStyle w:val="FontStyle31"/>
                <w:sz w:val="26"/>
                <w:szCs w:val="26"/>
              </w:rPr>
              <w:t>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A7157E" w:rsidRPr="000B72FA">
              <w:rPr>
                <w:rStyle w:val="FontStyle31"/>
                <w:sz w:val="26"/>
                <w:szCs w:val="26"/>
              </w:rPr>
              <w:t>о</w:t>
            </w:r>
            <w:r w:rsidRPr="000B72FA">
              <w:rPr>
                <w:rStyle w:val="FontStyle31"/>
                <w:sz w:val="26"/>
                <w:szCs w:val="26"/>
              </w:rPr>
              <w:t>публикован в виде научного доклада, книги (учебника, учебного пособия) в отечественном издательстве</w:t>
            </w:r>
          </w:p>
        </w:tc>
        <w:tc>
          <w:tcPr>
            <w:tcW w:w="1550" w:type="dxa"/>
            <w:vAlign w:val="center"/>
          </w:tcPr>
          <w:p w14:paraId="11021CB9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735DBC" w:rsidRPr="000B72FA" w14:paraId="6A88E61D" w14:textId="77777777" w:rsidTr="005C3592">
        <w:trPr>
          <w:cantSplit/>
        </w:trPr>
        <w:tc>
          <w:tcPr>
            <w:tcW w:w="8075" w:type="dxa"/>
          </w:tcPr>
          <w:p w14:paraId="4696DEB8" w14:textId="1B0A049C" w:rsidR="00CC3ED8" w:rsidRPr="000B72FA" w:rsidRDefault="00CC3ED8" w:rsidP="00A7157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одобрен Уч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ным (научно-техническим) советом</w:t>
            </w:r>
            <w:r w:rsidR="00A7157E" w:rsidRPr="000B72FA">
              <w:rPr>
                <w:rStyle w:val="FontStyle31"/>
                <w:sz w:val="26"/>
                <w:szCs w:val="26"/>
              </w:rPr>
              <w:t>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A7157E" w:rsidRPr="000B72FA">
              <w:rPr>
                <w:rStyle w:val="FontStyle31"/>
                <w:sz w:val="26"/>
                <w:szCs w:val="26"/>
              </w:rPr>
              <w:t>п</w:t>
            </w:r>
            <w:r w:rsidRPr="000B72FA">
              <w:rPr>
                <w:rStyle w:val="FontStyle31"/>
                <w:sz w:val="26"/>
                <w:szCs w:val="26"/>
              </w:rPr>
              <w:t>рош</w:t>
            </w:r>
            <w:r w:rsidR="000751DB" w:rsidRPr="000B72FA">
              <w:rPr>
                <w:rStyle w:val="FontStyle31"/>
                <w:sz w:val="26"/>
                <w:szCs w:val="26"/>
              </w:rPr>
              <w:t>е</w:t>
            </w:r>
            <w:r w:rsidRPr="000B72FA">
              <w:rPr>
                <w:rStyle w:val="FontStyle31"/>
                <w:sz w:val="26"/>
                <w:szCs w:val="26"/>
              </w:rPr>
              <w:t>л апробацию на международных научных форумах (конференциях, симпозиумах)</w:t>
            </w:r>
            <w:r w:rsidR="00A7157E" w:rsidRPr="000B72FA">
              <w:rPr>
                <w:rStyle w:val="FontStyle31"/>
                <w:sz w:val="26"/>
                <w:szCs w:val="26"/>
              </w:rPr>
              <w:t>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A7157E" w:rsidRPr="000B72FA">
              <w:rPr>
                <w:rStyle w:val="FontStyle31"/>
                <w:sz w:val="26"/>
                <w:szCs w:val="26"/>
              </w:rPr>
              <w:t>п</w:t>
            </w:r>
            <w:r w:rsidRPr="000B72FA">
              <w:rPr>
                <w:rStyle w:val="FontStyle31"/>
                <w:sz w:val="26"/>
                <w:szCs w:val="26"/>
              </w:rPr>
              <w:t>олучен патент</w:t>
            </w:r>
            <w:r w:rsidR="00A7157E" w:rsidRPr="000B72FA">
              <w:rPr>
                <w:rStyle w:val="FontStyle31"/>
                <w:sz w:val="26"/>
                <w:szCs w:val="26"/>
              </w:rPr>
              <w:t>,</w:t>
            </w:r>
            <w:r w:rsidRPr="000B72FA">
              <w:rPr>
                <w:rStyle w:val="FontStyle31"/>
                <w:sz w:val="26"/>
                <w:szCs w:val="26"/>
              </w:rPr>
              <w:t xml:space="preserve"> </w:t>
            </w:r>
            <w:r w:rsidR="00A7157E" w:rsidRPr="000B72FA">
              <w:rPr>
                <w:rStyle w:val="FontStyle31"/>
                <w:sz w:val="26"/>
                <w:szCs w:val="26"/>
              </w:rPr>
              <w:t>и</w:t>
            </w:r>
            <w:r w:rsidRPr="000B72FA">
              <w:rPr>
                <w:rStyle w:val="FontStyle31"/>
                <w:sz w:val="26"/>
                <w:szCs w:val="26"/>
              </w:rPr>
              <w:t>здана монография</w:t>
            </w:r>
          </w:p>
        </w:tc>
        <w:tc>
          <w:tcPr>
            <w:tcW w:w="1550" w:type="dxa"/>
            <w:vAlign w:val="center"/>
          </w:tcPr>
          <w:p w14:paraId="24EB1B74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35DBC" w:rsidRPr="000B72FA" w14:paraId="517AF8BE" w14:textId="77777777" w:rsidTr="009D1D4A">
        <w:trPr>
          <w:cantSplit/>
        </w:trPr>
        <w:tc>
          <w:tcPr>
            <w:tcW w:w="9625" w:type="dxa"/>
            <w:gridSpan w:val="2"/>
          </w:tcPr>
          <w:p w14:paraId="20F0D07C" w14:textId="77777777" w:rsidR="009C0184" w:rsidRPr="000B72FA" w:rsidRDefault="009C0184" w:rsidP="009933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2FA">
              <w:rPr>
                <w:rFonts w:ascii="Times New Roman" w:hAnsi="Times New Roman"/>
                <w:b/>
                <w:sz w:val="26"/>
                <w:szCs w:val="26"/>
              </w:rPr>
              <w:t>4. Показатели доказательности результатов</w:t>
            </w:r>
          </w:p>
        </w:tc>
      </w:tr>
      <w:tr w:rsidR="00735DBC" w:rsidRPr="000B72FA" w14:paraId="2F5CDD7C" w14:textId="77777777" w:rsidTr="005C3592">
        <w:trPr>
          <w:cantSplit/>
        </w:trPr>
        <w:tc>
          <w:tcPr>
            <w:tcW w:w="8075" w:type="dxa"/>
          </w:tcPr>
          <w:p w14:paraId="75A566BD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получен на основе теоретических исследований и испытаний созданной экспериментальной модели изделия, материала, технологии</w:t>
            </w:r>
          </w:p>
        </w:tc>
        <w:tc>
          <w:tcPr>
            <w:tcW w:w="1550" w:type="dxa"/>
            <w:vAlign w:val="center"/>
          </w:tcPr>
          <w:p w14:paraId="65635911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735DBC" w:rsidRPr="000B72FA" w14:paraId="76841FF3" w14:textId="77777777" w:rsidTr="005C3592">
        <w:trPr>
          <w:cantSplit/>
        </w:trPr>
        <w:tc>
          <w:tcPr>
            <w:tcW w:w="8075" w:type="dxa"/>
          </w:tcPr>
          <w:p w14:paraId="18A99EA3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получен на основе теоретических исследований и испытаний разработанного макета изделия, материала, технологии</w:t>
            </w:r>
          </w:p>
        </w:tc>
        <w:tc>
          <w:tcPr>
            <w:tcW w:w="1550" w:type="dxa"/>
            <w:vAlign w:val="center"/>
          </w:tcPr>
          <w:p w14:paraId="3E379CB8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735DBC" w:rsidRPr="000B72FA" w14:paraId="2634B28F" w14:textId="77777777" w:rsidTr="005C3592">
        <w:trPr>
          <w:cantSplit/>
        </w:trPr>
        <w:tc>
          <w:tcPr>
            <w:tcW w:w="8075" w:type="dxa"/>
          </w:tcPr>
          <w:p w14:paraId="45CA96B4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получен на основе теоретических исследований, разработки и испытания экспериментального образца изделия, материала, технологии</w:t>
            </w:r>
          </w:p>
        </w:tc>
        <w:tc>
          <w:tcPr>
            <w:tcW w:w="1550" w:type="dxa"/>
            <w:vAlign w:val="center"/>
          </w:tcPr>
          <w:p w14:paraId="080440C0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735DBC" w:rsidRPr="000B72FA" w14:paraId="033047B1" w14:textId="77777777" w:rsidTr="005C3592">
        <w:trPr>
          <w:cantSplit/>
        </w:trPr>
        <w:tc>
          <w:tcPr>
            <w:tcW w:w="8075" w:type="dxa"/>
          </w:tcPr>
          <w:p w14:paraId="4EB2E340" w14:textId="6B99E609" w:rsidR="00CC3ED8" w:rsidRPr="000B72FA" w:rsidRDefault="00CC3ED8" w:rsidP="005C3592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получен на основе теоретических исследований, создания и испытания опытного образца изделия, материала, технологии, изготовленн</w:t>
            </w:r>
            <w:r w:rsidR="005C3592" w:rsidRPr="000B72FA">
              <w:rPr>
                <w:rStyle w:val="FontStyle31"/>
                <w:sz w:val="26"/>
                <w:szCs w:val="26"/>
              </w:rPr>
              <w:t>ых</w:t>
            </w:r>
            <w:r w:rsidRPr="000B72FA">
              <w:rPr>
                <w:rStyle w:val="FontStyle31"/>
                <w:sz w:val="26"/>
                <w:szCs w:val="26"/>
              </w:rPr>
              <w:t xml:space="preserve"> по рабочей документации</w:t>
            </w:r>
          </w:p>
        </w:tc>
        <w:tc>
          <w:tcPr>
            <w:tcW w:w="1550" w:type="dxa"/>
            <w:vAlign w:val="center"/>
          </w:tcPr>
          <w:p w14:paraId="3FC4FD25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735DBC" w:rsidRPr="000B72FA" w14:paraId="6663882A" w14:textId="77777777" w:rsidTr="005C3592">
        <w:trPr>
          <w:cantSplit/>
        </w:trPr>
        <w:tc>
          <w:tcPr>
            <w:tcW w:w="8075" w:type="dxa"/>
          </w:tcPr>
          <w:p w14:paraId="6E3AFD35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Результат получен на основе теоретических исследований, создания, изготовления опытных образцов продукции (опытная партия)</w:t>
            </w:r>
          </w:p>
        </w:tc>
        <w:tc>
          <w:tcPr>
            <w:tcW w:w="1550" w:type="dxa"/>
            <w:vAlign w:val="center"/>
          </w:tcPr>
          <w:p w14:paraId="6810C507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35DBC" w:rsidRPr="000B72FA" w14:paraId="22CB4A54" w14:textId="77777777" w:rsidTr="009D1D4A">
        <w:trPr>
          <w:cantSplit/>
        </w:trPr>
        <w:tc>
          <w:tcPr>
            <w:tcW w:w="9625" w:type="dxa"/>
            <w:gridSpan w:val="2"/>
          </w:tcPr>
          <w:p w14:paraId="136B9F4F" w14:textId="77777777" w:rsidR="009C0184" w:rsidRPr="000B72FA" w:rsidRDefault="009C0184" w:rsidP="009933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2FA">
              <w:rPr>
                <w:rFonts w:ascii="Times New Roman" w:hAnsi="Times New Roman"/>
                <w:b/>
                <w:sz w:val="26"/>
                <w:szCs w:val="26"/>
              </w:rPr>
              <w:t>5. Показатели точности результатов</w:t>
            </w:r>
          </w:p>
        </w:tc>
      </w:tr>
      <w:tr w:rsidR="00735DBC" w:rsidRPr="000B72FA" w14:paraId="1333FDDA" w14:textId="77777777" w:rsidTr="005C3592">
        <w:trPr>
          <w:cantSplit/>
        </w:trPr>
        <w:tc>
          <w:tcPr>
            <w:tcW w:w="8075" w:type="dxa"/>
          </w:tcPr>
          <w:p w14:paraId="6BEF4DEE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Созданный экспериментальный образец не соответствует техническому заданию и требует переработки</w:t>
            </w:r>
          </w:p>
        </w:tc>
        <w:tc>
          <w:tcPr>
            <w:tcW w:w="1550" w:type="dxa"/>
            <w:vAlign w:val="center"/>
          </w:tcPr>
          <w:p w14:paraId="568DA65C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735DBC" w:rsidRPr="000B72FA" w14:paraId="72FAEBF9" w14:textId="77777777" w:rsidTr="005C3592">
        <w:trPr>
          <w:cantSplit/>
        </w:trPr>
        <w:tc>
          <w:tcPr>
            <w:tcW w:w="8075" w:type="dxa"/>
          </w:tcPr>
          <w:p w14:paraId="4C9E5349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Созданный экспериментальный образец по основным параметрам соответствует техническому заданию, но требует доработки</w:t>
            </w:r>
          </w:p>
        </w:tc>
        <w:tc>
          <w:tcPr>
            <w:tcW w:w="1550" w:type="dxa"/>
            <w:vAlign w:val="center"/>
          </w:tcPr>
          <w:p w14:paraId="70EDEF1C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735DBC" w:rsidRPr="000B72FA" w14:paraId="415C019C" w14:textId="77777777" w:rsidTr="005C3592">
        <w:trPr>
          <w:cantSplit/>
        </w:trPr>
        <w:tc>
          <w:tcPr>
            <w:tcW w:w="8077" w:type="dxa"/>
          </w:tcPr>
          <w:p w14:paraId="1F3B9164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br w:type="page"/>
            </w:r>
            <w:r w:rsidR="009C0184" w:rsidRPr="000B72FA">
              <w:rPr>
                <w:rStyle w:val="FontStyle31"/>
                <w:sz w:val="26"/>
                <w:szCs w:val="26"/>
              </w:rPr>
              <w:t xml:space="preserve"> </w:t>
            </w:r>
            <w:r w:rsidRPr="000B72FA">
              <w:rPr>
                <w:rStyle w:val="FontStyle31"/>
                <w:sz w:val="26"/>
                <w:szCs w:val="26"/>
              </w:rPr>
              <w:t>Созданный экспериментальный образец соответствует техническому заданию и государственному стандарту, но требует устранения мелких недоработок</w:t>
            </w:r>
          </w:p>
        </w:tc>
        <w:tc>
          <w:tcPr>
            <w:tcW w:w="1548" w:type="dxa"/>
            <w:vAlign w:val="center"/>
          </w:tcPr>
          <w:p w14:paraId="4B456C63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735DBC" w:rsidRPr="000B72FA" w14:paraId="2FBAF1A2" w14:textId="77777777" w:rsidTr="005C3592">
        <w:trPr>
          <w:cantSplit/>
        </w:trPr>
        <w:tc>
          <w:tcPr>
            <w:tcW w:w="8077" w:type="dxa"/>
          </w:tcPr>
          <w:p w14:paraId="01B689E1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 xml:space="preserve">Созданный экспериментальный образец соответствует техническому заданию и </w:t>
            </w:r>
            <w:r w:rsidR="00B51135" w:rsidRPr="000B72FA">
              <w:rPr>
                <w:rStyle w:val="FontStyle31"/>
                <w:sz w:val="26"/>
                <w:szCs w:val="26"/>
              </w:rPr>
              <w:t>ГОСТу</w:t>
            </w:r>
            <w:r w:rsidRPr="000B72FA">
              <w:rPr>
                <w:rStyle w:val="FontStyle31"/>
                <w:sz w:val="26"/>
                <w:szCs w:val="26"/>
              </w:rPr>
              <w:t xml:space="preserve"> и не требует доработки</w:t>
            </w:r>
          </w:p>
        </w:tc>
        <w:tc>
          <w:tcPr>
            <w:tcW w:w="1548" w:type="dxa"/>
            <w:vAlign w:val="center"/>
          </w:tcPr>
          <w:p w14:paraId="52D425CC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735DBC" w:rsidRPr="000B72FA" w14:paraId="0E71D8BF" w14:textId="77777777" w:rsidTr="005C3592">
        <w:trPr>
          <w:cantSplit/>
        </w:trPr>
        <w:tc>
          <w:tcPr>
            <w:tcW w:w="8077" w:type="dxa"/>
          </w:tcPr>
          <w:p w14:paraId="31D49B42" w14:textId="77777777" w:rsidR="00CC3ED8" w:rsidRPr="000B72FA" w:rsidRDefault="00CC3ED8" w:rsidP="009933A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Style w:val="FontStyle31"/>
                <w:sz w:val="26"/>
                <w:szCs w:val="26"/>
              </w:rPr>
              <w:t>Созданный экспериментальный образец соответствует техническому заданию, государственному и международному стандарту</w:t>
            </w:r>
          </w:p>
        </w:tc>
        <w:tc>
          <w:tcPr>
            <w:tcW w:w="1548" w:type="dxa"/>
            <w:vAlign w:val="center"/>
          </w:tcPr>
          <w:p w14:paraId="445510C9" w14:textId="77777777" w:rsidR="00CC3ED8" w:rsidRPr="000B72FA" w:rsidRDefault="00CC3ED8" w:rsidP="009933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</w:tbl>
    <w:p w14:paraId="4094D62D" w14:textId="20B939D8" w:rsidR="002211B2" w:rsidRPr="000B72FA" w:rsidRDefault="002211B2" w:rsidP="00F332E4">
      <w:pPr>
        <w:pStyle w:val="1"/>
      </w:pPr>
      <w:bookmarkStart w:id="156" w:name="_Toc79524479"/>
      <w:bookmarkStart w:id="157" w:name="_Toc79698442"/>
      <w:r w:rsidRPr="000B72FA">
        <w:lastRenderedPageBreak/>
        <w:t>СПИСОК ИСПОЛЬЗОВАННЫХ ИСТОЧНИКОВ</w:t>
      </w:r>
      <w:bookmarkEnd w:id="156"/>
      <w:bookmarkEnd w:id="157"/>
    </w:p>
    <w:p w14:paraId="7CECE0A4" w14:textId="77777777" w:rsidR="00F332E4" w:rsidRPr="000B72FA" w:rsidRDefault="00F332E4" w:rsidP="00F332E4">
      <w:pPr>
        <w:rPr>
          <w:lang w:eastAsia="ru-RU"/>
        </w:rPr>
      </w:pPr>
    </w:p>
    <w:p w14:paraId="444AF669" w14:textId="54B36FD6" w:rsidR="0018216C" w:rsidRPr="000B72FA" w:rsidRDefault="0018216C" w:rsidP="009933A5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B72FA">
        <w:rPr>
          <w:rFonts w:ascii="Times New Roman" w:hAnsi="Times New Roman"/>
          <w:sz w:val="28"/>
          <w:szCs w:val="28"/>
          <w:lang w:val="en-US"/>
        </w:rPr>
        <w:t>Behrens, W. Manual for the preparation of industrial feasibility studies / W. Behrens, P.</w:t>
      </w:r>
      <w:r w:rsidR="00561E1F" w:rsidRPr="000B72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B72FA">
        <w:rPr>
          <w:rFonts w:ascii="Times New Roman" w:hAnsi="Times New Roman"/>
          <w:sz w:val="28"/>
          <w:szCs w:val="28"/>
          <w:lang w:val="en-US"/>
        </w:rPr>
        <w:t xml:space="preserve">M. </w:t>
      </w:r>
      <w:proofErr w:type="spellStart"/>
      <w:r w:rsidRPr="000B72FA">
        <w:rPr>
          <w:rFonts w:ascii="Times New Roman" w:hAnsi="Times New Roman"/>
          <w:sz w:val="28"/>
          <w:szCs w:val="28"/>
          <w:lang w:val="en-US"/>
        </w:rPr>
        <w:t>Hawranek</w:t>
      </w:r>
      <w:proofErr w:type="spellEnd"/>
      <w:r w:rsidRPr="000B72FA">
        <w:rPr>
          <w:rFonts w:ascii="Times New Roman" w:hAnsi="Times New Roman"/>
          <w:sz w:val="28"/>
          <w:szCs w:val="28"/>
          <w:lang w:val="en-US"/>
        </w:rPr>
        <w:t>. –</w:t>
      </w:r>
      <w:proofErr w:type="gramStart"/>
      <w:r w:rsidRPr="000B72FA">
        <w:rPr>
          <w:rFonts w:ascii="Times New Roman" w:hAnsi="Times New Roman"/>
          <w:sz w:val="28"/>
          <w:szCs w:val="28"/>
          <w:lang w:val="en-US"/>
        </w:rPr>
        <w:t>Vienna</w:t>
      </w:r>
      <w:r w:rsidR="00561E1F" w:rsidRPr="000B72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B72FA">
        <w:rPr>
          <w:rFonts w:ascii="Times New Roman" w:hAnsi="Times New Roman"/>
          <w:sz w:val="28"/>
          <w:szCs w:val="28"/>
          <w:lang w:val="en-US"/>
        </w:rPr>
        <w:t>:</w:t>
      </w:r>
      <w:proofErr w:type="gramEnd"/>
      <w:r w:rsidRPr="000B72FA">
        <w:rPr>
          <w:rFonts w:ascii="Times New Roman" w:hAnsi="Times New Roman"/>
          <w:sz w:val="28"/>
          <w:szCs w:val="28"/>
          <w:lang w:val="en-US"/>
        </w:rPr>
        <w:t xml:space="preserve"> United Nations Industrial Development Organization, 1991. – 387 p. </w:t>
      </w:r>
    </w:p>
    <w:p w14:paraId="0ADBE407" w14:textId="710BE1B6" w:rsidR="0018216C" w:rsidRPr="000B72FA" w:rsidRDefault="0018216C" w:rsidP="00857046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B72FA">
        <w:rPr>
          <w:rFonts w:ascii="Times New Roman" w:hAnsi="Times New Roman"/>
          <w:sz w:val="28"/>
          <w:szCs w:val="28"/>
          <w:lang w:val="en-US"/>
        </w:rPr>
        <w:t>ISO/IEC TR 19759:2015 Software Engineering</w:t>
      </w:r>
      <w:r w:rsidR="00561E1F" w:rsidRPr="000B72FA">
        <w:rPr>
          <w:rFonts w:ascii="Times New Roman" w:hAnsi="Times New Roman"/>
          <w:sz w:val="28"/>
          <w:szCs w:val="28"/>
          <w:lang w:val="en-US"/>
        </w:rPr>
        <w:t>.</w:t>
      </w:r>
      <w:r w:rsidRPr="000B72FA">
        <w:rPr>
          <w:rFonts w:ascii="Times New Roman" w:hAnsi="Times New Roman"/>
          <w:sz w:val="28"/>
          <w:szCs w:val="28"/>
          <w:lang w:val="en-US"/>
        </w:rPr>
        <w:t xml:space="preserve"> – Guide to the software engineering body of knowledge (SWEBOK)</w:t>
      </w:r>
      <w:r w:rsidR="00561E1F" w:rsidRPr="000B72FA">
        <w:rPr>
          <w:rFonts w:ascii="Times New Roman" w:hAnsi="Times New Roman"/>
          <w:sz w:val="28"/>
          <w:szCs w:val="28"/>
          <w:lang w:val="en-US"/>
        </w:rPr>
        <w:t>.</w:t>
      </w:r>
    </w:p>
    <w:p w14:paraId="30C797C4" w14:textId="41FF707F" w:rsidR="0018216C" w:rsidRPr="000B72FA" w:rsidRDefault="0018216C" w:rsidP="009933A5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B72FA">
        <w:rPr>
          <w:rFonts w:ascii="Times New Roman" w:hAnsi="Times New Roman"/>
          <w:sz w:val="28"/>
          <w:szCs w:val="28"/>
          <w:lang w:val="en-US"/>
        </w:rPr>
        <w:t>Newnan, D.</w:t>
      </w:r>
      <w:r w:rsidR="00561E1F" w:rsidRPr="000B72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B72FA">
        <w:rPr>
          <w:rFonts w:ascii="Times New Roman" w:hAnsi="Times New Roman"/>
          <w:sz w:val="28"/>
          <w:szCs w:val="28"/>
          <w:lang w:val="en-US"/>
        </w:rPr>
        <w:t>G. Engineering economic analysis / D. G. Newnan, T. Eschenbach, J. P. Lavelle. – Oxford University Press</w:t>
      </w:r>
      <w:r w:rsidR="00561E1F" w:rsidRPr="000B72FA">
        <w:rPr>
          <w:rFonts w:ascii="Times New Roman" w:hAnsi="Times New Roman"/>
          <w:sz w:val="28"/>
          <w:szCs w:val="28"/>
          <w:lang w:val="en-US"/>
        </w:rPr>
        <w:t>,</w:t>
      </w:r>
      <w:r w:rsidRPr="000B72FA">
        <w:rPr>
          <w:rFonts w:ascii="Times New Roman" w:hAnsi="Times New Roman"/>
          <w:sz w:val="28"/>
          <w:szCs w:val="28"/>
          <w:lang w:val="en-US"/>
        </w:rPr>
        <w:t xml:space="preserve"> 2004. – 720 p. </w:t>
      </w:r>
    </w:p>
    <w:p w14:paraId="74160F05" w14:textId="75AF6D60" w:rsidR="0018216C" w:rsidRPr="000B72FA" w:rsidRDefault="0018216C" w:rsidP="009933A5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B72FA">
        <w:rPr>
          <w:rFonts w:ascii="Times New Roman" w:hAnsi="Times New Roman"/>
          <w:sz w:val="28"/>
          <w:szCs w:val="28"/>
          <w:lang w:val="en-US"/>
        </w:rPr>
        <w:t>Park, C.</w:t>
      </w:r>
      <w:r w:rsidR="004B123E" w:rsidRPr="000B72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B72FA">
        <w:rPr>
          <w:rFonts w:ascii="Times New Roman" w:hAnsi="Times New Roman"/>
          <w:sz w:val="28"/>
          <w:szCs w:val="28"/>
          <w:lang w:val="en-US"/>
        </w:rPr>
        <w:t xml:space="preserve">S. Contemporary engineering economics / C.S. Park. – Upper Saddle River, NJ: Prentice Hall, 2015. – 992 p. </w:t>
      </w:r>
    </w:p>
    <w:p w14:paraId="0D4B2456" w14:textId="77777777" w:rsidR="0018216C" w:rsidRPr="000B72FA" w:rsidRDefault="0018216C" w:rsidP="009933A5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B72FA">
        <w:rPr>
          <w:rFonts w:ascii="Times New Roman" w:hAnsi="Times New Roman"/>
          <w:sz w:val="28"/>
          <w:szCs w:val="28"/>
          <w:lang w:val="en-US"/>
        </w:rPr>
        <w:t>Vasigh</w:t>
      </w:r>
      <w:proofErr w:type="spellEnd"/>
      <w:r w:rsidRPr="000B72FA">
        <w:rPr>
          <w:rFonts w:ascii="Times New Roman" w:hAnsi="Times New Roman"/>
          <w:sz w:val="28"/>
          <w:szCs w:val="28"/>
          <w:lang w:val="en-US"/>
        </w:rPr>
        <w:t>, B. </w:t>
      </w:r>
      <w:r w:rsidRPr="000B72FA">
        <w:rPr>
          <w:rFonts w:ascii="Times New Roman" w:hAnsi="Times New Roman"/>
          <w:iCs/>
          <w:sz w:val="28"/>
          <w:szCs w:val="28"/>
          <w:lang w:val="en-US"/>
        </w:rPr>
        <w:t xml:space="preserve">Engineering economics for aviation and aerospace / </w:t>
      </w:r>
      <w:r w:rsidRPr="000B72FA">
        <w:rPr>
          <w:rFonts w:ascii="Times New Roman" w:hAnsi="Times New Roman"/>
          <w:sz w:val="28"/>
          <w:szCs w:val="28"/>
          <w:lang w:val="en-US"/>
        </w:rPr>
        <w:t xml:space="preserve">B. </w:t>
      </w:r>
      <w:proofErr w:type="spellStart"/>
      <w:r w:rsidRPr="000B72FA">
        <w:rPr>
          <w:rFonts w:ascii="Times New Roman" w:hAnsi="Times New Roman"/>
          <w:sz w:val="28"/>
          <w:szCs w:val="28"/>
          <w:lang w:val="en-US"/>
        </w:rPr>
        <w:t>Vasigh</w:t>
      </w:r>
      <w:proofErr w:type="spellEnd"/>
      <w:r w:rsidRPr="000B72FA">
        <w:rPr>
          <w:rFonts w:ascii="Times New Roman" w:hAnsi="Times New Roman"/>
          <w:sz w:val="28"/>
          <w:szCs w:val="28"/>
          <w:lang w:val="en-US"/>
        </w:rPr>
        <w:t xml:space="preserve">, J. </w:t>
      </w:r>
      <w:proofErr w:type="spellStart"/>
      <w:r w:rsidRPr="000B72FA">
        <w:rPr>
          <w:rFonts w:ascii="Times New Roman" w:hAnsi="Times New Roman"/>
          <w:sz w:val="28"/>
          <w:szCs w:val="28"/>
          <w:lang w:val="en-US"/>
        </w:rPr>
        <w:t>Gorjidooz</w:t>
      </w:r>
      <w:proofErr w:type="spellEnd"/>
      <w:r w:rsidRPr="000B72FA">
        <w:rPr>
          <w:rFonts w:ascii="Times New Roman" w:hAnsi="Times New Roman"/>
          <w:sz w:val="28"/>
          <w:szCs w:val="28"/>
          <w:lang w:val="en-US"/>
        </w:rPr>
        <w:t xml:space="preserve">. – Taylor &amp; Francis, 2016. – 588 p. </w:t>
      </w:r>
    </w:p>
    <w:p w14:paraId="16BDB1EA" w14:textId="1C271E27" w:rsidR="0018216C" w:rsidRPr="000B72FA" w:rsidRDefault="0018216C" w:rsidP="009933A5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B72FA">
        <w:rPr>
          <w:rFonts w:ascii="Times New Roman" w:hAnsi="Times New Roman"/>
          <w:sz w:val="28"/>
          <w:szCs w:val="28"/>
          <w:lang w:val="en-US"/>
        </w:rPr>
        <w:t>Fundamentals of engineering economic analysis / J. A. White</w:t>
      </w:r>
      <w:r w:rsidR="004B123E" w:rsidRPr="000B72FA">
        <w:rPr>
          <w:rFonts w:ascii="Times New Roman" w:hAnsi="Times New Roman"/>
          <w:sz w:val="28"/>
          <w:szCs w:val="28"/>
          <w:lang w:val="en-US"/>
        </w:rPr>
        <w:t xml:space="preserve"> [et al.]</w:t>
      </w:r>
      <w:r w:rsidRPr="000B72FA">
        <w:rPr>
          <w:rFonts w:ascii="Times New Roman" w:hAnsi="Times New Roman"/>
          <w:sz w:val="28"/>
          <w:szCs w:val="28"/>
          <w:lang w:val="en-US"/>
        </w:rPr>
        <w:t xml:space="preserve">. – John Wiley &amp; Sons, 2020. – 364 p. </w:t>
      </w:r>
    </w:p>
    <w:p w14:paraId="065F1A1B" w14:textId="77F63D43" w:rsidR="0018216C" w:rsidRPr="000B72FA" w:rsidRDefault="0018216C" w:rsidP="00BC7BDD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B72FA">
        <w:rPr>
          <w:rFonts w:ascii="Times New Roman" w:hAnsi="Times New Roman"/>
          <w:sz w:val="28"/>
          <w:szCs w:val="28"/>
        </w:rPr>
        <w:t>Грицай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, А. В. Финансовая математика и финансовый </w:t>
      </w:r>
      <w:proofErr w:type="gramStart"/>
      <w:r w:rsidRPr="000B72FA">
        <w:rPr>
          <w:rFonts w:ascii="Times New Roman" w:hAnsi="Times New Roman"/>
          <w:sz w:val="28"/>
          <w:szCs w:val="28"/>
        </w:rPr>
        <w:t>менеджмент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учеб.-метод. пособие / А. В. </w:t>
      </w:r>
      <w:proofErr w:type="spellStart"/>
      <w:r w:rsidRPr="000B72FA">
        <w:rPr>
          <w:rFonts w:ascii="Times New Roman" w:hAnsi="Times New Roman"/>
          <w:sz w:val="28"/>
          <w:szCs w:val="28"/>
        </w:rPr>
        <w:t>Грицай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, О. Н. </w:t>
      </w:r>
      <w:proofErr w:type="spellStart"/>
      <w:r w:rsidRPr="000B72FA">
        <w:rPr>
          <w:rFonts w:ascii="Times New Roman" w:hAnsi="Times New Roman"/>
          <w:sz w:val="28"/>
          <w:szCs w:val="28"/>
        </w:rPr>
        <w:t>Шкор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. – </w:t>
      </w:r>
      <w:proofErr w:type="gramStart"/>
      <w:r w:rsidRPr="000B72FA">
        <w:rPr>
          <w:rFonts w:ascii="Times New Roman" w:hAnsi="Times New Roman"/>
          <w:sz w:val="28"/>
          <w:szCs w:val="28"/>
        </w:rPr>
        <w:t>Минск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БГУИР, 2017. – 128</w:t>
      </w:r>
      <w:r w:rsidR="000858D9" w:rsidRPr="000B72FA">
        <w:rPr>
          <w:rFonts w:ascii="Times New Roman" w:hAnsi="Times New Roman"/>
          <w:sz w:val="28"/>
          <w:szCs w:val="28"/>
          <w:lang w:val="en-US"/>
        </w:rPr>
        <w:t> </w:t>
      </w:r>
      <w:r w:rsidRPr="000B72FA">
        <w:rPr>
          <w:rFonts w:ascii="Times New Roman" w:hAnsi="Times New Roman"/>
          <w:sz w:val="28"/>
          <w:szCs w:val="28"/>
        </w:rPr>
        <w:t>с.</w:t>
      </w:r>
    </w:p>
    <w:p w14:paraId="097924DA" w14:textId="3EC91321" w:rsidR="0018216C" w:rsidRPr="000B72FA" w:rsidRDefault="0018216C" w:rsidP="003252E7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B72FA">
        <w:rPr>
          <w:rFonts w:ascii="Times New Roman" w:hAnsi="Times New Roman"/>
          <w:sz w:val="28"/>
          <w:szCs w:val="28"/>
        </w:rPr>
        <w:t>Грицай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, А. В. Ценовая </w:t>
      </w:r>
      <w:proofErr w:type="gramStart"/>
      <w:r w:rsidRPr="000B72FA">
        <w:rPr>
          <w:rFonts w:ascii="Times New Roman" w:hAnsi="Times New Roman"/>
          <w:sz w:val="28"/>
          <w:szCs w:val="28"/>
        </w:rPr>
        <w:t>политика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учеб</w:t>
      </w:r>
      <w:r w:rsidR="002117D0" w:rsidRPr="000B72FA">
        <w:rPr>
          <w:rFonts w:ascii="Times New Roman" w:hAnsi="Times New Roman"/>
          <w:sz w:val="28"/>
          <w:szCs w:val="28"/>
        </w:rPr>
        <w:t>.</w:t>
      </w:r>
      <w:r w:rsidRPr="000B72FA">
        <w:rPr>
          <w:rFonts w:ascii="Times New Roman" w:hAnsi="Times New Roman"/>
          <w:sz w:val="28"/>
          <w:szCs w:val="28"/>
        </w:rPr>
        <w:t>-метод</w:t>
      </w:r>
      <w:r w:rsidR="002117D0" w:rsidRPr="000B72FA">
        <w:rPr>
          <w:rFonts w:ascii="Times New Roman" w:hAnsi="Times New Roman"/>
          <w:sz w:val="28"/>
          <w:szCs w:val="28"/>
        </w:rPr>
        <w:t>.</w:t>
      </w:r>
      <w:r w:rsidRPr="000B72FA">
        <w:rPr>
          <w:rFonts w:ascii="Times New Roman" w:hAnsi="Times New Roman"/>
          <w:sz w:val="28"/>
          <w:szCs w:val="28"/>
        </w:rPr>
        <w:t xml:space="preserve"> пособие / А. В. </w:t>
      </w:r>
      <w:proofErr w:type="spellStart"/>
      <w:r w:rsidRPr="000B72FA">
        <w:rPr>
          <w:rFonts w:ascii="Times New Roman" w:hAnsi="Times New Roman"/>
          <w:sz w:val="28"/>
          <w:szCs w:val="28"/>
        </w:rPr>
        <w:t>Грицай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. – </w:t>
      </w:r>
      <w:proofErr w:type="gramStart"/>
      <w:r w:rsidRPr="000B72FA">
        <w:rPr>
          <w:rFonts w:ascii="Times New Roman" w:hAnsi="Times New Roman"/>
          <w:sz w:val="28"/>
          <w:szCs w:val="28"/>
        </w:rPr>
        <w:t>Минск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БГУИР, 2017. – 96 с.</w:t>
      </w:r>
    </w:p>
    <w:p w14:paraId="078764AA" w14:textId="5207627D" w:rsidR="0018216C" w:rsidRPr="000B72FA" w:rsidRDefault="0018216C" w:rsidP="009933A5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  <w:lang w:val="en-US"/>
        </w:rPr>
        <w:t>IT</w:t>
      </w:r>
      <w:r w:rsidRPr="000B72FA">
        <w:rPr>
          <w:rFonts w:ascii="Times New Roman" w:hAnsi="Times New Roman"/>
          <w:sz w:val="28"/>
          <w:szCs w:val="28"/>
        </w:rPr>
        <w:t>-</w:t>
      </w:r>
      <w:proofErr w:type="spellStart"/>
      <w:r w:rsidRPr="000B72FA">
        <w:rPr>
          <w:rFonts w:ascii="Times New Roman" w:hAnsi="Times New Roman"/>
          <w:sz w:val="28"/>
          <w:szCs w:val="28"/>
        </w:rPr>
        <w:t>стартап</w:t>
      </w:r>
      <w:proofErr w:type="spellEnd"/>
      <w:r w:rsidRPr="000B72FA">
        <w:rPr>
          <w:rFonts w:ascii="Times New Roman" w:hAnsi="Times New Roman"/>
          <w:sz w:val="28"/>
          <w:szCs w:val="28"/>
        </w:rPr>
        <w:t>. 10 советов для начинающих / Жилко А.Н.</w:t>
      </w:r>
      <w:r w:rsidR="00342705" w:rsidRPr="000B72FA">
        <w:rPr>
          <w:rFonts w:ascii="Times New Roman" w:hAnsi="Times New Roman"/>
          <w:sz w:val="28"/>
          <w:szCs w:val="28"/>
        </w:rPr>
        <w:t xml:space="preserve"> [и др.].</w:t>
      </w:r>
      <w:r w:rsidRPr="000B72FA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0B72FA">
        <w:rPr>
          <w:rFonts w:ascii="Times New Roman" w:hAnsi="Times New Roman"/>
          <w:sz w:val="28"/>
          <w:szCs w:val="28"/>
        </w:rPr>
        <w:t>Минск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2FA">
        <w:rPr>
          <w:rFonts w:ascii="Times New Roman" w:hAnsi="Times New Roman"/>
          <w:sz w:val="28"/>
          <w:szCs w:val="28"/>
        </w:rPr>
        <w:t>Колорград</w:t>
      </w:r>
      <w:proofErr w:type="spellEnd"/>
      <w:r w:rsidRPr="000B72FA">
        <w:rPr>
          <w:rFonts w:ascii="Times New Roman" w:hAnsi="Times New Roman"/>
          <w:sz w:val="28"/>
          <w:szCs w:val="28"/>
        </w:rPr>
        <w:t>, 2019. – 396 с.</w:t>
      </w:r>
    </w:p>
    <w:p w14:paraId="702D7A56" w14:textId="1F19A50E" w:rsidR="0018216C" w:rsidRPr="000B72FA" w:rsidRDefault="0018216C" w:rsidP="00BC7BDD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Управление инновационными проектами в организациях: учебно-методическое пособие / В. А. Журавлев </w:t>
      </w:r>
      <w:r w:rsidR="007F2702" w:rsidRPr="000B72FA">
        <w:rPr>
          <w:rFonts w:ascii="Times New Roman" w:hAnsi="Times New Roman"/>
          <w:sz w:val="28"/>
          <w:szCs w:val="28"/>
        </w:rPr>
        <w:t>[и др.].</w:t>
      </w:r>
      <w:r w:rsidRPr="000B72FA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0B72FA">
        <w:rPr>
          <w:rFonts w:ascii="Times New Roman" w:hAnsi="Times New Roman"/>
          <w:sz w:val="28"/>
          <w:szCs w:val="28"/>
        </w:rPr>
        <w:t>Мин</w:t>
      </w:r>
      <w:r w:rsidR="00281590" w:rsidRPr="000B72FA">
        <w:rPr>
          <w:rFonts w:ascii="Times New Roman" w:hAnsi="Times New Roman"/>
          <w:sz w:val="28"/>
          <w:szCs w:val="28"/>
        </w:rPr>
        <w:t>ск :</w:t>
      </w:r>
      <w:proofErr w:type="gramEnd"/>
      <w:r w:rsidR="00281590" w:rsidRPr="000B72FA">
        <w:rPr>
          <w:rFonts w:ascii="Times New Roman" w:hAnsi="Times New Roman"/>
          <w:sz w:val="28"/>
          <w:szCs w:val="28"/>
        </w:rPr>
        <w:t xml:space="preserve"> БГУИР, 2016. – 175 с.</w:t>
      </w:r>
    </w:p>
    <w:p w14:paraId="1BBB385F" w14:textId="77777777" w:rsidR="0018216C" w:rsidRPr="000B72FA" w:rsidRDefault="0018216C" w:rsidP="009933A5">
      <w:pPr>
        <w:pStyle w:val="af7"/>
        <w:numPr>
          <w:ilvl w:val="0"/>
          <w:numId w:val="56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Максимов, Г. Т. Технико-экономическое обоснование дипломных </w:t>
      </w:r>
      <w:proofErr w:type="gramStart"/>
      <w:r w:rsidRPr="000B72FA">
        <w:rPr>
          <w:rFonts w:ascii="Times New Roman" w:hAnsi="Times New Roman"/>
          <w:spacing w:val="-4"/>
          <w:sz w:val="28"/>
          <w:szCs w:val="28"/>
        </w:rPr>
        <w:t>проектов :</w:t>
      </w:r>
      <w:proofErr w:type="gramEnd"/>
      <w:r w:rsidRPr="000B72FA">
        <w:rPr>
          <w:rFonts w:ascii="Times New Roman" w:hAnsi="Times New Roman"/>
          <w:spacing w:val="-4"/>
          <w:sz w:val="28"/>
          <w:szCs w:val="28"/>
        </w:rPr>
        <w:t xml:space="preserve"> метод. пособие для студ. всех спец. БГУИР </w:t>
      </w:r>
      <w:proofErr w:type="spellStart"/>
      <w:r w:rsidRPr="000B72FA">
        <w:rPr>
          <w:rFonts w:ascii="Times New Roman" w:hAnsi="Times New Roman"/>
          <w:spacing w:val="-4"/>
          <w:sz w:val="28"/>
          <w:szCs w:val="28"/>
        </w:rPr>
        <w:t>днев</w:t>
      </w:r>
      <w:proofErr w:type="spellEnd"/>
      <w:r w:rsidRPr="000B72FA">
        <w:rPr>
          <w:rFonts w:ascii="Times New Roman" w:hAnsi="Times New Roman"/>
          <w:spacing w:val="-4"/>
          <w:sz w:val="28"/>
          <w:szCs w:val="28"/>
        </w:rPr>
        <w:t xml:space="preserve">. и </w:t>
      </w:r>
      <w:proofErr w:type="spellStart"/>
      <w:r w:rsidRPr="000B72FA">
        <w:rPr>
          <w:rFonts w:ascii="Times New Roman" w:hAnsi="Times New Roman"/>
          <w:spacing w:val="-4"/>
          <w:sz w:val="28"/>
          <w:szCs w:val="28"/>
        </w:rPr>
        <w:t>заоч</w:t>
      </w:r>
      <w:proofErr w:type="spellEnd"/>
      <w:r w:rsidRPr="000B72FA">
        <w:rPr>
          <w:rFonts w:ascii="Times New Roman" w:hAnsi="Times New Roman"/>
          <w:spacing w:val="-4"/>
          <w:sz w:val="28"/>
          <w:szCs w:val="28"/>
        </w:rPr>
        <w:t xml:space="preserve">. форм </w:t>
      </w:r>
      <w:proofErr w:type="spellStart"/>
      <w:r w:rsidRPr="000B72FA">
        <w:rPr>
          <w:rFonts w:ascii="Times New Roman" w:hAnsi="Times New Roman"/>
          <w:spacing w:val="-4"/>
          <w:sz w:val="28"/>
          <w:szCs w:val="28"/>
        </w:rPr>
        <w:t>обуч</w:t>
      </w:r>
      <w:proofErr w:type="spellEnd"/>
      <w:r w:rsidRPr="000B72FA">
        <w:rPr>
          <w:rFonts w:ascii="Times New Roman" w:hAnsi="Times New Roman"/>
          <w:spacing w:val="-4"/>
          <w:sz w:val="28"/>
          <w:szCs w:val="28"/>
        </w:rPr>
        <w:t>. В 4 ч.</w:t>
      </w:r>
      <w:r w:rsidRPr="000B72FA">
        <w:rPr>
          <w:rFonts w:ascii="Times New Roman" w:hAnsi="Times New Roman"/>
          <w:sz w:val="28"/>
          <w:szCs w:val="28"/>
        </w:rPr>
        <w:t xml:space="preserve"> Ч. </w:t>
      </w:r>
      <w:proofErr w:type="gramStart"/>
      <w:r w:rsidRPr="000B72FA">
        <w:rPr>
          <w:rFonts w:ascii="Times New Roman" w:hAnsi="Times New Roman"/>
          <w:sz w:val="28"/>
          <w:szCs w:val="28"/>
        </w:rPr>
        <w:t>1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Научно-исследовательские проекты. – </w:t>
      </w:r>
      <w:proofErr w:type="gramStart"/>
      <w:r w:rsidRPr="000B72FA">
        <w:rPr>
          <w:rFonts w:ascii="Times New Roman" w:hAnsi="Times New Roman"/>
          <w:sz w:val="28"/>
          <w:szCs w:val="28"/>
        </w:rPr>
        <w:t>Минск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БГУИР, 2003. – 44 с. </w:t>
      </w:r>
    </w:p>
    <w:p w14:paraId="786E4330" w14:textId="6D8192DB" w:rsidR="0018216C" w:rsidRPr="000B72FA" w:rsidRDefault="0018216C" w:rsidP="009933A5">
      <w:pPr>
        <w:pStyle w:val="af7"/>
        <w:numPr>
          <w:ilvl w:val="0"/>
          <w:numId w:val="56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Методические рекомендации по оценке эффективности научных, научно-технических и инновационных разработок и их </w:t>
      </w:r>
      <w:proofErr w:type="gramStart"/>
      <w:r w:rsidRPr="000B72FA">
        <w:rPr>
          <w:rFonts w:ascii="Times New Roman" w:hAnsi="Times New Roman"/>
          <w:sz w:val="28"/>
          <w:szCs w:val="28"/>
        </w:rPr>
        <w:t>внедрения</w:t>
      </w:r>
      <w:r w:rsidR="00403658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Постановление Гос. ком. по науке и технологиям </w:t>
      </w:r>
      <w:proofErr w:type="spellStart"/>
      <w:r w:rsidRPr="000B72FA">
        <w:rPr>
          <w:rFonts w:ascii="Times New Roman" w:hAnsi="Times New Roman"/>
          <w:sz w:val="28"/>
          <w:szCs w:val="28"/>
        </w:rPr>
        <w:t>Респ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. Беларусь, 20 апр. 2017 г., №9 (с изм. и доп. от 19.11.2018 №30) [Электронный ресурс]. – 2020. – Режим </w:t>
      </w:r>
      <w:proofErr w:type="gramStart"/>
      <w:r w:rsidRPr="000B72FA">
        <w:rPr>
          <w:rFonts w:ascii="Times New Roman" w:hAnsi="Times New Roman"/>
          <w:sz w:val="28"/>
          <w:szCs w:val="28"/>
        </w:rPr>
        <w:t>доступа</w:t>
      </w:r>
      <w:r w:rsidR="00403658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</w:t>
      </w:r>
      <w:hyperlink r:id="rId11" w:history="1">
        <w:r w:rsidRPr="000B72FA">
          <w:rPr>
            <w:rStyle w:val="af4"/>
            <w:rFonts w:ascii="Times New Roman" w:hAnsi="Times New Roman"/>
            <w:color w:val="auto"/>
            <w:sz w:val="28"/>
            <w:szCs w:val="28"/>
            <w:u w:val="none"/>
          </w:rPr>
          <w:t>http://www.gknt.gov.by/rules/metodicheskie-rekomendatsii/</w:t>
        </w:r>
      </w:hyperlink>
      <w:r w:rsidRPr="000B72FA">
        <w:rPr>
          <w:rFonts w:ascii="Times New Roman" w:hAnsi="Times New Roman"/>
          <w:sz w:val="28"/>
          <w:szCs w:val="28"/>
        </w:rPr>
        <w:t xml:space="preserve">. </w:t>
      </w:r>
    </w:p>
    <w:p w14:paraId="39148EDC" w14:textId="71B3B16D" w:rsidR="0018216C" w:rsidRPr="000B72FA" w:rsidRDefault="0018216C" w:rsidP="009933A5">
      <w:pPr>
        <w:pStyle w:val="af7"/>
        <w:numPr>
          <w:ilvl w:val="0"/>
          <w:numId w:val="56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Методические рекомендации по применению Указа Президента Республики Беларусь от 4 февраля 2013 г. №</w:t>
      </w:r>
      <w:r w:rsidR="00FA5454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 xml:space="preserve">59 </w:t>
      </w:r>
      <w:r w:rsidR="00013621" w:rsidRPr="000B72FA">
        <w:rPr>
          <w:rFonts w:ascii="Times New Roman" w:hAnsi="Times New Roman"/>
          <w:sz w:val="28"/>
          <w:szCs w:val="28"/>
        </w:rPr>
        <w:t>«</w:t>
      </w:r>
      <w:r w:rsidRPr="000B72FA">
        <w:rPr>
          <w:rFonts w:ascii="Times New Roman" w:hAnsi="Times New Roman"/>
          <w:sz w:val="28"/>
          <w:szCs w:val="28"/>
        </w:rPr>
        <w:t>О коммерциализации результатов научной и научно-технической деятельности, созданных за счет государственных средств</w:t>
      </w:r>
      <w:r w:rsidR="00013621" w:rsidRPr="000B72FA">
        <w:rPr>
          <w:rFonts w:ascii="Times New Roman" w:hAnsi="Times New Roman"/>
          <w:sz w:val="28"/>
          <w:szCs w:val="28"/>
        </w:rPr>
        <w:t>»</w:t>
      </w:r>
      <w:r w:rsidRPr="000B72FA">
        <w:rPr>
          <w:rFonts w:ascii="Times New Roman" w:hAnsi="Times New Roman"/>
          <w:sz w:val="28"/>
          <w:szCs w:val="28"/>
        </w:rPr>
        <w:t xml:space="preserve"> [Электронный ресурс]. – 2020. – Режим доступа: </w:t>
      </w:r>
      <w:hyperlink r:id="rId12" w:history="1">
        <w:r w:rsidRPr="000B72FA">
          <w:rPr>
            <w:rStyle w:val="af4"/>
            <w:rFonts w:ascii="Times New Roman" w:hAnsi="Times New Roman"/>
            <w:color w:val="auto"/>
            <w:sz w:val="28"/>
            <w:szCs w:val="28"/>
            <w:u w:val="none"/>
          </w:rPr>
          <w:t>http://www.gknt.gov.by/rules/metodicheskie-rekomendatsii/</w:t>
        </w:r>
      </w:hyperlink>
      <w:r w:rsidRPr="000B72FA">
        <w:rPr>
          <w:rFonts w:ascii="Times New Roman" w:hAnsi="Times New Roman"/>
          <w:sz w:val="28"/>
          <w:szCs w:val="28"/>
        </w:rPr>
        <w:t>.</w:t>
      </w:r>
    </w:p>
    <w:p w14:paraId="642465B9" w14:textId="1D3D4665" w:rsidR="00E21997" w:rsidRPr="000B72FA" w:rsidRDefault="00E21997" w:rsidP="009933A5">
      <w:pPr>
        <w:pStyle w:val="af7"/>
        <w:numPr>
          <w:ilvl w:val="0"/>
          <w:numId w:val="56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Методические указания по технико-экономическому обоснованию дипломных проектов. / Сост. Т.</w:t>
      </w:r>
      <w:r w:rsidR="00FA723B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В. Елецких</w:t>
      </w:r>
      <w:r w:rsidR="005F323C" w:rsidRPr="000B72FA">
        <w:rPr>
          <w:rFonts w:ascii="Times New Roman" w:hAnsi="Times New Roman"/>
          <w:sz w:val="28"/>
          <w:szCs w:val="28"/>
        </w:rPr>
        <w:t xml:space="preserve"> </w:t>
      </w:r>
      <w:r w:rsidR="005F323C" w:rsidRPr="000B72FA">
        <w:rPr>
          <w:rFonts w:ascii="Times New Roman" w:eastAsiaTheme="minorEastAsia" w:hAnsi="Times New Roman"/>
          <w:sz w:val="28"/>
          <w:szCs w:val="28"/>
          <w:lang w:eastAsia="zh-CN"/>
        </w:rPr>
        <w:t>[и др.]</w:t>
      </w:r>
      <w:r w:rsidRPr="000B72FA">
        <w:rPr>
          <w:rFonts w:ascii="Times New Roman" w:hAnsi="Times New Roman"/>
          <w:sz w:val="28"/>
          <w:szCs w:val="28"/>
        </w:rPr>
        <w:t xml:space="preserve">. – </w:t>
      </w:r>
      <w:proofErr w:type="gramStart"/>
      <w:r w:rsidRPr="000B72FA">
        <w:rPr>
          <w:rFonts w:ascii="Times New Roman" w:hAnsi="Times New Roman"/>
          <w:sz w:val="28"/>
          <w:szCs w:val="28"/>
        </w:rPr>
        <w:t>Мн.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БГУИР, 1996. – 124 с.  </w:t>
      </w:r>
    </w:p>
    <w:p w14:paraId="64B962AA" w14:textId="0F0399F6" w:rsidR="0018216C" w:rsidRPr="000B72FA" w:rsidRDefault="0018216C" w:rsidP="00857046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Новицкий, Н. И. Технико-экономические показатели работы </w:t>
      </w:r>
      <w:proofErr w:type="gramStart"/>
      <w:r w:rsidRPr="000B72FA">
        <w:rPr>
          <w:rFonts w:ascii="Times New Roman" w:hAnsi="Times New Roman"/>
          <w:sz w:val="28"/>
          <w:szCs w:val="28"/>
        </w:rPr>
        <w:t>предприятий</w:t>
      </w:r>
      <w:r w:rsidR="000A5332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учеб</w:t>
      </w:r>
      <w:r w:rsidR="000A5332" w:rsidRPr="000B72FA">
        <w:rPr>
          <w:rFonts w:ascii="Times New Roman" w:hAnsi="Times New Roman"/>
          <w:sz w:val="28"/>
          <w:szCs w:val="28"/>
        </w:rPr>
        <w:t>.</w:t>
      </w:r>
      <w:r w:rsidRPr="000B72FA">
        <w:rPr>
          <w:rFonts w:ascii="Times New Roman" w:hAnsi="Times New Roman"/>
          <w:sz w:val="28"/>
          <w:szCs w:val="28"/>
        </w:rPr>
        <w:t>-метод</w:t>
      </w:r>
      <w:r w:rsidR="000A5332" w:rsidRPr="000B72FA">
        <w:rPr>
          <w:rFonts w:ascii="Times New Roman" w:hAnsi="Times New Roman"/>
          <w:sz w:val="28"/>
          <w:szCs w:val="28"/>
        </w:rPr>
        <w:t>.</w:t>
      </w:r>
      <w:r w:rsidRPr="000B72FA">
        <w:rPr>
          <w:rFonts w:ascii="Times New Roman" w:hAnsi="Times New Roman"/>
          <w:sz w:val="28"/>
          <w:szCs w:val="28"/>
        </w:rPr>
        <w:t xml:space="preserve"> пособие / Н. И. Новицкий, А. А. Горюшкин, А. В. </w:t>
      </w:r>
      <w:proofErr w:type="spellStart"/>
      <w:r w:rsidRPr="000B72FA">
        <w:rPr>
          <w:rFonts w:ascii="Times New Roman" w:hAnsi="Times New Roman"/>
          <w:sz w:val="28"/>
          <w:szCs w:val="28"/>
        </w:rPr>
        <w:t>Кривенков</w:t>
      </w:r>
      <w:proofErr w:type="spellEnd"/>
      <w:r w:rsidR="000A5332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 xml:space="preserve">; под ред. Н. И. Новицкого. – </w:t>
      </w:r>
      <w:proofErr w:type="gramStart"/>
      <w:r w:rsidR="000A5332" w:rsidRPr="000B72FA">
        <w:rPr>
          <w:rFonts w:ascii="Times New Roman" w:hAnsi="Times New Roman"/>
          <w:sz w:val="28"/>
          <w:szCs w:val="28"/>
        </w:rPr>
        <w:t>Минск</w:t>
      </w:r>
      <w:r w:rsidRPr="000B72FA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2FA">
        <w:rPr>
          <w:rFonts w:ascii="Times New Roman" w:hAnsi="Times New Roman"/>
          <w:sz w:val="28"/>
          <w:szCs w:val="28"/>
        </w:rPr>
        <w:t>ТетраСистемс</w:t>
      </w:r>
      <w:proofErr w:type="spellEnd"/>
      <w:r w:rsidRPr="000B72FA">
        <w:rPr>
          <w:rFonts w:ascii="Times New Roman" w:hAnsi="Times New Roman"/>
          <w:sz w:val="28"/>
          <w:szCs w:val="28"/>
        </w:rPr>
        <w:t>, 2010. – 272 с.</w:t>
      </w:r>
    </w:p>
    <w:p w14:paraId="370AFE4F" w14:textId="5437171F" w:rsidR="0018216C" w:rsidRPr="000B72FA" w:rsidRDefault="0018216C" w:rsidP="009933A5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Носенко, А. А. Технико-экономическое обоснование дипломных </w:t>
      </w:r>
      <w:proofErr w:type="gramStart"/>
      <w:r w:rsidRPr="000B72FA">
        <w:rPr>
          <w:rFonts w:ascii="Times New Roman" w:hAnsi="Times New Roman"/>
          <w:sz w:val="28"/>
          <w:szCs w:val="28"/>
        </w:rPr>
        <w:t>проектов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метод. пособие для студ. всех спец. БГУИР </w:t>
      </w:r>
      <w:proofErr w:type="spellStart"/>
      <w:r w:rsidRPr="000B72FA">
        <w:rPr>
          <w:rFonts w:ascii="Times New Roman" w:hAnsi="Times New Roman"/>
          <w:sz w:val="28"/>
          <w:szCs w:val="28"/>
        </w:rPr>
        <w:t>днев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. и </w:t>
      </w:r>
      <w:proofErr w:type="spellStart"/>
      <w:r w:rsidRPr="000B72FA">
        <w:rPr>
          <w:rFonts w:ascii="Times New Roman" w:hAnsi="Times New Roman"/>
          <w:sz w:val="28"/>
          <w:szCs w:val="28"/>
        </w:rPr>
        <w:t>заоч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. форм </w:t>
      </w:r>
      <w:proofErr w:type="spellStart"/>
      <w:r w:rsidRPr="000B72FA">
        <w:rPr>
          <w:rFonts w:ascii="Times New Roman" w:hAnsi="Times New Roman"/>
          <w:sz w:val="28"/>
          <w:szCs w:val="28"/>
        </w:rPr>
        <w:t>обуч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. </w:t>
      </w:r>
      <w:r w:rsidRPr="000B72FA">
        <w:rPr>
          <w:rFonts w:ascii="Times New Roman" w:hAnsi="Times New Roman"/>
          <w:sz w:val="28"/>
          <w:szCs w:val="28"/>
        </w:rPr>
        <w:lastRenderedPageBreak/>
        <w:t xml:space="preserve">В 4 ч. Ч. </w:t>
      </w:r>
      <w:proofErr w:type="gramStart"/>
      <w:r w:rsidRPr="000B72FA">
        <w:rPr>
          <w:rFonts w:ascii="Times New Roman" w:hAnsi="Times New Roman"/>
          <w:sz w:val="28"/>
          <w:szCs w:val="28"/>
        </w:rPr>
        <w:t>2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Расч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>т экономической эффективности инвестиционных проектов / А. А. Носенко, А. В. </w:t>
      </w:r>
      <w:proofErr w:type="spellStart"/>
      <w:r w:rsidRPr="000B72FA">
        <w:rPr>
          <w:rFonts w:ascii="Times New Roman" w:hAnsi="Times New Roman"/>
          <w:sz w:val="28"/>
          <w:szCs w:val="28"/>
        </w:rPr>
        <w:t>Грицай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. – </w:t>
      </w:r>
      <w:proofErr w:type="gramStart"/>
      <w:r w:rsidRPr="000B72FA">
        <w:rPr>
          <w:rFonts w:ascii="Times New Roman" w:hAnsi="Times New Roman"/>
          <w:sz w:val="28"/>
          <w:szCs w:val="28"/>
        </w:rPr>
        <w:t>Минск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БГУИР, 2003. – 56 с. </w:t>
      </w:r>
    </w:p>
    <w:p w14:paraId="3BCADB6A" w14:textId="7EE9655A" w:rsidR="0018216C" w:rsidRPr="000B72FA" w:rsidRDefault="0018216C" w:rsidP="009933A5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Палицын, В. А. Технико-экономическое обоснование дипломных </w:t>
      </w:r>
      <w:proofErr w:type="gramStart"/>
      <w:r w:rsidRPr="000B72FA">
        <w:rPr>
          <w:rFonts w:ascii="Times New Roman" w:hAnsi="Times New Roman"/>
          <w:sz w:val="28"/>
          <w:szCs w:val="28"/>
        </w:rPr>
        <w:t>проектов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метод. пособие для студ. всех спец. БГУИР </w:t>
      </w:r>
      <w:proofErr w:type="spellStart"/>
      <w:r w:rsidRPr="000B72FA">
        <w:rPr>
          <w:rFonts w:ascii="Times New Roman" w:hAnsi="Times New Roman"/>
          <w:sz w:val="28"/>
          <w:szCs w:val="28"/>
        </w:rPr>
        <w:t>днев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. и </w:t>
      </w:r>
      <w:proofErr w:type="spellStart"/>
      <w:r w:rsidRPr="000B72FA">
        <w:rPr>
          <w:rFonts w:ascii="Times New Roman" w:hAnsi="Times New Roman"/>
          <w:sz w:val="28"/>
          <w:szCs w:val="28"/>
        </w:rPr>
        <w:t>заоч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. форм </w:t>
      </w:r>
      <w:proofErr w:type="spellStart"/>
      <w:r w:rsidRPr="000B72FA">
        <w:rPr>
          <w:rFonts w:ascii="Times New Roman" w:hAnsi="Times New Roman"/>
          <w:sz w:val="28"/>
          <w:szCs w:val="28"/>
        </w:rPr>
        <w:t>обуч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. В 4 ч. Ч. </w:t>
      </w:r>
      <w:proofErr w:type="gramStart"/>
      <w:r w:rsidRPr="000B72FA">
        <w:rPr>
          <w:rFonts w:ascii="Times New Roman" w:hAnsi="Times New Roman"/>
          <w:sz w:val="28"/>
          <w:szCs w:val="28"/>
        </w:rPr>
        <w:t>4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Проекты программного обеспечения</w:t>
      </w:r>
      <w:r w:rsidR="00683F80" w:rsidRPr="000B72FA">
        <w:rPr>
          <w:rFonts w:ascii="Times New Roman" w:hAnsi="Times New Roman"/>
          <w:sz w:val="28"/>
          <w:szCs w:val="28"/>
        </w:rPr>
        <w:t xml:space="preserve"> / В. А. Палицын</w:t>
      </w:r>
      <w:r w:rsidRPr="000B72FA">
        <w:rPr>
          <w:rFonts w:ascii="Times New Roman" w:hAnsi="Times New Roman"/>
          <w:sz w:val="28"/>
          <w:szCs w:val="28"/>
        </w:rPr>
        <w:t xml:space="preserve">. – </w:t>
      </w:r>
      <w:proofErr w:type="gramStart"/>
      <w:r w:rsidRPr="000B72FA">
        <w:rPr>
          <w:rFonts w:ascii="Times New Roman" w:hAnsi="Times New Roman"/>
          <w:sz w:val="28"/>
          <w:szCs w:val="28"/>
        </w:rPr>
        <w:t>Минск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БГУИР, 2006. – 76 с. </w:t>
      </w:r>
    </w:p>
    <w:p w14:paraId="70504C9E" w14:textId="77777777" w:rsidR="0018216C" w:rsidRPr="000B72FA" w:rsidRDefault="0018216C" w:rsidP="009933A5">
      <w:pPr>
        <w:numPr>
          <w:ilvl w:val="0"/>
          <w:numId w:val="56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Правила по разработке бизнес-планов инвестиционных проектов: Поста</w:t>
      </w:r>
      <w:r w:rsidRPr="000B72FA">
        <w:rPr>
          <w:rFonts w:ascii="Times New Roman" w:hAnsi="Times New Roman"/>
          <w:spacing w:val="-6"/>
          <w:sz w:val="28"/>
          <w:szCs w:val="28"/>
        </w:rPr>
        <w:t xml:space="preserve">новление Министерства экономики </w:t>
      </w:r>
      <w:proofErr w:type="spellStart"/>
      <w:r w:rsidRPr="000B72FA">
        <w:rPr>
          <w:rFonts w:ascii="Times New Roman" w:hAnsi="Times New Roman"/>
          <w:spacing w:val="-6"/>
          <w:sz w:val="28"/>
          <w:szCs w:val="28"/>
        </w:rPr>
        <w:t>Респ</w:t>
      </w:r>
      <w:proofErr w:type="spellEnd"/>
      <w:r w:rsidRPr="000B72FA">
        <w:rPr>
          <w:rFonts w:ascii="Times New Roman" w:hAnsi="Times New Roman"/>
          <w:spacing w:val="-6"/>
          <w:sz w:val="28"/>
          <w:szCs w:val="28"/>
        </w:rPr>
        <w:t xml:space="preserve">. Беларусь, 31 авг. 2005 г. (с изм. и доп. от 22.08.2016 №53), №158 // Нац. реестр правовых актов </w:t>
      </w:r>
      <w:proofErr w:type="spellStart"/>
      <w:r w:rsidRPr="000B72FA">
        <w:rPr>
          <w:rFonts w:ascii="Times New Roman" w:hAnsi="Times New Roman"/>
          <w:spacing w:val="-6"/>
          <w:sz w:val="28"/>
          <w:szCs w:val="28"/>
        </w:rPr>
        <w:t>Респ</w:t>
      </w:r>
      <w:proofErr w:type="spellEnd"/>
      <w:r w:rsidRPr="000B72FA">
        <w:rPr>
          <w:rFonts w:ascii="Times New Roman" w:hAnsi="Times New Roman"/>
          <w:spacing w:val="-6"/>
          <w:sz w:val="28"/>
          <w:szCs w:val="28"/>
        </w:rPr>
        <w:t>. Беларусь. – 2005. – №158.</w:t>
      </w:r>
    </w:p>
    <w:p w14:paraId="539844CE" w14:textId="2EFCA546" w:rsidR="0018216C" w:rsidRPr="000B72FA" w:rsidRDefault="0018216C" w:rsidP="009933A5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proofErr w:type="spellStart"/>
      <w:r w:rsidRPr="000B72FA">
        <w:rPr>
          <w:rFonts w:ascii="Times New Roman" w:hAnsi="Times New Roman"/>
          <w:sz w:val="28"/>
          <w:szCs w:val="28"/>
        </w:rPr>
        <w:t>Старова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, Л. И. Технико-экономическое обоснование дипломных </w:t>
      </w:r>
      <w:proofErr w:type="gramStart"/>
      <w:r w:rsidRPr="000B72FA">
        <w:rPr>
          <w:rFonts w:ascii="Times New Roman" w:hAnsi="Times New Roman"/>
          <w:sz w:val="28"/>
          <w:szCs w:val="28"/>
        </w:rPr>
        <w:t>проектов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метод. пособие для студ. всех спец. БГУИР </w:t>
      </w:r>
      <w:proofErr w:type="spellStart"/>
      <w:r w:rsidRPr="000B72FA">
        <w:rPr>
          <w:rFonts w:ascii="Times New Roman" w:hAnsi="Times New Roman"/>
          <w:sz w:val="28"/>
          <w:szCs w:val="28"/>
        </w:rPr>
        <w:t>днев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. и </w:t>
      </w:r>
      <w:proofErr w:type="spellStart"/>
      <w:r w:rsidRPr="000B72FA">
        <w:rPr>
          <w:rFonts w:ascii="Times New Roman" w:hAnsi="Times New Roman"/>
          <w:sz w:val="28"/>
          <w:szCs w:val="28"/>
        </w:rPr>
        <w:t>заоч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. форм </w:t>
      </w:r>
      <w:proofErr w:type="spellStart"/>
      <w:r w:rsidRPr="000B72FA">
        <w:rPr>
          <w:rFonts w:ascii="Times New Roman" w:hAnsi="Times New Roman"/>
          <w:sz w:val="28"/>
          <w:szCs w:val="28"/>
        </w:rPr>
        <w:t>обуч</w:t>
      </w:r>
      <w:proofErr w:type="spellEnd"/>
      <w:r w:rsidRPr="000B72FA">
        <w:rPr>
          <w:rFonts w:ascii="Times New Roman" w:hAnsi="Times New Roman"/>
          <w:sz w:val="28"/>
          <w:szCs w:val="28"/>
        </w:rPr>
        <w:t>. В 4</w:t>
      </w:r>
      <w:r w:rsidR="00683F80" w:rsidRPr="000B72FA">
        <w:rPr>
          <w:rFonts w:ascii="Times New Roman" w:hAnsi="Times New Roman"/>
          <w:sz w:val="28"/>
          <w:szCs w:val="28"/>
        </w:rPr>
        <w:t> </w:t>
      </w:r>
      <w:r w:rsidRPr="000B72FA">
        <w:rPr>
          <w:rFonts w:ascii="Times New Roman" w:hAnsi="Times New Roman"/>
          <w:sz w:val="28"/>
          <w:szCs w:val="28"/>
        </w:rPr>
        <w:t xml:space="preserve">ч. Ч. </w:t>
      </w:r>
      <w:proofErr w:type="gramStart"/>
      <w:r w:rsidRPr="000B72FA">
        <w:rPr>
          <w:rFonts w:ascii="Times New Roman" w:hAnsi="Times New Roman"/>
          <w:sz w:val="28"/>
          <w:szCs w:val="28"/>
        </w:rPr>
        <w:t>3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Методика расч</w:t>
      </w:r>
      <w:r w:rsidR="000751DB" w:rsidRPr="000B72FA">
        <w:rPr>
          <w:rFonts w:ascii="Times New Roman" w:hAnsi="Times New Roman"/>
          <w:sz w:val="28"/>
          <w:szCs w:val="28"/>
        </w:rPr>
        <w:t>е</w:t>
      </w:r>
      <w:r w:rsidRPr="000B72FA">
        <w:rPr>
          <w:rFonts w:ascii="Times New Roman" w:hAnsi="Times New Roman"/>
          <w:sz w:val="28"/>
          <w:szCs w:val="28"/>
        </w:rPr>
        <w:t xml:space="preserve">та экономической эффективности инновационных технологий. – </w:t>
      </w:r>
      <w:proofErr w:type="gramStart"/>
      <w:r w:rsidRPr="000B72FA">
        <w:rPr>
          <w:rFonts w:ascii="Times New Roman" w:hAnsi="Times New Roman"/>
          <w:sz w:val="28"/>
          <w:szCs w:val="28"/>
        </w:rPr>
        <w:t>Минск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БГУИР, 2004. – 64 с. </w:t>
      </w:r>
    </w:p>
    <w:p w14:paraId="139472F9" w14:textId="77777777" w:rsidR="0018216C" w:rsidRPr="000B72FA" w:rsidRDefault="0018216C" w:rsidP="00857046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B72FA">
        <w:rPr>
          <w:rFonts w:ascii="Times New Roman" w:hAnsi="Times New Roman"/>
          <w:sz w:val="28"/>
          <w:szCs w:val="28"/>
        </w:rPr>
        <w:t>Стреж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, В. М. Маркетинг программных продуктов и </w:t>
      </w:r>
      <w:proofErr w:type="gramStart"/>
      <w:r w:rsidRPr="000B72FA">
        <w:rPr>
          <w:rFonts w:ascii="Times New Roman" w:hAnsi="Times New Roman"/>
          <w:sz w:val="28"/>
          <w:szCs w:val="28"/>
        </w:rPr>
        <w:t>услуг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учеб.-метод. пособие / В. М. </w:t>
      </w:r>
      <w:proofErr w:type="spellStart"/>
      <w:r w:rsidRPr="000B72FA">
        <w:rPr>
          <w:rFonts w:ascii="Times New Roman" w:hAnsi="Times New Roman"/>
          <w:sz w:val="28"/>
          <w:szCs w:val="28"/>
        </w:rPr>
        <w:t>Стреж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, В. А. Пархименко. – </w:t>
      </w:r>
      <w:proofErr w:type="gramStart"/>
      <w:r w:rsidRPr="000B72FA">
        <w:rPr>
          <w:rFonts w:ascii="Times New Roman" w:hAnsi="Times New Roman"/>
          <w:sz w:val="28"/>
          <w:szCs w:val="28"/>
        </w:rPr>
        <w:t>Минск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БГУИР, 2016. – 228 с.</w:t>
      </w:r>
    </w:p>
    <w:p w14:paraId="410B6FA8" w14:textId="2D5D4C17" w:rsidR="0018216C" w:rsidRPr="000B72FA" w:rsidRDefault="0018216C" w:rsidP="00347E2A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B72FA">
        <w:rPr>
          <w:rFonts w:ascii="Times New Roman" w:hAnsi="Times New Roman"/>
          <w:sz w:val="28"/>
          <w:szCs w:val="28"/>
        </w:rPr>
        <w:t>Стреж</w:t>
      </w:r>
      <w:proofErr w:type="spellEnd"/>
      <w:r w:rsidRPr="000B72FA">
        <w:rPr>
          <w:rFonts w:ascii="Times New Roman" w:hAnsi="Times New Roman"/>
          <w:sz w:val="28"/>
          <w:szCs w:val="28"/>
        </w:rPr>
        <w:t>, В.</w:t>
      </w:r>
      <w:r w:rsidR="00683F80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М. Корпоративные информационные системы – внедрение должно быть успешным / В. М. </w:t>
      </w:r>
      <w:proofErr w:type="spellStart"/>
      <w:r w:rsidRPr="000B72FA">
        <w:rPr>
          <w:rFonts w:ascii="Times New Roman" w:hAnsi="Times New Roman"/>
          <w:sz w:val="28"/>
          <w:szCs w:val="28"/>
        </w:rPr>
        <w:t>Стреж</w:t>
      </w:r>
      <w:proofErr w:type="spellEnd"/>
      <w:r w:rsidRPr="000B72FA">
        <w:rPr>
          <w:rFonts w:ascii="Times New Roman" w:hAnsi="Times New Roman"/>
          <w:sz w:val="28"/>
          <w:szCs w:val="28"/>
        </w:rPr>
        <w:t>, В. А. Пархименко // Директор. – 2008. – №7. – С. 70–73.</w:t>
      </w:r>
    </w:p>
    <w:p w14:paraId="6EC75885" w14:textId="6E0FDD1C" w:rsidR="0018216C" w:rsidRPr="000B72FA" w:rsidRDefault="0018216C" w:rsidP="00347E2A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B72FA">
        <w:rPr>
          <w:rFonts w:ascii="Times New Roman" w:hAnsi="Times New Roman"/>
          <w:sz w:val="28"/>
          <w:szCs w:val="28"/>
        </w:rPr>
        <w:t>Стреж</w:t>
      </w:r>
      <w:proofErr w:type="spellEnd"/>
      <w:r w:rsidRPr="000B72FA">
        <w:rPr>
          <w:rFonts w:ascii="Times New Roman" w:hAnsi="Times New Roman"/>
          <w:sz w:val="28"/>
          <w:szCs w:val="28"/>
        </w:rPr>
        <w:t>, В.</w:t>
      </w:r>
      <w:r w:rsidR="00683F80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М. Корпоративные информационные системы – как оценить эффективность? / В. М. </w:t>
      </w:r>
      <w:proofErr w:type="spellStart"/>
      <w:r w:rsidRPr="000B72FA">
        <w:rPr>
          <w:rFonts w:ascii="Times New Roman" w:hAnsi="Times New Roman"/>
          <w:sz w:val="28"/>
          <w:szCs w:val="28"/>
        </w:rPr>
        <w:t>Стреж</w:t>
      </w:r>
      <w:proofErr w:type="spellEnd"/>
      <w:r w:rsidRPr="000B72FA">
        <w:rPr>
          <w:rFonts w:ascii="Times New Roman" w:hAnsi="Times New Roman"/>
          <w:sz w:val="28"/>
          <w:szCs w:val="28"/>
        </w:rPr>
        <w:t>, В. А. Пархименко // Директор. – 2008. – №4.</w:t>
      </w:r>
      <w:r w:rsidR="00EF0E88" w:rsidRPr="000B72FA">
        <w:rPr>
          <w:rFonts w:ascii="Times New Roman" w:hAnsi="Times New Roman"/>
          <w:sz w:val="28"/>
          <w:szCs w:val="28"/>
        </w:rPr>
        <w:t> </w:t>
      </w:r>
      <w:r w:rsidRPr="000B72FA">
        <w:rPr>
          <w:rFonts w:ascii="Times New Roman" w:hAnsi="Times New Roman"/>
          <w:sz w:val="28"/>
          <w:szCs w:val="28"/>
        </w:rPr>
        <w:t>– С. 64–67.</w:t>
      </w:r>
    </w:p>
    <w:p w14:paraId="561DFB08" w14:textId="21A9F299" w:rsidR="008A0FD7" w:rsidRPr="000B72FA" w:rsidRDefault="008A0FD7" w:rsidP="008A0FD7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>Технико-экономические обоснования в дипломн</w:t>
      </w:r>
      <w:r w:rsidR="00057160" w:rsidRPr="000B72FA">
        <w:rPr>
          <w:rFonts w:ascii="Times New Roman" w:hAnsi="Times New Roman"/>
          <w:sz w:val="28"/>
          <w:szCs w:val="28"/>
        </w:rPr>
        <w:t xml:space="preserve">ых проектах: </w:t>
      </w:r>
      <w:r w:rsidRPr="000B72FA">
        <w:rPr>
          <w:rFonts w:ascii="Times New Roman" w:hAnsi="Times New Roman"/>
          <w:sz w:val="28"/>
          <w:szCs w:val="28"/>
        </w:rPr>
        <w:t xml:space="preserve">Учеб. пособие для </w:t>
      </w:r>
      <w:proofErr w:type="spellStart"/>
      <w:r w:rsidRPr="000B72FA">
        <w:rPr>
          <w:rFonts w:ascii="Times New Roman" w:hAnsi="Times New Roman"/>
          <w:sz w:val="28"/>
          <w:szCs w:val="28"/>
        </w:rPr>
        <w:t>радиотехн</w:t>
      </w:r>
      <w:proofErr w:type="spellEnd"/>
      <w:r w:rsidRPr="000B72FA">
        <w:rPr>
          <w:rFonts w:ascii="Times New Roman" w:hAnsi="Times New Roman"/>
          <w:sz w:val="28"/>
          <w:szCs w:val="28"/>
        </w:rPr>
        <w:t>. спец. вузов</w:t>
      </w:r>
      <w:r w:rsidR="00057160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/ К.Д. Гарбер</w:t>
      </w:r>
      <w:r w:rsidR="00EF0E88" w:rsidRPr="000B72FA">
        <w:rPr>
          <w:rFonts w:ascii="Times New Roman" w:hAnsi="Times New Roman"/>
          <w:sz w:val="28"/>
          <w:szCs w:val="28"/>
        </w:rPr>
        <w:t xml:space="preserve"> </w:t>
      </w:r>
      <w:r w:rsidR="00EF0E88" w:rsidRPr="000B72FA">
        <w:rPr>
          <w:rFonts w:ascii="Times New Roman" w:eastAsiaTheme="minorEastAsia" w:hAnsi="Times New Roman"/>
          <w:sz w:val="28"/>
          <w:szCs w:val="28"/>
          <w:lang w:eastAsia="zh-CN"/>
        </w:rPr>
        <w:t>[и др.]</w:t>
      </w:r>
      <w:r w:rsidRPr="000B72FA">
        <w:rPr>
          <w:rFonts w:ascii="Times New Roman" w:hAnsi="Times New Roman"/>
          <w:sz w:val="28"/>
          <w:szCs w:val="28"/>
        </w:rPr>
        <w:t xml:space="preserve">; </w:t>
      </w:r>
      <w:r w:rsidR="00EF0E88" w:rsidRPr="000B72FA">
        <w:rPr>
          <w:rFonts w:ascii="Times New Roman" w:hAnsi="Times New Roman"/>
          <w:sz w:val="28"/>
          <w:szCs w:val="28"/>
        </w:rPr>
        <w:t>п</w:t>
      </w:r>
      <w:r w:rsidRPr="000B72FA">
        <w:rPr>
          <w:rFonts w:ascii="Times New Roman" w:hAnsi="Times New Roman"/>
          <w:sz w:val="28"/>
          <w:szCs w:val="28"/>
        </w:rPr>
        <w:t xml:space="preserve">од ред. Ф.И. </w:t>
      </w:r>
      <w:proofErr w:type="spellStart"/>
      <w:r w:rsidRPr="000B72FA">
        <w:rPr>
          <w:rFonts w:ascii="Times New Roman" w:hAnsi="Times New Roman"/>
          <w:sz w:val="28"/>
          <w:szCs w:val="28"/>
        </w:rPr>
        <w:t>Гилицкого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. </w:t>
      </w:r>
      <w:r w:rsidR="00057160" w:rsidRPr="000B72FA">
        <w:rPr>
          <w:rFonts w:ascii="Times New Roman" w:hAnsi="Times New Roman"/>
          <w:sz w:val="28"/>
          <w:szCs w:val="28"/>
        </w:rPr>
        <w:t>–</w:t>
      </w:r>
      <w:proofErr w:type="gramStart"/>
      <w:r w:rsidR="00EF0E88" w:rsidRPr="000B72FA">
        <w:rPr>
          <w:rFonts w:ascii="Times New Roman" w:hAnsi="Times New Roman"/>
          <w:sz w:val="28"/>
          <w:szCs w:val="28"/>
        </w:rPr>
        <w:t xml:space="preserve">Минск </w:t>
      </w:r>
      <w:r w:rsidRPr="000B72FA">
        <w:rPr>
          <w:rFonts w:ascii="Times New Roman" w:hAnsi="Times New Roman"/>
          <w:sz w:val="28"/>
          <w:szCs w:val="28"/>
        </w:rPr>
        <w:t>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2FA">
        <w:rPr>
          <w:rFonts w:ascii="Times New Roman" w:hAnsi="Times New Roman"/>
          <w:sz w:val="28"/>
          <w:szCs w:val="28"/>
        </w:rPr>
        <w:t>Выш</w:t>
      </w:r>
      <w:proofErr w:type="spellEnd"/>
      <w:r w:rsidRPr="000B72FA">
        <w:rPr>
          <w:rFonts w:ascii="Times New Roman" w:hAnsi="Times New Roman"/>
          <w:sz w:val="28"/>
          <w:szCs w:val="28"/>
        </w:rPr>
        <w:t>.</w:t>
      </w:r>
      <w:r w:rsidR="004C3BA6" w:rsidRPr="000B72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2FA">
        <w:rPr>
          <w:rFonts w:ascii="Times New Roman" w:hAnsi="Times New Roman"/>
          <w:sz w:val="28"/>
          <w:szCs w:val="28"/>
        </w:rPr>
        <w:t>шк</w:t>
      </w:r>
      <w:proofErr w:type="spellEnd"/>
      <w:r w:rsidRPr="000B72FA">
        <w:rPr>
          <w:rFonts w:ascii="Times New Roman" w:hAnsi="Times New Roman"/>
          <w:sz w:val="28"/>
          <w:szCs w:val="28"/>
        </w:rPr>
        <w:t>., 1985.</w:t>
      </w:r>
      <w:r w:rsidR="00057160" w:rsidRPr="000B72FA">
        <w:rPr>
          <w:rFonts w:ascii="Times New Roman" w:hAnsi="Times New Roman"/>
          <w:sz w:val="28"/>
          <w:szCs w:val="28"/>
        </w:rPr>
        <w:t xml:space="preserve"> – </w:t>
      </w:r>
      <w:r w:rsidRPr="000B72FA">
        <w:rPr>
          <w:rFonts w:ascii="Times New Roman" w:hAnsi="Times New Roman"/>
          <w:sz w:val="28"/>
          <w:szCs w:val="28"/>
        </w:rPr>
        <w:t>133</w:t>
      </w:r>
      <w:r w:rsidR="004C3BA6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с.</w:t>
      </w:r>
    </w:p>
    <w:p w14:paraId="09B79162" w14:textId="7DA9AF6F" w:rsidR="0018216C" w:rsidRPr="000B72FA" w:rsidRDefault="0018216C" w:rsidP="00347E2A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Черникова, П. Д. Технико-экономические расчеты и обоснования в дипломных проектах (при разработке, производстве и эксплуатации новых радиоэлектронных приборов и устройств) / П. Д. Черникова. – </w:t>
      </w:r>
      <w:proofErr w:type="gramStart"/>
      <w:r w:rsidRPr="000B72FA">
        <w:rPr>
          <w:rFonts w:ascii="Times New Roman" w:hAnsi="Times New Roman"/>
          <w:sz w:val="28"/>
          <w:szCs w:val="28"/>
        </w:rPr>
        <w:t>М</w:t>
      </w:r>
      <w:r w:rsidR="004C3BA6" w:rsidRPr="000B72FA">
        <w:rPr>
          <w:rFonts w:ascii="Times New Roman" w:hAnsi="Times New Roman"/>
          <w:sz w:val="28"/>
          <w:szCs w:val="28"/>
        </w:rPr>
        <w:t>инск</w:t>
      </w:r>
      <w:r w:rsidRPr="000B72FA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2FA">
        <w:rPr>
          <w:rFonts w:ascii="Times New Roman" w:hAnsi="Times New Roman"/>
          <w:sz w:val="28"/>
          <w:szCs w:val="28"/>
        </w:rPr>
        <w:t>Выш</w:t>
      </w:r>
      <w:proofErr w:type="spellEnd"/>
      <w:r w:rsidR="001A6FC4" w:rsidRPr="000B72FA">
        <w:rPr>
          <w:rFonts w:ascii="Times New Roman" w:hAnsi="Times New Roman"/>
          <w:sz w:val="28"/>
          <w:szCs w:val="28"/>
        </w:rPr>
        <w:t>.</w:t>
      </w:r>
      <w:r w:rsidRPr="000B72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A6FC4" w:rsidRPr="000B72FA">
        <w:rPr>
          <w:rFonts w:ascii="Times New Roman" w:hAnsi="Times New Roman"/>
          <w:sz w:val="28"/>
          <w:szCs w:val="28"/>
        </w:rPr>
        <w:t>ш</w:t>
      </w:r>
      <w:r w:rsidRPr="000B72FA">
        <w:rPr>
          <w:rFonts w:ascii="Times New Roman" w:hAnsi="Times New Roman"/>
          <w:sz w:val="28"/>
          <w:szCs w:val="28"/>
        </w:rPr>
        <w:t>к</w:t>
      </w:r>
      <w:proofErr w:type="spellEnd"/>
      <w:r w:rsidR="001A6FC4" w:rsidRPr="000B72FA">
        <w:rPr>
          <w:rFonts w:ascii="Times New Roman" w:hAnsi="Times New Roman"/>
          <w:sz w:val="28"/>
          <w:szCs w:val="28"/>
        </w:rPr>
        <w:t>.</w:t>
      </w:r>
      <w:r w:rsidRPr="000B72FA">
        <w:rPr>
          <w:rFonts w:ascii="Times New Roman" w:hAnsi="Times New Roman"/>
          <w:sz w:val="28"/>
          <w:szCs w:val="28"/>
        </w:rPr>
        <w:t xml:space="preserve">, 1973. – 192 с. </w:t>
      </w:r>
    </w:p>
    <w:p w14:paraId="709BD402" w14:textId="6394BC62" w:rsidR="0018216C" w:rsidRPr="000B72FA" w:rsidRDefault="0018216C" w:rsidP="00BC7BDD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Экономика </w:t>
      </w:r>
      <w:proofErr w:type="gramStart"/>
      <w:r w:rsidRPr="000B72FA">
        <w:rPr>
          <w:rFonts w:ascii="Times New Roman" w:hAnsi="Times New Roman"/>
          <w:sz w:val="28"/>
          <w:szCs w:val="28"/>
        </w:rPr>
        <w:t>организации</w:t>
      </w:r>
      <w:r w:rsidR="001A6FC4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>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учеб.-метод. пособие по выполнению курсовых работ / сост. Т.</w:t>
      </w:r>
      <w:r w:rsidR="001A6FC4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 xml:space="preserve">С. </w:t>
      </w:r>
      <w:proofErr w:type="spellStart"/>
      <w:r w:rsidRPr="000B72FA">
        <w:rPr>
          <w:rFonts w:ascii="Times New Roman" w:hAnsi="Times New Roman"/>
          <w:sz w:val="28"/>
          <w:szCs w:val="28"/>
        </w:rPr>
        <w:t>Седякина</w:t>
      </w:r>
      <w:proofErr w:type="spellEnd"/>
      <w:r w:rsidRPr="000B72FA">
        <w:rPr>
          <w:rFonts w:ascii="Times New Roman" w:hAnsi="Times New Roman"/>
          <w:sz w:val="28"/>
          <w:szCs w:val="28"/>
        </w:rPr>
        <w:t>, Г.</w:t>
      </w:r>
      <w:r w:rsidR="001A6FC4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 xml:space="preserve">Н. </w:t>
      </w:r>
      <w:proofErr w:type="spellStart"/>
      <w:r w:rsidRPr="000B72FA">
        <w:rPr>
          <w:rFonts w:ascii="Times New Roman" w:hAnsi="Times New Roman"/>
          <w:sz w:val="28"/>
          <w:szCs w:val="28"/>
        </w:rPr>
        <w:t>Сицко</w:t>
      </w:r>
      <w:proofErr w:type="spellEnd"/>
      <w:r w:rsidRPr="000B72FA">
        <w:rPr>
          <w:rFonts w:ascii="Times New Roman" w:hAnsi="Times New Roman"/>
          <w:sz w:val="28"/>
          <w:szCs w:val="28"/>
        </w:rPr>
        <w:t>, В.</w:t>
      </w:r>
      <w:r w:rsidR="001A6FC4" w:rsidRPr="000B72FA">
        <w:rPr>
          <w:rFonts w:ascii="Times New Roman" w:hAnsi="Times New Roman"/>
          <w:sz w:val="28"/>
          <w:szCs w:val="28"/>
        </w:rPr>
        <w:t xml:space="preserve"> </w:t>
      </w:r>
      <w:r w:rsidRPr="000B72FA">
        <w:rPr>
          <w:rFonts w:ascii="Times New Roman" w:hAnsi="Times New Roman"/>
          <w:sz w:val="28"/>
          <w:szCs w:val="28"/>
        </w:rPr>
        <w:t xml:space="preserve">Е. Карась. – </w:t>
      </w:r>
      <w:proofErr w:type="gramStart"/>
      <w:r w:rsidR="001A6FC4" w:rsidRPr="000B72FA">
        <w:rPr>
          <w:rFonts w:ascii="Times New Roman" w:hAnsi="Times New Roman"/>
          <w:sz w:val="28"/>
          <w:szCs w:val="28"/>
        </w:rPr>
        <w:t xml:space="preserve">Минск </w:t>
      </w:r>
      <w:r w:rsidRPr="000B72FA">
        <w:rPr>
          <w:rFonts w:ascii="Times New Roman" w:hAnsi="Times New Roman"/>
          <w:sz w:val="28"/>
          <w:szCs w:val="28"/>
        </w:rPr>
        <w:t>:</w:t>
      </w:r>
      <w:proofErr w:type="gramEnd"/>
      <w:r w:rsidRPr="000B72FA">
        <w:rPr>
          <w:rFonts w:ascii="Times New Roman" w:hAnsi="Times New Roman"/>
          <w:sz w:val="28"/>
          <w:szCs w:val="28"/>
        </w:rPr>
        <w:t xml:space="preserve"> МГВРК, 2011. – 48 с.</w:t>
      </w:r>
    </w:p>
    <w:p w14:paraId="2322984B" w14:textId="77777777" w:rsidR="00DC4A64" w:rsidRPr="000B72FA" w:rsidRDefault="00DC4A64" w:rsidP="009933A5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820163E" w14:textId="77777777" w:rsidR="00E40979" w:rsidRPr="000B72FA" w:rsidRDefault="00E40979" w:rsidP="009933A5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202304D" w14:textId="77777777" w:rsidR="00E40979" w:rsidRPr="000B72FA" w:rsidRDefault="00E40979" w:rsidP="009933A5">
      <w:pPr>
        <w:spacing w:after="160" w:line="259" w:lineRule="auto"/>
        <w:ind w:left="345"/>
        <w:jc w:val="both"/>
        <w:rPr>
          <w:rFonts w:ascii="Times New Roman" w:hAnsi="Times New Roman"/>
          <w:sz w:val="28"/>
          <w:szCs w:val="28"/>
        </w:rPr>
      </w:pPr>
    </w:p>
    <w:p w14:paraId="7903C366" w14:textId="77777777" w:rsidR="002B3FEA" w:rsidRPr="000B72FA" w:rsidRDefault="00CC3ED8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bCs/>
          <w:sz w:val="36"/>
        </w:rPr>
        <w:br w:type="page"/>
      </w:r>
    </w:p>
    <w:p w14:paraId="206C208F" w14:textId="0DBBE9ED" w:rsidR="00CC3ED8" w:rsidRPr="000B72FA" w:rsidRDefault="00CC3ED8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lastRenderedPageBreak/>
        <w:t>Св. план 202</w:t>
      </w:r>
      <w:r w:rsidR="00E21997" w:rsidRPr="000B72FA">
        <w:rPr>
          <w:rFonts w:ascii="Times New Roman" w:hAnsi="Times New Roman"/>
          <w:sz w:val="28"/>
          <w:szCs w:val="28"/>
        </w:rPr>
        <w:t>1</w:t>
      </w:r>
      <w:r w:rsidRPr="000B72FA">
        <w:rPr>
          <w:rFonts w:ascii="Times New Roman" w:hAnsi="Times New Roman"/>
          <w:sz w:val="28"/>
          <w:szCs w:val="28"/>
        </w:rPr>
        <w:t>, поз. 5</w:t>
      </w:r>
      <w:r w:rsidR="00E21997" w:rsidRPr="000B72FA">
        <w:rPr>
          <w:rFonts w:ascii="Times New Roman" w:hAnsi="Times New Roman"/>
          <w:sz w:val="28"/>
          <w:szCs w:val="28"/>
        </w:rPr>
        <w:t>0</w:t>
      </w:r>
    </w:p>
    <w:p w14:paraId="6F29D534" w14:textId="77777777" w:rsidR="00CC3ED8" w:rsidRPr="000B72FA" w:rsidRDefault="00CC3ED8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2E52221" w14:textId="77777777" w:rsidR="00CC3ED8" w:rsidRPr="000B72FA" w:rsidRDefault="00CC3ED8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B5B17BE" w14:textId="77777777" w:rsidR="00CC3ED8" w:rsidRPr="000B72FA" w:rsidRDefault="00CC3ED8" w:rsidP="009933A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0AAA001" w14:textId="77777777" w:rsidR="00CC3ED8" w:rsidRPr="000B72FA" w:rsidRDefault="00CC3ED8" w:rsidP="009933A5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0B72FA">
        <w:rPr>
          <w:rFonts w:ascii="Times New Roman" w:hAnsi="Times New Roman"/>
          <w:i/>
          <w:sz w:val="28"/>
          <w:szCs w:val="28"/>
        </w:rPr>
        <w:t>Учебное издание</w:t>
      </w:r>
    </w:p>
    <w:p w14:paraId="7CC900E1" w14:textId="77777777" w:rsidR="00CC3ED8" w:rsidRPr="000B72FA" w:rsidRDefault="00CC3ED8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633B29F" w14:textId="77777777" w:rsidR="00CC3ED8" w:rsidRPr="000B72FA" w:rsidRDefault="00CC3ED8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230BA6" w14:textId="77777777" w:rsidR="000C29EF" w:rsidRPr="000B72FA" w:rsidRDefault="000C29EF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0B72FA">
        <w:rPr>
          <w:rFonts w:ascii="Times New Roman" w:hAnsi="Times New Roman"/>
          <w:b/>
          <w:sz w:val="28"/>
          <w:szCs w:val="28"/>
        </w:rPr>
        <w:t>Горовой</w:t>
      </w:r>
      <w:proofErr w:type="spellEnd"/>
      <w:r w:rsidRPr="000B72FA">
        <w:rPr>
          <w:rFonts w:ascii="Times New Roman" w:hAnsi="Times New Roman"/>
          <w:sz w:val="28"/>
          <w:szCs w:val="28"/>
        </w:rPr>
        <w:t xml:space="preserve"> Владимир Геннадьевич</w:t>
      </w:r>
    </w:p>
    <w:p w14:paraId="48585368" w14:textId="77777777" w:rsidR="00CC3ED8" w:rsidRPr="000B72FA" w:rsidRDefault="00CC3ED8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bCs/>
          <w:sz w:val="28"/>
          <w:szCs w:val="28"/>
        </w:rPr>
        <w:t>Горюшкин</w:t>
      </w:r>
      <w:r w:rsidRPr="000B72FA">
        <w:rPr>
          <w:rFonts w:ascii="Times New Roman" w:hAnsi="Times New Roman"/>
          <w:sz w:val="28"/>
          <w:szCs w:val="28"/>
        </w:rPr>
        <w:t xml:space="preserve"> Александр Алексеевич</w:t>
      </w:r>
    </w:p>
    <w:p w14:paraId="7F8487DB" w14:textId="6FB0DF4B" w:rsidR="00CC3ED8" w:rsidRPr="000B72FA" w:rsidRDefault="00057160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320C0" wp14:editId="571D4D36">
                <wp:simplePos x="0" y="0"/>
                <wp:positionH relativeFrom="column">
                  <wp:posOffset>2021193</wp:posOffset>
                </wp:positionH>
                <wp:positionV relativeFrom="paragraph">
                  <wp:posOffset>22535</wp:posOffset>
                </wp:positionV>
                <wp:extent cx="2066678" cy="199348"/>
                <wp:effectExtent l="0" t="0" r="10160" b="1079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678" cy="199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FD9B5" id="Прямоугольник 14" o:spid="_x0000_s1026" style="position:absolute;margin-left:159.15pt;margin-top:1.75pt;width:162.75pt;height:1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" filled="f" strokecolor="black [3213]" strokeweight="1pt"/>
            </w:pict>
          </mc:Fallback>
        </mc:AlternateContent>
      </w:r>
      <w:proofErr w:type="spellStart"/>
      <w:r w:rsidR="00CC3ED8" w:rsidRPr="000B72FA">
        <w:rPr>
          <w:rFonts w:ascii="Times New Roman" w:hAnsi="Times New Roman"/>
          <w:b/>
          <w:sz w:val="28"/>
          <w:szCs w:val="28"/>
        </w:rPr>
        <w:t>Грицай</w:t>
      </w:r>
      <w:proofErr w:type="spellEnd"/>
      <w:r w:rsidR="00CC3ED8" w:rsidRPr="000B72FA">
        <w:rPr>
          <w:rFonts w:ascii="Times New Roman" w:hAnsi="Times New Roman"/>
          <w:sz w:val="28"/>
          <w:szCs w:val="28"/>
        </w:rPr>
        <w:t xml:space="preserve"> Алла Викторовна</w:t>
      </w:r>
    </w:p>
    <w:p w14:paraId="22A635D8" w14:textId="3DE241E9" w:rsidR="000C29EF" w:rsidRPr="000B72FA" w:rsidRDefault="000C29EF" w:rsidP="009933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sz w:val="28"/>
          <w:szCs w:val="28"/>
        </w:rPr>
        <w:t>Пархименко</w:t>
      </w:r>
      <w:r w:rsidRPr="000B72FA">
        <w:rPr>
          <w:rFonts w:ascii="Times New Roman" w:hAnsi="Times New Roman"/>
          <w:sz w:val="28"/>
          <w:szCs w:val="28"/>
        </w:rPr>
        <w:t xml:space="preserve"> Владимир Анатольевич</w:t>
      </w:r>
    </w:p>
    <w:p w14:paraId="7793B653" w14:textId="77777777" w:rsidR="00CC3ED8" w:rsidRPr="000B72FA" w:rsidRDefault="00CC3ED8" w:rsidP="009933A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78C68CA1" w14:textId="77777777" w:rsidR="00CC3ED8" w:rsidRPr="000B72FA" w:rsidRDefault="00CC3ED8" w:rsidP="009933A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740DEDB4" w14:textId="77777777" w:rsidR="00CC3ED8" w:rsidRPr="000B72FA" w:rsidRDefault="00CC3ED8" w:rsidP="009933A5">
      <w:pPr>
        <w:spacing w:after="0" w:line="240" w:lineRule="auto"/>
        <w:jc w:val="center"/>
        <w:rPr>
          <w:rFonts w:ascii="Times New Roman" w:hAnsi="Times New Roman"/>
        </w:rPr>
      </w:pPr>
    </w:p>
    <w:p w14:paraId="1E6DC6A9" w14:textId="77777777" w:rsidR="00CC3ED8" w:rsidRPr="000B72FA" w:rsidRDefault="00CC3ED8" w:rsidP="009933A5">
      <w:pPr>
        <w:spacing w:after="0" w:line="240" w:lineRule="auto"/>
        <w:jc w:val="center"/>
        <w:rPr>
          <w:rFonts w:ascii="Times New Roman" w:hAnsi="Times New Roman"/>
        </w:rPr>
      </w:pPr>
    </w:p>
    <w:p w14:paraId="746B1443" w14:textId="77777777" w:rsidR="00CC3ED8" w:rsidRPr="000B72FA" w:rsidRDefault="00CC3ED8" w:rsidP="009933A5">
      <w:pPr>
        <w:spacing w:after="0" w:line="240" w:lineRule="auto"/>
        <w:jc w:val="center"/>
        <w:rPr>
          <w:rFonts w:ascii="Times New Roman" w:hAnsi="Times New Roman"/>
        </w:rPr>
      </w:pPr>
    </w:p>
    <w:p w14:paraId="4AF54A7F" w14:textId="77777777" w:rsidR="00CC3ED8" w:rsidRPr="000B72FA" w:rsidRDefault="00CC3ED8" w:rsidP="009933A5">
      <w:pPr>
        <w:spacing w:after="0" w:line="240" w:lineRule="auto"/>
        <w:jc w:val="center"/>
        <w:rPr>
          <w:rFonts w:ascii="Times New Roman" w:hAnsi="Times New Roman"/>
        </w:rPr>
      </w:pPr>
    </w:p>
    <w:p w14:paraId="3F37C33A" w14:textId="77777777" w:rsidR="00CC3ED8" w:rsidRPr="000B72FA" w:rsidRDefault="00CC3ED8" w:rsidP="009933A5">
      <w:pPr>
        <w:spacing w:after="0" w:line="240" w:lineRule="auto"/>
        <w:jc w:val="center"/>
        <w:rPr>
          <w:rFonts w:ascii="Times New Roman" w:hAnsi="Times New Roman"/>
        </w:rPr>
      </w:pPr>
    </w:p>
    <w:p w14:paraId="594960C9" w14:textId="77777777" w:rsidR="00CC3ED8" w:rsidRPr="000B72FA" w:rsidRDefault="00CC3ED8" w:rsidP="009933A5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5DF94616" w14:textId="11086A4A" w:rsidR="00CC3ED8" w:rsidRPr="000B72FA" w:rsidRDefault="00992126" w:rsidP="009933A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2FA">
        <w:rPr>
          <w:rFonts w:ascii="Times New Roman" w:hAnsi="Times New Roman"/>
          <w:b/>
          <w:bCs/>
          <w:sz w:val="36"/>
          <w:szCs w:val="36"/>
        </w:rPr>
        <w:t xml:space="preserve">Экономика проектных решений: методические указания по экономическому </w:t>
      </w:r>
      <w:r w:rsidR="005612C7" w:rsidRPr="000B72FA">
        <w:rPr>
          <w:rFonts w:ascii="Times New Roman" w:hAnsi="Times New Roman"/>
          <w:b/>
          <w:bCs/>
          <w:sz w:val="36"/>
          <w:szCs w:val="36"/>
        </w:rPr>
        <w:t>обоснованию дипломных проектов</w:t>
      </w:r>
    </w:p>
    <w:p w14:paraId="3F02A969" w14:textId="77777777" w:rsidR="00CC3ED8" w:rsidRPr="000B72FA" w:rsidRDefault="00CC3ED8" w:rsidP="009933A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29FECE" w14:textId="77777777" w:rsidR="00CC3ED8" w:rsidRPr="000B72FA" w:rsidRDefault="00CC3ED8" w:rsidP="009933A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2100A0" w14:textId="77777777" w:rsidR="00CC3ED8" w:rsidRPr="000B72FA" w:rsidRDefault="00CC3ED8" w:rsidP="009933A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21C129" w14:textId="08491CF5" w:rsidR="002B3FEA" w:rsidRPr="000B72FA" w:rsidRDefault="002B3FEA" w:rsidP="005612C7">
      <w:pPr>
        <w:spacing w:after="0" w:line="240" w:lineRule="auto"/>
        <w:ind w:firstLine="2694"/>
        <w:rPr>
          <w:rFonts w:ascii="Times New Roman" w:hAnsi="Times New Roman"/>
          <w:i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Редактор </w:t>
      </w:r>
      <w:r w:rsidR="005612C7" w:rsidRPr="000B72FA">
        <w:rPr>
          <w:rFonts w:ascii="Times New Roman" w:hAnsi="Times New Roman"/>
          <w:i/>
          <w:sz w:val="28"/>
          <w:szCs w:val="28"/>
        </w:rPr>
        <w:t>М. А. Зайцева</w:t>
      </w:r>
    </w:p>
    <w:p w14:paraId="6CFBFCDC" w14:textId="77777777" w:rsidR="002B3FEA" w:rsidRPr="000B72FA" w:rsidRDefault="002B3FEA" w:rsidP="005612C7">
      <w:pPr>
        <w:spacing w:after="0" w:line="240" w:lineRule="auto"/>
        <w:ind w:firstLine="2694"/>
        <w:rPr>
          <w:rFonts w:ascii="Times New Roman" w:hAnsi="Times New Roman"/>
          <w:sz w:val="28"/>
          <w:szCs w:val="28"/>
        </w:rPr>
      </w:pPr>
    </w:p>
    <w:p w14:paraId="1A208241" w14:textId="77777777" w:rsidR="002B3FEA" w:rsidRPr="000B72FA" w:rsidRDefault="002B3FEA" w:rsidP="005612C7">
      <w:pPr>
        <w:spacing w:after="0" w:line="240" w:lineRule="auto"/>
        <w:ind w:firstLine="2694"/>
        <w:rPr>
          <w:rFonts w:ascii="Times New Roman" w:hAnsi="Times New Roman"/>
          <w:i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Корректор </w:t>
      </w:r>
    </w:p>
    <w:p w14:paraId="6C31B4AD" w14:textId="77777777" w:rsidR="002B3FEA" w:rsidRPr="000B72FA" w:rsidRDefault="002B3FEA" w:rsidP="005612C7">
      <w:pPr>
        <w:spacing w:after="0" w:line="240" w:lineRule="auto"/>
        <w:ind w:firstLine="2694"/>
        <w:rPr>
          <w:rFonts w:ascii="Times New Roman" w:hAnsi="Times New Roman"/>
          <w:sz w:val="28"/>
          <w:szCs w:val="28"/>
        </w:rPr>
      </w:pPr>
    </w:p>
    <w:p w14:paraId="49ED5279" w14:textId="77777777" w:rsidR="002B3FEA" w:rsidRPr="000B72FA" w:rsidRDefault="002B3FEA" w:rsidP="005612C7">
      <w:pPr>
        <w:spacing w:after="0" w:line="240" w:lineRule="auto"/>
        <w:ind w:firstLine="2694"/>
        <w:rPr>
          <w:rFonts w:ascii="Times New Roman" w:hAnsi="Times New Roman"/>
          <w:i/>
          <w:sz w:val="28"/>
          <w:szCs w:val="28"/>
        </w:rPr>
      </w:pPr>
      <w:r w:rsidRPr="000B72FA">
        <w:rPr>
          <w:rFonts w:ascii="Times New Roman" w:hAnsi="Times New Roman"/>
          <w:sz w:val="28"/>
          <w:szCs w:val="28"/>
        </w:rPr>
        <w:t xml:space="preserve">Компьютерная правка, оригинал-макет </w:t>
      </w:r>
    </w:p>
    <w:p w14:paraId="3081CF17" w14:textId="77777777" w:rsidR="002B3FEA" w:rsidRPr="000B72FA" w:rsidRDefault="002B3FEA" w:rsidP="009933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F264BE" w14:textId="77777777" w:rsidR="002B3FEA" w:rsidRPr="000B72FA" w:rsidRDefault="002B3FEA" w:rsidP="009933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AE2549B" w14:textId="77777777" w:rsidR="005612C7" w:rsidRPr="000B72FA" w:rsidRDefault="005612C7" w:rsidP="009933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7D468DF" w14:textId="77777777" w:rsidR="005612C7" w:rsidRPr="000B72FA" w:rsidRDefault="005612C7" w:rsidP="009933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AC7ED15" w14:textId="77777777" w:rsidR="005612C7" w:rsidRPr="000B72FA" w:rsidRDefault="005612C7" w:rsidP="009933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40FC07D" w14:textId="07AD63FF" w:rsidR="002B3FEA" w:rsidRPr="000B72FA" w:rsidRDefault="002B3FEA" w:rsidP="009933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B72FA">
        <w:rPr>
          <w:rFonts w:ascii="Times New Roman" w:hAnsi="Times New Roman"/>
          <w:sz w:val="24"/>
          <w:szCs w:val="24"/>
        </w:rPr>
        <w:t>Подписано в печать 00.00.0000 Формат 60x84 1/16. Бумага офсетная. Гарнитура «Таймс»</w:t>
      </w:r>
      <w:r w:rsidR="005612C7" w:rsidRPr="000B72FA">
        <w:rPr>
          <w:rFonts w:ascii="Times New Roman" w:hAnsi="Times New Roman"/>
          <w:sz w:val="24"/>
          <w:szCs w:val="24"/>
        </w:rPr>
        <w:t>.</w:t>
      </w:r>
    </w:p>
    <w:p w14:paraId="5B5851CD" w14:textId="25E013AF" w:rsidR="002B3FEA" w:rsidRPr="000B72FA" w:rsidRDefault="002B3FEA" w:rsidP="009933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B72FA">
        <w:rPr>
          <w:rFonts w:ascii="Times New Roman" w:hAnsi="Times New Roman"/>
          <w:sz w:val="24"/>
          <w:szCs w:val="24"/>
        </w:rPr>
        <w:t xml:space="preserve">Отпечатано на </w:t>
      </w:r>
      <w:proofErr w:type="spellStart"/>
      <w:r w:rsidRPr="000B72FA">
        <w:rPr>
          <w:rFonts w:ascii="Times New Roman" w:hAnsi="Times New Roman"/>
          <w:sz w:val="24"/>
          <w:szCs w:val="24"/>
        </w:rPr>
        <w:t>ризографе</w:t>
      </w:r>
      <w:proofErr w:type="spellEnd"/>
      <w:r w:rsidRPr="000B72F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B72FA">
        <w:rPr>
          <w:rFonts w:ascii="Times New Roman" w:hAnsi="Times New Roman"/>
          <w:sz w:val="24"/>
          <w:szCs w:val="24"/>
        </w:rPr>
        <w:t>Усл</w:t>
      </w:r>
      <w:proofErr w:type="spellEnd"/>
      <w:r w:rsidRPr="000B72F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B72FA">
        <w:rPr>
          <w:rFonts w:ascii="Times New Roman" w:hAnsi="Times New Roman"/>
          <w:sz w:val="24"/>
          <w:szCs w:val="24"/>
        </w:rPr>
        <w:t>печ</w:t>
      </w:r>
      <w:proofErr w:type="spellEnd"/>
      <w:r w:rsidRPr="000B72FA">
        <w:rPr>
          <w:rFonts w:ascii="Times New Roman" w:hAnsi="Times New Roman"/>
          <w:sz w:val="24"/>
          <w:szCs w:val="24"/>
        </w:rPr>
        <w:t xml:space="preserve">. л. 0,00 Уч.-изд. л.  </w:t>
      </w:r>
      <w:proofErr w:type="gramStart"/>
      <w:r w:rsidRPr="000B72FA">
        <w:rPr>
          <w:rFonts w:ascii="Times New Roman" w:hAnsi="Times New Roman"/>
          <w:sz w:val="24"/>
          <w:szCs w:val="24"/>
        </w:rPr>
        <w:t xml:space="preserve">  .</w:t>
      </w:r>
      <w:proofErr w:type="gramEnd"/>
      <w:r w:rsidRPr="000B72FA">
        <w:rPr>
          <w:rFonts w:ascii="Times New Roman" w:hAnsi="Times New Roman"/>
          <w:sz w:val="24"/>
          <w:szCs w:val="24"/>
        </w:rPr>
        <w:t xml:space="preserve"> Тираж </w:t>
      </w:r>
      <w:r w:rsidR="005612C7" w:rsidRPr="000B72FA">
        <w:rPr>
          <w:rFonts w:ascii="Times New Roman" w:hAnsi="Times New Roman"/>
          <w:sz w:val="24"/>
          <w:szCs w:val="24"/>
        </w:rPr>
        <w:t>1</w:t>
      </w:r>
      <w:r w:rsidRPr="000B72FA">
        <w:rPr>
          <w:rFonts w:ascii="Times New Roman" w:hAnsi="Times New Roman"/>
          <w:sz w:val="24"/>
          <w:szCs w:val="24"/>
        </w:rPr>
        <w:t xml:space="preserve">00 экз. Заказ </w:t>
      </w:r>
      <w:r w:rsidR="005612C7" w:rsidRPr="000B72FA">
        <w:rPr>
          <w:rFonts w:ascii="Times New Roman" w:hAnsi="Times New Roman"/>
          <w:sz w:val="24"/>
          <w:szCs w:val="24"/>
        </w:rPr>
        <w:t>1.</w:t>
      </w:r>
    </w:p>
    <w:p w14:paraId="66470FDE" w14:textId="77777777" w:rsidR="002B3FEA" w:rsidRPr="000B72FA" w:rsidRDefault="002B3FEA" w:rsidP="009933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F38B527" w14:textId="77777777" w:rsidR="002B3FEA" w:rsidRPr="000B72FA" w:rsidRDefault="002B3FEA" w:rsidP="009933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B72FA">
        <w:rPr>
          <w:rFonts w:ascii="Times New Roman" w:hAnsi="Times New Roman"/>
          <w:sz w:val="24"/>
          <w:szCs w:val="24"/>
        </w:rPr>
        <w:t>Издатель и полиграфическое исполнение: учреждение образования</w:t>
      </w:r>
    </w:p>
    <w:p w14:paraId="4D8A7C86" w14:textId="77777777" w:rsidR="002B3FEA" w:rsidRPr="000B72FA" w:rsidRDefault="002B3FEA" w:rsidP="009933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B72FA">
        <w:rPr>
          <w:rFonts w:ascii="Times New Roman" w:hAnsi="Times New Roman"/>
          <w:sz w:val="24"/>
          <w:szCs w:val="24"/>
        </w:rPr>
        <w:t>«Белорусский государственный университет информатики и радиоэлектроники».</w:t>
      </w:r>
    </w:p>
    <w:p w14:paraId="54D7F4F9" w14:textId="77777777" w:rsidR="002B3FEA" w:rsidRPr="000B72FA" w:rsidRDefault="002B3FEA" w:rsidP="009933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B72FA">
        <w:rPr>
          <w:rFonts w:ascii="Times New Roman" w:hAnsi="Times New Roman"/>
          <w:sz w:val="24"/>
          <w:szCs w:val="24"/>
        </w:rPr>
        <w:t xml:space="preserve">Свидетельство о государственной регистрации издателя, изготовителя, </w:t>
      </w:r>
    </w:p>
    <w:p w14:paraId="7BDDDB8E" w14:textId="77777777" w:rsidR="002B3FEA" w:rsidRPr="000B72FA" w:rsidRDefault="002B3FEA" w:rsidP="009933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B72FA">
        <w:rPr>
          <w:rFonts w:ascii="Times New Roman" w:hAnsi="Times New Roman"/>
          <w:sz w:val="24"/>
          <w:szCs w:val="24"/>
        </w:rPr>
        <w:t>распространителя печатных изданий №1/238 от 24.03.2014,</w:t>
      </w:r>
    </w:p>
    <w:p w14:paraId="093CD465" w14:textId="77777777" w:rsidR="002B3FEA" w:rsidRPr="000B72FA" w:rsidRDefault="002B3FEA" w:rsidP="009933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B72FA">
        <w:rPr>
          <w:rFonts w:ascii="Times New Roman" w:hAnsi="Times New Roman"/>
          <w:sz w:val="24"/>
          <w:szCs w:val="24"/>
        </w:rPr>
        <w:t>№2/113 от 07.04.2014, №3/615 от 07.04.2014.</w:t>
      </w:r>
    </w:p>
    <w:p w14:paraId="6B17F6D8" w14:textId="6C6A26A5" w:rsidR="00CC3ED8" w:rsidRPr="00735DBC" w:rsidRDefault="005612C7" w:rsidP="009933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B72FA">
        <w:rPr>
          <w:rFonts w:ascii="Times New Roman" w:hAnsi="Times New Roman"/>
          <w:sz w:val="24"/>
          <w:szCs w:val="24"/>
        </w:rPr>
        <w:t>ул. П. Бровки, 6, 220013, г. Минск</w:t>
      </w:r>
      <w:r w:rsidR="002B3FEA" w:rsidRPr="002B1279">
        <w:rPr>
          <w:rFonts w:ascii="Times New Roman" w:hAnsi="Times New Roman"/>
          <w:sz w:val="24"/>
          <w:szCs w:val="24"/>
        </w:rPr>
        <w:t xml:space="preserve"> </w:t>
      </w:r>
    </w:p>
    <w:sectPr w:rsidR="00CC3ED8" w:rsidRPr="00735DBC" w:rsidSect="00C14A7A">
      <w:footerReference w:type="even" r:id="rId13"/>
      <w:footerReference w:type="default" r:id="rId14"/>
      <w:pgSz w:w="11906" w:h="16838"/>
      <w:pgMar w:top="1134" w:right="1247" w:bottom="1531" w:left="1021" w:header="709" w:footer="567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FF113" w16cex:dateUtc="2020-08-13T14:04:00Z"/>
  <w16cex:commentExtensible w16cex:durableId="22DFF0E7" w16cex:dateUtc="2020-08-13T14:03:00Z"/>
  <w16cex:commentExtensible w16cex:durableId="22DFF139" w16cex:dateUtc="2020-08-13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941E498" w16cid:durableId="22DFF113"/>
  <w16cid:commentId w16cid:paraId="58D81A4A" w16cid:durableId="22DFF0E7"/>
  <w16cid:commentId w16cid:paraId="644E842A" w16cid:durableId="22DFF13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8D571" w14:textId="77777777" w:rsidR="00C42FF7" w:rsidRDefault="00C42FF7" w:rsidP="00DD493E">
      <w:pPr>
        <w:spacing w:after="0" w:line="240" w:lineRule="auto"/>
      </w:pPr>
      <w:r>
        <w:separator/>
      </w:r>
    </w:p>
  </w:endnote>
  <w:endnote w:type="continuationSeparator" w:id="0">
    <w:p w14:paraId="43B98169" w14:textId="77777777" w:rsidR="00C42FF7" w:rsidRDefault="00C42FF7" w:rsidP="00DD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55CC4" w14:textId="77777777" w:rsidR="001A436E" w:rsidRPr="002E6217" w:rsidRDefault="001A436E" w:rsidP="00BE1630">
    <w:pPr>
      <w:pStyle w:val="a9"/>
      <w:tabs>
        <w:tab w:val="clear" w:pos="4677"/>
        <w:tab w:val="clear" w:pos="9355"/>
        <w:tab w:val="left" w:pos="1020"/>
      </w:tabs>
      <w:rPr>
        <w:rFonts w:ascii="Times New Roman" w:hAnsi="Times New Roman"/>
      </w:rPr>
    </w:pPr>
    <w:sdt>
      <w:sdtPr>
        <w:id w:val="1630049858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</w:rPr>
      </w:sdtEndPr>
      <w:sdtContent>
        <w:r w:rsidRPr="002E6217">
          <w:rPr>
            <w:rFonts w:ascii="Times New Roman" w:hAnsi="Times New Roman"/>
            <w:sz w:val="24"/>
            <w:szCs w:val="24"/>
          </w:rPr>
          <w:fldChar w:fldCharType="begin"/>
        </w:r>
        <w:r w:rsidRPr="002E621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2E6217">
          <w:rPr>
            <w:rFonts w:ascii="Times New Roman" w:hAnsi="Times New Roman"/>
            <w:sz w:val="24"/>
            <w:szCs w:val="24"/>
          </w:rPr>
          <w:fldChar w:fldCharType="separate"/>
        </w:r>
        <w:r w:rsidR="00755E85">
          <w:rPr>
            <w:rFonts w:ascii="Times New Roman" w:hAnsi="Times New Roman"/>
            <w:noProof/>
            <w:sz w:val="24"/>
            <w:szCs w:val="24"/>
          </w:rPr>
          <w:t>20</w:t>
        </w:r>
        <w:r w:rsidRPr="002E6217">
          <w:rPr>
            <w:rFonts w:ascii="Times New Roman" w:hAnsi="Times New Roman"/>
            <w:sz w:val="24"/>
            <w:szCs w:val="24"/>
          </w:rPr>
          <w:fldChar w:fldCharType="end"/>
        </w:r>
      </w:sdtContent>
    </w:sdt>
    <w:r>
      <w:rPr>
        <w:rFonts w:ascii="Times New Roman" w:hAnsi="Times New Roman"/>
      </w:rPr>
      <w:tab/>
    </w:r>
  </w:p>
  <w:p w14:paraId="1A04C03E" w14:textId="77777777" w:rsidR="001A436E" w:rsidRDefault="001A436E" w:rsidP="00DA0DFA">
    <w:pPr>
      <w:pStyle w:val="a9"/>
      <w:tabs>
        <w:tab w:val="clear" w:pos="4677"/>
        <w:tab w:val="clear" w:pos="9355"/>
        <w:tab w:val="left" w:pos="4275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193763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696067D2" w14:textId="77777777" w:rsidR="001A436E" w:rsidRPr="002E6217" w:rsidRDefault="001A436E">
        <w:pPr>
          <w:pStyle w:val="a9"/>
          <w:jc w:val="right"/>
          <w:rPr>
            <w:rFonts w:ascii="Times New Roman" w:hAnsi="Times New Roman"/>
            <w:sz w:val="24"/>
            <w:szCs w:val="24"/>
          </w:rPr>
        </w:pPr>
        <w:r w:rsidRPr="002E6217">
          <w:rPr>
            <w:rFonts w:ascii="Times New Roman" w:hAnsi="Times New Roman"/>
            <w:sz w:val="24"/>
            <w:szCs w:val="24"/>
          </w:rPr>
          <w:fldChar w:fldCharType="begin"/>
        </w:r>
        <w:r w:rsidRPr="002E621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2E6217">
          <w:rPr>
            <w:rFonts w:ascii="Times New Roman" w:hAnsi="Times New Roman"/>
            <w:sz w:val="24"/>
            <w:szCs w:val="24"/>
          </w:rPr>
          <w:fldChar w:fldCharType="separate"/>
        </w:r>
        <w:r w:rsidR="00755E85">
          <w:rPr>
            <w:rFonts w:ascii="Times New Roman" w:hAnsi="Times New Roman"/>
            <w:noProof/>
            <w:sz w:val="24"/>
            <w:szCs w:val="24"/>
          </w:rPr>
          <w:t>19</w:t>
        </w:r>
        <w:r w:rsidRPr="002E621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327BC66C" w14:textId="77777777" w:rsidR="001A436E" w:rsidRDefault="001A436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842D5" w14:textId="77777777" w:rsidR="00C42FF7" w:rsidRDefault="00C42FF7" w:rsidP="00DD493E">
      <w:pPr>
        <w:spacing w:after="0" w:line="240" w:lineRule="auto"/>
      </w:pPr>
      <w:r>
        <w:separator/>
      </w:r>
    </w:p>
  </w:footnote>
  <w:footnote w:type="continuationSeparator" w:id="0">
    <w:p w14:paraId="5F5605E0" w14:textId="77777777" w:rsidR="00C42FF7" w:rsidRDefault="00C42FF7" w:rsidP="00DD493E">
      <w:pPr>
        <w:spacing w:after="0" w:line="240" w:lineRule="auto"/>
      </w:pPr>
      <w:r>
        <w:continuationSeparator/>
      </w:r>
    </w:p>
  </w:footnote>
  <w:footnote w:id="1">
    <w:p w14:paraId="59399705" w14:textId="3D0BD6A1" w:rsidR="001A436E" w:rsidRPr="00F458EC" w:rsidRDefault="001A436E">
      <w:pPr>
        <w:pStyle w:val="af5"/>
      </w:pPr>
      <w:r w:rsidRPr="00F458EC">
        <w:rPr>
          <w:rStyle w:val="aff"/>
        </w:rPr>
        <w:t>*</w:t>
      </w:r>
      <w:r w:rsidRPr="00F458EC">
        <w:t xml:space="preserve"> Организация Объединённых Наций по промышленному развитию</w:t>
      </w:r>
    </w:p>
  </w:footnote>
  <w:footnote w:id="2">
    <w:p w14:paraId="475335FC" w14:textId="0BAE2987" w:rsidR="001A436E" w:rsidRPr="00F458EC" w:rsidRDefault="001A436E" w:rsidP="00204139">
      <w:pPr>
        <w:pStyle w:val="af5"/>
        <w:ind w:firstLine="709"/>
      </w:pPr>
      <w:r w:rsidRPr="00F458EC">
        <w:rPr>
          <w:rStyle w:val="aff"/>
        </w:rPr>
        <w:t>*</w:t>
      </w:r>
      <w:r w:rsidRPr="00F458EC">
        <w:t xml:space="preserve"> Данный шаг обязателен с точки зрения методики экономического обоснования, однако он может отсутствовать как элемент текста раздела пояснительной записки, посвященной экономическому обоснованию, если развернутая характеристика проектного решения с точки зрения целевого рынка и дальнейшей коммерциализации дается во введении или других разделах. </w:t>
      </w:r>
    </w:p>
  </w:footnote>
  <w:footnote w:id="3">
    <w:p w14:paraId="3D64FBAE" w14:textId="1E102913" w:rsidR="001A436E" w:rsidRPr="00F458EC" w:rsidRDefault="001A436E" w:rsidP="00204139">
      <w:pPr>
        <w:pStyle w:val="af5"/>
        <w:ind w:firstLine="709"/>
      </w:pPr>
      <w:r w:rsidRPr="00F458EC">
        <w:rPr>
          <w:rStyle w:val="aff"/>
        </w:rPr>
        <w:t>**</w:t>
      </w:r>
      <w:r w:rsidRPr="00F458EC">
        <w:t xml:space="preserve"> Следует понимать, что затраты на разработку, производство и внедрение могут осуществляться в короткий период времени или в течение длительного времени (нескольких лет) равномерным или неравномерным образом. Также эти затраты в реальной действительности могут относиться к инвестиционным затратам (идущим на прирост активов предприятия), а могут быть текущими затратами (включаемыми в себестоимость) в зависимости от конкретной ситуации.</w:t>
      </w:r>
    </w:p>
  </w:footnote>
  <w:footnote w:id="4">
    <w:p w14:paraId="48C048B0" w14:textId="49607189" w:rsidR="001A436E" w:rsidRPr="00F458EC" w:rsidRDefault="001A436E" w:rsidP="003F4528">
      <w:pPr>
        <w:pStyle w:val="af5"/>
        <w:ind w:firstLine="709"/>
        <w:jc w:val="both"/>
      </w:pPr>
      <w:r w:rsidRPr="00F458EC">
        <w:rPr>
          <w:rStyle w:val="aff"/>
        </w:rPr>
        <w:t>*</w:t>
      </w:r>
      <w:r w:rsidRPr="00F458EC">
        <w:t xml:space="preserve"> Впервые классическая процедура дисконтирования была описана в литературе в 1938 году американским экономистом Джоном Б. Уильямсом в книге «</w:t>
      </w:r>
      <w:r w:rsidRPr="00F458EC">
        <w:rPr>
          <w:rFonts w:eastAsiaTheme="minorEastAsia"/>
          <w:lang w:val="en-US" w:eastAsia="zh-CN"/>
        </w:rPr>
        <w:t>T</w:t>
      </w:r>
      <w:proofErr w:type="spellStart"/>
      <w:r w:rsidRPr="00F458EC">
        <w:t>he</w:t>
      </w:r>
      <w:proofErr w:type="spellEnd"/>
      <w:r w:rsidRPr="00F458EC">
        <w:t xml:space="preserve"> </w:t>
      </w:r>
      <w:proofErr w:type="spellStart"/>
      <w:r w:rsidRPr="00F458EC">
        <w:t>Theory</w:t>
      </w:r>
      <w:proofErr w:type="spellEnd"/>
      <w:r w:rsidRPr="00F458EC">
        <w:t xml:space="preserve"> </w:t>
      </w:r>
      <w:proofErr w:type="spellStart"/>
      <w:r w:rsidRPr="00F458EC">
        <w:t>of</w:t>
      </w:r>
      <w:proofErr w:type="spellEnd"/>
      <w:r w:rsidRPr="00F458EC">
        <w:t xml:space="preserve"> </w:t>
      </w:r>
      <w:proofErr w:type="spellStart"/>
      <w:r w:rsidRPr="00F458EC">
        <w:t>Investment</w:t>
      </w:r>
      <w:proofErr w:type="spellEnd"/>
      <w:r w:rsidRPr="00F458EC">
        <w:t xml:space="preserve"> </w:t>
      </w:r>
      <w:proofErr w:type="spellStart"/>
      <w:r w:rsidRPr="00F458EC">
        <w:t>Value</w:t>
      </w:r>
      <w:proofErr w:type="spellEnd"/>
      <w:r w:rsidRPr="00F458EC">
        <w:t>». С тех пор это «золотой стандарт» в области инвестиционных расчетов. Необходимость дисконтирования обусловлена тем, что стоимость денег не является постоянной величиной, а меняется с течением времени (например, всем известная инфляция). Стоимость 100 рублей сейчас и их стоимость год-два назад (или через год-два в будущем) – это разные стоимости. Поэтому, для сопоставления разновременных денежных потоков их стоимость и приводится к стоимости в конкретный момент времени.</w:t>
      </w:r>
    </w:p>
  </w:footnote>
  <w:footnote w:id="5">
    <w:p w14:paraId="3B816578" w14:textId="159E5291" w:rsidR="001A436E" w:rsidRPr="00F458EC" w:rsidRDefault="001A436E">
      <w:pPr>
        <w:pStyle w:val="af5"/>
        <w:rPr>
          <w:rFonts w:eastAsiaTheme="minorEastAsia"/>
          <w:lang w:eastAsia="zh-CN"/>
        </w:rPr>
      </w:pPr>
      <w:r w:rsidRPr="00F458EC">
        <w:rPr>
          <w:rStyle w:val="aff"/>
        </w:rPr>
        <w:t>*</w:t>
      </w:r>
      <w:r w:rsidRPr="00F458EC">
        <w:t xml:space="preserve"> Существуют разные классические методы определения ставки дисконта. В соответствии с </w:t>
      </w:r>
      <w:r w:rsidRPr="00F458EC">
        <w:rPr>
          <w:rFonts w:eastAsiaTheme="minorEastAsia"/>
          <w:lang w:eastAsia="zh-CN"/>
        </w:rPr>
        <w:t>[18], как правило, используется средневзвешенная нормы дисконта с учетом структуры капитала, учитывающая долю собственных и кредитных средств в общем объеме инвестиционных затрат и соответствующие процентные ставки на собственные средства и по кредиту. Может также «…</w:t>
      </w:r>
      <w:r w:rsidRPr="00F458EC">
        <w:rPr>
          <w:color w:val="000000"/>
          <w:shd w:val="clear" w:color="auto" w:fill="FFFFFF"/>
        </w:rPr>
        <w:t xml:space="preserve">учитываться надбавка за риск, которая добавляется к ставке дисконта для </w:t>
      </w:r>
      <w:proofErr w:type="spellStart"/>
      <w:r w:rsidRPr="00F458EC">
        <w:rPr>
          <w:color w:val="000000"/>
          <w:shd w:val="clear" w:color="auto" w:fill="FFFFFF"/>
        </w:rPr>
        <w:t>безрисковых</w:t>
      </w:r>
      <w:proofErr w:type="spellEnd"/>
      <w:r w:rsidRPr="00F458EC">
        <w:rPr>
          <w:color w:val="000000"/>
          <w:shd w:val="clear" w:color="auto" w:fill="FFFFFF"/>
        </w:rPr>
        <w:t xml:space="preserve"> вложений</w:t>
      </w:r>
      <w:r w:rsidRPr="00F458EC">
        <w:rPr>
          <w:rFonts w:eastAsiaTheme="minorEastAsia"/>
          <w:lang w:eastAsia="zh-CN"/>
        </w:rPr>
        <w:t xml:space="preserve">» [18]. </w:t>
      </w:r>
    </w:p>
  </w:footnote>
  <w:footnote w:id="6">
    <w:p w14:paraId="6B3806E6" w14:textId="712AA05D" w:rsidR="001A436E" w:rsidRPr="00F458EC" w:rsidRDefault="001A436E">
      <w:pPr>
        <w:pStyle w:val="af5"/>
      </w:pPr>
      <w:r w:rsidRPr="00F458EC">
        <w:rPr>
          <w:rStyle w:val="aff"/>
        </w:rPr>
        <w:t>*</w:t>
      </w:r>
      <w:r w:rsidRPr="00F458EC">
        <w:t xml:space="preserve"> В разд. 2–10 затраты (инвестиции) осуществляются только в первом году, таким образом во всем последующие </w:t>
      </w:r>
      <w:proofErr w:type="gramStart"/>
      <w:r w:rsidRPr="00F458EC">
        <w:t xml:space="preserve">годы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F458EC">
        <w:t>,</w:t>
      </w:r>
      <w:proofErr w:type="gramEnd"/>
      <w:r w:rsidRPr="00F458EC">
        <w:t xml:space="preserve"> что существенно облегчает расчеты.</w:t>
      </w:r>
      <w:r w:rsidRPr="00F458EC">
        <w:rPr>
          <w:sz w:val="28"/>
          <w:szCs w:val="28"/>
        </w:rPr>
        <w:t xml:space="preserve"> </w:t>
      </w:r>
    </w:p>
  </w:footnote>
  <w:footnote w:id="7">
    <w:p w14:paraId="701AA798" w14:textId="23D40844" w:rsidR="001A436E" w:rsidRPr="00F458EC" w:rsidRDefault="001A436E">
      <w:pPr>
        <w:pStyle w:val="af5"/>
      </w:pPr>
      <w:r w:rsidRPr="00F458EC">
        <w:rPr>
          <w:rStyle w:val="aff"/>
        </w:rPr>
        <w:t>**</w:t>
      </w:r>
      <w:r w:rsidRPr="00F458EC">
        <w:t xml:space="preserve"> Здесь и далее не учитываются другие составляющие чистого потока наличности в рамках рассматриваемого проекта (например, амортизация материальных и нематериальных активов). </w:t>
      </w:r>
    </w:p>
  </w:footnote>
  <w:footnote w:id="8">
    <w:p w14:paraId="49EA2001" w14:textId="1687E373" w:rsidR="001A436E" w:rsidRPr="00F458EC" w:rsidRDefault="001A436E">
      <w:pPr>
        <w:pStyle w:val="af5"/>
      </w:pPr>
      <w:r w:rsidRPr="00F458EC">
        <w:rPr>
          <w:rStyle w:val="aff"/>
        </w:rPr>
        <w:t>*** </w:t>
      </w:r>
      <w:r w:rsidRPr="00F458EC">
        <w:t>Целевое значение средней нормы прибыли / рентабельности инвестиций, как и методика для расчета данного показателя в учебно-методическом пособии даются в несколько упрощенной трактовке.</w:t>
      </w:r>
    </w:p>
  </w:footnote>
  <w:footnote w:id="9">
    <w:p w14:paraId="0CCAF8A0" w14:textId="5C13C48C" w:rsidR="001A436E" w:rsidRPr="00F458EC" w:rsidRDefault="001A436E">
      <w:pPr>
        <w:pStyle w:val="af5"/>
      </w:pPr>
      <w:r w:rsidRPr="00F458EC">
        <w:rPr>
          <w:rStyle w:val="aff"/>
        </w:rPr>
        <w:t>*</w:t>
      </w:r>
      <w:r w:rsidRPr="00F458EC">
        <w:t xml:space="preserve"> Так как среднерыночная заработная плата уже включает в себя различные стимулирующие выплаты (в т. ч. премию) в этом случае при расчетах нужно </w:t>
      </w:r>
      <w:proofErr w:type="gramStart"/>
      <w:r w:rsidRPr="00F458EC">
        <w:t xml:space="preserve">положить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=1</m:t>
        </m:r>
      </m:oMath>
      <w:r w:rsidRPr="00F458EC">
        <w:t>.</w:t>
      </w:r>
      <w:proofErr w:type="gramEnd"/>
    </w:p>
  </w:footnote>
  <w:footnote w:id="10">
    <w:p w14:paraId="51AE72BF" w14:textId="293F8E26" w:rsidR="001A436E" w:rsidRPr="00F458EC" w:rsidRDefault="001A436E" w:rsidP="00C01C45">
      <w:pPr>
        <w:pStyle w:val="af5"/>
      </w:pPr>
      <w:r w:rsidRPr="00F458EC">
        <w:rPr>
          <w:rStyle w:val="aff"/>
        </w:rPr>
        <w:t>*</w:t>
      </w:r>
      <w:r w:rsidRPr="00F458EC">
        <w:t xml:space="preserve"> В данном случае разработку программного обеспечения, предназначенного для свободной реализации на рынке, предлагается рассматривать не как текущую деятельность компании, а как инвестиционную: как создание компании «с нуля» под конкретный проект, т. е. создание ИТ-</w:t>
      </w:r>
      <w:proofErr w:type="spellStart"/>
      <w:r w:rsidRPr="00F458EC">
        <w:t>стартапа</w:t>
      </w:r>
      <w:proofErr w:type="spellEnd"/>
      <w:r w:rsidRPr="00F458EC">
        <w:t>.</w:t>
      </w:r>
    </w:p>
  </w:footnote>
  <w:footnote w:id="11">
    <w:p w14:paraId="25451303" w14:textId="77CCB30A" w:rsidR="001A436E" w:rsidRPr="00F458EC" w:rsidRDefault="001A436E">
      <w:pPr>
        <w:pStyle w:val="af5"/>
      </w:pPr>
      <w:r w:rsidRPr="00F458EC">
        <w:rPr>
          <w:rStyle w:val="aff"/>
        </w:rPr>
        <w:t>*</w:t>
      </w:r>
      <w:r w:rsidRPr="00F458EC">
        <w:t xml:space="preserve"> Так как в данном случае предполагается автоматизированное производство нового изделия (см. с. 36), прямые расходы на оплату труда не выделяются в отдельные статьи. При необходимости это можно сделать по методике, изложенной в </w:t>
      </w:r>
      <w:proofErr w:type="spellStart"/>
      <w:r w:rsidRPr="00F458EC">
        <w:t>подразд</w:t>
      </w:r>
      <w:proofErr w:type="spellEnd"/>
      <w:r w:rsidRPr="00F458EC">
        <w:t>. 2.3.</w:t>
      </w:r>
    </w:p>
  </w:footnote>
  <w:footnote w:id="12">
    <w:p w14:paraId="66A57859" w14:textId="583B05C6" w:rsidR="001A436E" w:rsidRPr="00F458EC" w:rsidRDefault="001A436E">
      <w:pPr>
        <w:pStyle w:val="af5"/>
      </w:pPr>
      <w:r w:rsidRPr="00F458EC">
        <w:rPr>
          <w:rStyle w:val="aff"/>
        </w:rPr>
        <w:t>*</w:t>
      </w:r>
      <w:r w:rsidRPr="00F458EC">
        <w:t xml:space="preserve"> Принято для уменьшения трудоемкости расчетов, однако в случае необходимости по согласованию с консультантом экономического раздела, инвестиции в прирост основного капитала могут быть определены. </w:t>
      </w:r>
    </w:p>
  </w:footnote>
  <w:footnote w:id="13">
    <w:p w14:paraId="6518DAF2" w14:textId="3A4EB262" w:rsidR="001A436E" w:rsidRPr="00F458EC" w:rsidRDefault="001A436E">
      <w:pPr>
        <w:pStyle w:val="af5"/>
      </w:pPr>
      <w:r w:rsidRPr="00F458EC">
        <w:rPr>
          <w:rStyle w:val="aff"/>
        </w:rPr>
        <w:t>*</w:t>
      </w:r>
      <w:r w:rsidRPr="00F458EC">
        <w:t xml:space="preserve">  В данном случае область применения методики охватывает преимущественно физическую защиту объектов. В иных случаях (например, техническая и криптографическая защита информации), где результатом деятельности является методика, алгоритм, результат оценки соответствия некоторым требованиям и другие нематериальные объекты, должна использоваться преимущественно методика, изложенная в разд. 11. </w:t>
      </w:r>
    </w:p>
  </w:footnote>
  <w:footnote w:id="14">
    <w:p w14:paraId="57543345" w14:textId="2BD33A59" w:rsidR="001A436E" w:rsidRPr="00F458EC" w:rsidRDefault="001A436E">
      <w:pPr>
        <w:pStyle w:val="af5"/>
        <w:rPr>
          <w:rFonts w:eastAsiaTheme="minorEastAsia"/>
          <w:lang w:eastAsia="zh-CN"/>
        </w:rPr>
      </w:pPr>
      <w:r w:rsidRPr="00F458EC">
        <w:rPr>
          <w:rStyle w:val="aff"/>
        </w:rPr>
        <w:t>*</w:t>
      </w:r>
      <w:r w:rsidRPr="00F458EC">
        <w:t xml:space="preserve"> Материал раздела 11 подготовлен на базе публикации, автором которой является доцент кафедры экономики БГУИР кандидат экономических наук, доцент Г. Т. Максимов </w:t>
      </w:r>
      <w:r w:rsidRPr="00F458EC">
        <w:rPr>
          <w:rFonts w:eastAsiaTheme="minorEastAsia"/>
          <w:lang w:eastAsia="zh-CN"/>
        </w:rPr>
        <w:t>[11].</w:t>
      </w:r>
    </w:p>
  </w:footnote>
  <w:footnote w:id="15">
    <w:p w14:paraId="6F7CEF95" w14:textId="6B9715DC" w:rsidR="001A436E" w:rsidRPr="002B1279" w:rsidRDefault="001A436E">
      <w:pPr>
        <w:pStyle w:val="af5"/>
      </w:pPr>
      <w:r w:rsidRPr="00F458EC">
        <w:rPr>
          <w:rStyle w:val="aff"/>
        </w:rPr>
        <w:t>*</w:t>
      </w:r>
      <w:r w:rsidRPr="00F458EC">
        <w:t xml:space="preserve"> Материалы приложений 3–5 подготовлен на базе публикации, автором которой является доцент кафедры экономики БГУИР кандидат экономических наук Г. Т. Максимов </w:t>
      </w:r>
      <w:r w:rsidRPr="00F458EC">
        <w:rPr>
          <w:rFonts w:eastAsiaTheme="minorEastAsia"/>
          <w:lang w:eastAsia="zh-CN"/>
        </w:rPr>
        <w:t>[11].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4DC0"/>
    <w:multiLevelType w:val="hybridMultilevel"/>
    <w:tmpl w:val="28EAE1E4"/>
    <w:lvl w:ilvl="0" w:tplc="5392723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0020"/>
    <w:multiLevelType w:val="hybridMultilevel"/>
    <w:tmpl w:val="F29007FE"/>
    <w:lvl w:ilvl="0" w:tplc="53927232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79"/>
        </w:tabs>
        <w:ind w:left="177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61FC6"/>
    <w:multiLevelType w:val="hybridMultilevel"/>
    <w:tmpl w:val="9C283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237E9"/>
    <w:multiLevelType w:val="hybridMultilevel"/>
    <w:tmpl w:val="D7D0D208"/>
    <w:lvl w:ilvl="0" w:tplc="6354236A">
      <w:start w:val="1"/>
      <w:numFmt w:val="decimal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77368"/>
    <w:multiLevelType w:val="multilevel"/>
    <w:tmpl w:val="6D4C8C06"/>
    <w:lvl w:ilvl="0">
      <w:start w:val="6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0D022D9"/>
    <w:multiLevelType w:val="hybridMultilevel"/>
    <w:tmpl w:val="0A7C9AF0"/>
    <w:lvl w:ilvl="0" w:tplc="0E4823F6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579B8"/>
    <w:multiLevelType w:val="hybridMultilevel"/>
    <w:tmpl w:val="B3D2F6BE"/>
    <w:lvl w:ilvl="0" w:tplc="EB20DFB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4D020DD"/>
    <w:multiLevelType w:val="multilevel"/>
    <w:tmpl w:val="F238F4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Times New Roman" w:hint="default"/>
      </w:rPr>
    </w:lvl>
  </w:abstractNum>
  <w:abstractNum w:abstractNumId="8" w15:restartNumberingAfterBreak="0">
    <w:nsid w:val="15EB17CF"/>
    <w:multiLevelType w:val="multilevel"/>
    <w:tmpl w:val="C8DAE88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706727F"/>
    <w:multiLevelType w:val="hybridMultilevel"/>
    <w:tmpl w:val="F4864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51D73"/>
    <w:multiLevelType w:val="multilevel"/>
    <w:tmpl w:val="4956D4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1AE21061"/>
    <w:multiLevelType w:val="hybridMultilevel"/>
    <w:tmpl w:val="F92CA34C"/>
    <w:lvl w:ilvl="0" w:tplc="AEAC8FE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1D6432F4"/>
    <w:multiLevelType w:val="hybridMultilevel"/>
    <w:tmpl w:val="4A622540"/>
    <w:lvl w:ilvl="0" w:tplc="3AE275AC">
      <w:start w:val="1"/>
      <w:numFmt w:val="decimal"/>
      <w:lvlText w:val="%1."/>
      <w:lvlJc w:val="left"/>
      <w:pPr>
        <w:ind w:left="70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1DF15D61"/>
    <w:multiLevelType w:val="hybridMultilevel"/>
    <w:tmpl w:val="1372780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E362E08"/>
    <w:multiLevelType w:val="multilevel"/>
    <w:tmpl w:val="B33205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2196296E"/>
    <w:multiLevelType w:val="multilevel"/>
    <w:tmpl w:val="482EA2D6"/>
    <w:lvl w:ilvl="0">
      <w:start w:val="1"/>
      <w:numFmt w:val="decimal"/>
      <w:lvlText w:val="%1."/>
      <w:lvlJc w:val="left"/>
      <w:pPr>
        <w:ind w:left="1260" w:hanging="360"/>
      </w:pPr>
      <w:rPr>
        <w:rFonts w:cs="Times New Roman"/>
        <w:color w:val="auto"/>
      </w:r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2160"/>
      </w:pPr>
      <w:rPr>
        <w:rFonts w:hint="default"/>
      </w:rPr>
    </w:lvl>
  </w:abstractNum>
  <w:abstractNum w:abstractNumId="16" w15:restartNumberingAfterBreak="0">
    <w:nsid w:val="22C229D0"/>
    <w:multiLevelType w:val="hybridMultilevel"/>
    <w:tmpl w:val="17428742"/>
    <w:lvl w:ilvl="0" w:tplc="D068B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374529B"/>
    <w:multiLevelType w:val="multilevel"/>
    <w:tmpl w:val="83606D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23AB0BF6"/>
    <w:multiLevelType w:val="hybridMultilevel"/>
    <w:tmpl w:val="2814EA2A"/>
    <w:lvl w:ilvl="0" w:tplc="E5B6FF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4C84759"/>
    <w:multiLevelType w:val="hybridMultilevel"/>
    <w:tmpl w:val="4A622540"/>
    <w:lvl w:ilvl="0" w:tplc="3AE275AC">
      <w:start w:val="1"/>
      <w:numFmt w:val="decimal"/>
      <w:lvlText w:val="%1."/>
      <w:lvlJc w:val="left"/>
      <w:pPr>
        <w:ind w:left="70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" w15:restartNumberingAfterBreak="0">
    <w:nsid w:val="274F34E0"/>
    <w:multiLevelType w:val="hybridMultilevel"/>
    <w:tmpl w:val="1DCA27CA"/>
    <w:lvl w:ilvl="0" w:tplc="FD82178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C753A70"/>
    <w:multiLevelType w:val="hybridMultilevel"/>
    <w:tmpl w:val="39DE8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90C2D"/>
    <w:multiLevelType w:val="multilevel"/>
    <w:tmpl w:val="8340B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2B931E4"/>
    <w:multiLevelType w:val="hybridMultilevel"/>
    <w:tmpl w:val="DE561142"/>
    <w:lvl w:ilvl="0" w:tplc="555AF23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2C27672"/>
    <w:multiLevelType w:val="multilevel"/>
    <w:tmpl w:val="B33205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34F37DAF"/>
    <w:multiLevelType w:val="singleLevel"/>
    <w:tmpl w:val="E43098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6" w15:restartNumberingAfterBreak="0">
    <w:nsid w:val="351A5E7F"/>
    <w:multiLevelType w:val="multilevel"/>
    <w:tmpl w:val="A3A0A4B8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3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554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96" w:hanging="2160"/>
      </w:pPr>
      <w:rPr>
        <w:rFonts w:hint="default"/>
      </w:rPr>
    </w:lvl>
  </w:abstractNum>
  <w:abstractNum w:abstractNumId="27" w15:restartNumberingAfterBreak="0">
    <w:nsid w:val="390649BB"/>
    <w:multiLevelType w:val="hybridMultilevel"/>
    <w:tmpl w:val="0074C2BE"/>
    <w:lvl w:ilvl="0" w:tplc="96AA97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3AAB0102"/>
    <w:multiLevelType w:val="multilevel"/>
    <w:tmpl w:val="80F23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9" w15:restartNumberingAfterBreak="0">
    <w:nsid w:val="3AD82D35"/>
    <w:multiLevelType w:val="hybridMultilevel"/>
    <w:tmpl w:val="6EAA13A0"/>
    <w:lvl w:ilvl="0" w:tplc="38E4ED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AF20E60"/>
    <w:multiLevelType w:val="hybridMultilevel"/>
    <w:tmpl w:val="474206FC"/>
    <w:lvl w:ilvl="0" w:tplc="DA209818">
      <w:start w:val="1"/>
      <w:numFmt w:val="decimal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3D9E056E"/>
    <w:multiLevelType w:val="multilevel"/>
    <w:tmpl w:val="F238F4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Times New Roman" w:hint="default"/>
      </w:rPr>
    </w:lvl>
  </w:abstractNum>
  <w:abstractNum w:abstractNumId="32" w15:restartNumberingAfterBreak="0">
    <w:nsid w:val="3F73726B"/>
    <w:multiLevelType w:val="multilevel"/>
    <w:tmpl w:val="C45A40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Times New Roman" w:hint="default"/>
      </w:rPr>
    </w:lvl>
  </w:abstractNum>
  <w:abstractNum w:abstractNumId="33" w15:restartNumberingAfterBreak="0">
    <w:nsid w:val="40BF3003"/>
    <w:multiLevelType w:val="hybridMultilevel"/>
    <w:tmpl w:val="1230119E"/>
    <w:lvl w:ilvl="0" w:tplc="5392723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5B02603"/>
    <w:multiLevelType w:val="multilevel"/>
    <w:tmpl w:val="E4D2F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35" w15:restartNumberingAfterBreak="0">
    <w:nsid w:val="465A1F53"/>
    <w:multiLevelType w:val="multilevel"/>
    <w:tmpl w:val="17BC0A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6" w15:restartNumberingAfterBreak="0">
    <w:nsid w:val="48B75706"/>
    <w:multiLevelType w:val="multilevel"/>
    <w:tmpl w:val="F238F4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Times New Roman" w:hint="default"/>
      </w:rPr>
    </w:lvl>
  </w:abstractNum>
  <w:abstractNum w:abstractNumId="37" w15:restartNumberingAfterBreak="0">
    <w:nsid w:val="51C12445"/>
    <w:multiLevelType w:val="multilevel"/>
    <w:tmpl w:val="6576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03084C"/>
    <w:multiLevelType w:val="multilevel"/>
    <w:tmpl w:val="F238F4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Times New Roman" w:hint="default"/>
      </w:rPr>
    </w:lvl>
  </w:abstractNum>
  <w:abstractNum w:abstractNumId="39" w15:restartNumberingAfterBreak="0">
    <w:nsid w:val="544A6B63"/>
    <w:multiLevelType w:val="multilevel"/>
    <w:tmpl w:val="82F6AC06"/>
    <w:lvl w:ilvl="0">
      <w:start w:val="3"/>
      <w:numFmt w:val="decimal"/>
      <w:lvlText w:val="%1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5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49" w:hanging="2160"/>
      </w:pPr>
      <w:rPr>
        <w:rFonts w:hint="default"/>
      </w:rPr>
    </w:lvl>
  </w:abstractNum>
  <w:abstractNum w:abstractNumId="40" w15:restartNumberingAfterBreak="0">
    <w:nsid w:val="54AA42FB"/>
    <w:multiLevelType w:val="hybridMultilevel"/>
    <w:tmpl w:val="946EE05E"/>
    <w:lvl w:ilvl="0" w:tplc="3AE275AC">
      <w:start w:val="1"/>
      <w:numFmt w:val="decimal"/>
      <w:lvlText w:val="%1."/>
      <w:lvlJc w:val="left"/>
      <w:pPr>
        <w:ind w:left="70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1" w15:restartNumberingAfterBreak="0">
    <w:nsid w:val="55130556"/>
    <w:multiLevelType w:val="hybridMultilevel"/>
    <w:tmpl w:val="B308BACA"/>
    <w:lvl w:ilvl="0" w:tplc="53927232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7075F4F"/>
    <w:multiLevelType w:val="hybridMultilevel"/>
    <w:tmpl w:val="35E28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BF59E9"/>
    <w:multiLevelType w:val="hybridMultilevel"/>
    <w:tmpl w:val="AFC22302"/>
    <w:lvl w:ilvl="0" w:tplc="719E3D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5D8B6569"/>
    <w:multiLevelType w:val="hybridMultilevel"/>
    <w:tmpl w:val="0026F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802ED1"/>
    <w:multiLevelType w:val="multilevel"/>
    <w:tmpl w:val="BBCC2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62F1006C"/>
    <w:multiLevelType w:val="hybridMultilevel"/>
    <w:tmpl w:val="DAD0D716"/>
    <w:lvl w:ilvl="0" w:tplc="C2DC2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E26FB8"/>
    <w:multiLevelType w:val="multilevel"/>
    <w:tmpl w:val="BE44D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8" w15:restartNumberingAfterBreak="0">
    <w:nsid w:val="671F5187"/>
    <w:multiLevelType w:val="hybridMultilevel"/>
    <w:tmpl w:val="BEBCC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2C33A5"/>
    <w:multiLevelType w:val="hybridMultilevel"/>
    <w:tmpl w:val="AF109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D44D92"/>
    <w:multiLevelType w:val="hybridMultilevel"/>
    <w:tmpl w:val="94226AB8"/>
    <w:lvl w:ilvl="0" w:tplc="780262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141DD2"/>
    <w:multiLevelType w:val="hybridMultilevel"/>
    <w:tmpl w:val="C214F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996968"/>
    <w:multiLevelType w:val="singleLevel"/>
    <w:tmpl w:val="5A5E334A"/>
    <w:lvl w:ilvl="0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</w:lvl>
  </w:abstractNum>
  <w:abstractNum w:abstractNumId="53" w15:restartNumberingAfterBreak="0">
    <w:nsid w:val="72A85C27"/>
    <w:multiLevelType w:val="singleLevel"/>
    <w:tmpl w:val="419683A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54" w15:restartNumberingAfterBreak="0">
    <w:nsid w:val="733E542F"/>
    <w:multiLevelType w:val="multilevel"/>
    <w:tmpl w:val="F238F4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Times New Roman" w:hint="default"/>
      </w:rPr>
    </w:lvl>
  </w:abstractNum>
  <w:abstractNum w:abstractNumId="55" w15:restartNumberingAfterBreak="0">
    <w:nsid w:val="764D2770"/>
    <w:multiLevelType w:val="hybridMultilevel"/>
    <w:tmpl w:val="3A8A07F4"/>
    <w:lvl w:ilvl="0" w:tplc="A7DAF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C16A0D"/>
    <w:multiLevelType w:val="multilevel"/>
    <w:tmpl w:val="EB0CEBF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4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57" w15:restartNumberingAfterBreak="0">
    <w:nsid w:val="78941475"/>
    <w:multiLevelType w:val="hybridMultilevel"/>
    <w:tmpl w:val="36C8F7B8"/>
    <w:lvl w:ilvl="0" w:tplc="0DF25D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78DB4220"/>
    <w:multiLevelType w:val="multilevel"/>
    <w:tmpl w:val="482EA2D6"/>
    <w:lvl w:ilvl="0">
      <w:start w:val="1"/>
      <w:numFmt w:val="decimal"/>
      <w:lvlText w:val="%1."/>
      <w:lvlJc w:val="left"/>
      <w:pPr>
        <w:ind w:left="1260" w:hanging="360"/>
      </w:pPr>
      <w:rPr>
        <w:rFonts w:cs="Times New Roman"/>
        <w:color w:val="auto"/>
      </w:r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2160"/>
      </w:pPr>
      <w:rPr>
        <w:rFonts w:hint="default"/>
      </w:rPr>
    </w:lvl>
  </w:abstractNum>
  <w:abstractNum w:abstractNumId="59" w15:restartNumberingAfterBreak="0">
    <w:nsid w:val="7AA138FF"/>
    <w:multiLevelType w:val="hybridMultilevel"/>
    <w:tmpl w:val="AFC22302"/>
    <w:lvl w:ilvl="0" w:tplc="719E3D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0" w15:restartNumberingAfterBreak="0">
    <w:nsid w:val="7D6C67D1"/>
    <w:multiLevelType w:val="hybridMultilevel"/>
    <w:tmpl w:val="1FE63674"/>
    <w:lvl w:ilvl="0" w:tplc="E1B8F64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E2D4DE2"/>
    <w:multiLevelType w:val="multilevel"/>
    <w:tmpl w:val="5A0E688A"/>
    <w:lvl w:ilvl="0">
      <w:start w:val="8"/>
      <w:numFmt w:val="decimal"/>
      <w:lvlText w:val="%1."/>
      <w:lvlJc w:val="left"/>
      <w:pPr>
        <w:ind w:left="675" w:hanging="675"/>
      </w:pPr>
      <w:rPr>
        <w:rFonts w:hint="default"/>
        <w:color w:val="auto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  <w:color w:val="auto"/>
      </w:rPr>
    </w:lvl>
    <w:lvl w:ilvl="2">
      <w:start w:val="4"/>
      <w:numFmt w:val="decimal"/>
      <w:lvlText w:val="%1.%2.%3."/>
      <w:lvlJc w:val="left"/>
      <w:pPr>
        <w:ind w:left="143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color w:val="auto"/>
      </w:rPr>
    </w:lvl>
  </w:abstractNum>
  <w:num w:numId="1">
    <w:abstractNumId w:val="33"/>
  </w:num>
  <w:num w:numId="2">
    <w:abstractNumId w:val="1"/>
  </w:num>
  <w:num w:numId="3">
    <w:abstractNumId w:val="0"/>
  </w:num>
  <w:num w:numId="4">
    <w:abstractNumId w:val="58"/>
  </w:num>
  <w:num w:numId="5">
    <w:abstractNumId w:val="35"/>
  </w:num>
  <w:num w:numId="6">
    <w:abstractNumId w:val="27"/>
  </w:num>
  <w:num w:numId="7">
    <w:abstractNumId w:val="9"/>
  </w:num>
  <w:num w:numId="8">
    <w:abstractNumId w:val="55"/>
  </w:num>
  <w:num w:numId="9">
    <w:abstractNumId w:val="22"/>
  </w:num>
  <w:num w:numId="10">
    <w:abstractNumId w:val="28"/>
  </w:num>
  <w:num w:numId="11">
    <w:abstractNumId w:val="24"/>
  </w:num>
  <w:num w:numId="12">
    <w:abstractNumId w:val="16"/>
  </w:num>
  <w:num w:numId="13">
    <w:abstractNumId w:val="34"/>
  </w:num>
  <w:num w:numId="14">
    <w:abstractNumId w:val="57"/>
  </w:num>
  <w:num w:numId="15">
    <w:abstractNumId w:val="8"/>
  </w:num>
  <w:num w:numId="16">
    <w:abstractNumId w:val="53"/>
  </w:num>
  <w:num w:numId="17">
    <w:abstractNumId w:val="52"/>
  </w:num>
  <w:num w:numId="18">
    <w:abstractNumId w:val="59"/>
  </w:num>
  <w:num w:numId="19">
    <w:abstractNumId w:val="41"/>
  </w:num>
  <w:num w:numId="20">
    <w:abstractNumId w:val="2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2"/>
  </w:num>
  <w:num w:numId="22">
    <w:abstractNumId w:val="45"/>
  </w:num>
  <w:num w:numId="23">
    <w:abstractNumId w:val="49"/>
  </w:num>
  <w:num w:numId="24">
    <w:abstractNumId w:val="17"/>
  </w:num>
  <w:num w:numId="25">
    <w:abstractNumId w:val="11"/>
  </w:num>
  <w:num w:numId="26">
    <w:abstractNumId w:val="60"/>
  </w:num>
  <w:num w:numId="27">
    <w:abstractNumId w:val="46"/>
  </w:num>
  <w:num w:numId="28">
    <w:abstractNumId w:val="39"/>
  </w:num>
  <w:num w:numId="29">
    <w:abstractNumId w:val="20"/>
  </w:num>
  <w:num w:numId="30">
    <w:abstractNumId w:val="44"/>
  </w:num>
  <w:num w:numId="31">
    <w:abstractNumId w:val="7"/>
  </w:num>
  <w:num w:numId="32">
    <w:abstractNumId w:val="10"/>
  </w:num>
  <w:num w:numId="33">
    <w:abstractNumId w:val="23"/>
  </w:num>
  <w:num w:numId="34">
    <w:abstractNumId w:val="51"/>
  </w:num>
  <w:num w:numId="35">
    <w:abstractNumId w:val="50"/>
  </w:num>
  <w:num w:numId="36">
    <w:abstractNumId w:val="15"/>
  </w:num>
  <w:num w:numId="37">
    <w:abstractNumId w:val="6"/>
  </w:num>
  <w:num w:numId="38">
    <w:abstractNumId w:val="56"/>
  </w:num>
  <w:num w:numId="39">
    <w:abstractNumId w:val="54"/>
  </w:num>
  <w:num w:numId="40">
    <w:abstractNumId w:val="30"/>
  </w:num>
  <w:num w:numId="41">
    <w:abstractNumId w:val="4"/>
  </w:num>
  <w:num w:numId="42">
    <w:abstractNumId w:val="13"/>
  </w:num>
  <w:num w:numId="43">
    <w:abstractNumId w:val="32"/>
  </w:num>
  <w:num w:numId="44">
    <w:abstractNumId w:val="31"/>
  </w:num>
  <w:num w:numId="45">
    <w:abstractNumId w:val="36"/>
  </w:num>
  <w:num w:numId="46">
    <w:abstractNumId w:val="38"/>
  </w:num>
  <w:num w:numId="47">
    <w:abstractNumId w:val="3"/>
  </w:num>
  <w:num w:numId="48">
    <w:abstractNumId w:val="26"/>
  </w:num>
  <w:num w:numId="49">
    <w:abstractNumId w:val="18"/>
  </w:num>
  <w:num w:numId="50">
    <w:abstractNumId w:val="47"/>
  </w:num>
  <w:num w:numId="51">
    <w:abstractNumId w:val="61"/>
  </w:num>
  <w:num w:numId="52">
    <w:abstractNumId w:val="5"/>
  </w:num>
  <w:num w:numId="53">
    <w:abstractNumId w:val="14"/>
  </w:num>
  <w:num w:numId="54">
    <w:abstractNumId w:val="29"/>
  </w:num>
  <w:num w:numId="55">
    <w:abstractNumId w:val="40"/>
  </w:num>
  <w:num w:numId="56">
    <w:abstractNumId w:val="12"/>
  </w:num>
  <w:num w:numId="57">
    <w:abstractNumId w:val="43"/>
  </w:num>
  <w:num w:numId="58">
    <w:abstractNumId w:val="42"/>
  </w:num>
  <w:num w:numId="59">
    <w:abstractNumId w:val="37"/>
  </w:num>
  <w:num w:numId="60">
    <w:abstractNumId w:val="19"/>
  </w:num>
  <w:num w:numId="61">
    <w:abstractNumId w:val="21"/>
  </w:num>
  <w:num w:numId="62">
    <w:abstractNumId w:val="4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mirrorMargins/>
  <w:proofState w:spelling="clean" w:grammar="clean"/>
  <w:defaultTabStop w:val="709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35"/>
    <w:rsid w:val="00000776"/>
    <w:rsid w:val="000007E8"/>
    <w:rsid w:val="00000E70"/>
    <w:rsid w:val="000028C3"/>
    <w:rsid w:val="000030C4"/>
    <w:rsid w:val="000046E8"/>
    <w:rsid w:val="00005C8F"/>
    <w:rsid w:val="00006BC9"/>
    <w:rsid w:val="000106E5"/>
    <w:rsid w:val="00011BDC"/>
    <w:rsid w:val="00013621"/>
    <w:rsid w:val="00014C52"/>
    <w:rsid w:val="00014D76"/>
    <w:rsid w:val="00015E5B"/>
    <w:rsid w:val="0001630D"/>
    <w:rsid w:val="00016A33"/>
    <w:rsid w:val="00016B71"/>
    <w:rsid w:val="0002075B"/>
    <w:rsid w:val="000208E3"/>
    <w:rsid w:val="00020D45"/>
    <w:rsid w:val="00021087"/>
    <w:rsid w:val="000211B3"/>
    <w:rsid w:val="0002177E"/>
    <w:rsid w:val="00021CD1"/>
    <w:rsid w:val="0002446F"/>
    <w:rsid w:val="0002488B"/>
    <w:rsid w:val="00024B40"/>
    <w:rsid w:val="000253AD"/>
    <w:rsid w:val="00032C59"/>
    <w:rsid w:val="000337A4"/>
    <w:rsid w:val="00034B62"/>
    <w:rsid w:val="00035590"/>
    <w:rsid w:val="0003754F"/>
    <w:rsid w:val="00037A5F"/>
    <w:rsid w:val="00041E15"/>
    <w:rsid w:val="00045F55"/>
    <w:rsid w:val="00047407"/>
    <w:rsid w:val="00047ADA"/>
    <w:rsid w:val="0005077E"/>
    <w:rsid w:val="000509E4"/>
    <w:rsid w:val="000511A5"/>
    <w:rsid w:val="000515AB"/>
    <w:rsid w:val="00051D31"/>
    <w:rsid w:val="00052006"/>
    <w:rsid w:val="00052466"/>
    <w:rsid w:val="00053915"/>
    <w:rsid w:val="000561CA"/>
    <w:rsid w:val="000563A9"/>
    <w:rsid w:val="0005663C"/>
    <w:rsid w:val="00056748"/>
    <w:rsid w:val="00057160"/>
    <w:rsid w:val="00060E9F"/>
    <w:rsid w:val="000629FE"/>
    <w:rsid w:val="00063DFB"/>
    <w:rsid w:val="0006564C"/>
    <w:rsid w:val="00065D5D"/>
    <w:rsid w:val="00067EEC"/>
    <w:rsid w:val="000708F6"/>
    <w:rsid w:val="000712E6"/>
    <w:rsid w:val="000723E8"/>
    <w:rsid w:val="00074CA1"/>
    <w:rsid w:val="000751DB"/>
    <w:rsid w:val="00076A14"/>
    <w:rsid w:val="000801DC"/>
    <w:rsid w:val="000811C5"/>
    <w:rsid w:val="00081D2D"/>
    <w:rsid w:val="00082838"/>
    <w:rsid w:val="00083E85"/>
    <w:rsid w:val="00084D14"/>
    <w:rsid w:val="000858D9"/>
    <w:rsid w:val="00086E25"/>
    <w:rsid w:val="0009285F"/>
    <w:rsid w:val="00095238"/>
    <w:rsid w:val="00095E5F"/>
    <w:rsid w:val="0009729A"/>
    <w:rsid w:val="000977D1"/>
    <w:rsid w:val="000A09E6"/>
    <w:rsid w:val="000A5332"/>
    <w:rsid w:val="000A5D44"/>
    <w:rsid w:val="000A5F68"/>
    <w:rsid w:val="000A6405"/>
    <w:rsid w:val="000B0C0C"/>
    <w:rsid w:val="000B1598"/>
    <w:rsid w:val="000B4F0D"/>
    <w:rsid w:val="000B5BF6"/>
    <w:rsid w:val="000B654D"/>
    <w:rsid w:val="000B72FA"/>
    <w:rsid w:val="000B7E47"/>
    <w:rsid w:val="000C02EF"/>
    <w:rsid w:val="000C1A85"/>
    <w:rsid w:val="000C29EF"/>
    <w:rsid w:val="000C69BC"/>
    <w:rsid w:val="000C775D"/>
    <w:rsid w:val="000D04C4"/>
    <w:rsid w:val="000D059A"/>
    <w:rsid w:val="000D0681"/>
    <w:rsid w:val="000D08E5"/>
    <w:rsid w:val="000D113D"/>
    <w:rsid w:val="000D1FFB"/>
    <w:rsid w:val="000D2018"/>
    <w:rsid w:val="000D42D1"/>
    <w:rsid w:val="000D435D"/>
    <w:rsid w:val="000D6AA0"/>
    <w:rsid w:val="000D7005"/>
    <w:rsid w:val="000D76A4"/>
    <w:rsid w:val="000E31E6"/>
    <w:rsid w:val="000E4C22"/>
    <w:rsid w:val="000E5192"/>
    <w:rsid w:val="000E5E1C"/>
    <w:rsid w:val="000E6F43"/>
    <w:rsid w:val="000F00A4"/>
    <w:rsid w:val="000F26D6"/>
    <w:rsid w:val="000F31C8"/>
    <w:rsid w:val="000F392A"/>
    <w:rsid w:val="000F3A9D"/>
    <w:rsid w:val="000F3B1E"/>
    <w:rsid w:val="000F3FD9"/>
    <w:rsid w:val="000F4DCF"/>
    <w:rsid w:val="000F615D"/>
    <w:rsid w:val="001007D8"/>
    <w:rsid w:val="00100828"/>
    <w:rsid w:val="00100999"/>
    <w:rsid w:val="00101760"/>
    <w:rsid w:val="00101A58"/>
    <w:rsid w:val="00101B40"/>
    <w:rsid w:val="00102E09"/>
    <w:rsid w:val="00103068"/>
    <w:rsid w:val="0010396D"/>
    <w:rsid w:val="00103B40"/>
    <w:rsid w:val="00104D32"/>
    <w:rsid w:val="00105A23"/>
    <w:rsid w:val="00105D65"/>
    <w:rsid w:val="00110A4E"/>
    <w:rsid w:val="001112FE"/>
    <w:rsid w:val="001114BD"/>
    <w:rsid w:val="00111981"/>
    <w:rsid w:val="00111DD6"/>
    <w:rsid w:val="0011275C"/>
    <w:rsid w:val="00112F32"/>
    <w:rsid w:val="00112FFB"/>
    <w:rsid w:val="00113B44"/>
    <w:rsid w:val="00114037"/>
    <w:rsid w:val="001145E5"/>
    <w:rsid w:val="001169D3"/>
    <w:rsid w:val="00120BB6"/>
    <w:rsid w:val="00122DD2"/>
    <w:rsid w:val="0012344C"/>
    <w:rsid w:val="001239C5"/>
    <w:rsid w:val="00124363"/>
    <w:rsid w:val="00126232"/>
    <w:rsid w:val="001267F9"/>
    <w:rsid w:val="00127B25"/>
    <w:rsid w:val="00127B96"/>
    <w:rsid w:val="00130B66"/>
    <w:rsid w:val="00131926"/>
    <w:rsid w:val="00131D4B"/>
    <w:rsid w:val="001322AD"/>
    <w:rsid w:val="00132732"/>
    <w:rsid w:val="00133490"/>
    <w:rsid w:val="001335F6"/>
    <w:rsid w:val="00133E21"/>
    <w:rsid w:val="00133ECF"/>
    <w:rsid w:val="0013417E"/>
    <w:rsid w:val="00134A7A"/>
    <w:rsid w:val="0013606F"/>
    <w:rsid w:val="00142E19"/>
    <w:rsid w:val="00142F04"/>
    <w:rsid w:val="001479A2"/>
    <w:rsid w:val="00151446"/>
    <w:rsid w:val="001525DD"/>
    <w:rsid w:val="00152739"/>
    <w:rsid w:val="00154258"/>
    <w:rsid w:val="0015544B"/>
    <w:rsid w:val="00155BFA"/>
    <w:rsid w:val="0015670B"/>
    <w:rsid w:val="00157B36"/>
    <w:rsid w:val="00157F7D"/>
    <w:rsid w:val="001662FB"/>
    <w:rsid w:val="00166E51"/>
    <w:rsid w:val="001679A1"/>
    <w:rsid w:val="001701B3"/>
    <w:rsid w:val="001707A8"/>
    <w:rsid w:val="001710F7"/>
    <w:rsid w:val="0017166A"/>
    <w:rsid w:val="0017278C"/>
    <w:rsid w:val="001739A0"/>
    <w:rsid w:val="001740A4"/>
    <w:rsid w:val="0017600F"/>
    <w:rsid w:val="00180715"/>
    <w:rsid w:val="001814FB"/>
    <w:rsid w:val="0018216C"/>
    <w:rsid w:val="00182F04"/>
    <w:rsid w:val="00183637"/>
    <w:rsid w:val="00183A1F"/>
    <w:rsid w:val="00184223"/>
    <w:rsid w:val="001903CC"/>
    <w:rsid w:val="00190844"/>
    <w:rsid w:val="00190A17"/>
    <w:rsid w:val="00190D37"/>
    <w:rsid w:val="00191B79"/>
    <w:rsid w:val="00192B0A"/>
    <w:rsid w:val="00193AD7"/>
    <w:rsid w:val="001940D6"/>
    <w:rsid w:val="00194B04"/>
    <w:rsid w:val="001971E8"/>
    <w:rsid w:val="001A17DB"/>
    <w:rsid w:val="001A2646"/>
    <w:rsid w:val="001A2858"/>
    <w:rsid w:val="001A3442"/>
    <w:rsid w:val="001A3AA6"/>
    <w:rsid w:val="001A436E"/>
    <w:rsid w:val="001A5C34"/>
    <w:rsid w:val="001A61C0"/>
    <w:rsid w:val="001A67F0"/>
    <w:rsid w:val="001A6FC4"/>
    <w:rsid w:val="001A76C4"/>
    <w:rsid w:val="001A7852"/>
    <w:rsid w:val="001A78EA"/>
    <w:rsid w:val="001A7A08"/>
    <w:rsid w:val="001A7C5D"/>
    <w:rsid w:val="001A7EDC"/>
    <w:rsid w:val="001B094A"/>
    <w:rsid w:val="001B4CD8"/>
    <w:rsid w:val="001B5BFA"/>
    <w:rsid w:val="001B5D6E"/>
    <w:rsid w:val="001B61C0"/>
    <w:rsid w:val="001B706C"/>
    <w:rsid w:val="001C03C1"/>
    <w:rsid w:val="001C1720"/>
    <w:rsid w:val="001C1F1C"/>
    <w:rsid w:val="001C33B3"/>
    <w:rsid w:val="001C35F6"/>
    <w:rsid w:val="001C4383"/>
    <w:rsid w:val="001C45C3"/>
    <w:rsid w:val="001C4F7C"/>
    <w:rsid w:val="001C55B1"/>
    <w:rsid w:val="001C5802"/>
    <w:rsid w:val="001C5D61"/>
    <w:rsid w:val="001C5F6D"/>
    <w:rsid w:val="001C6B41"/>
    <w:rsid w:val="001C6CD2"/>
    <w:rsid w:val="001C7CC0"/>
    <w:rsid w:val="001D0135"/>
    <w:rsid w:val="001D0CAB"/>
    <w:rsid w:val="001D1AC4"/>
    <w:rsid w:val="001D1FF3"/>
    <w:rsid w:val="001D3F42"/>
    <w:rsid w:val="001D410E"/>
    <w:rsid w:val="001D69C0"/>
    <w:rsid w:val="001E01B3"/>
    <w:rsid w:val="001E032B"/>
    <w:rsid w:val="001E0E6F"/>
    <w:rsid w:val="001E1AC8"/>
    <w:rsid w:val="001E29A6"/>
    <w:rsid w:val="001E2C35"/>
    <w:rsid w:val="001E5254"/>
    <w:rsid w:val="001E6725"/>
    <w:rsid w:val="001E7433"/>
    <w:rsid w:val="001F0B53"/>
    <w:rsid w:val="001F1B5A"/>
    <w:rsid w:val="001F2B54"/>
    <w:rsid w:val="001F32D4"/>
    <w:rsid w:val="001F341E"/>
    <w:rsid w:val="001F36FF"/>
    <w:rsid w:val="001F46FB"/>
    <w:rsid w:val="001F6FB3"/>
    <w:rsid w:val="00200AFD"/>
    <w:rsid w:val="00201662"/>
    <w:rsid w:val="00202929"/>
    <w:rsid w:val="00203A1F"/>
    <w:rsid w:val="00204139"/>
    <w:rsid w:val="00205BCB"/>
    <w:rsid w:val="002074AA"/>
    <w:rsid w:val="002114CA"/>
    <w:rsid w:val="002117D0"/>
    <w:rsid w:val="002121F1"/>
    <w:rsid w:val="0021263C"/>
    <w:rsid w:val="00212640"/>
    <w:rsid w:val="002132FC"/>
    <w:rsid w:val="00221146"/>
    <w:rsid w:val="002211B2"/>
    <w:rsid w:val="00222FC6"/>
    <w:rsid w:val="0022539C"/>
    <w:rsid w:val="00225F98"/>
    <w:rsid w:val="002261CA"/>
    <w:rsid w:val="00226A42"/>
    <w:rsid w:val="00226E4B"/>
    <w:rsid w:val="002303F4"/>
    <w:rsid w:val="00230DB5"/>
    <w:rsid w:val="00232E82"/>
    <w:rsid w:val="00232F0E"/>
    <w:rsid w:val="00233718"/>
    <w:rsid w:val="00233E3B"/>
    <w:rsid w:val="00234468"/>
    <w:rsid w:val="00234E85"/>
    <w:rsid w:val="00236186"/>
    <w:rsid w:val="00236A61"/>
    <w:rsid w:val="002374E0"/>
    <w:rsid w:val="00240A1B"/>
    <w:rsid w:val="00241069"/>
    <w:rsid w:val="00242535"/>
    <w:rsid w:val="002442EE"/>
    <w:rsid w:val="00244E7C"/>
    <w:rsid w:val="00247818"/>
    <w:rsid w:val="00251D53"/>
    <w:rsid w:val="00253218"/>
    <w:rsid w:val="002539C7"/>
    <w:rsid w:val="0025440F"/>
    <w:rsid w:val="00254E62"/>
    <w:rsid w:val="00255466"/>
    <w:rsid w:val="00256BE4"/>
    <w:rsid w:val="00261722"/>
    <w:rsid w:val="00261F42"/>
    <w:rsid w:val="002625B1"/>
    <w:rsid w:val="0026420A"/>
    <w:rsid w:val="0026625B"/>
    <w:rsid w:val="0026637B"/>
    <w:rsid w:val="00266390"/>
    <w:rsid w:val="00270219"/>
    <w:rsid w:val="002702A4"/>
    <w:rsid w:val="002703F6"/>
    <w:rsid w:val="00273EC3"/>
    <w:rsid w:val="00274EE4"/>
    <w:rsid w:val="002757D6"/>
    <w:rsid w:val="00281313"/>
    <w:rsid w:val="00281590"/>
    <w:rsid w:val="002821CC"/>
    <w:rsid w:val="00282932"/>
    <w:rsid w:val="0028294A"/>
    <w:rsid w:val="0028295C"/>
    <w:rsid w:val="00283286"/>
    <w:rsid w:val="00283573"/>
    <w:rsid w:val="00283FDB"/>
    <w:rsid w:val="002841CB"/>
    <w:rsid w:val="0028603A"/>
    <w:rsid w:val="002861E1"/>
    <w:rsid w:val="00286FE1"/>
    <w:rsid w:val="002879E4"/>
    <w:rsid w:val="00287A33"/>
    <w:rsid w:val="00291926"/>
    <w:rsid w:val="00292F50"/>
    <w:rsid w:val="00293166"/>
    <w:rsid w:val="00294BDA"/>
    <w:rsid w:val="00294DE1"/>
    <w:rsid w:val="00295D75"/>
    <w:rsid w:val="00296AB9"/>
    <w:rsid w:val="002A0AEA"/>
    <w:rsid w:val="002A3BA3"/>
    <w:rsid w:val="002A4193"/>
    <w:rsid w:val="002A4218"/>
    <w:rsid w:val="002A554D"/>
    <w:rsid w:val="002A590F"/>
    <w:rsid w:val="002A65AD"/>
    <w:rsid w:val="002A73E5"/>
    <w:rsid w:val="002A7FB3"/>
    <w:rsid w:val="002B1279"/>
    <w:rsid w:val="002B192E"/>
    <w:rsid w:val="002B26D5"/>
    <w:rsid w:val="002B3267"/>
    <w:rsid w:val="002B3754"/>
    <w:rsid w:val="002B3EFF"/>
    <w:rsid w:val="002B3FEA"/>
    <w:rsid w:val="002B55EB"/>
    <w:rsid w:val="002B603E"/>
    <w:rsid w:val="002B6250"/>
    <w:rsid w:val="002B7AA7"/>
    <w:rsid w:val="002C12B4"/>
    <w:rsid w:val="002C12BC"/>
    <w:rsid w:val="002C17E1"/>
    <w:rsid w:val="002C1C0B"/>
    <w:rsid w:val="002C21B0"/>
    <w:rsid w:val="002C257A"/>
    <w:rsid w:val="002C43EC"/>
    <w:rsid w:val="002C6848"/>
    <w:rsid w:val="002C697E"/>
    <w:rsid w:val="002C7041"/>
    <w:rsid w:val="002C7708"/>
    <w:rsid w:val="002C7C9B"/>
    <w:rsid w:val="002D184B"/>
    <w:rsid w:val="002D2F0E"/>
    <w:rsid w:val="002D2FD4"/>
    <w:rsid w:val="002D33E3"/>
    <w:rsid w:val="002D48FF"/>
    <w:rsid w:val="002D4F31"/>
    <w:rsid w:val="002D66E7"/>
    <w:rsid w:val="002D75C5"/>
    <w:rsid w:val="002E07E8"/>
    <w:rsid w:val="002E0EE7"/>
    <w:rsid w:val="002E1000"/>
    <w:rsid w:val="002E1360"/>
    <w:rsid w:val="002E2085"/>
    <w:rsid w:val="002E297A"/>
    <w:rsid w:val="002E2A18"/>
    <w:rsid w:val="002E329F"/>
    <w:rsid w:val="002E6217"/>
    <w:rsid w:val="002E621A"/>
    <w:rsid w:val="002F1DD8"/>
    <w:rsid w:val="002F228F"/>
    <w:rsid w:val="002F26CB"/>
    <w:rsid w:val="002F29D7"/>
    <w:rsid w:val="002F2E55"/>
    <w:rsid w:val="002F3606"/>
    <w:rsid w:val="002F38D6"/>
    <w:rsid w:val="002F4B6D"/>
    <w:rsid w:val="002F60F7"/>
    <w:rsid w:val="002F6A88"/>
    <w:rsid w:val="002F72A9"/>
    <w:rsid w:val="002F786F"/>
    <w:rsid w:val="0030114A"/>
    <w:rsid w:val="00301336"/>
    <w:rsid w:val="00301A5A"/>
    <w:rsid w:val="00301B18"/>
    <w:rsid w:val="00301E2E"/>
    <w:rsid w:val="0030243A"/>
    <w:rsid w:val="00302ADE"/>
    <w:rsid w:val="00303588"/>
    <w:rsid w:val="00303D0C"/>
    <w:rsid w:val="00304A36"/>
    <w:rsid w:val="00305DD5"/>
    <w:rsid w:val="003061AF"/>
    <w:rsid w:val="00306BFB"/>
    <w:rsid w:val="00307595"/>
    <w:rsid w:val="00307A21"/>
    <w:rsid w:val="00310E96"/>
    <w:rsid w:val="0031104E"/>
    <w:rsid w:val="00312F5F"/>
    <w:rsid w:val="00313FE8"/>
    <w:rsid w:val="003142BD"/>
    <w:rsid w:val="003142C1"/>
    <w:rsid w:val="003156D8"/>
    <w:rsid w:val="0031603E"/>
    <w:rsid w:val="003163A7"/>
    <w:rsid w:val="00317318"/>
    <w:rsid w:val="00317D29"/>
    <w:rsid w:val="003209F4"/>
    <w:rsid w:val="00321C36"/>
    <w:rsid w:val="00321D6B"/>
    <w:rsid w:val="00323011"/>
    <w:rsid w:val="00323147"/>
    <w:rsid w:val="00323664"/>
    <w:rsid w:val="00324C13"/>
    <w:rsid w:val="003252E7"/>
    <w:rsid w:val="00325950"/>
    <w:rsid w:val="003259DE"/>
    <w:rsid w:val="00326500"/>
    <w:rsid w:val="00326DE3"/>
    <w:rsid w:val="0032745D"/>
    <w:rsid w:val="00330E76"/>
    <w:rsid w:val="003319A1"/>
    <w:rsid w:val="00332615"/>
    <w:rsid w:val="0033351B"/>
    <w:rsid w:val="00333D82"/>
    <w:rsid w:val="00336E78"/>
    <w:rsid w:val="003401CC"/>
    <w:rsid w:val="00340337"/>
    <w:rsid w:val="003414BC"/>
    <w:rsid w:val="003416D5"/>
    <w:rsid w:val="00341875"/>
    <w:rsid w:val="003419B6"/>
    <w:rsid w:val="00342705"/>
    <w:rsid w:val="003429B3"/>
    <w:rsid w:val="003436E7"/>
    <w:rsid w:val="00343AEA"/>
    <w:rsid w:val="00343CAC"/>
    <w:rsid w:val="0034564B"/>
    <w:rsid w:val="00347CE0"/>
    <w:rsid w:val="00347E2A"/>
    <w:rsid w:val="00350AE5"/>
    <w:rsid w:val="0035282E"/>
    <w:rsid w:val="00352E61"/>
    <w:rsid w:val="00352F59"/>
    <w:rsid w:val="003569C3"/>
    <w:rsid w:val="00357AB6"/>
    <w:rsid w:val="00360902"/>
    <w:rsid w:val="00360950"/>
    <w:rsid w:val="00362446"/>
    <w:rsid w:val="00362E46"/>
    <w:rsid w:val="003633ED"/>
    <w:rsid w:val="00363810"/>
    <w:rsid w:val="00366105"/>
    <w:rsid w:val="003705D5"/>
    <w:rsid w:val="00373979"/>
    <w:rsid w:val="00373C24"/>
    <w:rsid w:val="00376FD6"/>
    <w:rsid w:val="00377C16"/>
    <w:rsid w:val="003806F7"/>
    <w:rsid w:val="00382432"/>
    <w:rsid w:val="00382B49"/>
    <w:rsid w:val="00382F78"/>
    <w:rsid w:val="003842B3"/>
    <w:rsid w:val="003853B2"/>
    <w:rsid w:val="00386664"/>
    <w:rsid w:val="00387AFB"/>
    <w:rsid w:val="003911D5"/>
    <w:rsid w:val="00393DE4"/>
    <w:rsid w:val="003960BB"/>
    <w:rsid w:val="003966DE"/>
    <w:rsid w:val="003979BD"/>
    <w:rsid w:val="003A23D7"/>
    <w:rsid w:val="003A2945"/>
    <w:rsid w:val="003A36D4"/>
    <w:rsid w:val="003A7565"/>
    <w:rsid w:val="003A7756"/>
    <w:rsid w:val="003A7C7C"/>
    <w:rsid w:val="003B25B0"/>
    <w:rsid w:val="003B2EA2"/>
    <w:rsid w:val="003B5999"/>
    <w:rsid w:val="003B5C8B"/>
    <w:rsid w:val="003B7A48"/>
    <w:rsid w:val="003C159A"/>
    <w:rsid w:val="003C1954"/>
    <w:rsid w:val="003C6161"/>
    <w:rsid w:val="003C7110"/>
    <w:rsid w:val="003D01B6"/>
    <w:rsid w:val="003D0739"/>
    <w:rsid w:val="003D1216"/>
    <w:rsid w:val="003D1A75"/>
    <w:rsid w:val="003D2282"/>
    <w:rsid w:val="003D4A04"/>
    <w:rsid w:val="003D50A0"/>
    <w:rsid w:val="003D6972"/>
    <w:rsid w:val="003E0637"/>
    <w:rsid w:val="003E0AC7"/>
    <w:rsid w:val="003E13AE"/>
    <w:rsid w:val="003E189B"/>
    <w:rsid w:val="003E36D9"/>
    <w:rsid w:val="003E3DC0"/>
    <w:rsid w:val="003E4485"/>
    <w:rsid w:val="003E5173"/>
    <w:rsid w:val="003E5A5B"/>
    <w:rsid w:val="003E636E"/>
    <w:rsid w:val="003F0B28"/>
    <w:rsid w:val="003F125A"/>
    <w:rsid w:val="003F1B9B"/>
    <w:rsid w:val="003F1D27"/>
    <w:rsid w:val="003F273C"/>
    <w:rsid w:val="003F2EB8"/>
    <w:rsid w:val="003F3FFD"/>
    <w:rsid w:val="003F4219"/>
    <w:rsid w:val="003F4528"/>
    <w:rsid w:val="003F4BCB"/>
    <w:rsid w:val="003F5460"/>
    <w:rsid w:val="003F6E75"/>
    <w:rsid w:val="004012B1"/>
    <w:rsid w:val="004015BC"/>
    <w:rsid w:val="00402E37"/>
    <w:rsid w:val="00403658"/>
    <w:rsid w:val="004042C5"/>
    <w:rsid w:val="00404975"/>
    <w:rsid w:val="00405690"/>
    <w:rsid w:val="00405CDE"/>
    <w:rsid w:val="004062BE"/>
    <w:rsid w:val="00406D8E"/>
    <w:rsid w:val="00407157"/>
    <w:rsid w:val="004073D6"/>
    <w:rsid w:val="0040743E"/>
    <w:rsid w:val="00410537"/>
    <w:rsid w:val="004108DB"/>
    <w:rsid w:val="00410C43"/>
    <w:rsid w:val="0041229B"/>
    <w:rsid w:val="00412E67"/>
    <w:rsid w:val="00414DF6"/>
    <w:rsid w:val="00414E63"/>
    <w:rsid w:val="00414FA9"/>
    <w:rsid w:val="00417098"/>
    <w:rsid w:val="00417758"/>
    <w:rsid w:val="00417C0B"/>
    <w:rsid w:val="00420269"/>
    <w:rsid w:val="0042291D"/>
    <w:rsid w:val="00424ADF"/>
    <w:rsid w:val="00424D8C"/>
    <w:rsid w:val="00425578"/>
    <w:rsid w:val="00426059"/>
    <w:rsid w:val="004277D1"/>
    <w:rsid w:val="00427EE9"/>
    <w:rsid w:val="00430C8E"/>
    <w:rsid w:val="00430D2F"/>
    <w:rsid w:val="00430F77"/>
    <w:rsid w:val="00431593"/>
    <w:rsid w:val="0043343A"/>
    <w:rsid w:val="0043481A"/>
    <w:rsid w:val="00435CE5"/>
    <w:rsid w:val="004360A6"/>
    <w:rsid w:val="00436849"/>
    <w:rsid w:val="00437C88"/>
    <w:rsid w:val="0044423A"/>
    <w:rsid w:val="004442B2"/>
    <w:rsid w:val="0044430D"/>
    <w:rsid w:val="0044484F"/>
    <w:rsid w:val="00446B95"/>
    <w:rsid w:val="00446E43"/>
    <w:rsid w:val="004470DB"/>
    <w:rsid w:val="0045068F"/>
    <w:rsid w:val="00451050"/>
    <w:rsid w:val="004518D0"/>
    <w:rsid w:val="00452FB4"/>
    <w:rsid w:val="00455421"/>
    <w:rsid w:val="00456A75"/>
    <w:rsid w:val="00456DCE"/>
    <w:rsid w:val="004573AC"/>
    <w:rsid w:val="00460E69"/>
    <w:rsid w:val="004616AD"/>
    <w:rsid w:val="004619A1"/>
    <w:rsid w:val="00461C15"/>
    <w:rsid w:val="00461E04"/>
    <w:rsid w:val="004627F3"/>
    <w:rsid w:val="00463917"/>
    <w:rsid w:val="00466116"/>
    <w:rsid w:val="0047158F"/>
    <w:rsid w:val="00471D72"/>
    <w:rsid w:val="004720EC"/>
    <w:rsid w:val="004721CF"/>
    <w:rsid w:val="0047520D"/>
    <w:rsid w:val="00475C71"/>
    <w:rsid w:val="004768BB"/>
    <w:rsid w:val="00476DFD"/>
    <w:rsid w:val="00482C06"/>
    <w:rsid w:val="004838B7"/>
    <w:rsid w:val="00483E28"/>
    <w:rsid w:val="0048407D"/>
    <w:rsid w:val="00484918"/>
    <w:rsid w:val="004856A1"/>
    <w:rsid w:val="00487821"/>
    <w:rsid w:val="00487EFC"/>
    <w:rsid w:val="00492880"/>
    <w:rsid w:val="00493603"/>
    <w:rsid w:val="00493B47"/>
    <w:rsid w:val="004952B9"/>
    <w:rsid w:val="00496845"/>
    <w:rsid w:val="00496908"/>
    <w:rsid w:val="00497265"/>
    <w:rsid w:val="0049728A"/>
    <w:rsid w:val="00497857"/>
    <w:rsid w:val="00497D30"/>
    <w:rsid w:val="004A00D5"/>
    <w:rsid w:val="004A012F"/>
    <w:rsid w:val="004A0CDB"/>
    <w:rsid w:val="004A3F08"/>
    <w:rsid w:val="004A3F69"/>
    <w:rsid w:val="004A4B84"/>
    <w:rsid w:val="004A51CF"/>
    <w:rsid w:val="004A64F0"/>
    <w:rsid w:val="004A70F0"/>
    <w:rsid w:val="004A7631"/>
    <w:rsid w:val="004A76B0"/>
    <w:rsid w:val="004B123E"/>
    <w:rsid w:val="004B1DF9"/>
    <w:rsid w:val="004B25E7"/>
    <w:rsid w:val="004B2B1B"/>
    <w:rsid w:val="004B3A36"/>
    <w:rsid w:val="004B435F"/>
    <w:rsid w:val="004B4D54"/>
    <w:rsid w:val="004B6628"/>
    <w:rsid w:val="004B6C44"/>
    <w:rsid w:val="004B77A9"/>
    <w:rsid w:val="004B7DD7"/>
    <w:rsid w:val="004C0248"/>
    <w:rsid w:val="004C1FDF"/>
    <w:rsid w:val="004C3861"/>
    <w:rsid w:val="004C3BA6"/>
    <w:rsid w:val="004C6974"/>
    <w:rsid w:val="004D031B"/>
    <w:rsid w:val="004D03C6"/>
    <w:rsid w:val="004D0561"/>
    <w:rsid w:val="004D1287"/>
    <w:rsid w:val="004D1C8C"/>
    <w:rsid w:val="004D1F09"/>
    <w:rsid w:val="004D6405"/>
    <w:rsid w:val="004D64F9"/>
    <w:rsid w:val="004D671E"/>
    <w:rsid w:val="004D6CC7"/>
    <w:rsid w:val="004D7212"/>
    <w:rsid w:val="004E02A4"/>
    <w:rsid w:val="004E09FF"/>
    <w:rsid w:val="004E0F29"/>
    <w:rsid w:val="004E1CDA"/>
    <w:rsid w:val="004E4E61"/>
    <w:rsid w:val="004E635B"/>
    <w:rsid w:val="004E68F7"/>
    <w:rsid w:val="004E6B41"/>
    <w:rsid w:val="004E7B84"/>
    <w:rsid w:val="004E7DB4"/>
    <w:rsid w:val="004F0EBA"/>
    <w:rsid w:val="004F1316"/>
    <w:rsid w:val="004F2E3F"/>
    <w:rsid w:val="004F3DFE"/>
    <w:rsid w:val="004F636A"/>
    <w:rsid w:val="004F6EAE"/>
    <w:rsid w:val="004F7B02"/>
    <w:rsid w:val="00500984"/>
    <w:rsid w:val="00502A7C"/>
    <w:rsid w:val="005051E6"/>
    <w:rsid w:val="005057F1"/>
    <w:rsid w:val="00506F80"/>
    <w:rsid w:val="00507159"/>
    <w:rsid w:val="005111CF"/>
    <w:rsid w:val="0051211F"/>
    <w:rsid w:val="0051438D"/>
    <w:rsid w:val="0051573A"/>
    <w:rsid w:val="0052002E"/>
    <w:rsid w:val="0052319A"/>
    <w:rsid w:val="00523354"/>
    <w:rsid w:val="00524D9E"/>
    <w:rsid w:val="0052642B"/>
    <w:rsid w:val="00526A01"/>
    <w:rsid w:val="005272C4"/>
    <w:rsid w:val="00527BF1"/>
    <w:rsid w:val="00530283"/>
    <w:rsid w:val="005302FF"/>
    <w:rsid w:val="005305B2"/>
    <w:rsid w:val="00530D6A"/>
    <w:rsid w:val="00532A52"/>
    <w:rsid w:val="00533C03"/>
    <w:rsid w:val="00534E24"/>
    <w:rsid w:val="005360D2"/>
    <w:rsid w:val="00536645"/>
    <w:rsid w:val="00540DA2"/>
    <w:rsid w:val="00540F88"/>
    <w:rsid w:val="0054102C"/>
    <w:rsid w:val="00541894"/>
    <w:rsid w:val="00541FB1"/>
    <w:rsid w:val="00544292"/>
    <w:rsid w:val="0054541C"/>
    <w:rsid w:val="005461CB"/>
    <w:rsid w:val="00546A9F"/>
    <w:rsid w:val="00547AB1"/>
    <w:rsid w:val="00550D68"/>
    <w:rsid w:val="00552E46"/>
    <w:rsid w:val="005531A9"/>
    <w:rsid w:val="00554676"/>
    <w:rsid w:val="00554E6D"/>
    <w:rsid w:val="0055664C"/>
    <w:rsid w:val="00556AD2"/>
    <w:rsid w:val="005571E7"/>
    <w:rsid w:val="0055723F"/>
    <w:rsid w:val="00557AC4"/>
    <w:rsid w:val="005611DB"/>
    <w:rsid w:val="005612C7"/>
    <w:rsid w:val="00561E1F"/>
    <w:rsid w:val="005631E8"/>
    <w:rsid w:val="00563810"/>
    <w:rsid w:val="00564920"/>
    <w:rsid w:val="00565262"/>
    <w:rsid w:val="00565C29"/>
    <w:rsid w:val="00567AF7"/>
    <w:rsid w:val="00567C75"/>
    <w:rsid w:val="005701D6"/>
    <w:rsid w:val="00570E79"/>
    <w:rsid w:val="00571847"/>
    <w:rsid w:val="00571FDF"/>
    <w:rsid w:val="005730D9"/>
    <w:rsid w:val="00573A7F"/>
    <w:rsid w:val="0057425C"/>
    <w:rsid w:val="0057442D"/>
    <w:rsid w:val="005745A8"/>
    <w:rsid w:val="00575081"/>
    <w:rsid w:val="005773FD"/>
    <w:rsid w:val="00581136"/>
    <w:rsid w:val="00581F0A"/>
    <w:rsid w:val="005841A8"/>
    <w:rsid w:val="0058432B"/>
    <w:rsid w:val="005856B5"/>
    <w:rsid w:val="00585823"/>
    <w:rsid w:val="005858A3"/>
    <w:rsid w:val="00587BA0"/>
    <w:rsid w:val="00590644"/>
    <w:rsid w:val="00590975"/>
    <w:rsid w:val="00590B5D"/>
    <w:rsid w:val="0059181A"/>
    <w:rsid w:val="005935C5"/>
    <w:rsid w:val="005956D7"/>
    <w:rsid w:val="00595A37"/>
    <w:rsid w:val="00595E1B"/>
    <w:rsid w:val="005968A2"/>
    <w:rsid w:val="005A028D"/>
    <w:rsid w:val="005A1464"/>
    <w:rsid w:val="005A151D"/>
    <w:rsid w:val="005A251D"/>
    <w:rsid w:val="005A2B14"/>
    <w:rsid w:val="005A4143"/>
    <w:rsid w:val="005A63FF"/>
    <w:rsid w:val="005A6905"/>
    <w:rsid w:val="005A6B95"/>
    <w:rsid w:val="005A7400"/>
    <w:rsid w:val="005B2B67"/>
    <w:rsid w:val="005B2B82"/>
    <w:rsid w:val="005B4121"/>
    <w:rsid w:val="005B490B"/>
    <w:rsid w:val="005B4F6A"/>
    <w:rsid w:val="005B6553"/>
    <w:rsid w:val="005B65FE"/>
    <w:rsid w:val="005B7D2B"/>
    <w:rsid w:val="005C0CD3"/>
    <w:rsid w:val="005C1C60"/>
    <w:rsid w:val="005C2A47"/>
    <w:rsid w:val="005C2B38"/>
    <w:rsid w:val="005C3592"/>
    <w:rsid w:val="005C3A92"/>
    <w:rsid w:val="005C4426"/>
    <w:rsid w:val="005C4563"/>
    <w:rsid w:val="005C4E4C"/>
    <w:rsid w:val="005C5AB0"/>
    <w:rsid w:val="005C7060"/>
    <w:rsid w:val="005D039A"/>
    <w:rsid w:val="005D09D1"/>
    <w:rsid w:val="005D0DE5"/>
    <w:rsid w:val="005D105C"/>
    <w:rsid w:val="005D1154"/>
    <w:rsid w:val="005D145B"/>
    <w:rsid w:val="005D2E41"/>
    <w:rsid w:val="005D612A"/>
    <w:rsid w:val="005E28A9"/>
    <w:rsid w:val="005E3D14"/>
    <w:rsid w:val="005E3F35"/>
    <w:rsid w:val="005E4705"/>
    <w:rsid w:val="005E4AE4"/>
    <w:rsid w:val="005E5660"/>
    <w:rsid w:val="005E6313"/>
    <w:rsid w:val="005E79F6"/>
    <w:rsid w:val="005F0FCD"/>
    <w:rsid w:val="005F18D4"/>
    <w:rsid w:val="005F18E4"/>
    <w:rsid w:val="005F2D09"/>
    <w:rsid w:val="005F308D"/>
    <w:rsid w:val="005F323C"/>
    <w:rsid w:val="005F3291"/>
    <w:rsid w:val="005F533F"/>
    <w:rsid w:val="006006C7"/>
    <w:rsid w:val="00602F0B"/>
    <w:rsid w:val="00603470"/>
    <w:rsid w:val="00606AC1"/>
    <w:rsid w:val="00606FB8"/>
    <w:rsid w:val="00607DE1"/>
    <w:rsid w:val="0061482E"/>
    <w:rsid w:val="00614BC9"/>
    <w:rsid w:val="006157C6"/>
    <w:rsid w:val="00615E35"/>
    <w:rsid w:val="006168CC"/>
    <w:rsid w:val="006173FD"/>
    <w:rsid w:val="00621E39"/>
    <w:rsid w:val="00622033"/>
    <w:rsid w:val="0062219A"/>
    <w:rsid w:val="00623C3C"/>
    <w:rsid w:val="006245A3"/>
    <w:rsid w:val="00626E35"/>
    <w:rsid w:val="00627D96"/>
    <w:rsid w:val="0063086F"/>
    <w:rsid w:val="00630FC6"/>
    <w:rsid w:val="0063152A"/>
    <w:rsid w:val="00632377"/>
    <w:rsid w:val="006325B9"/>
    <w:rsid w:val="00633194"/>
    <w:rsid w:val="006343FC"/>
    <w:rsid w:val="006347CB"/>
    <w:rsid w:val="006351C2"/>
    <w:rsid w:val="006354C8"/>
    <w:rsid w:val="00636255"/>
    <w:rsid w:val="00636722"/>
    <w:rsid w:val="0063692F"/>
    <w:rsid w:val="00640F77"/>
    <w:rsid w:val="0064192A"/>
    <w:rsid w:val="0064259C"/>
    <w:rsid w:val="00643071"/>
    <w:rsid w:val="006439A4"/>
    <w:rsid w:val="006457F7"/>
    <w:rsid w:val="00645AF4"/>
    <w:rsid w:val="00646618"/>
    <w:rsid w:val="00646B64"/>
    <w:rsid w:val="006515EC"/>
    <w:rsid w:val="006528A9"/>
    <w:rsid w:val="00654090"/>
    <w:rsid w:val="00654CF4"/>
    <w:rsid w:val="00656347"/>
    <w:rsid w:val="00656F33"/>
    <w:rsid w:val="00657194"/>
    <w:rsid w:val="00657967"/>
    <w:rsid w:val="006605D2"/>
    <w:rsid w:val="006612A8"/>
    <w:rsid w:val="00664027"/>
    <w:rsid w:val="00664211"/>
    <w:rsid w:val="006679E9"/>
    <w:rsid w:val="00667DE0"/>
    <w:rsid w:val="00670EFD"/>
    <w:rsid w:val="00671F52"/>
    <w:rsid w:val="006730BC"/>
    <w:rsid w:val="00675A02"/>
    <w:rsid w:val="00677262"/>
    <w:rsid w:val="00683F80"/>
    <w:rsid w:val="00685D3A"/>
    <w:rsid w:val="00686542"/>
    <w:rsid w:val="00686A9F"/>
    <w:rsid w:val="0068700B"/>
    <w:rsid w:val="006871EA"/>
    <w:rsid w:val="0069138F"/>
    <w:rsid w:val="00692B56"/>
    <w:rsid w:val="00693AAE"/>
    <w:rsid w:val="00694A32"/>
    <w:rsid w:val="00694A72"/>
    <w:rsid w:val="00694C71"/>
    <w:rsid w:val="0069649A"/>
    <w:rsid w:val="00696EFE"/>
    <w:rsid w:val="00697A39"/>
    <w:rsid w:val="006A2CA0"/>
    <w:rsid w:val="006A5747"/>
    <w:rsid w:val="006A767E"/>
    <w:rsid w:val="006B180B"/>
    <w:rsid w:val="006B277D"/>
    <w:rsid w:val="006B2A64"/>
    <w:rsid w:val="006B31B3"/>
    <w:rsid w:val="006B53CA"/>
    <w:rsid w:val="006B6F60"/>
    <w:rsid w:val="006C08E5"/>
    <w:rsid w:val="006C132C"/>
    <w:rsid w:val="006C1B96"/>
    <w:rsid w:val="006C1F53"/>
    <w:rsid w:val="006C2BF3"/>
    <w:rsid w:val="006C2CF5"/>
    <w:rsid w:val="006C606E"/>
    <w:rsid w:val="006C60A4"/>
    <w:rsid w:val="006C6602"/>
    <w:rsid w:val="006D0450"/>
    <w:rsid w:val="006D16B5"/>
    <w:rsid w:val="006D172A"/>
    <w:rsid w:val="006D49D3"/>
    <w:rsid w:val="006D5618"/>
    <w:rsid w:val="006D7048"/>
    <w:rsid w:val="006D78CF"/>
    <w:rsid w:val="006E076E"/>
    <w:rsid w:val="006E0ABA"/>
    <w:rsid w:val="006E19BD"/>
    <w:rsid w:val="006E2D2A"/>
    <w:rsid w:val="006E44A9"/>
    <w:rsid w:val="006E5417"/>
    <w:rsid w:val="006E5C6C"/>
    <w:rsid w:val="006E74D6"/>
    <w:rsid w:val="006F1E2C"/>
    <w:rsid w:val="006F2C7D"/>
    <w:rsid w:val="006F3784"/>
    <w:rsid w:val="006F54E2"/>
    <w:rsid w:val="006F570E"/>
    <w:rsid w:val="006F5D76"/>
    <w:rsid w:val="006F6243"/>
    <w:rsid w:val="006F76BF"/>
    <w:rsid w:val="006F7D62"/>
    <w:rsid w:val="006F7F6F"/>
    <w:rsid w:val="00700154"/>
    <w:rsid w:val="00701569"/>
    <w:rsid w:val="007018FF"/>
    <w:rsid w:val="00701F6A"/>
    <w:rsid w:val="00702C01"/>
    <w:rsid w:val="00702CBC"/>
    <w:rsid w:val="00703F89"/>
    <w:rsid w:val="00705602"/>
    <w:rsid w:val="007060BB"/>
    <w:rsid w:val="007107C8"/>
    <w:rsid w:val="00711D79"/>
    <w:rsid w:val="007162B2"/>
    <w:rsid w:val="007165E3"/>
    <w:rsid w:val="0071676F"/>
    <w:rsid w:val="007175E2"/>
    <w:rsid w:val="007204E4"/>
    <w:rsid w:val="007205CC"/>
    <w:rsid w:val="00720E4E"/>
    <w:rsid w:val="007214D9"/>
    <w:rsid w:val="00721B60"/>
    <w:rsid w:val="0072250F"/>
    <w:rsid w:val="007235CE"/>
    <w:rsid w:val="00723891"/>
    <w:rsid w:val="00723B9A"/>
    <w:rsid w:val="00724FE1"/>
    <w:rsid w:val="00725DDB"/>
    <w:rsid w:val="007327F2"/>
    <w:rsid w:val="00732F0E"/>
    <w:rsid w:val="00734BDF"/>
    <w:rsid w:val="0073562D"/>
    <w:rsid w:val="00735DBC"/>
    <w:rsid w:val="00740845"/>
    <w:rsid w:val="007409ED"/>
    <w:rsid w:val="007413A8"/>
    <w:rsid w:val="007423A7"/>
    <w:rsid w:val="00744315"/>
    <w:rsid w:val="00745004"/>
    <w:rsid w:val="00746316"/>
    <w:rsid w:val="007475F8"/>
    <w:rsid w:val="007519BD"/>
    <w:rsid w:val="00753DFE"/>
    <w:rsid w:val="0075432C"/>
    <w:rsid w:val="0075477E"/>
    <w:rsid w:val="00754B52"/>
    <w:rsid w:val="00755E85"/>
    <w:rsid w:val="00755F1E"/>
    <w:rsid w:val="00757B97"/>
    <w:rsid w:val="007615D1"/>
    <w:rsid w:val="00761E9D"/>
    <w:rsid w:val="007626AE"/>
    <w:rsid w:val="0076367E"/>
    <w:rsid w:val="00764753"/>
    <w:rsid w:val="0076495C"/>
    <w:rsid w:val="007659E2"/>
    <w:rsid w:val="00767046"/>
    <w:rsid w:val="007673EF"/>
    <w:rsid w:val="007711F1"/>
    <w:rsid w:val="00774CC9"/>
    <w:rsid w:val="0077662E"/>
    <w:rsid w:val="00777422"/>
    <w:rsid w:val="007813D7"/>
    <w:rsid w:val="007820FC"/>
    <w:rsid w:val="00783661"/>
    <w:rsid w:val="00784E6A"/>
    <w:rsid w:val="00785ADA"/>
    <w:rsid w:val="00790812"/>
    <w:rsid w:val="00791107"/>
    <w:rsid w:val="00791C52"/>
    <w:rsid w:val="00792A37"/>
    <w:rsid w:val="0079458D"/>
    <w:rsid w:val="00797AD1"/>
    <w:rsid w:val="007A1553"/>
    <w:rsid w:val="007A296A"/>
    <w:rsid w:val="007A469E"/>
    <w:rsid w:val="007A5DBC"/>
    <w:rsid w:val="007A62EE"/>
    <w:rsid w:val="007A670C"/>
    <w:rsid w:val="007B06D5"/>
    <w:rsid w:val="007B0A86"/>
    <w:rsid w:val="007B2624"/>
    <w:rsid w:val="007B2754"/>
    <w:rsid w:val="007B4C9F"/>
    <w:rsid w:val="007B570F"/>
    <w:rsid w:val="007B5B3E"/>
    <w:rsid w:val="007B6534"/>
    <w:rsid w:val="007B70A3"/>
    <w:rsid w:val="007B7CA0"/>
    <w:rsid w:val="007C17A9"/>
    <w:rsid w:val="007C183A"/>
    <w:rsid w:val="007C391C"/>
    <w:rsid w:val="007C3C3E"/>
    <w:rsid w:val="007C417C"/>
    <w:rsid w:val="007C520F"/>
    <w:rsid w:val="007C56FF"/>
    <w:rsid w:val="007C5BA9"/>
    <w:rsid w:val="007C5C1A"/>
    <w:rsid w:val="007C6D58"/>
    <w:rsid w:val="007C787A"/>
    <w:rsid w:val="007D11E0"/>
    <w:rsid w:val="007D14F9"/>
    <w:rsid w:val="007D1931"/>
    <w:rsid w:val="007D1A9D"/>
    <w:rsid w:val="007D4867"/>
    <w:rsid w:val="007D5527"/>
    <w:rsid w:val="007D5588"/>
    <w:rsid w:val="007D5EA8"/>
    <w:rsid w:val="007D6402"/>
    <w:rsid w:val="007D669B"/>
    <w:rsid w:val="007D6B36"/>
    <w:rsid w:val="007D7AA8"/>
    <w:rsid w:val="007E0097"/>
    <w:rsid w:val="007E0625"/>
    <w:rsid w:val="007E3208"/>
    <w:rsid w:val="007E3ED5"/>
    <w:rsid w:val="007E5ED5"/>
    <w:rsid w:val="007E637B"/>
    <w:rsid w:val="007E7609"/>
    <w:rsid w:val="007E782F"/>
    <w:rsid w:val="007E7888"/>
    <w:rsid w:val="007F072E"/>
    <w:rsid w:val="007F24C7"/>
    <w:rsid w:val="007F2702"/>
    <w:rsid w:val="007F34F3"/>
    <w:rsid w:val="007F366B"/>
    <w:rsid w:val="007F48D2"/>
    <w:rsid w:val="007F573A"/>
    <w:rsid w:val="007F6DF4"/>
    <w:rsid w:val="00800ACC"/>
    <w:rsid w:val="00805020"/>
    <w:rsid w:val="00805E91"/>
    <w:rsid w:val="0080728B"/>
    <w:rsid w:val="00810408"/>
    <w:rsid w:val="008111E5"/>
    <w:rsid w:val="008113D4"/>
    <w:rsid w:val="0081160D"/>
    <w:rsid w:val="00811BDC"/>
    <w:rsid w:val="00814716"/>
    <w:rsid w:val="0081575F"/>
    <w:rsid w:val="00815C0A"/>
    <w:rsid w:val="00816614"/>
    <w:rsid w:val="00816BA1"/>
    <w:rsid w:val="00817A27"/>
    <w:rsid w:val="008201F0"/>
    <w:rsid w:val="00822588"/>
    <w:rsid w:val="00823D1A"/>
    <w:rsid w:val="00823DC3"/>
    <w:rsid w:val="00824C57"/>
    <w:rsid w:val="00824E85"/>
    <w:rsid w:val="00826B58"/>
    <w:rsid w:val="0083104C"/>
    <w:rsid w:val="00833677"/>
    <w:rsid w:val="00833A0C"/>
    <w:rsid w:val="00833B43"/>
    <w:rsid w:val="00833BF4"/>
    <w:rsid w:val="00834066"/>
    <w:rsid w:val="00835836"/>
    <w:rsid w:val="00835B8B"/>
    <w:rsid w:val="0083718B"/>
    <w:rsid w:val="00837CC9"/>
    <w:rsid w:val="008409F9"/>
    <w:rsid w:val="00843049"/>
    <w:rsid w:val="0084376E"/>
    <w:rsid w:val="008442AB"/>
    <w:rsid w:val="00847B77"/>
    <w:rsid w:val="00847D9C"/>
    <w:rsid w:val="00850782"/>
    <w:rsid w:val="008532A2"/>
    <w:rsid w:val="00856E7F"/>
    <w:rsid w:val="00857046"/>
    <w:rsid w:val="008610B7"/>
    <w:rsid w:val="00861D63"/>
    <w:rsid w:val="00862378"/>
    <w:rsid w:val="00863D83"/>
    <w:rsid w:val="00866975"/>
    <w:rsid w:val="00866C3D"/>
    <w:rsid w:val="008705E2"/>
    <w:rsid w:val="00870AFA"/>
    <w:rsid w:val="00870E72"/>
    <w:rsid w:val="00872AC8"/>
    <w:rsid w:val="0087440A"/>
    <w:rsid w:val="008759DA"/>
    <w:rsid w:val="00876FA4"/>
    <w:rsid w:val="00881935"/>
    <w:rsid w:val="00881BC9"/>
    <w:rsid w:val="00883CAB"/>
    <w:rsid w:val="00884CDB"/>
    <w:rsid w:val="008859FD"/>
    <w:rsid w:val="008864CD"/>
    <w:rsid w:val="008865A7"/>
    <w:rsid w:val="00886869"/>
    <w:rsid w:val="00890A06"/>
    <w:rsid w:val="00890C8B"/>
    <w:rsid w:val="00891027"/>
    <w:rsid w:val="008916DC"/>
    <w:rsid w:val="00892511"/>
    <w:rsid w:val="00893E4E"/>
    <w:rsid w:val="0089401A"/>
    <w:rsid w:val="00895659"/>
    <w:rsid w:val="008957FC"/>
    <w:rsid w:val="00896313"/>
    <w:rsid w:val="00896957"/>
    <w:rsid w:val="008A01CF"/>
    <w:rsid w:val="008A05A3"/>
    <w:rsid w:val="008A0FD7"/>
    <w:rsid w:val="008A1434"/>
    <w:rsid w:val="008A1E6D"/>
    <w:rsid w:val="008A2758"/>
    <w:rsid w:val="008A27AB"/>
    <w:rsid w:val="008A38CE"/>
    <w:rsid w:val="008A3B13"/>
    <w:rsid w:val="008A4C49"/>
    <w:rsid w:val="008A5DD5"/>
    <w:rsid w:val="008A626D"/>
    <w:rsid w:val="008A62E2"/>
    <w:rsid w:val="008A7688"/>
    <w:rsid w:val="008A7DD8"/>
    <w:rsid w:val="008B0F02"/>
    <w:rsid w:val="008B106B"/>
    <w:rsid w:val="008B12BC"/>
    <w:rsid w:val="008B27B6"/>
    <w:rsid w:val="008B3B59"/>
    <w:rsid w:val="008B3E30"/>
    <w:rsid w:val="008B4056"/>
    <w:rsid w:val="008B51FB"/>
    <w:rsid w:val="008B63A4"/>
    <w:rsid w:val="008B7825"/>
    <w:rsid w:val="008B7D20"/>
    <w:rsid w:val="008C01F4"/>
    <w:rsid w:val="008C117E"/>
    <w:rsid w:val="008C1536"/>
    <w:rsid w:val="008C463A"/>
    <w:rsid w:val="008C4937"/>
    <w:rsid w:val="008C4D83"/>
    <w:rsid w:val="008C5517"/>
    <w:rsid w:val="008C6FE9"/>
    <w:rsid w:val="008C7627"/>
    <w:rsid w:val="008D00C6"/>
    <w:rsid w:val="008D04E4"/>
    <w:rsid w:val="008D12CA"/>
    <w:rsid w:val="008D1575"/>
    <w:rsid w:val="008D2E03"/>
    <w:rsid w:val="008D38C6"/>
    <w:rsid w:val="008D3A0F"/>
    <w:rsid w:val="008D61A1"/>
    <w:rsid w:val="008E1D45"/>
    <w:rsid w:val="008E1D4A"/>
    <w:rsid w:val="008E28AA"/>
    <w:rsid w:val="008E36A1"/>
    <w:rsid w:val="008E7848"/>
    <w:rsid w:val="008E790B"/>
    <w:rsid w:val="008F00A0"/>
    <w:rsid w:val="008F04D8"/>
    <w:rsid w:val="008F4A73"/>
    <w:rsid w:val="008F4DC1"/>
    <w:rsid w:val="008F5047"/>
    <w:rsid w:val="008F72C0"/>
    <w:rsid w:val="008F7558"/>
    <w:rsid w:val="008F7E9F"/>
    <w:rsid w:val="00900C5A"/>
    <w:rsid w:val="00902483"/>
    <w:rsid w:val="00903A67"/>
    <w:rsid w:val="00904EE4"/>
    <w:rsid w:val="0090563C"/>
    <w:rsid w:val="00905BE8"/>
    <w:rsid w:val="0090693B"/>
    <w:rsid w:val="009073C9"/>
    <w:rsid w:val="0090793C"/>
    <w:rsid w:val="00907BB5"/>
    <w:rsid w:val="00910B93"/>
    <w:rsid w:val="00913397"/>
    <w:rsid w:val="009149A6"/>
    <w:rsid w:val="00915368"/>
    <w:rsid w:val="009159F9"/>
    <w:rsid w:val="00915D40"/>
    <w:rsid w:val="00916927"/>
    <w:rsid w:val="00916ED8"/>
    <w:rsid w:val="00920328"/>
    <w:rsid w:val="00920F0E"/>
    <w:rsid w:val="009216A6"/>
    <w:rsid w:val="00922FC8"/>
    <w:rsid w:val="009256F6"/>
    <w:rsid w:val="00926112"/>
    <w:rsid w:val="00926298"/>
    <w:rsid w:val="00926699"/>
    <w:rsid w:val="0092701A"/>
    <w:rsid w:val="00927180"/>
    <w:rsid w:val="009271DE"/>
    <w:rsid w:val="00927819"/>
    <w:rsid w:val="00927BC0"/>
    <w:rsid w:val="00931512"/>
    <w:rsid w:val="009323B9"/>
    <w:rsid w:val="00934480"/>
    <w:rsid w:val="00934B7D"/>
    <w:rsid w:val="009351D8"/>
    <w:rsid w:val="009376E1"/>
    <w:rsid w:val="0094023D"/>
    <w:rsid w:val="00940835"/>
    <w:rsid w:val="00943BC6"/>
    <w:rsid w:val="00943DAF"/>
    <w:rsid w:val="009442B0"/>
    <w:rsid w:val="0094624F"/>
    <w:rsid w:val="009465C2"/>
    <w:rsid w:val="00946717"/>
    <w:rsid w:val="00950197"/>
    <w:rsid w:val="00951812"/>
    <w:rsid w:val="009520F1"/>
    <w:rsid w:val="00953622"/>
    <w:rsid w:val="009545BA"/>
    <w:rsid w:val="009556CA"/>
    <w:rsid w:val="00961698"/>
    <w:rsid w:val="009627B5"/>
    <w:rsid w:val="009643D7"/>
    <w:rsid w:val="00966692"/>
    <w:rsid w:val="00966C04"/>
    <w:rsid w:val="009676E0"/>
    <w:rsid w:val="0097102D"/>
    <w:rsid w:val="00973E21"/>
    <w:rsid w:val="00974C56"/>
    <w:rsid w:val="009750A6"/>
    <w:rsid w:val="00977EFA"/>
    <w:rsid w:val="00977F1C"/>
    <w:rsid w:val="00980C8B"/>
    <w:rsid w:val="00980FF7"/>
    <w:rsid w:val="00981AAD"/>
    <w:rsid w:val="00983364"/>
    <w:rsid w:val="00983706"/>
    <w:rsid w:val="009845D5"/>
    <w:rsid w:val="009864CD"/>
    <w:rsid w:val="009878FD"/>
    <w:rsid w:val="00992126"/>
    <w:rsid w:val="00992495"/>
    <w:rsid w:val="009933A5"/>
    <w:rsid w:val="00993AAA"/>
    <w:rsid w:val="009949F8"/>
    <w:rsid w:val="00994EF7"/>
    <w:rsid w:val="00996919"/>
    <w:rsid w:val="00996D65"/>
    <w:rsid w:val="0099728F"/>
    <w:rsid w:val="009A2050"/>
    <w:rsid w:val="009A4A3B"/>
    <w:rsid w:val="009A4AEB"/>
    <w:rsid w:val="009A5398"/>
    <w:rsid w:val="009A69E0"/>
    <w:rsid w:val="009A7502"/>
    <w:rsid w:val="009B06BA"/>
    <w:rsid w:val="009B2284"/>
    <w:rsid w:val="009B4B7E"/>
    <w:rsid w:val="009B68AD"/>
    <w:rsid w:val="009B727C"/>
    <w:rsid w:val="009B7A03"/>
    <w:rsid w:val="009B7F3E"/>
    <w:rsid w:val="009C0184"/>
    <w:rsid w:val="009C1350"/>
    <w:rsid w:val="009C1C10"/>
    <w:rsid w:val="009C3E52"/>
    <w:rsid w:val="009C43B9"/>
    <w:rsid w:val="009C51AA"/>
    <w:rsid w:val="009C5775"/>
    <w:rsid w:val="009C5A0B"/>
    <w:rsid w:val="009C6021"/>
    <w:rsid w:val="009C78F5"/>
    <w:rsid w:val="009D1190"/>
    <w:rsid w:val="009D1AF1"/>
    <w:rsid w:val="009D1D4A"/>
    <w:rsid w:val="009D28F5"/>
    <w:rsid w:val="009D726D"/>
    <w:rsid w:val="009D72A3"/>
    <w:rsid w:val="009E1E91"/>
    <w:rsid w:val="009E2B97"/>
    <w:rsid w:val="009E2BE6"/>
    <w:rsid w:val="009E4673"/>
    <w:rsid w:val="009E498E"/>
    <w:rsid w:val="009E5134"/>
    <w:rsid w:val="009E6B2E"/>
    <w:rsid w:val="009E7D83"/>
    <w:rsid w:val="009F084D"/>
    <w:rsid w:val="009F0BFE"/>
    <w:rsid w:val="009F30DC"/>
    <w:rsid w:val="009F3393"/>
    <w:rsid w:val="009F3D7A"/>
    <w:rsid w:val="009F60AF"/>
    <w:rsid w:val="009F7909"/>
    <w:rsid w:val="009F7F3A"/>
    <w:rsid w:val="009F7FDD"/>
    <w:rsid w:val="00A002F0"/>
    <w:rsid w:val="00A00C50"/>
    <w:rsid w:val="00A01078"/>
    <w:rsid w:val="00A01C56"/>
    <w:rsid w:val="00A03D6B"/>
    <w:rsid w:val="00A0445C"/>
    <w:rsid w:val="00A04F15"/>
    <w:rsid w:val="00A11A40"/>
    <w:rsid w:val="00A15474"/>
    <w:rsid w:val="00A15C5E"/>
    <w:rsid w:val="00A15FBD"/>
    <w:rsid w:val="00A16150"/>
    <w:rsid w:val="00A202BE"/>
    <w:rsid w:val="00A20DF0"/>
    <w:rsid w:val="00A21835"/>
    <w:rsid w:val="00A2217E"/>
    <w:rsid w:val="00A22C70"/>
    <w:rsid w:val="00A23DD1"/>
    <w:rsid w:val="00A26598"/>
    <w:rsid w:val="00A3053C"/>
    <w:rsid w:val="00A30FBC"/>
    <w:rsid w:val="00A321CB"/>
    <w:rsid w:val="00A3239F"/>
    <w:rsid w:val="00A329C4"/>
    <w:rsid w:val="00A3373E"/>
    <w:rsid w:val="00A34203"/>
    <w:rsid w:val="00A35549"/>
    <w:rsid w:val="00A35E34"/>
    <w:rsid w:val="00A36D02"/>
    <w:rsid w:val="00A3769E"/>
    <w:rsid w:val="00A423C6"/>
    <w:rsid w:val="00A42A82"/>
    <w:rsid w:val="00A4374E"/>
    <w:rsid w:val="00A43882"/>
    <w:rsid w:val="00A43AFD"/>
    <w:rsid w:val="00A43B07"/>
    <w:rsid w:val="00A44213"/>
    <w:rsid w:val="00A44A61"/>
    <w:rsid w:val="00A461A8"/>
    <w:rsid w:val="00A46912"/>
    <w:rsid w:val="00A50A4F"/>
    <w:rsid w:val="00A50EC8"/>
    <w:rsid w:val="00A52F01"/>
    <w:rsid w:val="00A536F2"/>
    <w:rsid w:val="00A5417C"/>
    <w:rsid w:val="00A54BC7"/>
    <w:rsid w:val="00A5547A"/>
    <w:rsid w:val="00A564BB"/>
    <w:rsid w:val="00A56A1F"/>
    <w:rsid w:val="00A57382"/>
    <w:rsid w:val="00A57856"/>
    <w:rsid w:val="00A600B9"/>
    <w:rsid w:val="00A611F1"/>
    <w:rsid w:val="00A6120D"/>
    <w:rsid w:val="00A61EC5"/>
    <w:rsid w:val="00A6267F"/>
    <w:rsid w:val="00A6364F"/>
    <w:rsid w:val="00A6424D"/>
    <w:rsid w:val="00A65072"/>
    <w:rsid w:val="00A6622C"/>
    <w:rsid w:val="00A67575"/>
    <w:rsid w:val="00A676ED"/>
    <w:rsid w:val="00A67CB1"/>
    <w:rsid w:val="00A7000A"/>
    <w:rsid w:val="00A7157E"/>
    <w:rsid w:val="00A71DF3"/>
    <w:rsid w:val="00A71F5E"/>
    <w:rsid w:val="00A72189"/>
    <w:rsid w:val="00A73B05"/>
    <w:rsid w:val="00A74EEC"/>
    <w:rsid w:val="00A75A24"/>
    <w:rsid w:val="00A76D92"/>
    <w:rsid w:val="00A77451"/>
    <w:rsid w:val="00A77C44"/>
    <w:rsid w:val="00A77F47"/>
    <w:rsid w:val="00A77FBC"/>
    <w:rsid w:val="00A803EB"/>
    <w:rsid w:val="00A829E2"/>
    <w:rsid w:val="00A82B68"/>
    <w:rsid w:val="00A84285"/>
    <w:rsid w:val="00A9043C"/>
    <w:rsid w:val="00A9258A"/>
    <w:rsid w:val="00A9283A"/>
    <w:rsid w:val="00A931DD"/>
    <w:rsid w:val="00A935E3"/>
    <w:rsid w:val="00A937B7"/>
    <w:rsid w:val="00A947AC"/>
    <w:rsid w:val="00A95CEF"/>
    <w:rsid w:val="00A95EC8"/>
    <w:rsid w:val="00A975C0"/>
    <w:rsid w:val="00AA1865"/>
    <w:rsid w:val="00AA2375"/>
    <w:rsid w:val="00AA2C44"/>
    <w:rsid w:val="00AA36AF"/>
    <w:rsid w:val="00AA4E6A"/>
    <w:rsid w:val="00AA4E6C"/>
    <w:rsid w:val="00AA58D9"/>
    <w:rsid w:val="00AA64CF"/>
    <w:rsid w:val="00AB3254"/>
    <w:rsid w:val="00AB3329"/>
    <w:rsid w:val="00AB5F26"/>
    <w:rsid w:val="00AB725D"/>
    <w:rsid w:val="00AC0BF6"/>
    <w:rsid w:val="00AC0F3D"/>
    <w:rsid w:val="00AC2514"/>
    <w:rsid w:val="00AC3166"/>
    <w:rsid w:val="00AC44D1"/>
    <w:rsid w:val="00AC48EB"/>
    <w:rsid w:val="00AC4E7F"/>
    <w:rsid w:val="00AC63EE"/>
    <w:rsid w:val="00AC6A60"/>
    <w:rsid w:val="00AC6ABB"/>
    <w:rsid w:val="00AC7036"/>
    <w:rsid w:val="00AC7282"/>
    <w:rsid w:val="00AD1B39"/>
    <w:rsid w:val="00AD20D2"/>
    <w:rsid w:val="00AD46F8"/>
    <w:rsid w:val="00AD5C97"/>
    <w:rsid w:val="00AD6A95"/>
    <w:rsid w:val="00AE1AD0"/>
    <w:rsid w:val="00AE2ADE"/>
    <w:rsid w:val="00AE2FC9"/>
    <w:rsid w:val="00AE33D6"/>
    <w:rsid w:val="00AE5165"/>
    <w:rsid w:val="00AE62AD"/>
    <w:rsid w:val="00AE6557"/>
    <w:rsid w:val="00AE69E9"/>
    <w:rsid w:val="00AE725A"/>
    <w:rsid w:val="00AE7541"/>
    <w:rsid w:val="00AF0235"/>
    <w:rsid w:val="00AF2ADC"/>
    <w:rsid w:val="00AF4CE2"/>
    <w:rsid w:val="00AF6214"/>
    <w:rsid w:val="00AF6A79"/>
    <w:rsid w:val="00B00F71"/>
    <w:rsid w:val="00B00FE3"/>
    <w:rsid w:val="00B01BC4"/>
    <w:rsid w:val="00B023DB"/>
    <w:rsid w:val="00B048AE"/>
    <w:rsid w:val="00B04BBD"/>
    <w:rsid w:val="00B04F66"/>
    <w:rsid w:val="00B05A26"/>
    <w:rsid w:val="00B0758F"/>
    <w:rsid w:val="00B1116C"/>
    <w:rsid w:val="00B11485"/>
    <w:rsid w:val="00B120C6"/>
    <w:rsid w:val="00B14695"/>
    <w:rsid w:val="00B15F30"/>
    <w:rsid w:val="00B16D84"/>
    <w:rsid w:val="00B179CB"/>
    <w:rsid w:val="00B203BD"/>
    <w:rsid w:val="00B21B51"/>
    <w:rsid w:val="00B2460C"/>
    <w:rsid w:val="00B260C6"/>
    <w:rsid w:val="00B26433"/>
    <w:rsid w:val="00B26ECB"/>
    <w:rsid w:val="00B273BD"/>
    <w:rsid w:val="00B3056D"/>
    <w:rsid w:val="00B30844"/>
    <w:rsid w:val="00B31C7B"/>
    <w:rsid w:val="00B320F8"/>
    <w:rsid w:val="00B322C2"/>
    <w:rsid w:val="00B329B2"/>
    <w:rsid w:val="00B33E73"/>
    <w:rsid w:val="00B34297"/>
    <w:rsid w:val="00B34BF9"/>
    <w:rsid w:val="00B34DC4"/>
    <w:rsid w:val="00B36B67"/>
    <w:rsid w:val="00B41CF9"/>
    <w:rsid w:val="00B42386"/>
    <w:rsid w:val="00B42512"/>
    <w:rsid w:val="00B445E7"/>
    <w:rsid w:val="00B457F4"/>
    <w:rsid w:val="00B45D1D"/>
    <w:rsid w:val="00B46E52"/>
    <w:rsid w:val="00B51135"/>
    <w:rsid w:val="00B51A5D"/>
    <w:rsid w:val="00B52847"/>
    <w:rsid w:val="00B54AB3"/>
    <w:rsid w:val="00B5664A"/>
    <w:rsid w:val="00B57088"/>
    <w:rsid w:val="00B60538"/>
    <w:rsid w:val="00B61EFD"/>
    <w:rsid w:val="00B62B00"/>
    <w:rsid w:val="00B6339E"/>
    <w:rsid w:val="00B64689"/>
    <w:rsid w:val="00B64A48"/>
    <w:rsid w:val="00B65339"/>
    <w:rsid w:val="00B65B3A"/>
    <w:rsid w:val="00B67624"/>
    <w:rsid w:val="00B677BD"/>
    <w:rsid w:val="00B70E9A"/>
    <w:rsid w:val="00B70EB8"/>
    <w:rsid w:val="00B7107F"/>
    <w:rsid w:val="00B7132C"/>
    <w:rsid w:val="00B74A61"/>
    <w:rsid w:val="00B74FAB"/>
    <w:rsid w:val="00B750ED"/>
    <w:rsid w:val="00B7529B"/>
    <w:rsid w:val="00B7572E"/>
    <w:rsid w:val="00B75CB4"/>
    <w:rsid w:val="00B75FB1"/>
    <w:rsid w:val="00B768F2"/>
    <w:rsid w:val="00B76E0E"/>
    <w:rsid w:val="00B76F17"/>
    <w:rsid w:val="00B80C42"/>
    <w:rsid w:val="00B81234"/>
    <w:rsid w:val="00B856A3"/>
    <w:rsid w:val="00B86D71"/>
    <w:rsid w:val="00B901DF"/>
    <w:rsid w:val="00B93C4E"/>
    <w:rsid w:val="00B965A3"/>
    <w:rsid w:val="00B9739B"/>
    <w:rsid w:val="00B97A49"/>
    <w:rsid w:val="00B97E34"/>
    <w:rsid w:val="00BA2CF2"/>
    <w:rsid w:val="00BA36C0"/>
    <w:rsid w:val="00BB2970"/>
    <w:rsid w:val="00BB5BD5"/>
    <w:rsid w:val="00BB6F97"/>
    <w:rsid w:val="00BB78E4"/>
    <w:rsid w:val="00BB7D79"/>
    <w:rsid w:val="00BB7E2B"/>
    <w:rsid w:val="00BC03B1"/>
    <w:rsid w:val="00BC09C4"/>
    <w:rsid w:val="00BC145A"/>
    <w:rsid w:val="00BC25ED"/>
    <w:rsid w:val="00BC28E1"/>
    <w:rsid w:val="00BC35B7"/>
    <w:rsid w:val="00BC52E2"/>
    <w:rsid w:val="00BC54F3"/>
    <w:rsid w:val="00BC7BDD"/>
    <w:rsid w:val="00BD00C2"/>
    <w:rsid w:val="00BD127B"/>
    <w:rsid w:val="00BD1986"/>
    <w:rsid w:val="00BD2B58"/>
    <w:rsid w:val="00BD3B60"/>
    <w:rsid w:val="00BD3C4F"/>
    <w:rsid w:val="00BD4E94"/>
    <w:rsid w:val="00BD5B27"/>
    <w:rsid w:val="00BD6EFE"/>
    <w:rsid w:val="00BD7653"/>
    <w:rsid w:val="00BE02EE"/>
    <w:rsid w:val="00BE0518"/>
    <w:rsid w:val="00BE0966"/>
    <w:rsid w:val="00BE1630"/>
    <w:rsid w:val="00BE1BF0"/>
    <w:rsid w:val="00BE3336"/>
    <w:rsid w:val="00BE5156"/>
    <w:rsid w:val="00BE6D0D"/>
    <w:rsid w:val="00BE706D"/>
    <w:rsid w:val="00BE7592"/>
    <w:rsid w:val="00BF37A6"/>
    <w:rsid w:val="00BF4CEE"/>
    <w:rsid w:val="00C00C09"/>
    <w:rsid w:val="00C01825"/>
    <w:rsid w:val="00C01C45"/>
    <w:rsid w:val="00C01E33"/>
    <w:rsid w:val="00C073DF"/>
    <w:rsid w:val="00C10537"/>
    <w:rsid w:val="00C11284"/>
    <w:rsid w:val="00C11486"/>
    <w:rsid w:val="00C1190A"/>
    <w:rsid w:val="00C12772"/>
    <w:rsid w:val="00C134C2"/>
    <w:rsid w:val="00C138A6"/>
    <w:rsid w:val="00C13F9E"/>
    <w:rsid w:val="00C144DB"/>
    <w:rsid w:val="00C14A7A"/>
    <w:rsid w:val="00C1583F"/>
    <w:rsid w:val="00C163BB"/>
    <w:rsid w:val="00C16B71"/>
    <w:rsid w:val="00C2122E"/>
    <w:rsid w:val="00C221CD"/>
    <w:rsid w:val="00C249E2"/>
    <w:rsid w:val="00C25C48"/>
    <w:rsid w:val="00C269EA"/>
    <w:rsid w:val="00C27785"/>
    <w:rsid w:val="00C31D5E"/>
    <w:rsid w:val="00C32329"/>
    <w:rsid w:val="00C328CC"/>
    <w:rsid w:val="00C328FA"/>
    <w:rsid w:val="00C33061"/>
    <w:rsid w:val="00C344E6"/>
    <w:rsid w:val="00C35997"/>
    <w:rsid w:val="00C37297"/>
    <w:rsid w:val="00C40D26"/>
    <w:rsid w:val="00C42FF7"/>
    <w:rsid w:val="00C432F0"/>
    <w:rsid w:val="00C44155"/>
    <w:rsid w:val="00C445AF"/>
    <w:rsid w:val="00C45CDD"/>
    <w:rsid w:val="00C4612F"/>
    <w:rsid w:val="00C476D7"/>
    <w:rsid w:val="00C50A01"/>
    <w:rsid w:val="00C51D86"/>
    <w:rsid w:val="00C521BE"/>
    <w:rsid w:val="00C53472"/>
    <w:rsid w:val="00C53AC2"/>
    <w:rsid w:val="00C54675"/>
    <w:rsid w:val="00C56C42"/>
    <w:rsid w:val="00C572EF"/>
    <w:rsid w:val="00C57E1C"/>
    <w:rsid w:val="00C57EC5"/>
    <w:rsid w:val="00C601DF"/>
    <w:rsid w:val="00C60D55"/>
    <w:rsid w:val="00C61B7D"/>
    <w:rsid w:val="00C629D9"/>
    <w:rsid w:val="00C62F0F"/>
    <w:rsid w:val="00C6524A"/>
    <w:rsid w:val="00C66E79"/>
    <w:rsid w:val="00C6724C"/>
    <w:rsid w:val="00C677EB"/>
    <w:rsid w:val="00C678F4"/>
    <w:rsid w:val="00C67C65"/>
    <w:rsid w:val="00C70501"/>
    <w:rsid w:val="00C70B73"/>
    <w:rsid w:val="00C70F0E"/>
    <w:rsid w:val="00C718B1"/>
    <w:rsid w:val="00C75EE7"/>
    <w:rsid w:val="00C76271"/>
    <w:rsid w:val="00C76D76"/>
    <w:rsid w:val="00C8015E"/>
    <w:rsid w:val="00C80650"/>
    <w:rsid w:val="00C827C1"/>
    <w:rsid w:val="00C84086"/>
    <w:rsid w:val="00C845CD"/>
    <w:rsid w:val="00C85905"/>
    <w:rsid w:val="00C85C49"/>
    <w:rsid w:val="00C877C0"/>
    <w:rsid w:val="00C87983"/>
    <w:rsid w:val="00C87F61"/>
    <w:rsid w:val="00C90382"/>
    <w:rsid w:val="00C917D9"/>
    <w:rsid w:val="00C936E2"/>
    <w:rsid w:val="00C944DD"/>
    <w:rsid w:val="00C97CB7"/>
    <w:rsid w:val="00CA2293"/>
    <w:rsid w:val="00CA448E"/>
    <w:rsid w:val="00CA4C78"/>
    <w:rsid w:val="00CA5087"/>
    <w:rsid w:val="00CA6E7C"/>
    <w:rsid w:val="00CA72CB"/>
    <w:rsid w:val="00CB08DB"/>
    <w:rsid w:val="00CB107C"/>
    <w:rsid w:val="00CB1298"/>
    <w:rsid w:val="00CB24E4"/>
    <w:rsid w:val="00CB345C"/>
    <w:rsid w:val="00CB37A9"/>
    <w:rsid w:val="00CB4C81"/>
    <w:rsid w:val="00CB4F52"/>
    <w:rsid w:val="00CB695B"/>
    <w:rsid w:val="00CB6AC8"/>
    <w:rsid w:val="00CB718C"/>
    <w:rsid w:val="00CB740E"/>
    <w:rsid w:val="00CC0056"/>
    <w:rsid w:val="00CC3ED8"/>
    <w:rsid w:val="00CC4AFD"/>
    <w:rsid w:val="00CC5AF2"/>
    <w:rsid w:val="00CC68E2"/>
    <w:rsid w:val="00CC6C50"/>
    <w:rsid w:val="00CD0605"/>
    <w:rsid w:val="00CD06B6"/>
    <w:rsid w:val="00CD0939"/>
    <w:rsid w:val="00CD35EC"/>
    <w:rsid w:val="00CD426F"/>
    <w:rsid w:val="00CD47B2"/>
    <w:rsid w:val="00CD480F"/>
    <w:rsid w:val="00CD5225"/>
    <w:rsid w:val="00CD534A"/>
    <w:rsid w:val="00CD53C6"/>
    <w:rsid w:val="00CD668C"/>
    <w:rsid w:val="00CD67C5"/>
    <w:rsid w:val="00CE031E"/>
    <w:rsid w:val="00CE15D8"/>
    <w:rsid w:val="00CE35FF"/>
    <w:rsid w:val="00CE3FB9"/>
    <w:rsid w:val="00CE5D54"/>
    <w:rsid w:val="00CE5F99"/>
    <w:rsid w:val="00CE6D88"/>
    <w:rsid w:val="00CE7014"/>
    <w:rsid w:val="00CF00C1"/>
    <w:rsid w:val="00CF010B"/>
    <w:rsid w:val="00CF2DEC"/>
    <w:rsid w:val="00CF36B5"/>
    <w:rsid w:val="00CF39E6"/>
    <w:rsid w:val="00CF3F07"/>
    <w:rsid w:val="00CF4261"/>
    <w:rsid w:val="00CF4B63"/>
    <w:rsid w:val="00CF56F6"/>
    <w:rsid w:val="00CF5700"/>
    <w:rsid w:val="00CF6524"/>
    <w:rsid w:val="00CF7363"/>
    <w:rsid w:val="00D00068"/>
    <w:rsid w:val="00D0074E"/>
    <w:rsid w:val="00D01ABB"/>
    <w:rsid w:val="00D03DD8"/>
    <w:rsid w:val="00D041B6"/>
    <w:rsid w:val="00D0491D"/>
    <w:rsid w:val="00D04D3A"/>
    <w:rsid w:val="00D05C0F"/>
    <w:rsid w:val="00D063AC"/>
    <w:rsid w:val="00D07B1B"/>
    <w:rsid w:val="00D1135C"/>
    <w:rsid w:val="00D15764"/>
    <w:rsid w:val="00D16E5B"/>
    <w:rsid w:val="00D17574"/>
    <w:rsid w:val="00D17618"/>
    <w:rsid w:val="00D20B53"/>
    <w:rsid w:val="00D20F9C"/>
    <w:rsid w:val="00D21639"/>
    <w:rsid w:val="00D2445E"/>
    <w:rsid w:val="00D24992"/>
    <w:rsid w:val="00D2569B"/>
    <w:rsid w:val="00D26356"/>
    <w:rsid w:val="00D26CC9"/>
    <w:rsid w:val="00D26E06"/>
    <w:rsid w:val="00D27670"/>
    <w:rsid w:val="00D27DB1"/>
    <w:rsid w:val="00D3237B"/>
    <w:rsid w:val="00D34DB5"/>
    <w:rsid w:val="00D34F65"/>
    <w:rsid w:val="00D35700"/>
    <w:rsid w:val="00D4048D"/>
    <w:rsid w:val="00D40861"/>
    <w:rsid w:val="00D40DF8"/>
    <w:rsid w:val="00D418FC"/>
    <w:rsid w:val="00D41CA0"/>
    <w:rsid w:val="00D425DF"/>
    <w:rsid w:val="00D42F23"/>
    <w:rsid w:val="00D43540"/>
    <w:rsid w:val="00D4416F"/>
    <w:rsid w:val="00D447AC"/>
    <w:rsid w:val="00D46DC4"/>
    <w:rsid w:val="00D47E11"/>
    <w:rsid w:val="00D502E5"/>
    <w:rsid w:val="00D50FF3"/>
    <w:rsid w:val="00D52C52"/>
    <w:rsid w:val="00D5377C"/>
    <w:rsid w:val="00D55752"/>
    <w:rsid w:val="00D55802"/>
    <w:rsid w:val="00D55F3B"/>
    <w:rsid w:val="00D61109"/>
    <w:rsid w:val="00D634D6"/>
    <w:rsid w:val="00D63F73"/>
    <w:rsid w:val="00D643EC"/>
    <w:rsid w:val="00D6674D"/>
    <w:rsid w:val="00D66D32"/>
    <w:rsid w:val="00D70F5D"/>
    <w:rsid w:val="00D7132C"/>
    <w:rsid w:val="00D71BA5"/>
    <w:rsid w:val="00D72267"/>
    <w:rsid w:val="00D7311A"/>
    <w:rsid w:val="00D73434"/>
    <w:rsid w:val="00D737A6"/>
    <w:rsid w:val="00D7798F"/>
    <w:rsid w:val="00D81F9D"/>
    <w:rsid w:val="00D82A3C"/>
    <w:rsid w:val="00D82C1B"/>
    <w:rsid w:val="00D83481"/>
    <w:rsid w:val="00D84173"/>
    <w:rsid w:val="00D84756"/>
    <w:rsid w:val="00D85F2B"/>
    <w:rsid w:val="00D867F9"/>
    <w:rsid w:val="00D86874"/>
    <w:rsid w:val="00D86D68"/>
    <w:rsid w:val="00D87A20"/>
    <w:rsid w:val="00D90468"/>
    <w:rsid w:val="00D91A8F"/>
    <w:rsid w:val="00D923EB"/>
    <w:rsid w:val="00D92928"/>
    <w:rsid w:val="00D96017"/>
    <w:rsid w:val="00D96D2D"/>
    <w:rsid w:val="00DA0362"/>
    <w:rsid w:val="00DA0DFA"/>
    <w:rsid w:val="00DA1A53"/>
    <w:rsid w:val="00DA23ED"/>
    <w:rsid w:val="00DA38CC"/>
    <w:rsid w:val="00DA454D"/>
    <w:rsid w:val="00DA463F"/>
    <w:rsid w:val="00DA4C72"/>
    <w:rsid w:val="00DA5C24"/>
    <w:rsid w:val="00DA651A"/>
    <w:rsid w:val="00DA6613"/>
    <w:rsid w:val="00DA6E34"/>
    <w:rsid w:val="00DA6F36"/>
    <w:rsid w:val="00DA771C"/>
    <w:rsid w:val="00DB00F7"/>
    <w:rsid w:val="00DB0134"/>
    <w:rsid w:val="00DB0A56"/>
    <w:rsid w:val="00DB1996"/>
    <w:rsid w:val="00DB24C5"/>
    <w:rsid w:val="00DB42A9"/>
    <w:rsid w:val="00DB63EF"/>
    <w:rsid w:val="00DB6FAF"/>
    <w:rsid w:val="00DB70E2"/>
    <w:rsid w:val="00DB7739"/>
    <w:rsid w:val="00DC00F9"/>
    <w:rsid w:val="00DC0659"/>
    <w:rsid w:val="00DC4967"/>
    <w:rsid w:val="00DC4A64"/>
    <w:rsid w:val="00DC5721"/>
    <w:rsid w:val="00DC5DBD"/>
    <w:rsid w:val="00DC7D5B"/>
    <w:rsid w:val="00DD0599"/>
    <w:rsid w:val="00DD0840"/>
    <w:rsid w:val="00DD0F1A"/>
    <w:rsid w:val="00DD15AF"/>
    <w:rsid w:val="00DD19FF"/>
    <w:rsid w:val="00DD1E57"/>
    <w:rsid w:val="00DD288B"/>
    <w:rsid w:val="00DD44CD"/>
    <w:rsid w:val="00DD493E"/>
    <w:rsid w:val="00DD4DF8"/>
    <w:rsid w:val="00DD5381"/>
    <w:rsid w:val="00DD5B5E"/>
    <w:rsid w:val="00DD5C63"/>
    <w:rsid w:val="00DD6EFA"/>
    <w:rsid w:val="00DD7D1F"/>
    <w:rsid w:val="00DE0245"/>
    <w:rsid w:val="00DE1AEF"/>
    <w:rsid w:val="00DE1C86"/>
    <w:rsid w:val="00DE4507"/>
    <w:rsid w:val="00DE4F69"/>
    <w:rsid w:val="00DE55A1"/>
    <w:rsid w:val="00DE57D7"/>
    <w:rsid w:val="00DE7BF7"/>
    <w:rsid w:val="00DF1AD6"/>
    <w:rsid w:val="00DF27BA"/>
    <w:rsid w:val="00DF3FE9"/>
    <w:rsid w:val="00DF5185"/>
    <w:rsid w:val="00DF56D1"/>
    <w:rsid w:val="00DF610E"/>
    <w:rsid w:val="00DF6599"/>
    <w:rsid w:val="00DF67F7"/>
    <w:rsid w:val="00DF73AD"/>
    <w:rsid w:val="00DF772E"/>
    <w:rsid w:val="00E0014A"/>
    <w:rsid w:val="00E01298"/>
    <w:rsid w:val="00E04591"/>
    <w:rsid w:val="00E0462F"/>
    <w:rsid w:val="00E049CC"/>
    <w:rsid w:val="00E05509"/>
    <w:rsid w:val="00E05B8C"/>
    <w:rsid w:val="00E0605C"/>
    <w:rsid w:val="00E06517"/>
    <w:rsid w:val="00E0760C"/>
    <w:rsid w:val="00E117F8"/>
    <w:rsid w:val="00E119A5"/>
    <w:rsid w:val="00E123FD"/>
    <w:rsid w:val="00E13378"/>
    <w:rsid w:val="00E13537"/>
    <w:rsid w:val="00E14A60"/>
    <w:rsid w:val="00E14E20"/>
    <w:rsid w:val="00E15065"/>
    <w:rsid w:val="00E169FF"/>
    <w:rsid w:val="00E16AE1"/>
    <w:rsid w:val="00E16BB0"/>
    <w:rsid w:val="00E17ACF"/>
    <w:rsid w:val="00E20791"/>
    <w:rsid w:val="00E21997"/>
    <w:rsid w:val="00E24EEE"/>
    <w:rsid w:val="00E31440"/>
    <w:rsid w:val="00E3219A"/>
    <w:rsid w:val="00E32DA8"/>
    <w:rsid w:val="00E369F5"/>
    <w:rsid w:val="00E37C19"/>
    <w:rsid w:val="00E40979"/>
    <w:rsid w:val="00E414AE"/>
    <w:rsid w:val="00E41A32"/>
    <w:rsid w:val="00E420AC"/>
    <w:rsid w:val="00E43858"/>
    <w:rsid w:val="00E44484"/>
    <w:rsid w:val="00E53A44"/>
    <w:rsid w:val="00E546C2"/>
    <w:rsid w:val="00E5492A"/>
    <w:rsid w:val="00E55A0A"/>
    <w:rsid w:val="00E5779F"/>
    <w:rsid w:val="00E57E82"/>
    <w:rsid w:val="00E6040E"/>
    <w:rsid w:val="00E6071C"/>
    <w:rsid w:val="00E6291E"/>
    <w:rsid w:val="00E62F13"/>
    <w:rsid w:val="00E67BB8"/>
    <w:rsid w:val="00E71AEE"/>
    <w:rsid w:val="00E7223A"/>
    <w:rsid w:val="00E72DB6"/>
    <w:rsid w:val="00E730E4"/>
    <w:rsid w:val="00E73163"/>
    <w:rsid w:val="00E7452D"/>
    <w:rsid w:val="00E74939"/>
    <w:rsid w:val="00E74C0F"/>
    <w:rsid w:val="00E7754F"/>
    <w:rsid w:val="00E77C80"/>
    <w:rsid w:val="00E8192A"/>
    <w:rsid w:val="00E81AA8"/>
    <w:rsid w:val="00E83012"/>
    <w:rsid w:val="00E83130"/>
    <w:rsid w:val="00E835FA"/>
    <w:rsid w:val="00E83E86"/>
    <w:rsid w:val="00E8518A"/>
    <w:rsid w:val="00E867AB"/>
    <w:rsid w:val="00E868DA"/>
    <w:rsid w:val="00E869C9"/>
    <w:rsid w:val="00E86EC8"/>
    <w:rsid w:val="00E875F0"/>
    <w:rsid w:val="00E90FB9"/>
    <w:rsid w:val="00E91754"/>
    <w:rsid w:val="00E92331"/>
    <w:rsid w:val="00E928F4"/>
    <w:rsid w:val="00E93287"/>
    <w:rsid w:val="00E935D4"/>
    <w:rsid w:val="00E937CE"/>
    <w:rsid w:val="00E942C4"/>
    <w:rsid w:val="00E94422"/>
    <w:rsid w:val="00E95E13"/>
    <w:rsid w:val="00E96323"/>
    <w:rsid w:val="00E9639D"/>
    <w:rsid w:val="00E966F6"/>
    <w:rsid w:val="00E9788D"/>
    <w:rsid w:val="00EA1AB8"/>
    <w:rsid w:val="00EA1C0B"/>
    <w:rsid w:val="00EA23C4"/>
    <w:rsid w:val="00EA2785"/>
    <w:rsid w:val="00EA2B3C"/>
    <w:rsid w:val="00EA3444"/>
    <w:rsid w:val="00EA3F4A"/>
    <w:rsid w:val="00EA4289"/>
    <w:rsid w:val="00EA58D3"/>
    <w:rsid w:val="00EA6B5F"/>
    <w:rsid w:val="00EA72C4"/>
    <w:rsid w:val="00EA72D2"/>
    <w:rsid w:val="00EA7920"/>
    <w:rsid w:val="00EB048F"/>
    <w:rsid w:val="00EB0F6F"/>
    <w:rsid w:val="00EB3B50"/>
    <w:rsid w:val="00EB41D5"/>
    <w:rsid w:val="00EB4770"/>
    <w:rsid w:val="00EB6468"/>
    <w:rsid w:val="00EB75BA"/>
    <w:rsid w:val="00EC03CA"/>
    <w:rsid w:val="00EC16A6"/>
    <w:rsid w:val="00EC2C56"/>
    <w:rsid w:val="00EC4A1A"/>
    <w:rsid w:val="00EC5CDB"/>
    <w:rsid w:val="00EC6EA7"/>
    <w:rsid w:val="00EC7C78"/>
    <w:rsid w:val="00ED0768"/>
    <w:rsid w:val="00ED35B6"/>
    <w:rsid w:val="00ED4690"/>
    <w:rsid w:val="00ED5994"/>
    <w:rsid w:val="00ED5AC6"/>
    <w:rsid w:val="00ED5B42"/>
    <w:rsid w:val="00ED64F7"/>
    <w:rsid w:val="00ED7D46"/>
    <w:rsid w:val="00EE176D"/>
    <w:rsid w:val="00EE2D28"/>
    <w:rsid w:val="00EE3769"/>
    <w:rsid w:val="00EE3AA3"/>
    <w:rsid w:val="00EE3DC9"/>
    <w:rsid w:val="00EE4534"/>
    <w:rsid w:val="00EE4AD2"/>
    <w:rsid w:val="00EE4C16"/>
    <w:rsid w:val="00EE4E27"/>
    <w:rsid w:val="00EE6641"/>
    <w:rsid w:val="00EE7331"/>
    <w:rsid w:val="00EE74C6"/>
    <w:rsid w:val="00EF0C6E"/>
    <w:rsid w:val="00EF0E88"/>
    <w:rsid w:val="00EF0EE5"/>
    <w:rsid w:val="00EF0EE7"/>
    <w:rsid w:val="00EF1983"/>
    <w:rsid w:val="00EF1A12"/>
    <w:rsid w:val="00EF377B"/>
    <w:rsid w:val="00EF432D"/>
    <w:rsid w:val="00EF60DE"/>
    <w:rsid w:val="00EF6A48"/>
    <w:rsid w:val="00EF7783"/>
    <w:rsid w:val="00F01713"/>
    <w:rsid w:val="00F01E15"/>
    <w:rsid w:val="00F0263C"/>
    <w:rsid w:val="00F02DC9"/>
    <w:rsid w:val="00F04CB0"/>
    <w:rsid w:val="00F06F98"/>
    <w:rsid w:val="00F07C9C"/>
    <w:rsid w:val="00F10185"/>
    <w:rsid w:val="00F11C21"/>
    <w:rsid w:val="00F126B5"/>
    <w:rsid w:val="00F12EF0"/>
    <w:rsid w:val="00F13E42"/>
    <w:rsid w:val="00F15E7F"/>
    <w:rsid w:val="00F163D2"/>
    <w:rsid w:val="00F16F00"/>
    <w:rsid w:val="00F17471"/>
    <w:rsid w:val="00F22CB2"/>
    <w:rsid w:val="00F23635"/>
    <w:rsid w:val="00F23F64"/>
    <w:rsid w:val="00F25D72"/>
    <w:rsid w:val="00F30BB3"/>
    <w:rsid w:val="00F30D5D"/>
    <w:rsid w:val="00F323B6"/>
    <w:rsid w:val="00F324C8"/>
    <w:rsid w:val="00F327CF"/>
    <w:rsid w:val="00F332E4"/>
    <w:rsid w:val="00F3495C"/>
    <w:rsid w:val="00F35891"/>
    <w:rsid w:val="00F37A84"/>
    <w:rsid w:val="00F416D1"/>
    <w:rsid w:val="00F43C02"/>
    <w:rsid w:val="00F44160"/>
    <w:rsid w:val="00F4477C"/>
    <w:rsid w:val="00F45434"/>
    <w:rsid w:val="00F458EC"/>
    <w:rsid w:val="00F46177"/>
    <w:rsid w:val="00F461C2"/>
    <w:rsid w:val="00F47075"/>
    <w:rsid w:val="00F474D9"/>
    <w:rsid w:val="00F47D2E"/>
    <w:rsid w:val="00F50388"/>
    <w:rsid w:val="00F5079A"/>
    <w:rsid w:val="00F5088C"/>
    <w:rsid w:val="00F50E19"/>
    <w:rsid w:val="00F527D9"/>
    <w:rsid w:val="00F53B45"/>
    <w:rsid w:val="00F53E71"/>
    <w:rsid w:val="00F5489F"/>
    <w:rsid w:val="00F566F9"/>
    <w:rsid w:val="00F573B6"/>
    <w:rsid w:val="00F60486"/>
    <w:rsid w:val="00F60D36"/>
    <w:rsid w:val="00F6117C"/>
    <w:rsid w:val="00F62C95"/>
    <w:rsid w:val="00F63F40"/>
    <w:rsid w:val="00F64120"/>
    <w:rsid w:val="00F641B4"/>
    <w:rsid w:val="00F641D7"/>
    <w:rsid w:val="00F64DF0"/>
    <w:rsid w:val="00F65B86"/>
    <w:rsid w:val="00F666E9"/>
    <w:rsid w:val="00F67BB4"/>
    <w:rsid w:val="00F70155"/>
    <w:rsid w:val="00F71E0C"/>
    <w:rsid w:val="00F72D2E"/>
    <w:rsid w:val="00F738A5"/>
    <w:rsid w:val="00F7452B"/>
    <w:rsid w:val="00F7495A"/>
    <w:rsid w:val="00F74E38"/>
    <w:rsid w:val="00F76D00"/>
    <w:rsid w:val="00F772CB"/>
    <w:rsid w:val="00F77D78"/>
    <w:rsid w:val="00F812D6"/>
    <w:rsid w:val="00F820A3"/>
    <w:rsid w:val="00F823A7"/>
    <w:rsid w:val="00F8495E"/>
    <w:rsid w:val="00F84C64"/>
    <w:rsid w:val="00F85FA8"/>
    <w:rsid w:val="00F8639F"/>
    <w:rsid w:val="00F869CF"/>
    <w:rsid w:val="00F921FC"/>
    <w:rsid w:val="00F95563"/>
    <w:rsid w:val="00F97516"/>
    <w:rsid w:val="00F97B97"/>
    <w:rsid w:val="00FA16F8"/>
    <w:rsid w:val="00FA226D"/>
    <w:rsid w:val="00FA446D"/>
    <w:rsid w:val="00FA4C2A"/>
    <w:rsid w:val="00FA5454"/>
    <w:rsid w:val="00FA66B8"/>
    <w:rsid w:val="00FA723B"/>
    <w:rsid w:val="00FA7423"/>
    <w:rsid w:val="00FB00F7"/>
    <w:rsid w:val="00FB2223"/>
    <w:rsid w:val="00FB2C9D"/>
    <w:rsid w:val="00FB373E"/>
    <w:rsid w:val="00FB415E"/>
    <w:rsid w:val="00FB5547"/>
    <w:rsid w:val="00FB59EE"/>
    <w:rsid w:val="00FB6DA0"/>
    <w:rsid w:val="00FB7425"/>
    <w:rsid w:val="00FC0308"/>
    <w:rsid w:val="00FC0824"/>
    <w:rsid w:val="00FC09DC"/>
    <w:rsid w:val="00FC0A5E"/>
    <w:rsid w:val="00FC1716"/>
    <w:rsid w:val="00FC5339"/>
    <w:rsid w:val="00FC672D"/>
    <w:rsid w:val="00FC7A8C"/>
    <w:rsid w:val="00FD0920"/>
    <w:rsid w:val="00FD099D"/>
    <w:rsid w:val="00FD0AEA"/>
    <w:rsid w:val="00FD1065"/>
    <w:rsid w:val="00FD1B23"/>
    <w:rsid w:val="00FD22C6"/>
    <w:rsid w:val="00FD38F2"/>
    <w:rsid w:val="00FD5045"/>
    <w:rsid w:val="00FD6081"/>
    <w:rsid w:val="00FD623C"/>
    <w:rsid w:val="00FD6C24"/>
    <w:rsid w:val="00FD73A4"/>
    <w:rsid w:val="00FE0095"/>
    <w:rsid w:val="00FE152E"/>
    <w:rsid w:val="00FE2900"/>
    <w:rsid w:val="00FE2C51"/>
    <w:rsid w:val="00FE3EF7"/>
    <w:rsid w:val="00FE44EC"/>
    <w:rsid w:val="00FE50E8"/>
    <w:rsid w:val="00FF0429"/>
    <w:rsid w:val="00FF3EAE"/>
    <w:rsid w:val="00FF5E16"/>
    <w:rsid w:val="00FF650D"/>
    <w:rsid w:val="00FF75A5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B9146"/>
  <w15:chartTrackingRefBased/>
  <w15:docId w15:val="{338602CC-6DE5-4D7E-9BD5-963A9399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E3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DA651A"/>
    <w:pPr>
      <w:keepNext/>
      <w:pageBreakBefore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615E3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615E35"/>
    <w:pPr>
      <w:keepNext/>
      <w:spacing w:after="0" w:line="240" w:lineRule="auto"/>
      <w:ind w:firstLine="720"/>
      <w:jc w:val="center"/>
      <w:outlineLvl w:val="2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615E35"/>
    <w:pPr>
      <w:keepNext/>
      <w:tabs>
        <w:tab w:val="left" w:pos="851"/>
      </w:tabs>
      <w:spacing w:after="0" w:line="240" w:lineRule="auto"/>
      <w:jc w:val="center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615E35"/>
    <w:pPr>
      <w:keepNext/>
      <w:spacing w:after="0" w:line="240" w:lineRule="auto"/>
      <w:jc w:val="right"/>
      <w:outlineLvl w:val="4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615E35"/>
    <w:pPr>
      <w:keepNext/>
      <w:spacing w:after="0" w:line="240" w:lineRule="auto"/>
      <w:ind w:firstLine="720"/>
      <w:jc w:val="center"/>
      <w:outlineLvl w:val="5"/>
    </w:pPr>
    <w:rPr>
      <w:rFonts w:ascii="Times New Roman" w:eastAsia="Times New Roman" w:hAnsi="Times New Roman"/>
      <w:b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15E35"/>
    <w:pPr>
      <w:keepNext/>
      <w:spacing w:after="0" w:line="240" w:lineRule="auto"/>
      <w:outlineLvl w:val="6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651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15E3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15E3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15E3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15E3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15E3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615E3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Placeholder Text"/>
    <w:basedOn w:val="a0"/>
    <w:semiHidden/>
    <w:rsid w:val="00615E35"/>
    <w:rPr>
      <w:color w:val="808080"/>
    </w:rPr>
  </w:style>
  <w:style w:type="character" w:customStyle="1" w:styleId="a4">
    <w:name w:val="Текст выноски Знак"/>
    <w:basedOn w:val="a0"/>
    <w:link w:val="a5"/>
    <w:semiHidden/>
    <w:rsid w:val="00615E35"/>
    <w:rPr>
      <w:rFonts w:ascii="Tahoma" w:eastAsia="Calibri" w:hAnsi="Tahoma" w:cs="Tahoma"/>
      <w:sz w:val="16"/>
      <w:szCs w:val="16"/>
    </w:rPr>
  </w:style>
  <w:style w:type="paragraph" w:styleId="a5">
    <w:name w:val="Balloon Text"/>
    <w:basedOn w:val="a"/>
    <w:link w:val="a4"/>
    <w:semiHidden/>
    <w:unhideWhenUsed/>
    <w:rsid w:val="00615E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615E3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15E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 Spacing"/>
    <w:qFormat/>
    <w:rsid w:val="00615E3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nsPlusTitle">
    <w:name w:val="ConsPlusTitle"/>
    <w:rsid w:val="00615E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paragraph" w:styleId="a9">
    <w:name w:val="footer"/>
    <w:basedOn w:val="a"/>
    <w:link w:val="aa"/>
    <w:uiPriority w:val="99"/>
    <w:rsid w:val="00615E3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15E35"/>
    <w:rPr>
      <w:rFonts w:ascii="Calibri" w:eastAsia="Calibri" w:hAnsi="Calibri" w:cs="Times New Roman"/>
    </w:rPr>
  </w:style>
  <w:style w:type="character" w:styleId="ab">
    <w:name w:val="page number"/>
    <w:basedOn w:val="a0"/>
    <w:rsid w:val="00615E35"/>
  </w:style>
  <w:style w:type="paragraph" w:styleId="ac">
    <w:name w:val="header"/>
    <w:basedOn w:val="a"/>
    <w:link w:val="ad"/>
    <w:rsid w:val="00615E3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615E35"/>
    <w:rPr>
      <w:rFonts w:ascii="Calibri" w:eastAsia="Calibri" w:hAnsi="Calibri" w:cs="Times New Roman"/>
    </w:rPr>
  </w:style>
  <w:style w:type="paragraph" w:styleId="ae">
    <w:name w:val="Title"/>
    <w:basedOn w:val="a"/>
    <w:link w:val="af"/>
    <w:qFormat/>
    <w:rsid w:val="00615E35"/>
    <w:pPr>
      <w:spacing w:after="0" w:line="240" w:lineRule="auto"/>
      <w:jc w:val="center"/>
    </w:pPr>
    <w:rPr>
      <w:rFonts w:ascii="Times New Roman" w:eastAsia="Times New Roman" w:hAnsi="Times New Roman"/>
      <w:sz w:val="32"/>
      <w:szCs w:val="20"/>
    </w:rPr>
  </w:style>
  <w:style w:type="character" w:customStyle="1" w:styleId="af">
    <w:name w:val="Название Знак"/>
    <w:basedOn w:val="a0"/>
    <w:link w:val="ae"/>
    <w:rsid w:val="00615E35"/>
    <w:rPr>
      <w:rFonts w:ascii="Times New Roman" w:eastAsia="Times New Roman" w:hAnsi="Times New Roman" w:cs="Times New Roman"/>
      <w:sz w:val="32"/>
      <w:szCs w:val="20"/>
    </w:rPr>
  </w:style>
  <w:style w:type="paragraph" w:styleId="21">
    <w:name w:val="Body Text Indent 2"/>
    <w:basedOn w:val="a"/>
    <w:link w:val="22"/>
    <w:rsid w:val="00615E35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615E35"/>
    <w:rPr>
      <w:rFonts w:ascii="Times New Roman" w:eastAsia="Times New Roman" w:hAnsi="Times New Roman" w:cs="Times New Roman"/>
      <w:sz w:val="28"/>
      <w:szCs w:val="20"/>
    </w:rPr>
  </w:style>
  <w:style w:type="paragraph" w:styleId="af0">
    <w:name w:val="Body Text"/>
    <w:basedOn w:val="a"/>
    <w:link w:val="af1"/>
    <w:rsid w:val="00615E35"/>
    <w:pPr>
      <w:spacing w:after="120"/>
    </w:pPr>
  </w:style>
  <w:style w:type="character" w:customStyle="1" w:styleId="af1">
    <w:name w:val="Основной текст Знак"/>
    <w:basedOn w:val="a0"/>
    <w:link w:val="af0"/>
    <w:rsid w:val="00615E35"/>
    <w:rPr>
      <w:rFonts w:ascii="Calibri" w:eastAsia="Calibri" w:hAnsi="Calibri" w:cs="Times New Roman"/>
    </w:rPr>
  </w:style>
  <w:style w:type="paragraph" w:customStyle="1" w:styleId="210">
    <w:name w:val="Основной текст 21"/>
    <w:basedOn w:val="a"/>
    <w:rsid w:val="00615E35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615E35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615E3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2">
    <w:name w:val="Body Text Indent"/>
    <w:basedOn w:val="a"/>
    <w:link w:val="af3"/>
    <w:rsid w:val="00615E35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3">
    <w:name w:val="Основной текст с отступом Знак"/>
    <w:basedOn w:val="a0"/>
    <w:link w:val="af2"/>
    <w:rsid w:val="00615E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615E3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4">
    <w:name w:val="Hyperlink"/>
    <w:basedOn w:val="a0"/>
    <w:uiPriority w:val="99"/>
    <w:rsid w:val="00615E35"/>
    <w:rPr>
      <w:color w:val="0000FF"/>
      <w:u w:val="single"/>
    </w:rPr>
  </w:style>
  <w:style w:type="character" w:customStyle="1" w:styleId="FontStyle32">
    <w:name w:val="Font Style32"/>
    <w:basedOn w:val="a0"/>
    <w:rsid w:val="00615E35"/>
    <w:rPr>
      <w:rFonts w:ascii="Times New Roman" w:hAnsi="Times New Roman" w:cs="Times New Roman"/>
      <w:b/>
      <w:bCs/>
      <w:sz w:val="16"/>
      <w:szCs w:val="16"/>
    </w:rPr>
  </w:style>
  <w:style w:type="paragraph" w:customStyle="1" w:styleId="Style9">
    <w:name w:val="Style9"/>
    <w:basedOn w:val="a"/>
    <w:rsid w:val="00615E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">
    <w:name w:val="Style10"/>
    <w:basedOn w:val="a"/>
    <w:rsid w:val="00615E35"/>
    <w:pPr>
      <w:widowControl w:val="0"/>
      <w:autoSpaceDE w:val="0"/>
      <w:autoSpaceDN w:val="0"/>
      <w:adjustRightInd w:val="0"/>
      <w:spacing w:after="0" w:line="185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1">
    <w:name w:val="Font Style31"/>
    <w:basedOn w:val="a0"/>
    <w:rsid w:val="00615E35"/>
    <w:rPr>
      <w:rFonts w:ascii="Times New Roman" w:hAnsi="Times New Roman" w:cs="Times New Roman"/>
      <w:sz w:val="16"/>
      <w:szCs w:val="16"/>
    </w:rPr>
  </w:style>
  <w:style w:type="paragraph" w:customStyle="1" w:styleId="Style22">
    <w:name w:val="Style22"/>
    <w:basedOn w:val="a"/>
    <w:rsid w:val="00615E35"/>
    <w:pPr>
      <w:widowControl w:val="0"/>
      <w:autoSpaceDE w:val="0"/>
      <w:autoSpaceDN w:val="0"/>
      <w:adjustRightInd w:val="0"/>
      <w:spacing w:after="0" w:line="187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4">
    <w:name w:val="Style24"/>
    <w:basedOn w:val="a"/>
    <w:rsid w:val="00615E35"/>
    <w:pPr>
      <w:widowControl w:val="0"/>
      <w:autoSpaceDE w:val="0"/>
      <w:autoSpaceDN w:val="0"/>
      <w:adjustRightInd w:val="0"/>
      <w:spacing w:after="0" w:line="187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1">
    <w:name w:val="Style21"/>
    <w:basedOn w:val="a"/>
    <w:rsid w:val="00615E35"/>
    <w:pPr>
      <w:widowControl w:val="0"/>
      <w:autoSpaceDE w:val="0"/>
      <w:autoSpaceDN w:val="0"/>
      <w:adjustRightInd w:val="0"/>
      <w:spacing w:after="0" w:line="19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615E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5">
    <w:name w:val="Style15"/>
    <w:basedOn w:val="a"/>
    <w:rsid w:val="00615E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0">
    <w:name w:val="Style20"/>
    <w:basedOn w:val="a"/>
    <w:rsid w:val="00615E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3">
    <w:name w:val="Font Style33"/>
    <w:basedOn w:val="a0"/>
    <w:rsid w:val="00615E35"/>
    <w:rPr>
      <w:rFonts w:ascii="Impact" w:hAnsi="Impact" w:cs="Impact"/>
      <w:sz w:val="16"/>
      <w:szCs w:val="16"/>
    </w:rPr>
  </w:style>
  <w:style w:type="character" w:customStyle="1" w:styleId="FontStyle34">
    <w:name w:val="Font Style34"/>
    <w:basedOn w:val="a0"/>
    <w:rsid w:val="00615E35"/>
    <w:rPr>
      <w:rFonts w:ascii="Franklin Gothic Book" w:hAnsi="Franklin Gothic Book" w:cs="Franklin Gothic Book"/>
      <w:sz w:val="24"/>
      <w:szCs w:val="24"/>
    </w:rPr>
  </w:style>
  <w:style w:type="character" w:customStyle="1" w:styleId="FontStyle35">
    <w:name w:val="Font Style35"/>
    <w:basedOn w:val="a0"/>
    <w:rsid w:val="00615E35"/>
    <w:rPr>
      <w:rFonts w:ascii="Franklin Gothic Book" w:hAnsi="Franklin Gothic Book" w:cs="Franklin Gothic Book"/>
      <w:sz w:val="24"/>
      <w:szCs w:val="24"/>
    </w:rPr>
  </w:style>
  <w:style w:type="paragraph" w:customStyle="1" w:styleId="Style18">
    <w:name w:val="Style18"/>
    <w:basedOn w:val="a"/>
    <w:rsid w:val="00615E35"/>
    <w:pPr>
      <w:widowControl w:val="0"/>
      <w:autoSpaceDE w:val="0"/>
      <w:autoSpaceDN w:val="0"/>
      <w:adjustRightInd w:val="0"/>
      <w:spacing w:after="0" w:line="191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8">
    <w:name w:val="Style8"/>
    <w:basedOn w:val="a"/>
    <w:rsid w:val="00615E3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R1">
    <w:name w:val="FR1"/>
    <w:rsid w:val="00615E35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5">
    <w:name w:val="footnote text"/>
    <w:basedOn w:val="a"/>
    <w:link w:val="af6"/>
    <w:semiHidden/>
    <w:rsid w:val="00615E35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6">
    <w:name w:val="Текст сноски Знак"/>
    <w:basedOn w:val="a0"/>
    <w:link w:val="af5"/>
    <w:semiHidden/>
    <w:rsid w:val="00615E3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List Paragraph"/>
    <w:basedOn w:val="a"/>
    <w:uiPriority w:val="34"/>
    <w:qFormat/>
    <w:rsid w:val="00615E35"/>
    <w:pPr>
      <w:ind w:left="720"/>
      <w:contextualSpacing/>
    </w:pPr>
  </w:style>
  <w:style w:type="character" w:styleId="af8">
    <w:name w:val="annotation reference"/>
    <w:basedOn w:val="a0"/>
    <w:rsid w:val="00615E35"/>
    <w:rPr>
      <w:sz w:val="16"/>
      <w:szCs w:val="16"/>
    </w:rPr>
  </w:style>
  <w:style w:type="paragraph" w:styleId="af9">
    <w:name w:val="annotation text"/>
    <w:basedOn w:val="a"/>
    <w:link w:val="afa"/>
    <w:rsid w:val="00615E35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rsid w:val="00615E35"/>
    <w:rPr>
      <w:rFonts w:ascii="Calibri" w:eastAsia="Calibri" w:hAnsi="Calibri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rsid w:val="00615E35"/>
    <w:rPr>
      <w:b/>
      <w:bCs/>
    </w:rPr>
  </w:style>
  <w:style w:type="character" w:customStyle="1" w:styleId="afc">
    <w:name w:val="Тема примечания Знак"/>
    <w:basedOn w:val="afa"/>
    <w:link w:val="afb"/>
    <w:rsid w:val="00615E35"/>
    <w:rPr>
      <w:rFonts w:ascii="Calibri" w:eastAsia="Calibri" w:hAnsi="Calibri" w:cs="Times New Roman"/>
      <w:b/>
      <w:bCs/>
      <w:sz w:val="20"/>
      <w:szCs w:val="20"/>
    </w:rPr>
  </w:style>
  <w:style w:type="paragraph" w:customStyle="1" w:styleId="310">
    <w:name w:val="Основной текст с отступом 31"/>
    <w:basedOn w:val="a"/>
    <w:rsid w:val="00D72267"/>
    <w:pPr>
      <w:spacing w:after="0" w:line="240" w:lineRule="auto"/>
      <w:ind w:firstLine="36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newncpi">
    <w:name w:val="newncpi"/>
    <w:basedOn w:val="a"/>
    <w:rsid w:val="007C520F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table" w:styleId="afd">
    <w:name w:val="Table Grid"/>
    <w:basedOn w:val="a1"/>
    <w:rsid w:val="006E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rmal (Web)"/>
    <w:basedOn w:val="a"/>
    <w:unhideWhenUsed/>
    <w:rsid w:val="00AC0BF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f">
    <w:name w:val="footnote reference"/>
    <w:semiHidden/>
    <w:rsid w:val="00C32329"/>
    <w:rPr>
      <w:rFonts w:cs="Times New Roman"/>
      <w:vertAlign w:val="superscript"/>
    </w:rPr>
  </w:style>
  <w:style w:type="paragraph" w:customStyle="1" w:styleId="BodyText21">
    <w:name w:val="Body Text 21"/>
    <w:basedOn w:val="a"/>
    <w:rsid w:val="00232E82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hAnsi="Times New Roman"/>
      <w:sz w:val="28"/>
      <w:szCs w:val="20"/>
      <w:lang w:eastAsia="ru-RU"/>
    </w:rPr>
  </w:style>
  <w:style w:type="paragraph" w:customStyle="1" w:styleId="220">
    <w:name w:val="Основной текст 22"/>
    <w:basedOn w:val="a"/>
    <w:rsid w:val="00CC3ED8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3">
    <w:name w:val="toc 3"/>
    <w:basedOn w:val="a"/>
    <w:next w:val="a"/>
    <w:autoRedefine/>
    <w:uiPriority w:val="39"/>
    <w:rsid w:val="00CC3ED8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61">
    <w:name w:val="toc 6"/>
    <w:basedOn w:val="a"/>
    <w:next w:val="a"/>
    <w:autoRedefine/>
    <w:semiHidden/>
    <w:rsid w:val="00CC3ED8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customStyle="1" w:styleId="100">
    <w:name w:val="Стиль10"/>
    <w:basedOn w:val="1"/>
    <w:autoRedefine/>
    <w:rsid w:val="00EA7920"/>
    <w:pPr>
      <w:widowControl w:val="0"/>
      <w:spacing w:before="240" w:after="240"/>
    </w:pPr>
    <w:rPr>
      <w:bCs/>
      <w:smallCaps/>
      <w:color w:val="000000"/>
      <w:kern w:val="32"/>
      <w:sz w:val="30"/>
      <w:szCs w:val="30"/>
    </w:rPr>
  </w:style>
  <w:style w:type="paragraph" w:customStyle="1" w:styleId="p33">
    <w:name w:val="p33"/>
    <w:basedOn w:val="a"/>
    <w:rsid w:val="00AE72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34">
    <w:name w:val="p34"/>
    <w:basedOn w:val="a"/>
    <w:rsid w:val="00AE72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oint">
    <w:name w:val="point"/>
    <w:basedOn w:val="a"/>
    <w:rsid w:val="00233E3B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Текст выноски Знак1"/>
    <w:basedOn w:val="a0"/>
    <w:uiPriority w:val="99"/>
    <w:semiHidden/>
    <w:rsid w:val="00823D1A"/>
    <w:rPr>
      <w:rFonts w:ascii="Segoe UI" w:eastAsia="Calibri" w:hAnsi="Segoe UI" w:cs="Segoe UI"/>
      <w:sz w:val="18"/>
      <w:szCs w:val="18"/>
    </w:rPr>
  </w:style>
  <w:style w:type="character" w:styleId="aff0">
    <w:name w:val="Emphasis"/>
    <w:basedOn w:val="a0"/>
    <w:uiPriority w:val="20"/>
    <w:qFormat/>
    <w:rsid w:val="00AA4E6C"/>
    <w:rPr>
      <w:i/>
      <w:iCs/>
    </w:rPr>
  </w:style>
  <w:style w:type="character" w:customStyle="1" w:styleId="w">
    <w:name w:val="w"/>
    <w:basedOn w:val="a0"/>
    <w:rsid w:val="00AA4E6C"/>
  </w:style>
  <w:style w:type="paragraph" w:styleId="aff1">
    <w:name w:val="TOC Heading"/>
    <w:basedOn w:val="1"/>
    <w:next w:val="a"/>
    <w:uiPriority w:val="39"/>
    <w:unhideWhenUsed/>
    <w:qFormat/>
    <w:rsid w:val="004012B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23">
    <w:name w:val="toc 2"/>
    <w:basedOn w:val="a"/>
    <w:next w:val="a"/>
    <w:autoRedefine/>
    <w:uiPriority w:val="39"/>
    <w:unhideWhenUsed/>
    <w:rsid w:val="004012B1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aff2">
    <w:name w:val="FollowedHyperlink"/>
    <w:basedOn w:val="a0"/>
    <w:uiPriority w:val="99"/>
    <w:semiHidden/>
    <w:unhideWhenUsed/>
    <w:rsid w:val="006E2D2A"/>
    <w:rPr>
      <w:color w:val="954F72" w:themeColor="followedHyperlink"/>
      <w:u w:val="single"/>
    </w:rPr>
  </w:style>
  <w:style w:type="table" w:styleId="aff3">
    <w:name w:val="Grid Table Light"/>
    <w:basedOn w:val="a1"/>
    <w:uiPriority w:val="40"/>
    <w:rsid w:val="00E117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41">
    <w:name w:val="toc 4"/>
    <w:basedOn w:val="a"/>
    <w:next w:val="a"/>
    <w:autoRedefine/>
    <w:uiPriority w:val="39"/>
    <w:unhideWhenUsed/>
    <w:rsid w:val="008D61A1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8D61A1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8D61A1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D61A1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D61A1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yperlink" Target="http://www.gknt.gov.by/rules/metodicheskie-rekomendatsii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knt.gov.by/rules/metodicheskie-rekomendatsii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E8EF6-53D1-4566-A1BD-DD171AEEB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28304</Words>
  <Characters>161336</Characters>
  <Application>Microsoft Office Word</Application>
  <DocSecurity>0</DocSecurity>
  <Lines>1344</Lines>
  <Paragraphs>378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Пархименко В.А.</cp:lastModifiedBy>
  <cp:revision>73</cp:revision>
  <cp:lastPrinted>2021-08-30T10:49:00Z</cp:lastPrinted>
  <dcterms:created xsi:type="dcterms:W3CDTF">2021-08-10T16:46:00Z</dcterms:created>
  <dcterms:modified xsi:type="dcterms:W3CDTF">2021-08-31T12:48:00Z</dcterms:modified>
</cp:coreProperties>
</file>