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9451" w14:textId="77777777" w:rsidR="00C3776C" w:rsidRPr="00C3776C" w:rsidRDefault="00C3776C" w:rsidP="00C3776C">
      <w:pPr>
        <w:pStyle w:val="DTITLE1"/>
      </w:pPr>
      <w:r w:rsidRPr="00C3776C">
        <w:t>Список использованных источников</w:t>
      </w:r>
    </w:p>
    <w:p w14:paraId="588CA0AB" w14:textId="3480DE08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</w:t>
      </w: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</w:p>
    <w:p w14:paraId="25FCB7A2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Ирина Алдошина., Рой </w:t>
      </w:r>
      <w:proofErr w:type="spellStart"/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Приттс</w:t>
      </w:r>
      <w:proofErr w:type="spellEnd"/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., Музыкальная акустика учебник для высших учебных заведений – «Композитор • Санкт-Петербург» 2006 – 720 с. </w:t>
      </w:r>
    </w:p>
    <w:p w14:paraId="6B1D90D3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3. Звукопоглощающие материалы для низких частот, щиты бекеши - Часть 11 [Электронный ресурс] / http://aovox.com/creativework/550, 2018</w:t>
      </w:r>
    </w:p>
    <w:p w14:paraId="6849D9B9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4. СП 309.1325800.2017 Свод правил. Здания театрально-зрелищные. Правила проектирования / docs.cntd.ru/</w:t>
      </w:r>
      <w:proofErr w:type="spellStart"/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document</w:t>
      </w:r>
      <w:proofErr w:type="spellEnd"/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/556686921, 2018</w:t>
      </w:r>
    </w:p>
    <w:p w14:paraId="74327DC6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5. https://musicmarket.by/product/mikrofon-akg-d7s</w:t>
      </w:r>
    </w:p>
    <w:p w14:paraId="50100087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6. https://djshop.by/behringer-a500.html</w:t>
      </w:r>
    </w:p>
    <w:p w14:paraId="10F10E97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7. https://www.amd.by/catalog/audiotexnika/koncertnaya-akustika/qsc-k12-2</w:t>
      </w:r>
    </w:p>
    <w:p w14:paraId="0AC97EA4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8. https://musicmarket.by/product/mikshernyy-pult-dynacord-powermate-2200-3</w:t>
      </w:r>
    </w:p>
    <w:p w14:paraId="6F0C0D80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9. http://audio-video.ru/catalog/kommutacionnoe-av-oborudovanie/usiliteli-raspredeliteli/vm-1120</w:t>
      </w:r>
    </w:p>
    <w:p w14:paraId="3C6EE2FB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10. https://musicmarket.by/product/graficheskiy-ekvalayzer-behringer-fbq3102hd</w:t>
      </w:r>
    </w:p>
    <w:p w14:paraId="05069E37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11. https://www.dj-store.ru/oborudovanie/zvukovaya_apparatura/krossovery/</w:t>
      </w:r>
    </w:p>
    <w:p w14:paraId="69F04E17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12. https://musicmarket.by/product/kompressor-geyt-limiter-behringer-mdx2600-v2</w:t>
      </w:r>
    </w:p>
    <w:p w14:paraId="42F0A557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13. https://pop-music.ru/anonsy/soundcraft-vi1000-novyy-tsifrovoy-mikshernyy-pult/</w:t>
      </w:r>
    </w:p>
    <w:p w14:paraId="2503E468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14. Методические указания к курсовой работе «Акустическое оформление студий звукового и телевизионного </w:t>
      </w:r>
      <w:proofErr w:type="gramStart"/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вещания»  БГУИР</w:t>
      </w:r>
      <w:proofErr w:type="gramEnd"/>
    </w:p>
    <w:p w14:paraId="215E2F8B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15. https://neopix.ru/goods/MOTU-Stage-B16-Scenicheskij-kommutator-16-XLR-mikrofonnyh-vhodov-8-XLR-linejnyh-vyhodov-2-AES-EBU</w:t>
      </w:r>
    </w:p>
    <w:p w14:paraId="35529F18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16. https://catalog.onliner.by/microphones/rode/nt2a</w:t>
      </w:r>
    </w:p>
    <w:p w14:paraId="3DAE2D04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17. https://www.dj-store.ru/oborudovanie/mikrofony/ instrumentalnye/teatralno-khorovye/11916_sennheiser-mkh-20-p48.html</w:t>
      </w:r>
    </w:p>
    <w:p w14:paraId="5E01CF5D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18. https://www.21vek.by/switches/tplink_tlsf1024d.html</w:t>
      </w:r>
    </w:p>
    <w:p w14:paraId="067D059F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19. http://audac-sound.ru/catalog/audio-matricy/mtx88</w:t>
      </w:r>
    </w:p>
    <w:p w14:paraId="054D4848" w14:textId="77777777" w:rsidR="00C3776C" w:rsidRPr="00C3776C" w:rsidRDefault="00C3776C" w:rsidP="00C3776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20. https://musicbase.ru/item/444915</w:t>
      </w:r>
    </w:p>
    <w:p w14:paraId="0FE4A0DA" w14:textId="00DAA962" w:rsidR="000A265A" w:rsidRPr="00C3776C" w:rsidRDefault="00C3776C" w:rsidP="00C3776C">
      <w:r w:rsidRPr="00C3776C">
        <w:rPr>
          <w:rFonts w:ascii="Times New Roman" w:eastAsia="Times New Roman" w:hAnsi="Times New Roman" w:cs="Times New Roman"/>
          <w:sz w:val="28"/>
          <w:szCs w:val="24"/>
          <w:lang w:eastAsia="ru-RU"/>
        </w:rPr>
        <w:t>21. http://audac-sound.ru/catalog/audio-matricy/mtx88</w:t>
      </w:r>
    </w:p>
    <w:sectPr w:rsidR="000A265A" w:rsidRPr="00C3776C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C84E" w14:textId="77777777" w:rsidR="00BD4B68" w:rsidRDefault="00BD4B68" w:rsidP="005B64C6">
      <w:pPr>
        <w:spacing w:after="0" w:line="240" w:lineRule="auto"/>
      </w:pPr>
      <w:r>
        <w:separator/>
      </w:r>
    </w:p>
  </w:endnote>
  <w:endnote w:type="continuationSeparator" w:id="0">
    <w:p w14:paraId="44F16B1C" w14:textId="77777777" w:rsidR="00BD4B68" w:rsidRDefault="00BD4B68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7494" w14:textId="77777777" w:rsidR="00BD4B68" w:rsidRDefault="00BD4B68" w:rsidP="005B64C6">
      <w:pPr>
        <w:spacing w:after="0" w:line="240" w:lineRule="auto"/>
      </w:pPr>
      <w:r>
        <w:separator/>
      </w:r>
    </w:p>
  </w:footnote>
  <w:footnote w:type="continuationSeparator" w:id="0">
    <w:p w14:paraId="09FDACFF" w14:textId="77777777" w:rsidR="00BD4B68" w:rsidRDefault="00BD4B68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958BD"/>
    <w:rsid w:val="000A265A"/>
    <w:rsid w:val="00136BE6"/>
    <w:rsid w:val="002F1E05"/>
    <w:rsid w:val="00384706"/>
    <w:rsid w:val="00390AA2"/>
    <w:rsid w:val="0044137C"/>
    <w:rsid w:val="00461B23"/>
    <w:rsid w:val="005B64C6"/>
    <w:rsid w:val="00730355"/>
    <w:rsid w:val="008008F2"/>
    <w:rsid w:val="008354A6"/>
    <w:rsid w:val="008476E3"/>
    <w:rsid w:val="008828B9"/>
    <w:rsid w:val="008E0DA4"/>
    <w:rsid w:val="008E5617"/>
    <w:rsid w:val="009C4B15"/>
    <w:rsid w:val="00A74276"/>
    <w:rsid w:val="00B1243C"/>
    <w:rsid w:val="00BD4B68"/>
    <w:rsid w:val="00C36171"/>
    <w:rsid w:val="00C3776C"/>
    <w:rsid w:val="00D1754A"/>
    <w:rsid w:val="00D70CE4"/>
    <w:rsid w:val="00DD1A18"/>
    <w:rsid w:val="00E0243F"/>
    <w:rsid w:val="00EF62C8"/>
    <w:rsid w:val="00F6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0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B1243C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B1243C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2022-04-17T20:27:00Z</dcterms:created>
  <dcterms:modified xsi:type="dcterms:W3CDTF">2022-04-17T21:01:00Z</dcterms:modified>
</cp:coreProperties>
</file>