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E10A" w14:textId="77777777" w:rsidR="005E371E" w:rsidRDefault="005E371E" w:rsidP="005E371E">
      <w:pPr>
        <w:pStyle w:val="DTITLE1"/>
      </w:pPr>
      <w:bookmarkStart w:id="0" w:name="_Toc101501794"/>
      <w:r>
        <w:t>ЗАКЛЮЧЕНИЕ</w:t>
      </w:r>
      <w:bookmarkEnd w:id="0"/>
    </w:p>
    <w:p w14:paraId="293F1F2A" w14:textId="77777777" w:rsidR="005E371E" w:rsidRPr="00AD00B9" w:rsidRDefault="005E371E" w:rsidP="00AD00B9">
      <w:pPr>
        <w:pStyle w:val="DBASE"/>
      </w:pPr>
    </w:p>
    <w:p w14:paraId="0ABA735D" w14:textId="4546E6A6" w:rsidR="00AD00B9" w:rsidRDefault="005E371E" w:rsidP="00AD00B9">
      <w:pPr>
        <w:pStyle w:val="DBASE"/>
      </w:pPr>
      <w:r w:rsidRPr="00AD00B9">
        <w:t>В</w:t>
      </w:r>
      <w:r w:rsidR="00AD00B9">
        <w:t xml:space="preserve"> ходе дипломной работы, был проведен анализ существующих систем однонаправленной передачи данных. Проведен патентный анализ, п</w:t>
      </w:r>
      <w:r w:rsidR="00AD00B9">
        <w:t>риведены документы с рекомендациями и принципами создания однонаправленных шлюзов из оптических сетевых карт</w:t>
      </w:r>
      <w:r w:rsidR="00AD00B9">
        <w:t>, а также анализ рынка аппаратных диодов данных. В результате был обнаружен широкий спектр доступных на рынке решений, каждое из которых предлагало свое решение проблемы передачи данных в ситуации, когда ответа нет.</w:t>
      </w:r>
    </w:p>
    <w:p w14:paraId="4C0B48BE" w14:textId="5E54FF26" w:rsidR="00AD00B9" w:rsidRDefault="00AD00B9" w:rsidP="00AD00B9">
      <w:pPr>
        <w:pStyle w:val="DBASE"/>
      </w:pPr>
      <w:r>
        <w:t>В результате анализа было принято решение о разработке универсальной системы, которая позволила бы вне зависимости от производителя аппаратного однонаправленного шлюза передавать данные в закрытую сеть. Решение с использованием синхронизируемого каталога, позволяет использовать любой метод передачи данных на сервер как в публичной сети, так и в приватной.</w:t>
      </w:r>
    </w:p>
    <w:p w14:paraId="7DCD469E" w14:textId="3FC63E7A" w:rsidR="00AD00B9" w:rsidRDefault="00AD00B9" w:rsidP="00AD00B9">
      <w:pPr>
        <w:pStyle w:val="DBASE"/>
      </w:pPr>
      <w:r>
        <w:t>В разделе о</w:t>
      </w:r>
      <w:r w:rsidRPr="00AD00B9">
        <w:t>боснование технических требований ведомственной сети</w:t>
      </w:r>
      <w:r>
        <w:t xml:space="preserve">, приведены ссылки на стандарты и принцип работы сетевых технологий в данной области. </w:t>
      </w:r>
      <w:r w:rsidR="005A2921">
        <w:t>Описан принцип маршрутизации пакетов в локальных сетях.</w:t>
      </w:r>
    </w:p>
    <w:p w14:paraId="3357B74C" w14:textId="0756AC51" w:rsidR="005A2921" w:rsidRDefault="005A2921" w:rsidP="00AD00B9">
      <w:pPr>
        <w:pStyle w:val="DBASE"/>
      </w:pPr>
      <w:r>
        <w:t xml:space="preserve">В разделе </w:t>
      </w:r>
      <w:r w:rsidRPr="005A2921">
        <w:t>разработка и обоснование структурной схемы проектируемой сети</w:t>
      </w:r>
      <w:r>
        <w:t>, приведена ведомственная сеть, состоящая из двух подсетей, разработана структурная схема проектируемой сети.</w:t>
      </w:r>
    </w:p>
    <w:p w14:paraId="231D572D" w14:textId="4F0A01E3" w:rsidR="005A2921" w:rsidRDefault="005A2921" w:rsidP="00AD00B9">
      <w:pPr>
        <w:pStyle w:val="DBASE"/>
      </w:pPr>
      <w:r>
        <w:t xml:space="preserve">В разделе </w:t>
      </w:r>
      <w:r w:rsidRPr="005A2921">
        <w:t>описание алгоритма программы</w:t>
      </w:r>
      <w:r>
        <w:t xml:space="preserve"> описан принцип работы программы, даны ссылки на блок схемы алгоритмов.</w:t>
      </w:r>
    </w:p>
    <w:p w14:paraId="008C4928" w14:textId="77777777" w:rsidR="005A2921" w:rsidRDefault="005A2921" w:rsidP="00AD00B9">
      <w:pPr>
        <w:pStyle w:val="DBASE"/>
      </w:pPr>
      <w:r>
        <w:t xml:space="preserve">В разделе </w:t>
      </w:r>
      <w:r w:rsidRPr="005A2921">
        <w:t>экономическое обоснование разработки и внедрения в эксплуатацию системы однонаправленной передачи данных</w:t>
      </w:r>
      <w:r>
        <w:t xml:space="preserve"> приведен расчет стоимости разработки и внедрения системы обеспечения безопасности, посчитана смета для заказчика. Дано обоснование как для организации разработчика, так и для заказчика.</w:t>
      </w:r>
    </w:p>
    <w:p w14:paraId="4DF741BF" w14:textId="3428B18A" w:rsidR="005A2921" w:rsidRPr="00A92781" w:rsidRDefault="005A2921" w:rsidP="00AD00B9">
      <w:pPr>
        <w:pStyle w:val="DBASE"/>
      </w:pPr>
      <w:r>
        <w:t>В результате дипломной работы был разработан программно-аппаратный комплекс, который позволяет передавать данные из публичной сети в приватную, полностью блокируя возможность отправлять данные из приватной в публичную.</w:t>
      </w:r>
      <w:r w:rsidR="00A92781">
        <w:t xml:space="preserve"> Доступ к данным производится по протоколу </w:t>
      </w:r>
      <w:r w:rsidR="00A92781">
        <w:rPr>
          <w:lang w:val="en-US"/>
        </w:rPr>
        <w:t>FTP</w:t>
      </w:r>
      <w:r w:rsidR="00A92781" w:rsidRPr="00A92781">
        <w:t xml:space="preserve"> </w:t>
      </w:r>
      <w:r w:rsidR="00A92781">
        <w:t>в соответствии с техническим заданием.</w:t>
      </w:r>
    </w:p>
    <w:sectPr w:rsidR="005A2921" w:rsidRPr="00A92781" w:rsidSect="00616A4B">
      <w:footerReference w:type="default" r:id="rId7"/>
      <w:pgSz w:w="11906" w:h="16838"/>
      <w:pgMar w:top="1134" w:right="851" w:bottom="1531" w:left="1701" w:header="567" w:footer="96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81BC" w14:textId="77777777" w:rsidR="00C33AED" w:rsidRDefault="00C33AED" w:rsidP="005B64C6">
      <w:pPr>
        <w:spacing w:after="0" w:line="240" w:lineRule="auto"/>
      </w:pPr>
      <w:r>
        <w:separator/>
      </w:r>
    </w:p>
  </w:endnote>
  <w:endnote w:type="continuationSeparator" w:id="0">
    <w:p w14:paraId="20E1DD90" w14:textId="77777777" w:rsidR="00C33AED" w:rsidRDefault="00C33AED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F9CE5" w14:textId="26A71D7F" w:rsidR="005B64C6" w:rsidRDefault="005B64C6" w:rsidP="001E7AD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69F0" w14:textId="77777777" w:rsidR="00C33AED" w:rsidRDefault="00C33AED" w:rsidP="005B64C6">
      <w:pPr>
        <w:spacing w:after="0" w:line="240" w:lineRule="auto"/>
      </w:pPr>
      <w:r>
        <w:separator/>
      </w:r>
    </w:p>
  </w:footnote>
  <w:footnote w:type="continuationSeparator" w:id="0">
    <w:p w14:paraId="1AAE3C38" w14:textId="77777777" w:rsidR="00C33AED" w:rsidRDefault="00C33AED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311B5"/>
    <w:rsid w:val="00042CE7"/>
    <w:rsid w:val="000435C0"/>
    <w:rsid w:val="00070D64"/>
    <w:rsid w:val="000958BD"/>
    <w:rsid w:val="000A265A"/>
    <w:rsid w:val="000B7628"/>
    <w:rsid w:val="000B7D36"/>
    <w:rsid w:val="000D0FB9"/>
    <w:rsid w:val="000D4C34"/>
    <w:rsid w:val="000E1122"/>
    <w:rsid w:val="00114EDA"/>
    <w:rsid w:val="00136BE6"/>
    <w:rsid w:val="0015414B"/>
    <w:rsid w:val="001775F6"/>
    <w:rsid w:val="001C5279"/>
    <w:rsid w:val="001C6BA6"/>
    <w:rsid w:val="001D04AE"/>
    <w:rsid w:val="001E4E45"/>
    <w:rsid w:val="001E7AD6"/>
    <w:rsid w:val="00205396"/>
    <w:rsid w:val="0022569C"/>
    <w:rsid w:val="002F1E05"/>
    <w:rsid w:val="00316B78"/>
    <w:rsid w:val="003300DB"/>
    <w:rsid w:val="00372113"/>
    <w:rsid w:val="00380D39"/>
    <w:rsid w:val="00384706"/>
    <w:rsid w:val="00390AA2"/>
    <w:rsid w:val="004010CA"/>
    <w:rsid w:val="00420576"/>
    <w:rsid w:val="00424269"/>
    <w:rsid w:val="00436700"/>
    <w:rsid w:val="00444EE5"/>
    <w:rsid w:val="00454BE5"/>
    <w:rsid w:val="00461B23"/>
    <w:rsid w:val="004B0B14"/>
    <w:rsid w:val="004C77DB"/>
    <w:rsid w:val="0057504B"/>
    <w:rsid w:val="00577227"/>
    <w:rsid w:val="00592293"/>
    <w:rsid w:val="00593FF6"/>
    <w:rsid w:val="005A22E6"/>
    <w:rsid w:val="005A2921"/>
    <w:rsid w:val="005A63E6"/>
    <w:rsid w:val="005B64C6"/>
    <w:rsid w:val="005C43EF"/>
    <w:rsid w:val="005E371E"/>
    <w:rsid w:val="00616A4B"/>
    <w:rsid w:val="006307DF"/>
    <w:rsid w:val="006354C7"/>
    <w:rsid w:val="006561CA"/>
    <w:rsid w:val="006711FD"/>
    <w:rsid w:val="006B24E7"/>
    <w:rsid w:val="006C720D"/>
    <w:rsid w:val="00766E17"/>
    <w:rsid w:val="00771FA4"/>
    <w:rsid w:val="007751EA"/>
    <w:rsid w:val="007A7B27"/>
    <w:rsid w:val="007B002C"/>
    <w:rsid w:val="007B3CF8"/>
    <w:rsid w:val="008008F2"/>
    <w:rsid w:val="00825ABD"/>
    <w:rsid w:val="008476E3"/>
    <w:rsid w:val="008828B9"/>
    <w:rsid w:val="008D0CF1"/>
    <w:rsid w:val="008D7109"/>
    <w:rsid w:val="008E0DA4"/>
    <w:rsid w:val="008E5617"/>
    <w:rsid w:val="00912FEB"/>
    <w:rsid w:val="00921C35"/>
    <w:rsid w:val="009B0CB3"/>
    <w:rsid w:val="009C4B15"/>
    <w:rsid w:val="009C7461"/>
    <w:rsid w:val="00A1373B"/>
    <w:rsid w:val="00A377DA"/>
    <w:rsid w:val="00A74276"/>
    <w:rsid w:val="00A9006E"/>
    <w:rsid w:val="00A92781"/>
    <w:rsid w:val="00A93ECB"/>
    <w:rsid w:val="00AC500B"/>
    <w:rsid w:val="00AD00B9"/>
    <w:rsid w:val="00AE0187"/>
    <w:rsid w:val="00B1243C"/>
    <w:rsid w:val="00B13B01"/>
    <w:rsid w:val="00B2671D"/>
    <w:rsid w:val="00B5507D"/>
    <w:rsid w:val="00C17887"/>
    <w:rsid w:val="00C33AED"/>
    <w:rsid w:val="00C36171"/>
    <w:rsid w:val="00C665CB"/>
    <w:rsid w:val="00C9450A"/>
    <w:rsid w:val="00CB612B"/>
    <w:rsid w:val="00CD77D8"/>
    <w:rsid w:val="00CE2CB0"/>
    <w:rsid w:val="00CF0CD3"/>
    <w:rsid w:val="00CF18EA"/>
    <w:rsid w:val="00D1754A"/>
    <w:rsid w:val="00D5557F"/>
    <w:rsid w:val="00D70CE4"/>
    <w:rsid w:val="00D85B80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E656B"/>
    <w:rsid w:val="00EF62C8"/>
    <w:rsid w:val="00F63077"/>
    <w:rsid w:val="00F8034A"/>
    <w:rsid w:val="00F85836"/>
    <w:rsid w:val="00FA5C4B"/>
    <w:rsid w:val="00FF363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72113"/>
  </w:style>
  <w:style w:type="paragraph" w:styleId="Heading1">
    <w:name w:val="heading 1"/>
    <w:basedOn w:val="Normal"/>
    <w:next w:val="Normal"/>
    <w:link w:val="Heading1Char"/>
    <w:uiPriority w:val="9"/>
    <w:rsid w:val="000B7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B7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0B762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B7628"/>
    <w:pPr>
      <w:tabs>
        <w:tab w:val="right" w:leader="dot" w:pos="9344"/>
      </w:tabs>
      <w:spacing w:after="100"/>
      <w:ind w:left="709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B7628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B7628"/>
    <w:pPr>
      <w:spacing w:after="100"/>
      <w:ind w:left="440"/>
    </w:pPr>
    <w:rPr>
      <w:rFonts w:eastAsiaTheme="minorEastAsia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0B762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1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EE0F-8B58-45AF-9B76-788EE4B8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2022-04-22T03:35:00Z</cp:lastPrinted>
  <dcterms:created xsi:type="dcterms:W3CDTF">2022-05-30T02:39:00Z</dcterms:created>
  <dcterms:modified xsi:type="dcterms:W3CDTF">2022-05-30T03:41:00Z</dcterms:modified>
</cp:coreProperties>
</file>