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LEIA-ME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aborda como foi feita a Limpeza de dados do Sistema JupiterWeb para se obter a base de dados acerca da Permanência e Evasão na USP. Os detalhes específicos estão no script papfe_rd.r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Seguintes Bases de Dados Originais fornecidas pela USP: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PET_FEA_V2_: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Observação representa um registro de uma habilitação no sistema (podendo haver mais de um registro por aluno e curso) dos ingressantes da graduação no Campus Butantã entre 2011 e 2018. Cada coluna representa uma característica ligada ao aluno, identificado por um ID anonimizado. Dentre elas,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temos i) dados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pessoais (raça, gênero, renda) advinda dos questionários socioeconômicos FUVEST/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ENEM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desempenho no exame de admissão iii) curso e desempenho na graduação.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PET_FEA_BLS2 &gt; Planilha Pto PAPFE: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Observação representa a pontuação socioeconômica obtida por um dado aluno em um dado ano.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PET_FEA_BLS2 &gt; Planilha Tipo PAPFE: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Observação representa um tipo de benefício obtido por um dado aluno em um dado ano, com o intervalo inicial e final da concessão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PET_FEA_BLS2 &gt; Pesquisa CulturaExt: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Observação representa o valor de uma mensalidade de um mês específico de um dado tipo de benefício obtido por um certo aluno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Metodologia de Limpeza dos dados  (dicionário das variáveis nas respectivas bases):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base 2) e 3) são combinadas, juntando a nota socioeconômica dos alunos que solicitaram os benefícios quando calouros e os benefícios efetivamente recebidos nesse primeiro ano. Isso gera a base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papfe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Limpamos a base 1) para obter os desfechos chave de cada aluno (permanência ao n-ésimo ano e/ou evasão/graduação). Para tal, um script calcula com base no tempo inicial e de desligamento do estudante na habilitação e seu desfecho, tal como se o estudante se forma, evade, ou continua matriculado etc. É empregado um script específico para lidar com os casos de alunos que aparecem múltiplas vezes. Isso gera a base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df_final8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contém uma observação por aluno, abordando TODOS os ingressantes na USP entre 2011 e 2018.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resultado de juntar as bases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papfe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df_final8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a construção da base de dados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usp_all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base conta com o curso e desfecho acadêmico de todos os estudantes dos quais temos dados pessoais. Para os alunos que solicitaram benefícios, temos colunas também para sua pontuação socioeconômica, Moradia-Auxílio (CRUSP) e Moradia-Financeiro (bolsa).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partir da 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df_final8 e papfe, são selecionados todos que solicitaram PAPFE em 2018 e ingressaram na USP em 2018. A partir disso, usa-se a nota de corte do benefício para calcular a running variable e controles para a Regressão Descontínua (RD). Essa base é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papfe_rd_reg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