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FE3C1" w14:textId="77777777" w:rsidR="00264F1C" w:rsidRPr="00264F1C" w:rsidRDefault="00264F1C" w:rsidP="00264F1C">
      <w:pPr>
        <w:pStyle w:val="Titre"/>
        <w:spacing w:before="480" w:after="120"/>
        <w:rPr>
          <w:sz w:val="40"/>
          <w:szCs w:val="40"/>
        </w:rPr>
      </w:pPr>
      <w:r w:rsidRPr="00264F1C">
        <w:rPr>
          <w:sz w:val="40"/>
          <w:szCs w:val="40"/>
        </w:rPr>
        <w:t>A Review of Student-led Initiatives in European</w:t>
      </w:r>
    </w:p>
    <w:p w14:paraId="651A5367" w14:textId="632CDDBD" w:rsidR="00DA7868" w:rsidRPr="00DF315C" w:rsidRDefault="00264F1C" w:rsidP="00264F1C">
      <w:pPr>
        <w:pStyle w:val="Titre"/>
        <w:spacing w:before="480" w:after="120"/>
        <w:rPr>
          <w:sz w:val="40"/>
          <w:szCs w:val="40"/>
        </w:rPr>
      </w:pPr>
      <w:r w:rsidRPr="00264F1C">
        <w:rPr>
          <w:sz w:val="40"/>
          <w:szCs w:val="40"/>
        </w:rPr>
        <w:t>Space Activi</w:t>
      </w:r>
      <w:r w:rsidR="00212E39">
        <w:rPr>
          <w:sz w:val="40"/>
          <w:szCs w:val="40"/>
        </w:rPr>
        <w:t>ti</w:t>
      </w:r>
      <w:r w:rsidRPr="00264F1C">
        <w:rPr>
          <w:sz w:val="40"/>
          <w:szCs w:val="40"/>
        </w:rPr>
        <w:t>es</w:t>
      </w:r>
    </w:p>
    <w:p w14:paraId="2AC16F02" w14:textId="73EF53E0" w:rsidR="00282EAA" w:rsidRDefault="00264F1C" w:rsidP="00282EAA">
      <w:pPr>
        <w:pStyle w:val="Authors"/>
        <w:rPr>
          <w:rStyle w:val="Title4Zchn"/>
          <w:sz w:val="24"/>
          <w:szCs w:val="24"/>
        </w:rPr>
      </w:pPr>
      <w:r w:rsidRPr="00264F1C">
        <w:rPr>
          <w:i/>
          <w:sz w:val="24"/>
          <w:szCs w:val="24"/>
        </w:rPr>
        <w:t>Maximilian von Arnim</w:t>
      </w:r>
      <w:r w:rsidR="00DA7868" w:rsidRPr="00DF315C">
        <w:rPr>
          <w:rStyle w:val="Appelnotedebasdep"/>
          <w:sz w:val="24"/>
          <w:szCs w:val="24"/>
        </w:rPr>
        <w:footnoteReference w:id="1"/>
      </w:r>
    </w:p>
    <w:p w14:paraId="6A106D00" w14:textId="219F27D0" w:rsidR="0050159D" w:rsidRDefault="0050159D" w:rsidP="00282EAA">
      <w:pPr>
        <w:pStyle w:val="Authors"/>
      </w:pPr>
      <w:r>
        <w:t>__________________________________________________________________________</w:t>
      </w:r>
    </w:p>
    <w:p w14:paraId="133296CF" w14:textId="77777777" w:rsidR="00DA7868" w:rsidRPr="00DF315C" w:rsidRDefault="00DA7868" w:rsidP="00F923C4">
      <w:pPr>
        <w:pStyle w:val="Titel2"/>
        <w:rPr>
          <w:sz w:val="24"/>
          <w:szCs w:val="24"/>
        </w:rPr>
      </w:pPr>
      <w:r w:rsidRPr="00DF315C">
        <w:rPr>
          <w:sz w:val="24"/>
          <w:szCs w:val="24"/>
        </w:rPr>
        <w:t>Abstract</w:t>
      </w:r>
    </w:p>
    <w:p w14:paraId="16D035B4" w14:textId="72AAE750" w:rsidR="003F444C" w:rsidRPr="00156FDA" w:rsidRDefault="00264F1C" w:rsidP="00264F1C">
      <w:pPr>
        <w:rPr>
          <w:rFonts w:ascii="Helvetica" w:hAnsi="Helvetica"/>
          <w:color w:val="FF0000"/>
          <w:sz w:val="24"/>
          <w:szCs w:val="24"/>
        </w:rPr>
      </w:pPr>
      <w:r w:rsidRPr="00264F1C">
        <w:rPr>
          <w:rFonts w:ascii="Helvetica" w:hAnsi="Helvetica"/>
          <w:sz w:val="24"/>
          <w:szCs w:val="24"/>
        </w:rPr>
        <w:t xml:space="preserve">Space is becoming ever more accessible to university students. Over the past ten to fifteen years, a broad ecosystem of student-led initiatives has formed across Europe. A key enabler </w:t>
      </w:r>
      <w:proofErr w:type="gramStart"/>
      <w:r w:rsidRPr="00264F1C">
        <w:rPr>
          <w:rFonts w:ascii="Helvetica" w:hAnsi="Helvetica"/>
          <w:sz w:val="24"/>
          <w:szCs w:val="24"/>
        </w:rPr>
        <w:t>have</w:t>
      </w:r>
      <w:proofErr w:type="gramEnd"/>
      <w:r w:rsidRPr="00264F1C">
        <w:rPr>
          <w:rFonts w:ascii="Helvetica" w:hAnsi="Helvetica"/>
          <w:sz w:val="24"/>
          <w:szCs w:val="24"/>
        </w:rPr>
        <w:t xml:space="preserve"> been government programs that provide funding, experiment platforms, launch sites and expertise to student teams. Further important players are private enterprises, recognizing the value offered by spaceflight, and of course the universities themselves, who supply the necessary tools, laboratories and academic supervision.</w:t>
      </w:r>
      <w:r w:rsidR="009B2999">
        <w:rPr>
          <w:rFonts w:ascii="Helvetica" w:hAnsi="Helvetica"/>
          <w:sz w:val="24"/>
          <w:szCs w:val="24"/>
        </w:rPr>
        <w:t xml:space="preserve"> </w:t>
      </w:r>
      <w:r w:rsidRPr="00264F1C">
        <w:rPr>
          <w:rFonts w:ascii="Helvetica" w:hAnsi="Helvetica"/>
          <w:sz w:val="24"/>
          <w:szCs w:val="24"/>
        </w:rPr>
        <w:t>This contribution provides a comprehensive overview of recent and currently ongoing student projects across Europe. We find that virtually all European universities with space engineering programs foster such teams, but also many whose focus lies in other domains such as life sciences, physics or applied engineering. Key international programs open to student proposals are the European Rover Challenge (ERC), the European Rocketry Challenge (EUROC), REXUS/BEXUS for sounding rockets and balloons, as well as ESA's Fly Your Satellite and Academy Experiments programs. Beyond that, we find national programs like the German "</w:t>
      </w:r>
      <w:proofErr w:type="spellStart"/>
      <w:r w:rsidRPr="00264F1C">
        <w:rPr>
          <w:rFonts w:ascii="Helvetica" w:hAnsi="Helvetica"/>
          <w:sz w:val="24"/>
          <w:szCs w:val="24"/>
        </w:rPr>
        <w:t>Überflieger</w:t>
      </w:r>
      <w:proofErr w:type="spellEnd"/>
      <w:r w:rsidRPr="00264F1C">
        <w:rPr>
          <w:rFonts w:ascii="Helvetica" w:hAnsi="Helvetica"/>
          <w:sz w:val="24"/>
          <w:szCs w:val="24"/>
        </w:rPr>
        <w:t xml:space="preserve">" student competition for ISS experiments, or the French </w:t>
      </w:r>
      <w:proofErr w:type="spellStart"/>
      <w:r w:rsidRPr="00264F1C">
        <w:rPr>
          <w:rFonts w:ascii="Helvetica" w:hAnsi="Helvetica"/>
          <w:sz w:val="24"/>
          <w:szCs w:val="24"/>
        </w:rPr>
        <w:t>C'Space</w:t>
      </w:r>
      <w:proofErr w:type="spellEnd"/>
      <w:r w:rsidRPr="00264F1C">
        <w:rPr>
          <w:rFonts w:ascii="Helvetica" w:hAnsi="Helvetica"/>
          <w:sz w:val="24"/>
          <w:szCs w:val="24"/>
        </w:rPr>
        <w:t xml:space="preserve"> campaign for student launchers.</w:t>
      </w:r>
      <w:r w:rsidR="000E7193">
        <w:rPr>
          <w:rFonts w:ascii="Helvetica" w:hAnsi="Helvetica"/>
          <w:sz w:val="24"/>
          <w:szCs w:val="24"/>
        </w:rPr>
        <w:t xml:space="preserve"> </w:t>
      </w:r>
      <w:r w:rsidRPr="00264F1C">
        <w:rPr>
          <w:rFonts w:ascii="Helvetica" w:hAnsi="Helvetica"/>
          <w:sz w:val="24"/>
          <w:szCs w:val="24"/>
        </w:rPr>
        <w:t>Among these opportunities, national differences become visible. French teams participate rarely in international events but profit from a wide array of domestic opportunities. We find Polish universities especially strong in robotics and Portuguese teams over-represented in rocketry, likely linked to them being host countries for the respective competitions, while international programs provide valuable opportunities to students in states with less developed space sectors. Remarkably, a small number of universities is highly active across all domains, attesting to their importance in the European space sector.</w:t>
      </w:r>
      <w:r w:rsidR="009B2999">
        <w:rPr>
          <w:rFonts w:ascii="Helvetica" w:hAnsi="Helvetica"/>
          <w:sz w:val="24"/>
          <w:szCs w:val="24"/>
        </w:rPr>
        <w:t xml:space="preserve"> </w:t>
      </w:r>
      <w:r w:rsidRPr="00264F1C">
        <w:rPr>
          <w:rFonts w:ascii="Helvetica" w:hAnsi="Helvetica"/>
          <w:sz w:val="24"/>
          <w:szCs w:val="24"/>
        </w:rPr>
        <w:t xml:space="preserve">Nonetheless, it is also observed that some student initiatives are short-lived or are discontinued despite initial successes. Recognizing the importance of continuity and institutional representation, overarching support can be provided by either student-led </w:t>
      </w:r>
      <w:proofErr w:type="gramStart"/>
      <w:r w:rsidRPr="00264F1C">
        <w:rPr>
          <w:rFonts w:ascii="Helvetica" w:hAnsi="Helvetica"/>
          <w:sz w:val="24"/>
          <w:szCs w:val="24"/>
        </w:rPr>
        <w:t>federations</w:t>
      </w:r>
      <w:proofErr w:type="gramEnd"/>
      <w:r w:rsidRPr="00264F1C">
        <w:rPr>
          <w:rFonts w:ascii="Helvetica" w:hAnsi="Helvetica"/>
          <w:sz w:val="24"/>
          <w:szCs w:val="24"/>
        </w:rPr>
        <w:t xml:space="preserve"> of associations, as well as similar supervision by national space agencies, non-governmental organizations or federations of universities. This contribution concludes with a reflection on the interaction between different European higher education systems and the success of student-led spaceflight initiatives.</w:t>
      </w:r>
    </w:p>
    <w:p w14:paraId="4CA8FE33" w14:textId="77777777" w:rsidR="00DA7868" w:rsidRPr="00DF315C" w:rsidRDefault="00DA7868" w:rsidP="00933D22">
      <w:pPr>
        <w:pStyle w:val="Titel2"/>
        <w:rPr>
          <w:sz w:val="24"/>
          <w:szCs w:val="24"/>
        </w:rPr>
      </w:pPr>
      <w:r w:rsidRPr="00DF315C">
        <w:rPr>
          <w:sz w:val="24"/>
          <w:szCs w:val="24"/>
        </w:rPr>
        <w:t>Keywords</w:t>
      </w:r>
    </w:p>
    <w:p w14:paraId="0A2CD321" w14:textId="45080BDC" w:rsidR="00DA7868" w:rsidRPr="00DF315C" w:rsidRDefault="00612AE7" w:rsidP="0050159D">
      <w:pPr>
        <w:spacing w:after="0"/>
        <w:rPr>
          <w:sz w:val="24"/>
          <w:szCs w:val="24"/>
        </w:rPr>
      </w:pPr>
      <w:r>
        <w:rPr>
          <w:sz w:val="24"/>
          <w:szCs w:val="24"/>
        </w:rPr>
        <w:t>Student Club</w:t>
      </w:r>
      <w:r w:rsidR="00933D22" w:rsidRPr="00DF315C">
        <w:rPr>
          <w:sz w:val="24"/>
          <w:szCs w:val="24"/>
        </w:rPr>
        <w:t xml:space="preserve">, </w:t>
      </w:r>
      <w:r>
        <w:rPr>
          <w:sz w:val="24"/>
          <w:szCs w:val="24"/>
        </w:rPr>
        <w:t>Space Competition</w:t>
      </w:r>
      <w:r w:rsidR="00933D22" w:rsidRPr="00DF315C">
        <w:rPr>
          <w:sz w:val="24"/>
          <w:szCs w:val="24"/>
        </w:rPr>
        <w:t xml:space="preserve">, </w:t>
      </w:r>
      <w:r>
        <w:rPr>
          <w:sz w:val="24"/>
          <w:szCs w:val="24"/>
        </w:rPr>
        <w:t>Hands-on Education</w:t>
      </w:r>
    </w:p>
    <w:p w14:paraId="74AC6257" w14:textId="77777777" w:rsidR="0050159D" w:rsidRDefault="0050159D" w:rsidP="0050159D">
      <w:r>
        <w:t>__________________________________________________________________________</w:t>
      </w:r>
    </w:p>
    <w:p w14:paraId="14459D24" w14:textId="77777777" w:rsidR="0050159D" w:rsidRPr="00933D22" w:rsidRDefault="0050159D" w:rsidP="00F923C4">
      <w:pPr>
        <w:sectPr w:rsidR="0050159D" w:rsidRPr="00933D22" w:rsidSect="008A0B9A">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641" w:left="1417" w:header="708" w:footer="663" w:gutter="0"/>
          <w:cols w:space="708"/>
          <w:docGrid w:linePitch="360"/>
        </w:sectPr>
      </w:pPr>
    </w:p>
    <w:p w14:paraId="1324189B" w14:textId="77777777" w:rsidR="00EE5E73" w:rsidRDefault="00EE5E73">
      <w:pPr>
        <w:jc w:val="left"/>
        <w:rPr>
          <w:b/>
          <w:sz w:val="20"/>
          <w:szCs w:val="20"/>
          <w:lang w:val="en-US" w:eastAsia="zh-TW"/>
        </w:rPr>
      </w:pPr>
      <w:r>
        <w:rPr>
          <w:sz w:val="20"/>
          <w:szCs w:val="20"/>
        </w:rPr>
        <w:br w:type="page"/>
      </w:r>
    </w:p>
    <w:p w14:paraId="10D8EF88" w14:textId="345745F8" w:rsidR="00DA7868" w:rsidRPr="00DF315C" w:rsidRDefault="00DA7868" w:rsidP="00DF315C">
      <w:pPr>
        <w:pStyle w:val="Titel2"/>
        <w:spacing w:after="120" w:line="240" w:lineRule="auto"/>
        <w:rPr>
          <w:sz w:val="20"/>
          <w:szCs w:val="20"/>
        </w:rPr>
      </w:pPr>
      <w:r w:rsidRPr="00DF315C">
        <w:rPr>
          <w:sz w:val="20"/>
          <w:szCs w:val="20"/>
        </w:rPr>
        <w:lastRenderedPageBreak/>
        <w:t>Acronyms/Abbreviations</w:t>
      </w:r>
    </w:p>
    <w:p w14:paraId="34C46646" w14:textId="1A5AE2D5" w:rsidR="00AC69D4" w:rsidRPr="00862D81" w:rsidRDefault="00AC69D4" w:rsidP="00DF315C">
      <w:pPr>
        <w:spacing w:after="120" w:line="240" w:lineRule="auto"/>
        <w:rPr>
          <w:i/>
          <w:iCs/>
          <w:sz w:val="20"/>
          <w:szCs w:val="20"/>
        </w:rPr>
      </w:pPr>
      <w:r w:rsidRPr="00862D81">
        <w:rPr>
          <w:i/>
          <w:iCs/>
          <w:sz w:val="20"/>
          <w:szCs w:val="20"/>
        </w:rPr>
        <w:t>CDR</w:t>
      </w:r>
      <w:r w:rsidRPr="00862D81">
        <w:rPr>
          <w:i/>
          <w:iCs/>
          <w:sz w:val="20"/>
          <w:szCs w:val="20"/>
        </w:rPr>
        <w:tab/>
      </w:r>
      <w:r w:rsidRPr="00862D81">
        <w:rPr>
          <w:i/>
          <w:iCs/>
          <w:sz w:val="20"/>
          <w:szCs w:val="20"/>
        </w:rPr>
        <w:t>Critical Design Review</w:t>
      </w:r>
    </w:p>
    <w:p w14:paraId="03C16794" w14:textId="4D15CE65" w:rsidR="00AC69D4" w:rsidRPr="00862D81" w:rsidRDefault="00AC69D4" w:rsidP="00DF315C">
      <w:pPr>
        <w:spacing w:after="120" w:line="240" w:lineRule="auto"/>
        <w:rPr>
          <w:i/>
          <w:iCs/>
          <w:sz w:val="20"/>
          <w:szCs w:val="20"/>
        </w:rPr>
      </w:pPr>
      <w:r w:rsidRPr="00862D81">
        <w:rPr>
          <w:i/>
          <w:iCs/>
          <w:sz w:val="20"/>
          <w:szCs w:val="20"/>
        </w:rPr>
        <w:t>CNES</w:t>
      </w:r>
      <w:r w:rsidRPr="00862D81">
        <w:rPr>
          <w:i/>
          <w:iCs/>
          <w:sz w:val="20"/>
          <w:szCs w:val="20"/>
        </w:rPr>
        <w:tab/>
        <w:t>T</w:t>
      </w:r>
      <w:r w:rsidRPr="00862D81">
        <w:rPr>
          <w:i/>
          <w:iCs/>
          <w:sz w:val="20"/>
          <w:szCs w:val="20"/>
        </w:rPr>
        <w:t>he French space agency</w:t>
      </w:r>
    </w:p>
    <w:p w14:paraId="75C623F7" w14:textId="6B32F1EF" w:rsidR="00AC69D4" w:rsidRPr="00862D81" w:rsidRDefault="00AC69D4" w:rsidP="00DF315C">
      <w:pPr>
        <w:spacing w:after="120" w:line="240" w:lineRule="auto"/>
        <w:rPr>
          <w:i/>
          <w:iCs/>
          <w:sz w:val="20"/>
          <w:szCs w:val="20"/>
        </w:rPr>
      </w:pPr>
      <w:r w:rsidRPr="00862D81">
        <w:rPr>
          <w:i/>
          <w:iCs/>
          <w:sz w:val="20"/>
          <w:szCs w:val="20"/>
        </w:rPr>
        <w:t>DLR</w:t>
      </w:r>
      <w:r w:rsidRPr="00862D81">
        <w:rPr>
          <w:i/>
          <w:iCs/>
          <w:sz w:val="20"/>
          <w:szCs w:val="20"/>
        </w:rPr>
        <w:tab/>
        <w:t>T</w:t>
      </w:r>
      <w:r w:rsidRPr="00862D81">
        <w:rPr>
          <w:i/>
          <w:iCs/>
          <w:sz w:val="20"/>
          <w:szCs w:val="20"/>
        </w:rPr>
        <w:t xml:space="preserve">he German Aerospace </w:t>
      </w:r>
      <w:proofErr w:type="spellStart"/>
      <w:r w:rsidRPr="00862D81">
        <w:rPr>
          <w:i/>
          <w:iCs/>
          <w:sz w:val="20"/>
          <w:szCs w:val="20"/>
        </w:rPr>
        <w:t>Center</w:t>
      </w:r>
      <w:proofErr w:type="spellEnd"/>
    </w:p>
    <w:p w14:paraId="67B7FA1B" w14:textId="204C940C" w:rsidR="00AC69D4" w:rsidRPr="00862D81" w:rsidRDefault="00AC69D4" w:rsidP="00DF315C">
      <w:pPr>
        <w:spacing w:after="120" w:line="240" w:lineRule="auto"/>
        <w:rPr>
          <w:i/>
          <w:iCs/>
          <w:sz w:val="20"/>
          <w:szCs w:val="20"/>
        </w:rPr>
      </w:pPr>
      <w:r w:rsidRPr="00862D81">
        <w:rPr>
          <w:i/>
          <w:iCs/>
          <w:sz w:val="20"/>
          <w:szCs w:val="20"/>
        </w:rPr>
        <w:t>ERC</w:t>
      </w:r>
      <w:r w:rsidRPr="00862D81">
        <w:rPr>
          <w:i/>
          <w:iCs/>
          <w:sz w:val="20"/>
          <w:szCs w:val="20"/>
        </w:rPr>
        <w:tab/>
      </w:r>
      <w:r w:rsidRPr="00862D81">
        <w:rPr>
          <w:i/>
          <w:iCs/>
          <w:sz w:val="20"/>
          <w:szCs w:val="20"/>
        </w:rPr>
        <w:t>European Rover Challenge</w:t>
      </w:r>
    </w:p>
    <w:p w14:paraId="22D6EE09" w14:textId="06C0FD5C" w:rsidR="00DA7868" w:rsidRPr="00862D81" w:rsidRDefault="00AC69D4" w:rsidP="00DF315C">
      <w:pPr>
        <w:spacing w:after="120" w:line="240" w:lineRule="auto"/>
        <w:rPr>
          <w:i/>
          <w:iCs/>
          <w:sz w:val="20"/>
          <w:szCs w:val="20"/>
        </w:rPr>
      </w:pPr>
      <w:r w:rsidRPr="00862D81">
        <w:rPr>
          <w:i/>
          <w:iCs/>
          <w:sz w:val="20"/>
          <w:szCs w:val="20"/>
        </w:rPr>
        <w:t>ESA</w:t>
      </w:r>
      <w:r w:rsidRPr="00862D81">
        <w:rPr>
          <w:i/>
          <w:iCs/>
          <w:sz w:val="20"/>
          <w:szCs w:val="20"/>
        </w:rPr>
        <w:tab/>
        <w:t>European Space Agency</w:t>
      </w:r>
    </w:p>
    <w:p w14:paraId="2E87116D" w14:textId="353719EE" w:rsidR="00862D81" w:rsidRDefault="00862D81" w:rsidP="00DF315C">
      <w:pPr>
        <w:spacing w:after="120" w:line="240" w:lineRule="auto"/>
        <w:rPr>
          <w:i/>
          <w:iCs/>
          <w:sz w:val="20"/>
          <w:szCs w:val="20"/>
        </w:rPr>
      </w:pPr>
      <w:r w:rsidRPr="00862D81">
        <w:rPr>
          <w:i/>
          <w:iCs/>
          <w:sz w:val="20"/>
          <w:szCs w:val="20"/>
        </w:rPr>
        <w:t>EUROC</w:t>
      </w:r>
      <w:r w:rsidRPr="00862D81">
        <w:rPr>
          <w:i/>
          <w:iCs/>
          <w:sz w:val="20"/>
          <w:szCs w:val="20"/>
        </w:rPr>
        <w:tab/>
      </w:r>
      <w:r w:rsidRPr="00862D81">
        <w:rPr>
          <w:i/>
          <w:iCs/>
          <w:sz w:val="20"/>
          <w:szCs w:val="20"/>
        </w:rPr>
        <w:t>European Rocketry Challenge</w:t>
      </w:r>
    </w:p>
    <w:p w14:paraId="65403F00" w14:textId="46D87775" w:rsidR="007F24E9" w:rsidRPr="00862D81" w:rsidRDefault="007F24E9" w:rsidP="00DF315C">
      <w:pPr>
        <w:spacing w:after="120" w:line="240" w:lineRule="auto"/>
        <w:rPr>
          <w:i/>
          <w:iCs/>
          <w:sz w:val="20"/>
          <w:szCs w:val="20"/>
        </w:rPr>
      </w:pPr>
      <w:r>
        <w:rPr>
          <w:i/>
          <w:iCs/>
          <w:sz w:val="20"/>
          <w:szCs w:val="20"/>
        </w:rPr>
        <w:t>FYS</w:t>
      </w:r>
      <w:r>
        <w:rPr>
          <w:i/>
          <w:iCs/>
          <w:sz w:val="20"/>
          <w:szCs w:val="20"/>
        </w:rPr>
        <w:tab/>
        <w:t>Fly Your Satellite</w:t>
      </w:r>
    </w:p>
    <w:p w14:paraId="67001967" w14:textId="0531B63D" w:rsidR="00AC69D4" w:rsidRPr="00862D81" w:rsidRDefault="00AC69D4" w:rsidP="00DF315C">
      <w:pPr>
        <w:spacing w:after="120" w:line="240" w:lineRule="auto"/>
        <w:rPr>
          <w:i/>
          <w:iCs/>
          <w:sz w:val="20"/>
          <w:szCs w:val="20"/>
        </w:rPr>
      </w:pPr>
      <w:r w:rsidRPr="00862D81">
        <w:rPr>
          <w:i/>
          <w:iCs/>
          <w:sz w:val="20"/>
          <w:szCs w:val="20"/>
        </w:rPr>
        <w:t>PETRI</w:t>
      </w:r>
      <w:r w:rsidRPr="00862D81">
        <w:rPr>
          <w:i/>
          <w:iCs/>
          <w:sz w:val="20"/>
          <w:szCs w:val="20"/>
        </w:rPr>
        <w:tab/>
      </w:r>
      <w:r w:rsidRPr="00862D81">
        <w:rPr>
          <w:i/>
          <w:iCs/>
          <w:sz w:val="20"/>
          <w:szCs w:val="20"/>
        </w:rPr>
        <w:t>Practical Education in Technology, Research and Innovation</w:t>
      </w:r>
    </w:p>
    <w:p w14:paraId="41C03BC0" w14:textId="0CBB7E0D" w:rsidR="00AC69D4" w:rsidRPr="00862D81" w:rsidRDefault="00862D81" w:rsidP="00DF315C">
      <w:pPr>
        <w:spacing w:after="120" w:line="240" w:lineRule="auto"/>
        <w:rPr>
          <w:i/>
          <w:iCs/>
          <w:sz w:val="20"/>
          <w:szCs w:val="20"/>
        </w:rPr>
      </w:pPr>
      <w:r w:rsidRPr="00862D81">
        <w:rPr>
          <w:i/>
          <w:iCs/>
          <w:sz w:val="20"/>
          <w:szCs w:val="20"/>
        </w:rPr>
        <w:t>SNSA</w:t>
      </w:r>
      <w:r w:rsidRPr="00862D81">
        <w:rPr>
          <w:i/>
          <w:iCs/>
          <w:sz w:val="20"/>
          <w:szCs w:val="20"/>
        </w:rPr>
        <w:tab/>
        <w:t>T</w:t>
      </w:r>
      <w:r w:rsidRPr="00862D81">
        <w:rPr>
          <w:i/>
          <w:iCs/>
          <w:sz w:val="20"/>
          <w:szCs w:val="20"/>
        </w:rPr>
        <w:t>he Swedish National Space Agency</w:t>
      </w:r>
    </w:p>
    <w:p w14:paraId="2A769F25" w14:textId="77777777" w:rsidR="00DA7868" w:rsidRPr="00DF315C" w:rsidRDefault="00DA7868" w:rsidP="00DF315C">
      <w:pPr>
        <w:pStyle w:val="Titel3"/>
        <w:spacing w:after="120" w:line="240" w:lineRule="auto"/>
        <w:rPr>
          <w:sz w:val="20"/>
          <w:szCs w:val="20"/>
        </w:rPr>
      </w:pPr>
      <w:r w:rsidRPr="00DF315C">
        <w:rPr>
          <w:sz w:val="20"/>
          <w:szCs w:val="20"/>
        </w:rPr>
        <w:t>Introduction</w:t>
      </w:r>
    </w:p>
    <w:p w14:paraId="773B68C4" w14:textId="7ABBBB3B" w:rsidR="00264F1C" w:rsidRPr="00264F1C" w:rsidRDefault="00264F1C" w:rsidP="00264F1C">
      <w:pPr>
        <w:spacing w:after="120" w:line="240" w:lineRule="auto"/>
        <w:rPr>
          <w:sz w:val="20"/>
          <w:szCs w:val="20"/>
        </w:rPr>
      </w:pPr>
      <w:r w:rsidRPr="00264F1C">
        <w:rPr>
          <w:sz w:val="20"/>
          <w:szCs w:val="20"/>
        </w:rPr>
        <w:t xml:space="preserve">Since 2009, </w:t>
      </w:r>
      <w:r w:rsidR="00481603" w:rsidRPr="00481603">
        <w:rPr>
          <w:sz w:val="20"/>
          <w:szCs w:val="20"/>
        </w:rPr>
        <w:t>the European Space Agency</w:t>
      </w:r>
      <w:r w:rsidR="00481603" w:rsidRPr="00481603">
        <w:rPr>
          <w:sz w:val="20"/>
          <w:szCs w:val="20"/>
        </w:rPr>
        <w:t xml:space="preserve"> </w:t>
      </w:r>
      <w:r w:rsidR="00481603">
        <w:rPr>
          <w:sz w:val="20"/>
          <w:szCs w:val="20"/>
        </w:rPr>
        <w:t xml:space="preserve">(ESA) </w:t>
      </w:r>
      <w:r w:rsidRPr="00264F1C">
        <w:rPr>
          <w:sz w:val="20"/>
          <w:szCs w:val="20"/>
        </w:rPr>
        <w:t xml:space="preserve">has developed a wealth of educational programs, notably the </w:t>
      </w:r>
      <w:r w:rsidR="00481603">
        <w:rPr>
          <w:sz w:val="20"/>
          <w:szCs w:val="20"/>
        </w:rPr>
        <w:t>“</w:t>
      </w:r>
      <w:r w:rsidRPr="00264F1C">
        <w:rPr>
          <w:sz w:val="20"/>
          <w:szCs w:val="20"/>
        </w:rPr>
        <w:t>Your Thesis</w:t>
      </w:r>
      <w:r w:rsidR="00481603">
        <w:rPr>
          <w:sz w:val="20"/>
          <w:szCs w:val="20"/>
        </w:rPr>
        <w:t>”</w:t>
      </w:r>
      <w:r w:rsidRPr="00264F1C">
        <w:rPr>
          <w:sz w:val="20"/>
          <w:szCs w:val="20"/>
        </w:rPr>
        <w:t xml:space="preserve"> program covering microgravity experiments in parabolic flights (</w:t>
      </w:r>
      <w:r w:rsidR="00481603">
        <w:rPr>
          <w:sz w:val="20"/>
          <w:szCs w:val="20"/>
        </w:rPr>
        <w:t>“</w:t>
      </w:r>
      <w:r w:rsidRPr="00264F1C">
        <w:rPr>
          <w:sz w:val="20"/>
          <w:szCs w:val="20"/>
        </w:rPr>
        <w:t>Fly Your Thesis</w:t>
      </w:r>
      <w:r w:rsidR="00481603">
        <w:rPr>
          <w:sz w:val="20"/>
          <w:szCs w:val="20"/>
        </w:rPr>
        <w:t>”</w:t>
      </w:r>
      <w:r w:rsidRPr="00264F1C">
        <w:rPr>
          <w:sz w:val="20"/>
          <w:szCs w:val="20"/>
        </w:rPr>
        <w:t>), drop towers (</w:t>
      </w:r>
      <w:r w:rsidR="00481603">
        <w:rPr>
          <w:sz w:val="20"/>
          <w:szCs w:val="20"/>
        </w:rPr>
        <w:t>“</w:t>
      </w:r>
      <w:r w:rsidRPr="00264F1C">
        <w:rPr>
          <w:sz w:val="20"/>
          <w:szCs w:val="20"/>
        </w:rPr>
        <w:t>Drop Your Thesis</w:t>
      </w:r>
      <w:r w:rsidR="00481603">
        <w:rPr>
          <w:sz w:val="20"/>
          <w:szCs w:val="20"/>
        </w:rPr>
        <w:t>”</w:t>
      </w:r>
      <w:r w:rsidRPr="00264F1C">
        <w:rPr>
          <w:sz w:val="20"/>
          <w:szCs w:val="20"/>
        </w:rPr>
        <w:t>) or on</w:t>
      </w:r>
      <w:r w:rsidR="00481603">
        <w:rPr>
          <w:sz w:val="20"/>
          <w:szCs w:val="20"/>
        </w:rPr>
        <w:t xml:space="preserve"> the</w:t>
      </w:r>
      <w:r w:rsidRPr="00264F1C">
        <w:rPr>
          <w:sz w:val="20"/>
          <w:szCs w:val="20"/>
        </w:rPr>
        <w:t xml:space="preserve"> </w:t>
      </w:r>
      <w:r w:rsidR="00481603">
        <w:rPr>
          <w:sz w:val="20"/>
          <w:szCs w:val="20"/>
        </w:rPr>
        <w:t>I</w:t>
      </w:r>
      <w:r w:rsidRPr="00264F1C">
        <w:rPr>
          <w:sz w:val="20"/>
          <w:szCs w:val="20"/>
        </w:rPr>
        <w:t>SS (</w:t>
      </w:r>
      <w:r w:rsidR="00F86EE8">
        <w:rPr>
          <w:sz w:val="20"/>
          <w:szCs w:val="20"/>
        </w:rPr>
        <w:t>“</w:t>
      </w:r>
      <w:r w:rsidRPr="00264F1C">
        <w:rPr>
          <w:sz w:val="20"/>
          <w:szCs w:val="20"/>
        </w:rPr>
        <w:t>Orbit Your Thesis</w:t>
      </w:r>
      <w:r w:rsidR="00F86EE8">
        <w:rPr>
          <w:sz w:val="20"/>
          <w:szCs w:val="20"/>
        </w:rPr>
        <w:t>”</w:t>
      </w:r>
      <w:r w:rsidRPr="00264F1C">
        <w:rPr>
          <w:sz w:val="20"/>
          <w:szCs w:val="20"/>
        </w:rPr>
        <w:t xml:space="preserve">), as well as </w:t>
      </w:r>
      <w:proofErr w:type="spellStart"/>
      <w:r w:rsidRPr="00264F1C">
        <w:rPr>
          <w:sz w:val="20"/>
          <w:szCs w:val="20"/>
        </w:rPr>
        <w:t>hypergravity</w:t>
      </w:r>
      <w:proofErr w:type="spellEnd"/>
      <w:r w:rsidRPr="00264F1C">
        <w:rPr>
          <w:sz w:val="20"/>
          <w:szCs w:val="20"/>
        </w:rPr>
        <w:t xml:space="preserve"> experiments on centrifuges (</w:t>
      </w:r>
      <w:r w:rsidR="00F86EE8">
        <w:rPr>
          <w:sz w:val="20"/>
          <w:szCs w:val="20"/>
        </w:rPr>
        <w:t>“</w:t>
      </w:r>
      <w:r w:rsidRPr="00264F1C">
        <w:rPr>
          <w:sz w:val="20"/>
          <w:szCs w:val="20"/>
        </w:rPr>
        <w:t>Spin Your Thesis</w:t>
      </w:r>
      <w:r w:rsidR="00F86EE8">
        <w:rPr>
          <w:sz w:val="20"/>
          <w:szCs w:val="20"/>
        </w:rPr>
        <w:t>”</w:t>
      </w:r>
      <w:r w:rsidRPr="00264F1C">
        <w:rPr>
          <w:sz w:val="20"/>
          <w:szCs w:val="20"/>
        </w:rPr>
        <w:t>).</w:t>
      </w:r>
      <w:r w:rsidR="006C1CAA">
        <w:rPr>
          <w:sz w:val="20"/>
          <w:szCs w:val="20"/>
        </w:rPr>
        <w:t xml:space="preserve"> </w:t>
      </w:r>
      <w:r w:rsidRPr="00264F1C">
        <w:rPr>
          <w:sz w:val="20"/>
          <w:szCs w:val="20"/>
        </w:rPr>
        <w:t xml:space="preserve">In 2022, these were merged into a unified program, </w:t>
      </w:r>
      <w:r w:rsidR="00481603" w:rsidRPr="00481603">
        <w:rPr>
          <w:sz w:val="20"/>
          <w:szCs w:val="20"/>
        </w:rPr>
        <w:t>Practical Education in Technology, Research and Innovation</w:t>
      </w:r>
      <w:r w:rsidR="00481603" w:rsidRPr="00481603">
        <w:rPr>
          <w:sz w:val="20"/>
          <w:szCs w:val="20"/>
        </w:rPr>
        <w:t xml:space="preserve"> </w:t>
      </w:r>
      <w:r w:rsidR="00481603">
        <w:rPr>
          <w:sz w:val="20"/>
          <w:szCs w:val="20"/>
        </w:rPr>
        <w:t xml:space="preserve"> (</w:t>
      </w:r>
      <w:r w:rsidRPr="00264F1C">
        <w:rPr>
          <w:sz w:val="20"/>
          <w:szCs w:val="20"/>
        </w:rPr>
        <w:t>PETRI</w:t>
      </w:r>
      <w:r w:rsidR="00481603">
        <w:rPr>
          <w:sz w:val="20"/>
          <w:szCs w:val="20"/>
        </w:rPr>
        <w:t>)</w:t>
      </w:r>
      <w:r w:rsidR="006C1CAA">
        <w:rPr>
          <w:sz w:val="20"/>
          <w:szCs w:val="20"/>
        </w:rPr>
        <w:t xml:space="preserve"> </w:t>
      </w:r>
      <w:sdt>
        <w:sdtPr>
          <w:rPr>
            <w:sz w:val="20"/>
            <w:szCs w:val="20"/>
          </w:rPr>
          <w:alias w:val="To edit, see citavi.com/edit"/>
          <w:tag w:val="CitaviPlaceholder#705de72e-985f-49d7-83b6-2a8d41a960b8"/>
          <w:id w:val="750089007"/>
          <w:placeholder>
            <w:docPart w:val="DefaultPlaceholder_-1854013440"/>
          </w:placeholder>
        </w:sdtPr>
        <w:sdtContent>
          <w:r w:rsidR="00BE2FDD">
            <w:rPr>
              <w:sz w:val="20"/>
              <w:szCs w:val="20"/>
            </w:rPr>
            <w:fldChar w:fldCharType="begin"/>
          </w:r>
          <w:r w:rsidR="001B4CBB">
            <w:rPr>
              <w:sz w:val="20"/>
              <w:szCs w:val="2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wYzNiNGJlLTk3MjctNGY0Mi1hMjQ4LTA5YzE2MmQ0N2M4OSIsIlJhbmdlTGVuZ3RoIjozLCJSZWZlcmVuY2VJZCI6ImQxNjM2MTk4LTg5YzQtNGM0ZC1hNzU1LTk4ZTU0ZGFlZmY4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i0wMi0yNiIsIkF1dGhvcnMiOltdLCJCaWJUZVhLZXkiOiJFdXJvcGVhblNwYWNlQWdlbmN5LlBFVFJJIiwiQ2l0YXRpb25LZXlVcGRhdGVUeXBlIjowLCJDb2xsYWJvcmF0b3JzIjpbXSwiQ292ZXJQYXRoIjp7IiRpZCI6IjciLCIkdHlwZSI6IlN3aXNzQWNhZGVtaWMuQ2l0YXZpLkxpbmtlZFJlc291cmNlLCBTd2lzc0FjYWRlbWljLkNpdGF2aSIsIkxpbmtlZFJlc291cmNlVHlwZSI6MSwiVXJpU3RyaW5nIjoiQW5ub3VuY2VtZW50IG9mIG9wcG9ydHVuaXR5IGZvciBFU0EgMjAyNi0wMi0yNi5qcG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2LTAyLTI2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lc2EuaW50L0VkdWNhdGlvbi9FU0FfQWNhZGVteV9FeHBlcmltZW50c19wcm9ncmFtbWUvQW5ub3VuY2VtZW50X29mX29wcG9ydHVuaXR5X2Zvcl9FU0FfQWNhZGVteV9zX25ld19QRVRSSV9wcm9ncmFtbWUiLCJVcmlTdHJpbmciOiJodHRwczovL3d3dy5lc2EuaW50L0VkdWNhdGlvbi9FU0FfQWNhZGVteV9FeHBlcmltZW50c19wcm9ncmFtbWUvQW5ub3VuY2VtZW50X29mX29wcG9ydHVuaXR5X2Zvcl9FU0FfQWNhZGVteV9zX25ld19QRVRSSV9wcm9ncmFtbW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}</w:instrText>
          </w:r>
          <w:r w:rsidR="00BE2FDD">
            <w:rPr>
              <w:sz w:val="20"/>
              <w:szCs w:val="20"/>
            </w:rPr>
            <w:fldChar w:fldCharType="separate"/>
          </w:r>
          <w:r w:rsidR="00F63688">
            <w:rPr>
              <w:sz w:val="20"/>
              <w:szCs w:val="20"/>
            </w:rPr>
            <w:t>[1]</w:t>
          </w:r>
          <w:r w:rsidR="00BE2FDD">
            <w:rPr>
              <w:sz w:val="20"/>
              <w:szCs w:val="20"/>
            </w:rPr>
            <w:fldChar w:fldCharType="end"/>
          </w:r>
        </w:sdtContent>
      </w:sdt>
      <w:r w:rsidRPr="00264F1C">
        <w:rPr>
          <w:sz w:val="20"/>
          <w:szCs w:val="20"/>
        </w:rPr>
        <w:t>, which has since been renamed ESA Academy Experiments and expanded to also cover in-orbit demonstrations</w:t>
      </w:r>
      <w:r w:rsidR="00481603">
        <w:rPr>
          <w:sz w:val="20"/>
          <w:szCs w:val="20"/>
        </w:rPr>
        <w:t>–</w:t>
      </w:r>
      <w:r w:rsidRPr="00264F1C">
        <w:rPr>
          <w:sz w:val="20"/>
          <w:szCs w:val="20"/>
        </w:rPr>
        <w:t>using the Space Rider platform</w:t>
      </w:r>
      <w:r w:rsidR="00481603">
        <w:rPr>
          <w:sz w:val="20"/>
          <w:szCs w:val="20"/>
        </w:rPr>
        <w:t>–</w:t>
      </w:r>
      <w:r w:rsidRPr="00264F1C">
        <w:rPr>
          <w:sz w:val="20"/>
          <w:szCs w:val="20"/>
        </w:rPr>
        <w:t>and orbital robotics</w:t>
      </w:r>
      <w:r w:rsidR="00481603">
        <w:rPr>
          <w:sz w:val="20"/>
          <w:szCs w:val="20"/>
        </w:rPr>
        <w:t xml:space="preserve"> </w:t>
      </w:r>
      <w:sdt>
        <w:sdtPr>
          <w:rPr>
            <w:sz w:val="20"/>
            <w:szCs w:val="20"/>
          </w:rPr>
          <w:alias w:val="To edit, see citavi.com/edit"/>
          <w:tag w:val="CitaviPlaceholder#f9fb9705-f38f-4717-b5b1-9f6c2be96aea"/>
          <w:id w:val="-1081295787"/>
          <w:placeholder>
            <w:docPart w:val="DefaultPlaceholder_-1854013440"/>
          </w:placeholder>
        </w:sdtPr>
        <w:sdtContent>
          <w:r w:rsidR="00BE2FDD">
            <w:rPr>
              <w:sz w:val="20"/>
              <w:szCs w:val="20"/>
            </w:rPr>
            <w:fldChar w:fldCharType="begin"/>
          </w:r>
          <w:r w:rsidR="001B4CBB">
            <w:rPr>
              <w:sz w:val="20"/>
              <w:szCs w:val="2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kOWZlNzc1LTkxZGEtNDRiZi04MGZmLTIxMzAxNjNlOWI2ZSIsIlJhbmdlTGVuZ3RoIjozLCJSZWZlcmVuY2VJZCI6IjAwY2UwNTBlLWJiNjktNDhjNC05OTgyLTRmZmMyNzdiN2Zl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i0wMi0yNiIsIkF1dGhvcnMiOltdLCJCaWJUZVhLZXkiOiJFdXJvcGVhblNwYWNlQWdlbmN5LkFjYWRlbWlFeHAiLCJDaXRhdGlvbktleVVwZGF0ZVR5cGUiOjAsIkNvbGxhYm9yYXRvcnMiOltdLCJEYXRlIjoiMjAyNi0wMi0yNi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lc2EuaW50L0VkdWNhdGlvbi9FU0FfQWNhZGVteV9FeHBlcmltZW50c19wcm9ncmFtbWUvQWJvdXRfdGhlX0VTQV9BY2FkZW15X0V4cGVyaW1lbnRzX3Byb2dyYW1tZSIsIlVyaVN0cmluZyI6Imh0dHBzOi8vd3d3LmVzYS5pbnQvRWR1Y2F0aW9uL0VTQV9BY2FkZW15X0V4cGVyaW1lbnRzX3Byb2dyYW1tZS9BYm91dF90aGVfRVNBX0FjYWRlbXlfRXhwZXJpbWVudHNfcHJvZ3JhbW1l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}</w:instrText>
          </w:r>
          <w:r w:rsidR="00BE2FDD">
            <w:rPr>
              <w:sz w:val="20"/>
              <w:szCs w:val="20"/>
            </w:rPr>
            <w:fldChar w:fldCharType="separate"/>
          </w:r>
          <w:r w:rsidR="00F63688">
            <w:rPr>
              <w:sz w:val="20"/>
              <w:szCs w:val="20"/>
            </w:rPr>
            <w:t>[2]</w:t>
          </w:r>
          <w:r w:rsidR="00BE2FDD">
            <w:rPr>
              <w:sz w:val="20"/>
              <w:szCs w:val="20"/>
            </w:rPr>
            <w:fldChar w:fldCharType="end"/>
          </w:r>
        </w:sdtContent>
      </w:sdt>
      <w:r w:rsidRPr="00264F1C">
        <w:rPr>
          <w:sz w:val="20"/>
          <w:szCs w:val="20"/>
        </w:rPr>
        <w:t>.</w:t>
      </w:r>
      <w:r w:rsidR="006C1CAA">
        <w:rPr>
          <w:sz w:val="20"/>
          <w:szCs w:val="20"/>
        </w:rPr>
        <w:t xml:space="preserve"> </w:t>
      </w:r>
      <w:r w:rsidRPr="00264F1C">
        <w:rPr>
          <w:sz w:val="20"/>
          <w:szCs w:val="20"/>
        </w:rPr>
        <w:t>Additionally, ESA</w:t>
      </w:r>
      <w:r w:rsidR="00481603">
        <w:rPr>
          <w:sz w:val="20"/>
          <w:szCs w:val="20"/>
        </w:rPr>
        <w:t xml:space="preserve"> </w:t>
      </w:r>
      <w:r w:rsidRPr="00264F1C">
        <w:rPr>
          <w:sz w:val="20"/>
          <w:szCs w:val="20"/>
        </w:rPr>
        <w:t xml:space="preserve">offers student teams the </w:t>
      </w:r>
      <w:r w:rsidR="00F86EE8">
        <w:rPr>
          <w:sz w:val="20"/>
          <w:szCs w:val="20"/>
        </w:rPr>
        <w:t>“</w:t>
      </w:r>
      <w:r w:rsidRPr="00264F1C">
        <w:rPr>
          <w:sz w:val="20"/>
          <w:szCs w:val="20"/>
        </w:rPr>
        <w:t>Fly Your Satellite</w:t>
      </w:r>
      <w:r w:rsidR="00F86EE8">
        <w:rPr>
          <w:sz w:val="20"/>
          <w:szCs w:val="20"/>
        </w:rPr>
        <w:t>”</w:t>
      </w:r>
      <w:r w:rsidR="007F24E9">
        <w:rPr>
          <w:sz w:val="20"/>
          <w:szCs w:val="20"/>
        </w:rPr>
        <w:t xml:space="preserve"> (FYS)</w:t>
      </w:r>
      <w:r w:rsidRPr="00264F1C">
        <w:rPr>
          <w:sz w:val="20"/>
          <w:szCs w:val="20"/>
        </w:rPr>
        <w:t xml:space="preserve"> program to accompany CubeSat projects from</w:t>
      </w:r>
      <w:r w:rsidR="00481603">
        <w:rPr>
          <w:sz w:val="20"/>
          <w:szCs w:val="20"/>
        </w:rPr>
        <w:t xml:space="preserve"> the </w:t>
      </w:r>
      <w:r w:rsidR="00481603" w:rsidRPr="00481603">
        <w:rPr>
          <w:sz w:val="20"/>
          <w:szCs w:val="20"/>
        </w:rPr>
        <w:t>Critical Design Review</w:t>
      </w:r>
      <w:r w:rsidRPr="00264F1C">
        <w:rPr>
          <w:sz w:val="20"/>
          <w:szCs w:val="20"/>
        </w:rPr>
        <w:t xml:space="preserve"> </w:t>
      </w:r>
      <w:r w:rsidR="00481603">
        <w:rPr>
          <w:sz w:val="20"/>
          <w:szCs w:val="20"/>
        </w:rPr>
        <w:t>(</w:t>
      </w:r>
      <w:r w:rsidRPr="00264F1C">
        <w:rPr>
          <w:sz w:val="20"/>
          <w:szCs w:val="20"/>
        </w:rPr>
        <w:t>CDR</w:t>
      </w:r>
      <w:r w:rsidR="00481603">
        <w:rPr>
          <w:sz w:val="20"/>
          <w:szCs w:val="20"/>
        </w:rPr>
        <w:t>)</w:t>
      </w:r>
      <w:r w:rsidRPr="00264F1C">
        <w:rPr>
          <w:sz w:val="20"/>
          <w:szCs w:val="20"/>
        </w:rPr>
        <w:t xml:space="preserve"> to launch and operations</w:t>
      </w:r>
      <w:r w:rsidR="00BE2FDD">
        <w:rPr>
          <w:sz w:val="20"/>
          <w:szCs w:val="20"/>
        </w:rPr>
        <w:t xml:space="preserve"> </w:t>
      </w:r>
      <w:sdt>
        <w:sdtPr>
          <w:rPr>
            <w:sz w:val="20"/>
            <w:szCs w:val="20"/>
          </w:rPr>
          <w:alias w:val="To edit, see citavi.com/edit"/>
          <w:tag w:val="CitaviPlaceholder#eae785a1-f7ae-4110-bfe6-3ccdb18a84f6"/>
          <w:id w:val="920532512"/>
          <w:placeholder>
            <w:docPart w:val="DefaultPlaceholder_-1854013440"/>
          </w:placeholder>
        </w:sdtPr>
        <w:sdtContent>
          <w:r w:rsidR="00BE2FDD">
            <w:rPr>
              <w:sz w:val="20"/>
              <w:szCs w:val="20"/>
            </w:rPr>
            <w:fldChar w:fldCharType="begin"/>
          </w:r>
          <w:r w:rsidR="001B4CBB">
            <w:rPr>
              <w:sz w:val="20"/>
              <w:szCs w:val="2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MDhhYWEwLWQ2ZGMtNDY2NC05NzI4LTNlYWU3MzMzOGYzMSIsIlJhbmdlTGVuZ3RoIjozLCJSZWZlcmVuY2VJZCI6IjBhYWJhMjMwLTY5N2QtNDIzYi1hZGE4LWY5MDkwZTFkM2M5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i0wMi0yNiIsIkF1dGhvcnMiOltdLCJCaWJUZVhLZXkiOiJFdXJvcGVhblNwYWNlQWdlbmN5LkZZUyIsIkNpdGF0aW9uS2V5VXBkYXRlVHlwZSI6MCwiQ29sbGFib3JhdG9ycyI6W10sIkNvdmVyUGF0aCI6eyIkaWQiOiI3IiwiJHR5cGUiOiJTd2lzc0FjYWRlbWljLkNpdGF2aS5MaW5rZWRSZXNvdXJjZSwgU3dpc3NBY2FkZW1pYy5DaXRhdmkiLCJMaW5rZWRSZXNvdXJjZVR5cGUiOjEsIlVyaVN0cmluZyI6IkZseSBZb3VyIFNhdGVsbGl0ZSBQcm9ncmFtbWUgSGlzdG9yeSAyMDI2LTAyLTI2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YtMDItMjY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VzYS5pbnQvRWR1Y2F0aW9uL0VkdWNhdGlvbmFsX1NhdGVsbGl0ZXMvRmx5X1lvdXJfU2F0ZWxsaXRlX1Byb2dyYW1tZV9IaXN0b3J5IiwiVXJpU3RyaW5nIjoiaHR0cHM6Ly93d3cuZXNhLmludC9FZHVjYXRpb24vRWR1Y2F0aW9uYWxfU2F0ZWxsaXRlcy9GbHlfWW91cl9TYXRlbGxpdGVfUHJvZ3JhbW1lX0hpc3Rvcn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}</w:instrText>
          </w:r>
          <w:r w:rsidR="00BE2FDD">
            <w:rPr>
              <w:sz w:val="20"/>
              <w:szCs w:val="20"/>
            </w:rPr>
            <w:fldChar w:fldCharType="separate"/>
          </w:r>
          <w:r w:rsidR="00F63688">
            <w:rPr>
              <w:sz w:val="20"/>
              <w:szCs w:val="20"/>
            </w:rPr>
            <w:t>[3]</w:t>
          </w:r>
          <w:r w:rsidR="00BE2FDD">
            <w:rPr>
              <w:sz w:val="20"/>
              <w:szCs w:val="20"/>
            </w:rPr>
            <w:fldChar w:fldCharType="end"/>
          </w:r>
        </w:sdtContent>
      </w:sdt>
      <w:r w:rsidRPr="00264F1C">
        <w:rPr>
          <w:sz w:val="20"/>
          <w:szCs w:val="20"/>
        </w:rPr>
        <w:t>.</w:t>
      </w:r>
    </w:p>
    <w:p w14:paraId="27E5153E" w14:textId="759EA328" w:rsidR="00264F1C" w:rsidRPr="00264F1C" w:rsidRDefault="00264F1C" w:rsidP="00264F1C">
      <w:pPr>
        <w:spacing w:after="120" w:line="240" w:lineRule="auto"/>
        <w:rPr>
          <w:sz w:val="20"/>
          <w:szCs w:val="20"/>
        </w:rPr>
      </w:pPr>
      <w:r w:rsidRPr="00264F1C">
        <w:rPr>
          <w:sz w:val="20"/>
          <w:szCs w:val="20"/>
        </w:rPr>
        <w:t>ESA further collaborates with several initiatives led by member states.</w:t>
      </w:r>
      <w:r w:rsidR="006C1CAA">
        <w:rPr>
          <w:sz w:val="20"/>
          <w:szCs w:val="20"/>
        </w:rPr>
        <w:t xml:space="preserve"> </w:t>
      </w:r>
      <w:r w:rsidRPr="00264F1C">
        <w:rPr>
          <w:sz w:val="20"/>
          <w:szCs w:val="20"/>
        </w:rPr>
        <w:t>Among these, we find REXUS/BEXUS, a Swedish-German cooperation between</w:t>
      </w:r>
      <w:r w:rsidR="005C6244">
        <w:rPr>
          <w:sz w:val="20"/>
          <w:szCs w:val="20"/>
        </w:rPr>
        <w:t xml:space="preserve"> </w:t>
      </w:r>
      <w:r w:rsidR="005C6244" w:rsidRPr="005C6244">
        <w:rPr>
          <w:sz w:val="20"/>
          <w:szCs w:val="20"/>
        </w:rPr>
        <w:t xml:space="preserve">the German Aerospace </w:t>
      </w:r>
      <w:proofErr w:type="spellStart"/>
      <w:r w:rsidR="005C6244" w:rsidRPr="005C6244">
        <w:rPr>
          <w:sz w:val="20"/>
          <w:szCs w:val="20"/>
        </w:rPr>
        <w:t>Center</w:t>
      </w:r>
      <w:proofErr w:type="spellEnd"/>
      <w:r w:rsidRPr="00264F1C">
        <w:rPr>
          <w:sz w:val="20"/>
          <w:szCs w:val="20"/>
        </w:rPr>
        <w:t xml:space="preserve"> </w:t>
      </w:r>
      <w:r w:rsidR="005C6244">
        <w:rPr>
          <w:sz w:val="20"/>
          <w:szCs w:val="20"/>
        </w:rPr>
        <w:t>(</w:t>
      </w:r>
      <w:r w:rsidRPr="00264F1C">
        <w:rPr>
          <w:sz w:val="20"/>
          <w:szCs w:val="20"/>
        </w:rPr>
        <w:t>DLR</w:t>
      </w:r>
      <w:r w:rsidR="005C6244">
        <w:rPr>
          <w:sz w:val="20"/>
          <w:szCs w:val="20"/>
        </w:rPr>
        <w:t>)</w:t>
      </w:r>
      <w:r w:rsidRPr="00264F1C">
        <w:rPr>
          <w:sz w:val="20"/>
          <w:szCs w:val="20"/>
        </w:rPr>
        <w:t xml:space="preserve"> and </w:t>
      </w:r>
      <w:r w:rsidR="005C6244" w:rsidRPr="005C6244">
        <w:rPr>
          <w:sz w:val="20"/>
          <w:szCs w:val="20"/>
        </w:rPr>
        <w:t>the Swedish National Space Agency</w:t>
      </w:r>
      <w:r w:rsidR="005C6244">
        <w:rPr>
          <w:sz w:val="20"/>
          <w:szCs w:val="20"/>
        </w:rPr>
        <w:t xml:space="preserve"> (</w:t>
      </w:r>
      <w:r w:rsidRPr="00264F1C">
        <w:rPr>
          <w:sz w:val="20"/>
          <w:szCs w:val="20"/>
        </w:rPr>
        <w:t>SNSA</w:t>
      </w:r>
      <w:r w:rsidR="005C6244">
        <w:rPr>
          <w:sz w:val="20"/>
          <w:szCs w:val="20"/>
        </w:rPr>
        <w:t>)</w:t>
      </w:r>
      <w:r w:rsidRPr="00264F1C">
        <w:rPr>
          <w:sz w:val="20"/>
          <w:szCs w:val="20"/>
        </w:rPr>
        <w:t xml:space="preserve"> offering student teams to conduct experiments on sounding rockets and balloons</w:t>
      </w:r>
      <w:r w:rsidR="00BE2FDD">
        <w:rPr>
          <w:sz w:val="20"/>
          <w:szCs w:val="20"/>
        </w:rPr>
        <w:t xml:space="preserve"> </w:t>
      </w:r>
      <w:sdt>
        <w:sdtPr>
          <w:rPr>
            <w:sz w:val="20"/>
            <w:szCs w:val="20"/>
          </w:rPr>
          <w:alias w:val="To edit, see citavi.com/edit"/>
          <w:tag w:val="CitaviPlaceholder#b59ef800-d7d3-407b-97fc-03c45400674a"/>
          <w:id w:val="323713971"/>
          <w:placeholder>
            <w:docPart w:val="DefaultPlaceholder_-1854013440"/>
          </w:placeholder>
        </w:sdtPr>
        <w:sdtContent>
          <w:r w:rsidR="00BE2FDD">
            <w:rPr>
              <w:sz w:val="20"/>
              <w:szCs w:val="20"/>
            </w:rPr>
            <w:fldChar w:fldCharType="begin"/>
          </w:r>
          <w:r w:rsidR="001B4CBB">
            <w:rPr>
              <w:sz w:val="20"/>
              <w:szCs w:val="2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zMyOWE1LTZkNTAtNDY1Ny05YjdkLWU1NTYwOWMwZGNmZCIsIlJhbmdlU3RhcnQiOjIsIlJhbmdlTGVuZ3RoIjo0LCJSZWZlcmVuY2VJZCI6ImIwNjVmOGZjLTU5OTktNGZiMC05ZWVlLTQ1NDM5ZGZiYWI0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i0wMi0yNiIsIkF1dGhvcnMiOltdLCJCaWJUZVhLZXkiOiJFdXJvcGVhblNwYWNlQWdlbmN5LlJFWFVTQkVYVVMiLCJDaXRhdGlvbktleVVwZGF0ZVR5cGUiOjAsIkNvbGxhYm9yYXRvcnMiOltdLCJDb3ZlclBhdGgiOnsiJGlkIjoiNyIsIiR0eXBlIjoiU3dpc3NBY2FkZW1pYy5DaXRhdmkuTGlua2VkUmVzb3VyY2UsIFN3aXNzQWNhZGVtaWMuQ2l0YXZpIiwiTGlua2VkUmVzb3VyY2VUeXBlIjoxLCJVcmlTdHJpbmciOiJBYm91dCBSRVhVUyBCRVhVUyAyMDI2LTAyLTI2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YtMDItMjY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VzYS5pbnQvRWR1Y2F0aW9uL1JleHVzX0JleHVzL0Fib3V0X1JFWFVTX0JFWFVTIiwiVXJpU3RyaW5nIjoiaHR0cHM6Ly93d3cuZXNhLmludC9FZHVjYXRpb24vUmV4dXNfQmV4dXMvQWJvdXRfUkVYVVNfQkVYVV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yMDI2LTAyLTI2IiwiQXV0aG9ycyI6W10sIkJpYlRlWEtleSI6IlJleHVzQmV4dXMiLCJDaXRhdGlvbktleVVwZGF0ZVR5cGUiOjAsIkNvbGxhYm9yYXRvcnMiOltdLCJDb3ZlclBhdGgiOnsiJGlkIjoiMTkiLCIkdHlwZSI6IlN3aXNzQWNhZGVtaWMuQ2l0YXZpLkxpbmtlZFJlc291cmNlLCBTd2lzc0FjYWRlbWljLkNpdGF2aSIsIkxpbmtlZFJlc291cmNlVHlwZSI6MSwiVXJpU3RyaW5nIjoiUmV4dXMgQmV4dXMgMjAyNi0wMi0yNiAtIEhvbWUuanBn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YtMDItMjYiLCJFZGl0b3JzIjpbXSwiRXZhbHVhdGlvbkNvbXBsZXhpdHkiOjAsIkV2YWx1YXRpb25Tb3VyY2VUZXh0Rm9ybWF0IjowLCJHcm91cHMiOltdLCJIYXNMYWJlbDEiOmZhbHNlLCJIYXNMYWJlbDIiOmZhbHNl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odHRwczovL3JleHVzYmV4dXMubmV0LyIsIlVyaVN0cmluZyI6Imh0dHBzOi8vcmV4dXNiZXh1cy5uZXQv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}</w:instrText>
          </w:r>
          <w:r w:rsidR="00BE2FDD">
            <w:rPr>
              <w:sz w:val="20"/>
              <w:szCs w:val="20"/>
            </w:rPr>
            <w:fldChar w:fldCharType="separate"/>
          </w:r>
          <w:r w:rsidR="00F63688">
            <w:rPr>
              <w:sz w:val="20"/>
              <w:szCs w:val="20"/>
            </w:rPr>
            <w:t>[4; 5]</w:t>
          </w:r>
          <w:r w:rsidR="00BE2FDD">
            <w:rPr>
              <w:sz w:val="20"/>
              <w:szCs w:val="20"/>
            </w:rPr>
            <w:fldChar w:fldCharType="end"/>
          </w:r>
        </w:sdtContent>
      </w:sdt>
      <w:r w:rsidRPr="00264F1C">
        <w:rPr>
          <w:sz w:val="20"/>
          <w:szCs w:val="20"/>
        </w:rPr>
        <w:t>.</w:t>
      </w:r>
      <w:r w:rsidR="006C1CAA">
        <w:rPr>
          <w:sz w:val="20"/>
          <w:szCs w:val="20"/>
        </w:rPr>
        <w:t xml:space="preserve"> </w:t>
      </w:r>
      <w:r w:rsidRPr="00264F1C">
        <w:rPr>
          <w:sz w:val="20"/>
          <w:szCs w:val="20"/>
        </w:rPr>
        <w:t xml:space="preserve">Another one is </w:t>
      </w:r>
      <w:r w:rsidR="005C6244" w:rsidRPr="005C6244">
        <w:rPr>
          <w:sz w:val="20"/>
          <w:szCs w:val="20"/>
        </w:rPr>
        <w:t>the European Rocketry Challenge</w:t>
      </w:r>
      <w:r w:rsidR="005C6244">
        <w:rPr>
          <w:sz w:val="20"/>
          <w:szCs w:val="20"/>
        </w:rPr>
        <w:t xml:space="preserve"> (</w:t>
      </w:r>
      <w:r w:rsidRPr="00264F1C">
        <w:rPr>
          <w:sz w:val="20"/>
          <w:szCs w:val="20"/>
        </w:rPr>
        <w:t>EUROC</w:t>
      </w:r>
      <w:r w:rsidR="005C6244">
        <w:rPr>
          <w:sz w:val="20"/>
          <w:szCs w:val="20"/>
        </w:rPr>
        <w:t>)</w:t>
      </w:r>
      <w:r w:rsidRPr="00264F1C">
        <w:rPr>
          <w:sz w:val="20"/>
          <w:szCs w:val="20"/>
        </w:rPr>
        <w:t>, a rocketry competition organized by the Portuguese Space Agency</w:t>
      </w:r>
      <w:r w:rsidR="005C6244">
        <w:rPr>
          <w:sz w:val="20"/>
          <w:szCs w:val="20"/>
        </w:rPr>
        <w:t xml:space="preserve"> </w:t>
      </w:r>
      <w:sdt>
        <w:sdtPr>
          <w:rPr>
            <w:sz w:val="20"/>
            <w:szCs w:val="20"/>
          </w:rPr>
          <w:alias w:val="To edit, see citavi.com/edit"/>
          <w:tag w:val="CitaviPlaceholder#1541a308-2611-4703-930e-0a62378f9c0f"/>
          <w:id w:val="341745224"/>
          <w:placeholder>
            <w:docPart w:val="DefaultPlaceholder_-1854013440"/>
          </w:placeholder>
        </w:sdtPr>
        <w:sdtContent>
          <w:r w:rsidR="00BE2FDD">
            <w:rPr>
              <w:sz w:val="20"/>
              <w:szCs w:val="20"/>
            </w:rPr>
            <w:fldChar w:fldCharType="begin"/>
          </w:r>
          <w:r w:rsidR="001B4CBB">
            <w:rPr>
              <w:sz w:val="20"/>
              <w:szCs w:val="2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MzJlYjk0LTExYzYtNGJjNS1hYzNlLTNhYzM0ODg1N2ViZiIsIlJhbmdlTGVuZ3RoIjozLCJSZWZlcmVuY2VJZCI6ImFlNjZkZjRkLTNmZjQtNDkxZS04ZjY1LTY4MTZkZTk1OTQ1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i0wMi0yNiIsIkF1dGhvcnMiOltdLCJCaWJUZVhLZXkiOiJFVVJPQyIsIkNpdGF0aW9uS2V5VXBkYXRlVHlwZSI6MCwiQ29sbGFib3JhdG9ycyI6W10sIkRhdGUiOiIyMDI2LTAyLTI2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XVyb2MucHQvIiwiVXJpU3RyaW5nIjoiaHR0cHM6Ly9ldXJvYy5wdC8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}</w:instrText>
          </w:r>
          <w:r w:rsidR="00BE2FDD">
            <w:rPr>
              <w:sz w:val="20"/>
              <w:szCs w:val="20"/>
            </w:rPr>
            <w:fldChar w:fldCharType="separate"/>
          </w:r>
          <w:r w:rsidR="00F63688">
            <w:rPr>
              <w:sz w:val="20"/>
              <w:szCs w:val="20"/>
            </w:rPr>
            <w:t>[6]</w:t>
          </w:r>
          <w:r w:rsidR="00BE2FDD">
            <w:rPr>
              <w:sz w:val="20"/>
              <w:szCs w:val="20"/>
            </w:rPr>
            <w:fldChar w:fldCharType="end"/>
          </w:r>
        </w:sdtContent>
      </w:sdt>
      <w:r w:rsidRPr="00264F1C">
        <w:rPr>
          <w:sz w:val="20"/>
          <w:szCs w:val="20"/>
        </w:rPr>
        <w:t>.</w:t>
      </w:r>
    </w:p>
    <w:p w14:paraId="47013409" w14:textId="3C487E81" w:rsidR="00264F1C" w:rsidRPr="00264F1C" w:rsidRDefault="00264F1C" w:rsidP="00264F1C">
      <w:pPr>
        <w:spacing w:after="120" w:line="240" w:lineRule="auto"/>
        <w:rPr>
          <w:sz w:val="20"/>
          <w:szCs w:val="20"/>
        </w:rPr>
      </w:pPr>
      <w:r w:rsidRPr="00264F1C">
        <w:rPr>
          <w:sz w:val="20"/>
          <w:szCs w:val="20"/>
        </w:rPr>
        <w:t xml:space="preserve">In terms of competitions, a second major player is </w:t>
      </w:r>
      <w:r w:rsidR="006C1CAA" w:rsidRPr="006C1CAA">
        <w:rPr>
          <w:sz w:val="20"/>
          <w:szCs w:val="20"/>
        </w:rPr>
        <w:t>the European Rover Challenge</w:t>
      </w:r>
      <w:r w:rsidR="006C1CAA">
        <w:rPr>
          <w:sz w:val="20"/>
          <w:szCs w:val="20"/>
        </w:rPr>
        <w:t xml:space="preserve"> (</w:t>
      </w:r>
      <w:r w:rsidRPr="00264F1C">
        <w:rPr>
          <w:sz w:val="20"/>
          <w:szCs w:val="20"/>
        </w:rPr>
        <w:t>ERC</w:t>
      </w:r>
      <w:r w:rsidR="006C1CAA">
        <w:rPr>
          <w:sz w:val="20"/>
          <w:szCs w:val="20"/>
        </w:rPr>
        <w:t>)</w:t>
      </w:r>
      <w:r w:rsidRPr="00264F1C">
        <w:rPr>
          <w:sz w:val="20"/>
          <w:szCs w:val="20"/>
        </w:rPr>
        <w:t>, challenging student teams to develop technologies for space rovers</w:t>
      </w:r>
      <w:r w:rsidR="006C1CAA">
        <w:rPr>
          <w:sz w:val="20"/>
          <w:szCs w:val="20"/>
        </w:rPr>
        <w:t xml:space="preserve"> </w:t>
      </w:r>
      <w:sdt>
        <w:sdtPr>
          <w:rPr>
            <w:sz w:val="20"/>
            <w:szCs w:val="20"/>
          </w:rPr>
          <w:alias w:val="To edit, see citavi.com/edit"/>
          <w:tag w:val="CitaviPlaceholder#fbbdd300-935d-4f4a-bc47-0c5ee54f67af"/>
          <w:id w:val="-177654695"/>
          <w:placeholder>
            <w:docPart w:val="DefaultPlaceholder_-1854013440"/>
          </w:placeholder>
        </w:sdtPr>
        <w:sdtContent>
          <w:r w:rsidR="00BE2FDD">
            <w:rPr>
              <w:sz w:val="20"/>
              <w:szCs w:val="20"/>
            </w:rPr>
            <w:fldChar w:fldCharType="begin"/>
          </w:r>
          <w:r w:rsidR="001B4CBB">
            <w:rPr>
              <w:sz w:val="20"/>
              <w:szCs w:val="2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yMzk4ZDY1LTI4MGItNGVmMS04NjNkLTNlMjM1ZTExZGI4ZiIsIlJhbmdlTGVuZ3RoIjozLCJSZWZlcmVuY2VJZCI6IjZjZTcxZjhmLTBkY2UtNDE2Mi05NDMzLWU5ZWRkNzE4MWQx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YtMDItMj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3JvdmVyY2hhbGxlbmdlLmV1LyIsIlVyaVN0cmluZyI6Imh0dHBzOi8vcm92ZXJjaGFsbGVuZ2UuZX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}</w:instrText>
          </w:r>
          <w:r w:rsidR="00BE2FDD">
            <w:rPr>
              <w:sz w:val="20"/>
              <w:szCs w:val="20"/>
            </w:rPr>
            <w:fldChar w:fldCharType="separate"/>
          </w:r>
          <w:r w:rsidR="00F63688">
            <w:rPr>
              <w:sz w:val="20"/>
              <w:szCs w:val="20"/>
            </w:rPr>
            <w:t>[7]</w:t>
          </w:r>
          <w:r w:rsidR="00BE2FDD">
            <w:rPr>
              <w:sz w:val="20"/>
              <w:szCs w:val="20"/>
            </w:rPr>
            <w:fldChar w:fldCharType="end"/>
          </w:r>
        </w:sdtContent>
      </w:sdt>
      <w:r w:rsidRPr="00264F1C">
        <w:rPr>
          <w:sz w:val="20"/>
          <w:szCs w:val="20"/>
        </w:rPr>
        <w:t>.</w:t>
      </w:r>
      <w:r w:rsidR="006C1CAA">
        <w:rPr>
          <w:sz w:val="20"/>
          <w:szCs w:val="20"/>
        </w:rPr>
        <w:t xml:space="preserve"> </w:t>
      </w:r>
      <w:r w:rsidRPr="00264F1C">
        <w:rPr>
          <w:sz w:val="20"/>
          <w:szCs w:val="20"/>
        </w:rPr>
        <w:t>ERC is not linked to ESA; instead, it is led by the European Space Foundation and financed, among others, by Poland and the European Union.</w:t>
      </w:r>
    </w:p>
    <w:p w14:paraId="45FF6983" w14:textId="311CFA06" w:rsidR="00264F1C" w:rsidRPr="00264F1C" w:rsidRDefault="00264F1C" w:rsidP="00264F1C">
      <w:pPr>
        <w:spacing w:after="120" w:line="240" w:lineRule="auto"/>
        <w:rPr>
          <w:sz w:val="20"/>
          <w:szCs w:val="20"/>
        </w:rPr>
      </w:pPr>
      <w:r w:rsidRPr="00264F1C">
        <w:rPr>
          <w:sz w:val="20"/>
          <w:szCs w:val="20"/>
        </w:rPr>
        <w:t xml:space="preserve">Other competitions beyond the scope of this contribution exist for drones and </w:t>
      </w:r>
      <w:proofErr w:type="spellStart"/>
      <w:r w:rsidRPr="00264F1C">
        <w:rPr>
          <w:sz w:val="20"/>
          <w:szCs w:val="20"/>
        </w:rPr>
        <w:t>CanSats</w:t>
      </w:r>
      <w:proofErr w:type="spellEnd"/>
      <w:r w:rsidRPr="00264F1C">
        <w:rPr>
          <w:sz w:val="20"/>
          <w:szCs w:val="20"/>
        </w:rPr>
        <w:t xml:space="preserve">, with the latter often oriented towards secondary education. </w:t>
      </w:r>
    </w:p>
    <w:p w14:paraId="70FA2871" w14:textId="46D719A0" w:rsidR="00264F1C" w:rsidRPr="00264F1C" w:rsidRDefault="00264F1C" w:rsidP="00264F1C">
      <w:pPr>
        <w:spacing w:after="120" w:line="240" w:lineRule="auto"/>
        <w:rPr>
          <w:sz w:val="20"/>
          <w:szCs w:val="20"/>
        </w:rPr>
      </w:pPr>
      <w:r w:rsidRPr="00264F1C">
        <w:rPr>
          <w:sz w:val="20"/>
          <w:szCs w:val="20"/>
        </w:rPr>
        <w:t>On the national level, many European states organize programs or competitions open to university student teams.</w:t>
      </w:r>
      <w:r w:rsidR="006C1CAA">
        <w:rPr>
          <w:sz w:val="20"/>
          <w:szCs w:val="20"/>
        </w:rPr>
        <w:t xml:space="preserve"> </w:t>
      </w:r>
      <w:r w:rsidRPr="00264F1C">
        <w:rPr>
          <w:sz w:val="20"/>
          <w:szCs w:val="20"/>
        </w:rPr>
        <w:t>These are usually only open to students of the respective state or states.</w:t>
      </w:r>
      <w:r w:rsidR="00A946BF">
        <w:rPr>
          <w:sz w:val="20"/>
          <w:szCs w:val="20"/>
        </w:rPr>
        <w:t xml:space="preserve"> </w:t>
      </w:r>
      <w:r w:rsidR="006C1CAA">
        <w:rPr>
          <w:sz w:val="20"/>
          <w:szCs w:val="20"/>
        </w:rPr>
        <w:t>T</w:t>
      </w:r>
      <w:r w:rsidR="006C1CAA" w:rsidRPr="006C1CAA">
        <w:rPr>
          <w:sz w:val="20"/>
          <w:szCs w:val="20"/>
        </w:rPr>
        <w:t>he French space agency</w:t>
      </w:r>
      <w:r w:rsidR="006C1CAA" w:rsidRPr="00264F1C">
        <w:rPr>
          <w:sz w:val="20"/>
          <w:szCs w:val="20"/>
        </w:rPr>
        <w:t xml:space="preserve"> </w:t>
      </w:r>
      <w:r w:rsidR="006C1CAA">
        <w:rPr>
          <w:sz w:val="20"/>
          <w:szCs w:val="20"/>
        </w:rPr>
        <w:t>(</w:t>
      </w:r>
      <w:r w:rsidRPr="00264F1C">
        <w:rPr>
          <w:sz w:val="20"/>
          <w:szCs w:val="20"/>
        </w:rPr>
        <w:t>CNES</w:t>
      </w:r>
      <w:r w:rsidR="006C1CAA">
        <w:rPr>
          <w:sz w:val="20"/>
          <w:szCs w:val="20"/>
        </w:rPr>
        <w:t>)</w:t>
      </w:r>
      <w:r w:rsidRPr="00264F1C">
        <w:rPr>
          <w:sz w:val="20"/>
          <w:szCs w:val="20"/>
        </w:rPr>
        <w:t xml:space="preserve"> has been organizing </w:t>
      </w:r>
      <w:proofErr w:type="spellStart"/>
      <w:r w:rsidRPr="00264F1C">
        <w:rPr>
          <w:sz w:val="20"/>
          <w:szCs w:val="20"/>
        </w:rPr>
        <w:t>C'Space</w:t>
      </w:r>
      <w:proofErr w:type="spellEnd"/>
      <w:r w:rsidR="00BE2FDD">
        <w:rPr>
          <w:sz w:val="20"/>
          <w:szCs w:val="20"/>
        </w:rPr>
        <w:t xml:space="preserve"> </w:t>
      </w:r>
      <w:sdt>
        <w:sdtPr>
          <w:rPr>
            <w:sz w:val="20"/>
            <w:szCs w:val="20"/>
          </w:rPr>
          <w:alias w:val="To edit, see citavi.com/edit"/>
          <w:tag w:val="CitaviPlaceholder#f0663d19-30c2-4781-b1d5-dd7dcf190cef"/>
          <w:id w:val="-1008219623"/>
          <w:placeholder>
            <w:docPart w:val="DefaultPlaceholder_-1854013440"/>
          </w:placeholder>
        </w:sdtPr>
        <w:sdtContent>
          <w:r w:rsidR="00BE2FDD">
            <w:rPr>
              <w:sz w:val="20"/>
              <w:szCs w:val="20"/>
            </w:rPr>
            <w:fldChar w:fldCharType="begin"/>
          </w:r>
          <w:r w:rsidR="001B4CBB">
            <w:rPr>
              <w:sz w:val="20"/>
              <w:szCs w:val="2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MTA4ZjcwLTE4NTUtNDczNS05YjIwLWM5NThmOWU4NjJkYiIsIlJhbmdlTGVuZ3RoIjozLCJSZWZlcmVuY2VJZCI6ImNhNGI5Y2JlLTJiMGEtNDI2ZC1hYTFhLWJmODRjNmYwMjRj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i0wMi0yNiIsIkF1dGhvcnMiOltdLCJCaWJUZVhLZXkiOiJDTkVTLkNTUEFDRSIsIkNpdGF0aW9uS2V5VXBkYXRlVHlwZSI6MCwiQ29sbGFib3JhdG9ycyI6W10sIkNvdmVyUGF0aCI6eyIkaWQiOiI3IiwiJHR5cGUiOiJTd2lzc0FjYWRlbWljLkNpdGF2aS5MaW5rZWRSZXNvdXJjZSwgU3dpc3NBY2FkZW1pYy5DaXRhdmkiLCJMaW5rZWRSZXNvdXJjZVR5cGUiOjEsIlVyaVN0cmluZyI6IkPigJlTcGFjZSAyMDI2LTAyLTI2Lmpw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YtMDItMjY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Y25lcy5mci9lZHVjYXRpb24vY3NwYWNlIiwiVXJpU3RyaW5nIjoiaHR0cHM6Ly9jbmVzLmZyL2VkdWNhdGlvbi9jc3BhY2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}</w:instrText>
          </w:r>
          <w:r w:rsidR="00BE2FDD">
            <w:rPr>
              <w:sz w:val="20"/>
              <w:szCs w:val="20"/>
            </w:rPr>
            <w:fldChar w:fldCharType="separate"/>
          </w:r>
          <w:r w:rsidR="00F63688">
            <w:rPr>
              <w:sz w:val="20"/>
              <w:szCs w:val="20"/>
            </w:rPr>
            <w:t>[8]</w:t>
          </w:r>
          <w:r w:rsidR="00BE2FDD">
            <w:rPr>
              <w:sz w:val="20"/>
              <w:szCs w:val="20"/>
            </w:rPr>
            <w:fldChar w:fldCharType="end"/>
          </w:r>
        </w:sdtContent>
      </w:sdt>
      <w:r w:rsidR="00BE2FDD">
        <w:rPr>
          <w:sz w:val="20"/>
          <w:szCs w:val="20"/>
        </w:rPr>
        <w:t xml:space="preserve"> </w:t>
      </w:r>
      <w:r w:rsidRPr="00264F1C">
        <w:rPr>
          <w:sz w:val="20"/>
          <w:szCs w:val="20"/>
        </w:rPr>
        <w:t>since 1963, offering initially only rocketry, later also balloon, competitions to university students.</w:t>
      </w:r>
      <w:r w:rsidR="006C1CAA">
        <w:rPr>
          <w:sz w:val="20"/>
          <w:szCs w:val="20"/>
        </w:rPr>
        <w:t xml:space="preserve"> </w:t>
      </w:r>
      <w:r w:rsidRPr="00264F1C">
        <w:rPr>
          <w:sz w:val="20"/>
          <w:szCs w:val="20"/>
        </w:rPr>
        <w:t>Additionally, parabolic flight opportunities are provided</w:t>
      </w:r>
      <w:r w:rsidR="00BE2FDD">
        <w:rPr>
          <w:sz w:val="20"/>
          <w:szCs w:val="20"/>
        </w:rPr>
        <w:t xml:space="preserve"> </w:t>
      </w:r>
      <w:sdt>
        <w:sdtPr>
          <w:rPr>
            <w:sz w:val="20"/>
            <w:szCs w:val="20"/>
          </w:rPr>
          <w:alias w:val="To edit, see citavi.com/edit"/>
          <w:tag w:val="CitaviPlaceholder#6f31734a-af53-4281-bc33-06fd07f197c6"/>
          <w:id w:val="92221078"/>
          <w:placeholder>
            <w:docPart w:val="DefaultPlaceholder_-1854013440"/>
          </w:placeholder>
        </w:sdtPr>
        <w:sdtContent>
          <w:r w:rsidR="00BE2FDD">
            <w:rPr>
              <w:sz w:val="20"/>
              <w:szCs w:val="20"/>
            </w:rPr>
            <w:fldChar w:fldCharType="begin"/>
          </w:r>
          <w:r w:rsidR="001B4CBB">
            <w:rPr>
              <w:sz w:val="20"/>
              <w:szCs w:val="2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YzEzZDA0LWU2NTktNDlhMi1iMmUzLTJiOGUwOTVkNWQ5NSIsIlJhbmdlTGVuZ3RoIjozLCJSZWZlcmVuY2VJZCI6IjBkZGRkMjM5LWZiOWUtNDBiMy04YzA0LTYzMjFhMTI0Mzhj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i0wMi0yNiIsIkF1dGhvcnMiOltdLCJCaWJUZVhLZXkiOiJQYXJhYm9sZSIsIkNpdGF0aW9uS2V5VXBkYXRlVHlwZSI6MCwiQ29sbGFib3JhdG9ycyI6W10sIkNvdmVyUGF0aCI6eyIkaWQiOiI3IiwiJHR5cGUiOiJTd2lzc0FjYWRlbWljLkNpdGF2aS5MaW5rZWRSZXNvdXJjZSwgU3dpc3NBY2FkZW1pYy5DaXRhdmkiLCJMaW5rZWRSZXNvdXJjZVR5cGUiOjEsIlVyaVN0cmluZyI6IlBhcmFib2xlIDIwMjYtMDItMjYuanBn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Ni0wMi0yNi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jbmVzLmZyL2VkdWNhdGlvbi9wYXJhYm9sZSIsIlVyaVN0cmluZyI6Imh0dHBzOi8vY25lcy5mci9lZHVjYXRpb24vcGFyYWJvbG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}</w:instrText>
          </w:r>
          <w:r w:rsidR="00BE2FDD">
            <w:rPr>
              <w:sz w:val="20"/>
              <w:szCs w:val="20"/>
            </w:rPr>
            <w:fldChar w:fldCharType="separate"/>
          </w:r>
          <w:r w:rsidR="00F63688">
            <w:rPr>
              <w:sz w:val="20"/>
              <w:szCs w:val="20"/>
            </w:rPr>
            <w:t>[9]</w:t>
          </w:r>
          <w:r w:rsidR="00BE2FDD">
            <w:rPr>
              <w:sz w:val="20"/>
              <w:szCs w:val="20"/>
            </w:rPr>
            <w:fldChar w:fldCharType="end"/>
          </w:r>
        </w:sdtContent>
      </w:sdt>
      <w:r w:rsidRPr="00264F1C">
        <w:rPr>
          <w:sz w:val="20"/>
          <w:szCs w:val="20"/>
        </w:rPr>
        <w:t>.</w:t>
      </w:r>
      <w:r w:rsidR="006C1CAA">
        <w:rPr>
          <w:sz w:val="20"/>
          <w:szCs w:val="20"/>
        </w:rPr>
        <w:t xml:space="preserve"> </w:t>
      </w:r>
      <w:r w:rsidRPr="00264F1C">
        <w:rPr>
          <w:sz w:val="20"/>
          <w:szCs w:val="20"/>
        </w:rPr>
        <w:t xml:space="preserve">Germany in cooperation with Luxembourg ran two rounds of the </w:t>
      </w:r>
      <w:r w:rsidR="00F86EE8">
        <w:rPr>
          <w:sz w:val="20"/>
          <w:szCs w:val="20"/>
        </w:rPr>
        <w:t>“</w:t>
      </w:r>
      <w:proofErr w:type="spellStart"/>
      <w:r w:rsidR="00F86EE8">
        <w:rPr>
          <w:sz w:val="20"/>
          <w:szCs w:val="20"/>
        </w:rPr>
        <w:t>Ü</w:t>
      </w:r>
      <w:r w:rsidRPr="00264F1C">
        <w:rPr>
          <w:sz w:val="20"/>
          <w:szCs w:val="20"/>
        </w:rPr>
        <w:t>berflieger</w:t>
      </w:r>
      <w:proofErr w:type="spellEnd"/>
      <w:r w:rsidR="00F86EE8">
        <w:rPr>
          <w:sz w:val="20"/>
          <w:szCs w:val="20"/>
        </w:rPr>
        <w:t>”</w:t>
      </w:r>
      <w:r w:rsidRPr="00264F1C">
        <w:rPr>
          <w:sz w:val="20"/>
          <w:szCs w:val="20"/>
        </w:rPr>
        <w:t xml:space="preserve"> program in 2017 and 2021, respectively, offering experiment opportunities on</w:t>
      </w:r>
      <w:r w:rsidR="006C1CAA" w:rsidRPr="00264F1C">
        <w:rPr>
          <w:sz w:val="20"/>
          <w:szCs w:val="20"/>
        </w:rPr>
        <w:t xml:space="preserve"> </w:t>
      </w:r>
      <w:r w:rsidRPr="00264F1C">
        <w:rPr>
          <w:sz w:val="20"/>
          <w:szCs w:val="20"/>
        </w:rPr>
        <w:t>ISS</w:t>
      </w:r>
      <w:r w:rsidR="006C1CAA">
        <w:rPr>
          <w:sz w:val="20"/>
          <w:szCs w:val="20"/>
        </w:rPr>
        <w:t xml:space="preserve"> </w:t>
      </w:r>
      <w:sdt>
        <w:sdtPr>
          <w:rPr>
            <w:sz w:val="20"/>
            <w:szCs w:val="20"/>
          </w:rPr>
          <w:alias w:val="To edit, see citavi.com/edit"/>
          <w:tag w:val="CitaviPlaceholder#e88222f5-1467-4604-9dd2-13166baae293"/>
          <w:id w:val="1828475919"/>
          <w:placeholder>
            <w:docPart w:val="DefaultPlaceholder_-1854013440"/>
          </w:placeholder>
        </w:sdtPr>
        <w:sdtContent>
          <w:r w:rsidR="00BE2FDD">
            <w:rPr>
              <w:sz w:val="20"/>
              <w:szCs w:val="20"/>
            </w:rPr>
            <w:fldChar w:fldCharType="begin"/>
          </w:r>
          <w:r w:rsidR="001B4CBB">
            <w:rPr>
              <w:sz w:val="20"/>
              <w:szCs w:val="2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xODFiMWYyLTk1MzEtNDNiOC1iMmVmLTQ3YzQwYjFhN2IzZSIsIlJhbmdlU3RhcnQiOjMsIlJhbmdlTGVuZ3RoIjo1LCJSZWZlcmVuY2VJZCI6ImZjMTQyM2EwLWNkZjEtNDgzZC1hZGQ2LTllMDc1OTM5Y2Ji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Ny0wNi0yM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d3d3LmRyZWFtdXAub3JnL3dpbm5lcnMtZm9yLWRsci1zdHVkZW50LWNvbXBldGl0aW9uLXViZXJmbGllZ2VyLXNlbGVjdGVkLyIsIlVyaVN0cmluZyI6Imh0dHBzOi8vd3d3LmRyZWFtdXAub3JnL3dpbm5lcnMtZm9yLWRsci1zdHVkZW50LWNvbXBldGl0aW9uLXViZXJmbGllZ2VyLXNlbGVjdGVk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}</w:instrText>
          </w:r>
          <w:r w:rsidR="00BE2FDD">
            <w:rPr>
              <w:sz w:val="20"/>
              <w:szCs w:val="20"/>
            </w:rPr>
            <w:fldChar w:fldCharType="separate"/>
          </w:r>
          <w:r w:rsidR="00F63688">
            <w:rPr>
              <w:sz w:val="20"/>
              <w:szCs w:val="20"/>
            </w:rPr>
            <w:t>[10; 11]</w:t>
          </w:r>
          <w:r w:rsidR="00BE2FDD">
            <w:rPr>
              <w:sz w:val="20"/>
              <w:szCs w:val="20"/>
            </w:rPr>
            <w:fldChar w:fldCharType="end"/>
          </w:r>
        </w:sdtContent>
      </w:sdt>
      <w:r w:rsidR="006C1CAA">
        <w:rPr>
          <w:sz w:val="20"/>
          <w:szCs w:val="20"/>
        </w:rPr>
        <w:t xml:space="preserve">. </w:t>
      </w:r>
      <w:r w:rsidRPr="00264F1C">
        <w:rPr>
          <w:sz w:val="20"/>
          <w:szCs w:val="20"/>
        </w:rPr>
        <w:t>DLR further launched the STERN program in 2012, supporting German student groups for sounding rocket development</w:t>
      </w:r>
      <w:r w:rsidR="009F21D9">
        <w:rPr>
          <w:sz w:val="20"/>
          <w:szCs w:val="20"/>
        </w:rPr>
        <w:t xml:space="preserve"> </w:t>
      </w:r>
      <w:sdt>
        <w:sdtPr>
          <w:rPr>
            <w:sz w:val="20"/>
            <w:szCs w:val="20"/>
          </w:rPr>
          <w:alias w:val="To edit, see citavi.com/edit"/>
          <w:tag w:val="CitaviPlaceholder#9fae8dc4-d8d1-490e-9b35-273a70d01024"/>
          <w:id w:val="1926605096"/>
          <w:placeholder>
            <w:docPart w:val="DefaultPlaceholder_-1854013440"/>
          </w:placeholder>
        </w:sdtPr>
        <w:sdtContent>
          <w:r w:rsidR="009F21D9">
            <w:rPr>
              <w:sz w:val="20"/>
              <w:szCs w:val="20"/>
            </w:rPr>
            <w:fldChar w:fldCharType="begin"/>
          </w:r>
          <w:r w:rsidR="001B4CBB">
            <w:rPr>
              <w:sz w:val="20"/>
              <w:szCs w:val="2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MTlkMWIxLWQ4ZGUtNGIzNi04MTQwLTAwZDM0Nzk0MjhlZCIsIlJhbmdlTGVuZ3RoIjo0LCJSZWZlcmVuY2VJZCI6IjI3MzQ3OGQyLTUyZDYtNGJjZC1hMzU3LWQ2MTlkZTZlZDli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93d3cucmVzZWFyY2hnYXRlLm5ldC9wdWJsaWNhdGlvbi8yNjQzODUzNzBfU1RFUk5fLV9BX1JvY2tldF9wcm9ncmFtbWVfZm9yX0dlcm1hbl9TdHVkZW50cyIsIlVyaVN0cmluZyI6Imh0dHBzOi8vZWxpYi5kbHIuZGUvOTAwMDkvMS9TVEVSTl8yMDEzLTA3LTAzIFNURVJOIFBhcGVyLnBkZ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}</w:instrText>
          </w:r>
          <w:r w:rsidR="009F21D9">
            <w:rPr>
              <w:sz w:val="20"/>
              <w:szCs w:val="20"/>
            </w:rPr>
            <w:fldChar w:fldCharType="separate"/>
          </w:r>
          <w:r w:rsidR="00F63688">
            <w:rPr>
              <w:sz w:val="20"/>
              <w:szCs w:val="20"/>
            </w:rPr>
            <w:t>[12]</w:t>
          </w:r>
          <w:r w:rsidR="009F21D9">
            <w:rPr>
              <w:sz w:val="20"/>
              <w:szCs w:val="20"/>
            </w:rPr>
            <w:fldChar w:fldCharType="end"/>
          </w:r>
        </w:sdtContent>
      </w:sdt>
      <w:r w:rsidRPr="00264F1C">
        <w:rPr>
          <w:sz w:val="20"/>
          <w:szCs w:val="20"/>
        </w:rPr>
        <w:t>.</w:t>
      </w:r>
      <w:r w:rsidR="006C1CAA">
        <w:rPr>
          <w:sz w:val="20"/>
          <w:szCs w:val="20"/>
        </w:rPr>
        <w:t xml:space="preserve"> </w:t>
      </w:r>
      <w:r w:rsidRPr="00264F1C">
        <w:rPr>
          <w:sz w:val="20"/>
          <w:szCs w:val="20"/>
        </w:rPr>
        <w:t>Norway initiated student-led satellite development with the ANSAT program between 2007 and 2013</w:t>
      </w:r>
      <w:r w:rsidR="009F21D9">
        <w:rPr>
          <w:sz w:val="20"/>
          <w:szCs w:val="20"/>
        </w:rPr>
        <w:t xml:space="preserve"> </w:t>
      </w:r>
      <w:sdt>
        <w:sdtPr>
          <w:rPr>
            <w:sz w:val="20"/>
            <w:szCs w:val="20"/>
          </w:rPr>
          <w:alias w:val="To edit, see citavi.com/edit"/>
          <w:tag w:val="CitaviPlaceholder#5961e211-ff46-492d-ba85-b5a5a5213e2a"/>
          <w:id w:val="2021504109"/>
          <w:placeholder>
            <w:docPart w:val="DefaultPlaceholder_-1854013440"/>
          </w:placeholder>
        </w:sdtPr>
        <w:sdtContent>
          <w:r w:rsidR="009F21D9">
            <w:rPr>
              <w:sz w:val="20"/>
              <w:szCs w:val="20"/>
            </w:rPr>
            <w:fldChar w:fldCharType="begin"/>
          </w:r>
          <w:r w:rsidR="002541FB">
            <w:rPr>
              <w:sz w:val="20"/>
              <w:szCs w:val="2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YTQyYTFmLTVjMDAtNGU4ZC1hMjY0LTZiMjZmNzc3NDc1OCIsIlJhbmdlTGVuZ3RoIjo0LCJSZWZlcmVuY2VJZCI6ImUxYTA1OWYzLWE2ZjAtNGYwNS04NjY4LTZlMmFhMjg5ZTQy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nRydW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d3d3LnJlc2VhcmNoZ2F0ZS5uZXQvcHVibGljYXRpb24vMjcxMDc2NTY2X0VkdWNhdGlvbmFsX0JlbmVmaXRzX2FuZF9DaGFsbGVuZ2VzX2Zvcl90aGVfTm9yd2VnaWFuX1N0dWRlbnRfU2F0ZWxsaXRlX1Byb2dyYW0iLCJVcmlTdHJpbmciOiJodHRwczovL3d3dy5yZXNlYXJjaGdhdGUubmV0L3B1YmxpY2F0aW9uLzI3MTA3NjU2Nl9FZHVjYXRpb25hbF9CZW5lZml0c19hbmRfQ2hhbGxlbmdlc19mb3JfdGhlX05vcndlZ2lhbl9TdHVkZW50X1NhdGVsbGl0ZV9Qcm9ncmFt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}</w:instrText>
          </w:r>
          <w:r w:rsidR="009F21D9">
            <w:rPr>
              <w:sz w:val="20"/>
              <w:szCs w:val="20"/>
            </w:rPr>
            <w:fldChar w:fldCharType="separate"/>
          </w:r>
          <w:r w:rsidR="00F63688">
            <w:rPr>
              <w:sz w:val="20"/>
              <w:szCs w:val="20"/>
            </w:rPr>
            <w:t>[13]</w:t>
          </w:r>
          <w:r w:rsidR="009F21D9">
            <w:rPr>
              <w:sz w:val="20"/>
              <w:szCs w:val="20"/>
            </w:rPr>
            <w:fldChar w:fldCharType="end"/>
          </w:r>
        </w:sdtContent>
      </w:sdt>
      <w:r w:rsidRPr="00264F1C">
        <w:rPr>
          <w:sz w:val="20"/>
          <w:szCs w:val="20"/>
        </w:rPr>
        <w:t>.</w:t>
      </w:r>
      <w:r w:rsidR="006C1CAA">
        <w:rPr>
          <w:sz w:val="20"/>
          <w:szCs w:val="20"/>
        </w:rPr>
        <w:t xml:space="preserve"> </w:t>
      </w:r>
      <w:r w:rsidRPr="00264F1C">
        <w:rPr>
          <w:sz w:val="20"/>
          <w:szCs w:val="20"/>
        </w:rPr>
        <w:t xml:space="preserve">Portugal launched the first round of </w:t>
      </w:r>
      <w:r w:rsidR="00F86EE8">
        <w:rPr>
          <w:sz w:val="20"/>
          <w:szCs w:val="20"/>
        </w:rPr>
        <w:t>“</w:t>
      </w:r>
      <w:r w:rsidRPr="00264F1C">
        <w:rPr>
          <w:sz w:val="20"/>
          <w:szCs w:val="20"/>
        </w:rPr>
        <w:t>CubeSat Portugal</w:t>
      </w:r>
      <w:r w:rsidR="00F86EE8">
        <w:rPr>
          <w:sz w:val="20"/>
          <w:szCs w:val="20"/>
        </w:rPr>
        <w:t>”</w:t>
      </w:r>
      <w:r w:rsidRPr="00264F1C">
        <w:rPr>
          <w:sz w:val="20"/>
          <w:szCs w:val="20"/>
        </w:rPr>
        <w:t xml:space="preserve"> in 2024</w:t>
      </w:r>
      <w:r w:rsidR="009F21D9">
        <w:rPr>
          <w:sz w:val="20"/>
          <w:szCs w:val="20"/>
        </w:rPr>
        <w:t xml:space="preserve"> </w:t>
      </w:r>
      <w:sdt>
        <w:sdtPr>
          <w:rPr>
            <w:sz w:val="20"/>
            <w:szCs w:val="20"/>
          </w:rPr>
          <w:alias w:val="To edit, see citavi.com/edit"/>
          <w:tag w:val="CitaviPlaceholder#17bcc262-adf5-4d8b-ab35-23f7c2a5371c"/>
          <w:id w:val="-1335842639"/>
          <w:placeholder>
            <w:docPart w:val="DefaultPlaceholder_-1854013440"/>
          </w:placeholder>
        </w:sdtPr>
        <w:sdtContent>
          <w:r w:rsidR="009F21D9">
            <w:rPr>
              <w:sz w:val="20"/>
              <w:szCs w:val="20"/>
            </w:rPr>
            <w:fldChar w:fldCharType="begin"/>
          </w:r>
          <w:r w:rsidR="001B4CBB">
            <w:rPr>
              <w:sz w:val="20"/>
              <w:szCs w:val="2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1NWZlNzBiLWQwMTktNDUzNS05YjJkLTFjYzMwYTJiMjU4OCIsIlJhbmdlTGVuZ3RoIjo0LCJSZWZlcmVuY2VJZCI6IjRkZWFiYTY3LTdlMTEtNDhhZi1iYjhiLWQyZGFhYjVhMzE0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QtMDktMjQ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3B0c3BhY2UucHQvbmV3LWNvbXBldGl0aW9uLWNoYWxsZW5nZXMtcG9ydHVndWVzZS1oaWdoZXItZWR1Y2F0aW9uLXN0dWRlbnRzLXRvLWJ1aWxkLXRoZWlyLW93bi1zYXRlbGxpdGUvIiwiVXJpU3RyaW5nIjoiaHR0cHM6Ly9wdHNwYWNlLnB0L25ldy1jb21wZXRpdGlvbi1jaGFsbGVuZ2VzLXBvcnR1Z3Vlc2UtaGlnaGVyLWVkdWNhdGlvbi1zdHVkZW50cy10by1idWlsZC10aGVpci1vd24tc2F0ZWxsaXRl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}</w:instrText>
          </w:r>
          <w:r w:rsidR="009F21D9">
            <w:rPr>
              <w:sz w:val="20"/>
              <w:szCs w:val="20"/>
            </w:rPr>
            <w:fldChar w:fldCharType="separate"/>
          </w:r>
          <w:r w:rsidR="00F63688">
            <w:rPr>
              <w:sz w:val="20"/>
              <w:szCs w:val="20"/>
            </w:rPr>
            <w:t>[14]</w:t>
          </w:r>
          <w:r w:rsidR="009F21D9">
            <w:rPr>
              <w:sz w:val="20"/>
              <w:szCs w:val="20"/>
            </w:rPr>
            <w:fldChar w:fldCharType="end"/>
          </w:r>
        </w:sdtContent>
      </w:sdt>
      <w:r w:rsidRPr="00264F1C">
        <w:rPr>
          <w:sz w:val="20"/>
          <w:szCs w:val="20"/>
        </w:rPr>
        <w:t>, with a selection among seven teams expected mid-2026</w:t>
      </w:r>
      <w:r w:rsidR="006C1CAA">
        <w:rPr>
          <w:sz w:val="20"/>
          <w:szCs w:val="20"/>
        </w:rPr>
        <w:t xml:space="preserve"> </w:t>
      </w:r>
      <w:sdt>
        <w:sdtPr>
          <w:rPr>
            <w:sz w:val="20"/>
            <w:szCs w:val="20"/>
          </w:rPr>
          <w:alias w:val="To edit, see citavi.com/edit"/>
          <w:tag w:val="CitaviPlaceholder#de916054-c599-4789-aa59-c190de72e8f3"/>
          <w:id w:val="-326370563"/>
          <w:placeholder>
            <w:docPart w:val="DefaultPlaceholder_-1854013440"/>
          </w:placeholder>
        </w:sdtPr>
        <w:sdtContent>
          <w:r w:rsidR="009F21D9">
            <w:rPr>
              <w:sz w:val="20"/>
              <w:szCs w:val="20"/>
            </w:rPr>
            <w:fldChar w:fldCharType="begin"/>
          </w:r>
          <w:r w:rsidR="001B4CBB">
            <w:rPr>
              <w:sz w:val="20"/>
              <w:szCs w:val="2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MWYzNGQ5LTMzMGItNGUwNS1iYTVlLTFhZjJiNTAxZjJkMSIsIlJhbmdlTGVuZ3RoIjo0LCJSZWZlcmVuY2VJZCI6ImM5OWM2NWMyLWQxNTYtNDg3MC1iNjA2LTliYjZhMWVmZmEw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i0wMi0yNiIsIkF1dGhvcnMiOltdLCJCaWJUZVhLZXkiOiJQb3J0dWd1ZXNlU3BhY2VBZ2VuY3kuMjAyNSIsIkNpdGF0aW9uS2V5VXBkYXRlVHlwZSI6MCwiQ29sbGFib3JhdG9ycyI6W10sIkRhdGUiOiIyMD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cHRzcGFjZS5wdC93cC1jb250ZW50L3VwbG9hZHMvMjAyNS8wOC9UaGUtUG9ydHVndWVzZS1TcGFjZS1FY29zeXN0ZW0tUzEtMjAyNS1SZXBvcnQucGRmIiwiVXJpU3RyaW5nIjoiaHR0cHM6Ly9wdHNwYWNlLnB0L3dwLWNvbnRlbnQvdXBsb2Fkcy8yMDI1LzA4L1RoZS1Qb3J0dWd1ZXNlLVNwYWNlLUVjb3N5c3RlbS1TMS0yMDI1LVJlcG9ydC5wZGY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}</w:instrText>
          </w:r>
          <w:r w:rsidR="009F21D9">
            <w:rPr>
              <w:sz w:val="20"/>
              <w:szCs w:val="20"/>
            </w:rPr>
            <w:fldChar w:fldCharType="separate"/>
          </w:r>
          <w:r w:rsidR="00F63688">
            <w:rPr>
              <w:sz w:val="20"/>
              <w:szCs w:val="20"/>
            </w:rPr>
            <w:t>[15]</w:t>
          </w:r>
          <w:r w:rsidR="009F21D9">
            <w:rPr>
              <w:sz w:val="20"/>
              <w:szCs w:val="20"/>
            </w:rPr>
            <w:fldChar w:fldCharType="end"/>
          </w:r>
        </w:sdtContent>
      </w:sdt>
      <w:r w:rsidRPr="00264F1C">
        <w:rPr>
          <w:sz w:val="20"/>
          <w:szCs w:val="20"/>
        </w:rPr>
        <w:t>.</w:t>
      </w:r>
      <w:r w:rsidR="006C1CAA">
        <w:rPr>
          <w:sz w:val="20"/>
          <w:szCs w:val="20"/>
        </w:rPr>
        <w:t xml:space="preserve"> </w:t>
      </w:r>
      <w:r w:rsidRPr="00264F1C">
        <w:rPr>
          <w:sz w:val="20"/>
          <w:szCs w:val="20"/>
        </w:rPr>
        <w:t xml:space="preserve">In the UK, UKSEDS organizes competitions </w:t>
      </w:r>
      <w:r w:rsidR="00A946BF">
        <w:rPr>
          <w:sz w:val="20"/>
          <w:szCs w:val="20"/>
        </w:rPr>
        <w:t>for</w:t>
      </w:r>
      <w:r w:rsidRPr="00264F1C">
        <w:rPr>
          <w:sz w:val="20"/>
          <w:szCs w:val="20"/>
        </w:rPr>
        <w:t xml:space="preserve"> satellite payloads and CubeSats, rovers, rocketry and in-orbit robotics</w:t>
      </w:r>
      <w:r w:rsidR="009F21D9">
        <w:rPr>
          <w:sz w:val="20"/>
          <w:szCs w:val="20"/>
        </w:rPr>
        <w:t xml:space="preserve"> </w:t>
      </w:r>
      <w:sdt>
        <w:sdtPr>
          <w:rPr>
            <w:sz w:val="20"/>
            <w:szCs w:val="20"/>
          </w:rPr>
          <w:alias w:val="To edit, see citavi.com/edit"/>
          <w:tag w:val="CitaviPlaceholder#75ff6b80-a66d-4f45-b55a-60a1371ad088"/>
          <w:id w:val="-1271233786"/>
          <w:placeholder>
            <w:docPart w:val="DefaultPlaceholder_-1854013440"/>
          </w:placeholder>
        </w:sdtPr>
        <w:sdtContent>
          <w:r w:rsidR="009F21D9">
            <w:rPr>
              <w:sz w:val="20"/>
              <w:szCs w:val="20"/>
            </w:rPr>
            <w:fldChar w:fldCharType="begin"/>
          </w:r>
          <w:r w:rsidR="001B4CBB">
            <w:rPr>
              <w:sz w:val="20"/>
              <w:szCs w:val="2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NGQ4ZjEyLTkxNjItNGQxMC1hYWQyLThhMjhhY2EwNDFmYSIsIlJhbmdlTGVuZ3RoIjo0LCJSZWZlcmVuY2VJZCI6ImMzMDNlNjZmLWVlZWYtNDA4NS1hZTY2LWI2ODQ2ZTkyYmN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h1Yi51a3NlZHMub3JnL3AvY29tcGV0aXRpb25zLWh1YiIsIlVyaVN0cmluZyI6Imh0dHBzOi8vaHViLnVrc2Vkcy5vcmcvcC9jb21wZXRpdGlvbnMtaHVi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}</w:instrText>
          </w:r>
          <w:r w:rsidR="009F21D9">
            <w:rPr>
              <w:sz w:val="20"/>
              <w:szCs w:val="20"/>
            </w:rPr>
            <w:fldChar w:fldCharType="separate"/>
          </w:r>
          <w:r w:rsidR="00F63688">
            <w:rPr>
              <w:sz w:val="20"/>
              <w:szCs w:val="20"/>
            </w:rPr>
            <w:t>[16]</w:t>
          </w:r>
          <w:r w:rsidR="009F21D9">
            <w:rPr>
              <w:sz w:val="20"/>
              <w:szCs w:val="20"/>
            </w:rPr>
            <w:fldChar w:fldCharType="end"/>
          </w:r>
        </w:sdtContent>
      </w:sdt>
      <w:r w:rsidRPr="00264F1C">
        <w:rPr>
          <w:sz w:val="20"/>
          <w:szCs w:val="20"/>
        </w:rPr>
        <w:t>.</w:t>
      </w:r>
    </w:p>
    <w:p w14:paraId="55365D12" w14:textId="7E6ED864" w:rsidR="00264F1C" w:rsidRPr="00264F1C" w:rsidRDefault="00264F1C" w:rsidP="00264F1C">
      <w:pPr>
        <w:spacing w:after="120" w:line="240" w:lineRule="auto"/>
        <w:rPr>
          <w:sz w:val="20"/>
          <w:szCs w:val="20"/>
        </w:rPr>
      </w:pPr>
      <w:r w:rsidRPr="00264F1C">
        <w:rPr>
          <w:sz w:val="20"/>
          <w:szCs w:val="20"/>
        </w:rPr>
        <w:t>Many student groups conduct independent activities, often funded by local actors or integrated in educational activities.</w:t>
      </w:r>
      <w:r w:rsidR="006C1CAA">
        <w:rPr>
          <w:sz w:val="20"/>
          <w:szCs w:val="20"/>
        </w:rPr>
        <w:t xml:space="preserve"> </w:t>
      </w:r>
      <w:r w:rsidRPr="00264F1C">
        <w:rPr>
          <w:sz w:val="20"/>
          <w:szCs w:val="20"/>
        </w:rPr>
        <w:t xml:space="preserve">This is especially common for light-weight high-altitude balloons, </w:t>
      </w:r>
      <w:proofErr w:type="spellStart"/>
      <w:r w:rsidRPr="00264F1C">
        <w:rPr>
          <w:sz w:val="20"/>
          <w:szCs w:val="20"/>
        </w:rPr>
        <w:t>CanSats</w:t>
      </w:r>
      <w:proofErr w:type="spellEnd"/>
      <w:r w:rsidRPr="00264F1C">
        <w:rPr>
          <w:sz w:val="20"/>
          <w:szCs w:val="20"/>
        </w:rPr>
        <w:t xml:space="preserve"> and small model rockets, as they require minimal infrastructure or investment.</w:t>
      </w:r>
      <w:r w:rsidR="006C1CAA">
        <w:rPr>
          <w:sz w:val="20"/>
          <w:szCs w:val="20"/>
        </w:rPr>
        <w:t xml:space="preserve"> </w:t>
      </w:r>
      <w:r w:rsidRPr="00264F1C">
        <w:rPr>
          <w:sz w:val="20"/>
          <w:szCs w:val="20"/>
        </w:rPr>
        <w:t>While we find such projects in many of the surveyed groups, their decentralized and often fast-paced nature makes it hard to provide an exhaustive list.</w:t>
      </w:r>
    </w:p>
    <w:p w14:paraId="23C41A0C" w14:textId="008DEBA7" w:rsidR="002268A1" w:rsidRPr="00DF315C" w:rsidRDefault="00264F1C" w:rsidP="00264F1C">
      <w:pPr>
        <w:spacing w:after="120" w:line="240" w:lineRule="auto"/>
        <w:rPr>
          <w:sz w:val="20"/>
          <w:szCs w:val="20"/>
        </w:rPr>
      </w:pPr>
      <w:r w:rsidRPr="00264F1C">
        <w:rPr>
          <w:sz w:val="20"/>
          <w:szCs w:val="20"/>
        </w:rPr>
        <w:t>Lastly, many universities conduct space activities under the leadership of faculty members.</w:t>
      </w:r>
      <w:r w:rsidR="006C1CAA">
        <w:rPr>
          <w:sz w:val="20"/>
          <w:szCs w:val="20"/>
        </w:rPr>
        <w:t xml:space="preserve"> </w:t>
      </w:r>
      <w:r w:rsidRPr="00264F1C">
        <w:rPr>
          <w:sz w:val="20"/>
          <w:szCs w:val="20"/>
        </w:rPr>
        <w:t>Especially satellites demand long-term supervision, expertise and financing beyond what typical student groups can provide.</w:t>
      </w:r>
      <w:r w:rsidR="006C1CAA">
        <w:rPr>
          <w:sz w:val="20"/>
          <w:szCs w:val="20"/>
        </w:rPr>
        <w:t xml:space="preserve"> </w:t>
      </w:r>
      <w:r w:rsidRPr="00264F1C">
        <w:rPr>
          <w:sz w:val="20"/>
          <w:szCs w:val="20"/>
        </w:rPr>
        <w:t>These projects may involve students and can be included in educational activities but are not considered self-organized student groups in the context of this contribution.</w:t>
      </w:r>
      <w:r w:rsidR="006C1CAA">
        <w:rPr>
          <w:sz w:val="20"/>
          <w:szCs w:val="20"/>
        </w:rPr>
        <w:t xml:space="preserve"> </w:t>
      </w:r>
      <w:r w:rsidRPr="00264F1C">
        <w:rPr>
          <w:sz w:val="20"/>
          <w:szCs w:val="20"/>
        </w:rPr>
        <w:t>However, these projects draw their students from such groups and, in some cases, have led to the founding of independent student groups</w:t>
      </w:r>
      <w:r w:rsidR="002268A1" w:rsidRPr="00673437">
        <w:rPr>
          <w:sz w:val="20"/>
          <w:szCs w:val="20"/>
        </w:rPr>
        <w:t>.</w:t>
      </w:r>
    </w:p>
    <w:p w14:paraId="3527FC67" w14:textId="2173CB79" w:rsidR="00A452E1" w:rsidRPr="00DF315C" w:rsidRDefault="00A85568" w:rsidP="00DF315C">
      <w:pPr>
        <w:pStyle w:val="Titel3"/>
        <w:spacing w:after="120" w:line="240" w:lineRule="auto"/>
        <w:rPr>
          <w:sz w:val="20"/>
          <w:szCs w:val="20"/>
        </w:rPr>
      </w:pPr>
      <w:r>
        <w:rPr>
          <w:sz w:val="20"/>
          <w:szCs w:val="20"/>
        </w:rPr>
        <w:t>Methodology</w:t>
      </w:r>
    </w:p>
    <w:p w14:paraId="1AC42BE6" w14:textId="09389B7E" w:rsidR="00C54F69" w:rsidRPr="00B50D57" w:rsidRDefault="00264F1C" w:rsidP="00C54F69">
      <w:pPr>
        <w:spacing w:after="120" w:line="240" w:lineRule="auto"/>
        <w:rPr>
          <w:color w:val="000000" w:themeColor="text1"/>
          <w:sz w:val="20"/>
          <w:szCs w:val="20"/>
        </w:rPr>
      </w:pPr>
      <w:r w:rsidRPr="00264F1C">
        <w:rPr>
          <w:color w:val="000000" w:themeColor="text1"/>
          <w:sz w:val="20"/>
          <w:szCs w:val="20"/>
          <w:lang w:val="en-US" w:eastAsia="zh-TW"/>
        </w:rPr>
        <w:t>This contribution presents a survey of student group activities in European space education.</w:t>
      </w:r>
      <w:r w:rsidR="00E0707B">
        <w:rPr>
          <w:color w:val="000000" w:themeColor="text1"/>
          <w:sz w:val="20"/>
          <w:szCs w:val="20"/>
          <w:lang w:val="en-US" w:eastAsia="zh-TW"/>
        </w:rPr>
        <w:t xml:space="preserve"> </w:t>
      </w:r>
      <w:r w:rsidRPr="00264F1C">
        <w:rPr>
          <w:color w:val="000000" w:themeColor="text1"/>
          <w:sz w:val="20"/>
          <w:szCs w:val="20"/>
          <w:lang w:val="en-US" w:eastAsia="zh-TW"/>
        </w:rPr>
        <w:t>Finding student groups is the first hurdle to pass.</w:t>
      </w:r>
      <w:r w:rsidR="00E0707B">
        <w:rPr>
          <w:color w:val="000000" w:themeColor="text1"/>
          <w:sz w:val="20"/>
          <w:szCs w:val="20"/>
          <w:lang w:val="en-US" w:eastAsia="zh-TW"/>
        </w:rPr>
        <w:t xml:space="preserve"> </w:t>
      </w:r>
      <w:r w:rsidRPr="00264F1C">
        <w:rPr>
          <w:color w:val="000000" w:themeColor="text1"/>
          <w:sz w:val="20"/>
          <w:szCs w:val="20"/>
          <w:lang w:val="en-US" w:eastAsia="zh-TW"/>
        </w:rPr>
        <w:t xml:space="preserve">To do so, the </w:t>
      </w:r>
      <w:r w:rsidR="00E0707B" w:rsidRPr="00264F1C">
        <w:rPr>
          <w:color w:val="000000" w:themeColor="text1"/>
          <w:sz w:val="20"/>
          <w:szCs w:val="20"/>
          <w:lang w:val="en-US" w:eastAsia="zh-TW"/>
        </w:rPr>
        <w:t>programs</w:t>
      </w:r>
      <w:r w:rsidRPr="00264F1C">
        <w:rPr>
          <w:color w:val="000000" w:themeColor="text1"/>
          <w:sz w:val="20"/>
          <w:szCs w:val="20"/>
          <w:lang w:val="en-US" w:eastAsia="zh-TW"/>
        </w:rPr>
        <w:t xml:space="preserve"> and competitions were searched to obtain the names and home universities of the participating groups.</w:t>
      </w:r>
      <w:r w:rsidR="00E0707B">
        <w:rPr>
          <w:color w:val="000000" w:themeColor="text1"/>
          <w:sz w:val="20"/>
          <w:szCs w:val="20"/>
          <w:lang w:val="en-US" w:eastAsia="zh-TW"/>
        </w:rPr>
        <w:t xml:space="preserve"> </w:t>
      </w:r>
      <w:r w:rsidRPr="00264F1C">
        <w:rPr>
          <w:color w:val="000000" w:themeColor="text1"/>
          <w:sz w:val="20"/>
          <w:szCs w:val="20"/>
          <w:lang w:val="en-US" w:eastAsia="zh-TW"/>
        </w:rPr>
        <w:t xml:space="preserve">The years </w:t>
      </w:r>
      <w:r w:rsidR="00E0707B" w:rsidRPr="00264F1C">
        <w:rPr>
          <w:color w:val="000000" w:themeColor="text1"/>
          <w:sz w:val="20"/>
          <w:szCs w:val="20"/>
          <w:lang w:val="en-US" w:eastAsia="zh-TW"/>
        </w:rPr>
        <w:t>when</w:t>
      </w:r>
      <w:r w:rsidRPr="00264F1C">
        <w:rPr>
          <w:color w:val="000000" w:themeColor="text1"/>
          <w:sz w:val="20"/>
          <w:szCs w:val="20"/>
          <w:lang w:val="en-US" w:eastAsia="zh-TW"/>
        </w:rPr>
        <w:t xml:space="preserve"> groups were active were noted as well, especially the year when the group was founded.</w:t>
      </w:r>
      <w:r w:rsidR="00E0707B">
        <w:rPr>
          <w:color w:val="000000" w:themeColor="text1"/>
          <w:sz w:val="20"/>
          <w:szCs w:val="20"/>
          <w:lang w:val="en-US" w:eastAsia="zh-TW"/>
        </w:rPr>
        <w:t xml:space="preserve"> </w:t>
      </w:r>
      <w:r w:rsidRPr="00264F1C">
        <w:rPr>
          <w:color w:val="000000" w:themeColor="text1"/>
          <w:sz w:val="20"/>
          <w:szCs w:val="20"/>
          <w:lang w:val="en-US" w:eastAsia="zh-TW"/>
        </w:rPr>
        <w:t xml:space="preserve">Where available, each group's internet and social media presence was added to their </w:t>
      </w:r>
      <w:r w:rsidRPr="00264F1C">
        <w:rPr>
          <w:color w:val="000000" w:themeColor="text1"/>
          <w:sz w:val="20"/>
          <w:szCs w:val="20"/>
          <w:lang w:val="en-US" w:eastAsia="zh-TW"/>
        </w:rPr>
        <w:lastRenderedPageBreak/>
        <w:t>entry.</w:t>
      </w:r>
      <w:r w:rsidR="00E0707B">
        <w:rPr>
          <w:color w:val="000000" w:themeColor="text1"/>
          <w:sz w:val="20"/>
          <w:szCs w:val="20"/>
          <w:lang w:val="en-US" w:eastAsia="zh-TW"/>
        </w:rPr>
        <w:t xml:space="preserve"> </w:t>
      </w:r>
      <w:r w:rsidRPr="00264F1C">
        <w:rPr>
          <w:color w:val="000000" w:themeColor="text1"/>
          <w:sz w:val="20"/>
          <w:szCs w:val="20"/>
          <w:lang w:val="en-US" w:eastAsia="zh-TW"/>
        </w:rPr>
        <w:t>From this dataset, we extracted statistics concerning the type of activities (robotics, rocketry, satellites), the groups' 'lifespans', and their distribution in Europe.</w:t>
      </w:r>
    </w:p>
    <w:p w14:paraId="2B081C04" w14:textId="77777777" w:rsidR="00DA7868" w:rsidRPr="005A1BB1" w:rsidRDefault="00DA7868" w:rsidP="00DF315C">
      <w:pPr>
        <w:pStyle w:val="Titel3"/>
        <w:spacing w:after="120" w:line="240" w:lineRule="auto"/>
        <w:rPr>
          <w:sz w:val="20"/>
          <w:szCs w:val="20"/>
        </w:rPr>
      </w:pPr>
      <w:r w:rsidRPr="005A1BB1">
        <w:rPr>
          <w:sz w:val="20"/>
          <w:szCs w:val="20"/>
        </w:rPr>
        <w:t xml:space="preserve">Results </w:t>
      </w:r>
    </w:p>
    <w:p w14:paraId="6325951C" w14:textId="775F8904" w:rsidR="00342F2D" w:rsidRDefault="00A946BF" w:rsidP="00342F2D">
      <w:pPr>
        <w:rPr>
          <w:sz w:val="20"/>
          <w:szCs w:val="20"/>
          <w:lang w:val="en-US" w:eastAsia="zh-TW"/>
        </w:rPr>
      </w:pPr>
      <w:r>
        <w:rPr>
          <w:sz w:val="20"/>
          <w:szCs w:val="20"/>
          <w:lang w:val="en-US" w:eastAsia="zh-TW"/>
        </w:rPr>
        <w:t>First, a</w:t>
      </w:r>
      <w:r w:rsidR="00342F2D" w:rsidRPr="00342F2D">
        <w:rPr>
          <w:sz w:val="20"/>
          <w:szCs w:val="20"/>
          <w:lang w:val="en-US" w:eastAsia="zh-TW"/>
        </w:rPr>
        <w:t xml:space="preserve"> map-based analysis </w:t>
      </w:r>
      <w:r w:rsidR="00342F2D">
        <w:rPr>
          <w:sz w:val="20"/>
          <w:szCs w:val="20"/>
          <w:lang w:val="en-US" w:eastAsia="zh-TW"/>
        </w:rPr>
        <w:t>shows the wide distribution of universities that competed in at least one of the fields</w:t>
      </w:r>
      <w:r w:rsidR="00E33C5D">
        <w:rPr>
          <w:sz w:val="20"/>
          <w:szCs w:val="20"/>
          <w:lang w:val="en-US" w:eastAsia="zh-TW"/>
        </w:rPr>
        <w:t xml:space="preserve">, with </w:t>
      </w:r>
      <w:r w:rsidR="00E33C5D" w:rsidRPr="00E33C5D">
        <w:rPr>
          <w:color w:val="000000" w:themeColor="text1"/>
          <w:sz w:val="20"/>
          <w:szCs w:val="20"/>
          <w:lang w:val="en-US" w:eastAsia="zh-TW"/>
        </w:rPr>
        <w:fldChar w:fldCharType="begin"/>
      </w:r>
      <w:r w:rsidR="00E33C5D" w:rsidRPr="00E33C5D">
        <w:rPr>
          <w:color w:val="000000" w:themeColor="text1"/>
          <w:sz w:val="20"/>
          <w:szCs w:val="20"/>
          <w:lang w:val="en-US" w:eastAsia="zh-TW"/>
        </w:rPr>
        <w:instrText xml:space="preserve"> REF _Ref225880850 \h </w:instrText>
      </w:r>
      <w:r w:rsidR="00E33C5D" w:rsidRPr="00E33C5D">
        <w:rPr>
          <w:color w:val="000000" w:themeColor="text1"/>
          <w:sz w:val="20"/>
          <w:szCs w:val="20"/>
          <w:lang w:val="en-US" w:eastAsia="zh-TW"/>
        </w:rPr>
      </w:r>
      <w:r w:rsidR="00E33C5D">
        <w:rPr>
          <w:color w:val="000000" w:themeColor="text1"/>
          <w:sz w:val="20"/>
          <w:szCs w:val="20"/>
          <w:lang w:val="en-US" w:eastAsia="zh-TW"/>
        </w:rPr>
        <w:instrText xml:space="preserve"> \* MERGEFORMAT </w:instrText>
      </w:r>
      <w:r w:rsidR="00E33C5D" w:rsidRPr="00E33C5D">
        <w:rPr>
          <w:color w:val="000000" w:themeColor="text1"/>
          <w:sz w:val="20"/>
          <w:szCs w:val="20"/>
          <w:lang w:val="en-US" w:eastAsia="zh-TW"/>
        </w:rPr>
        <w:fldChar w:fldCharType="separate"/>
      </w:r>
      <w:r w:rsidR="008B51D0" w:rsidRPr="008B51D0">
        <w:rPr>
          <w:color w:val="000000" w:themeColor="text1"/>
          <w:sz w:val="20"/>
          <w:szCs w:val="20"/>
          <w:lang w:val="en-US" w:eastAsia="zh-TW"/>
        </w:rPr>
        <w:t>Figure 1</w:t>
      </w:r>
      <w:r w:rsidR="00E33C5D" w:rsidRPr="00E33C5D">
        <w:rPr>
          <w:color w:val="000000" w:themeColor="text1"/>
          <w:sz w:val="20"/>
          <w:szCs w:val="20"/>
          <w:lang w:val="en-US" w:eastAsia="zh-TW"/>
        </w:rPr>
        <w:fldChar w:fldCharType="end"/>
      </w:r>
      <w:r w:rsidR="00E33C5D" w:rsidRPr="00E33C5D">
        <w:rPr>
          <w:color w:val="000000" w:themeColor="text1"/>
          <w:sz w:val="20"/>
          <w:szCs w:val="20"/>
          <w:lang w:val="en-US" w:eastAsia="zh-TW"/>
        </w:rPr>
        <w:t xml:space="preserve"> showing all projects while </w:t>
      </w:r>
      <w:r w:rsidR="00E33C5D" w:rsidRPr="00E33C5D">
        <w:rPr>
          <w:color w:val="000000" w:themeColor="text1"/>
          <w:sz w:val="20"/>
          <w:szCs w:val="20"/>
          <w:lang w:val="en-US" w:eastAsia="zh-TW"/>
        </w:rPr>
        <w:fldChar w:fldCharType="begin"/>
      </w:r>
      <w:r w:rsidR="00E33C5D" w:rsidRPr="00E33C5D">
        <w:rPr>
          <w:color w:val="000000" w:themeColor="text1"/>
          <w:sz w:val="20"/>
          <w:szCs w:val="20"/>
          <w:lang w:val="en-US" w:eastAsia="zh-TW"/>
        </w:rPr>
        <w:instrText xml:space="preserve"> REF _Ref225880852 \h </w:instrText>
      </w:r>
      <w:r w:rsidR="00E33C5D" w:rsidRPr="00E33C5D">
        <w:rPr>
          <w:color w:val="000000" w:themeColor="text1"/>
          <w:sz w:val="20"/>
          <w:szCs w:val="20"/>
          <w:lang w:val="en-US" w:eastAsia="zh-TW"/>
        </w:rPr>
      </w:r>
      <w:r w:rsidR="00E33C5D">
        <w:rPr>
          <w:color w:val="000000" w:themeColor="text1"/>
          <w:sz w:val="20"/>
          <w:szCs w:val="20"/>
          <w:lang w:val="en-US" w:eastAsia="zh-TW"/>
        </w:rPr>
        <w:instrText xml:space="preserve"> \* MERGEFORMAT </w:instrText>
      </w:r>
      <w:r w:rsidR="00E33C5D" w:rsidRPr="00E33C5D">
        <w:rPr>
          <w:color w:val="000000" w:themeColor="text1"/>
          <w:sz w:val="20"/>
          <w:szCs w:val="20"/>
          <w:lang w:val="en-US" w:eastAsia="zh-TW"/>
        </w:rPr>
        <w:fldChar w:fldCharType="separate"/>
      </w:r>
      <w:r w:rsidR="008B51D0" w:rsidRPr="008B51D0">
        <w:rPr>
          <w:color w:val="000000" w:themeColor="text1"/>
          <w:sz w:val="20"/>
          <w:szCs w:val="20"/>
          <w:lang w:val="en-US" w:eastAsia="zh-TW"/>
        </w:rPr>
        <w:t xml:space="preserve">Figure </w:t>
      </w:r>
      <w:r w:rsidR="008B51D0" w:rsidRPr="008B51D0">
        <w:rPr>
          <w:color w:val="000000" w:themeColor="text1"/>
          <w:sz w:val="20"/>
          <w:szCs w:val="20"/>
          <w:lang w:val="en-US" w:eastAsia="zh-TW"/>
        </w:rPr>
        <w:t>2</w:t>
      </w:r>
      <w:r w:rsidR="00E33C5D" w:rsidRPr="00E33C5D">
        <w:rPr>
          <w:color w:val="000000" w:themeColor="text1"/>
          <w:sz w:val="20"/>
          <w:szCs w:val="20"/>
          <w:lang w:val="en-US" w:eastAsia="zh-TW"/>
        </w:rPr>
        <w:fldChar w:fldCharType="end"/>
      </w:r>
      <w:r w:rsidR="00E33C5D" w:rsidRPr="00E33C5D">
        <w:rPr>
          <w:color w:val="000000" w:themeColor="text1"/>
          <w:sz w:val="20"/>
          <w:szCs w:val="20"/>
          <w:lang w:val="en-US" w:eastAsia="zh-TW"/>
        </w:rPr>
        <w:t xml:space="preserve"> focuses </w:t>
      </w:r>
      <w:r w:rsidR="00E33C5D">
        <w:rPr>
          <w:sz w:val="20"/>
          <w:szCs w:val="20"/>
          <w:lang w:val="en-US" w:eastAsia="zh-TW"/>
        </w:rPr>
        <w:t>on independent student teams only</w:t>
      </w:r>
      <w:r w:rsidR="00342F2D">
        <w:rPr>
          <w:sz w:val="20"/>
          <w:szCs w:val="20"/>
          <w:lang w:val="en-US" w:eastAsia="zh-TW"/>
        </w:rPr>
        <w:t>.</w:t>
      </w:r>
      <w:r w:rsidR="00E33C5D">
        <w:rPr>
          <w:sz w:val="20"/>
          <w:szCs w:val="20"/>
          <w:lang w:val="en-US" w:eastAsia="zh-TW"/>
        </w:rPr>
        <w:t xml:space="preserve"> </w:t>
      </w:r>
      <w:r w:rsidR="00E33C5D" w:rsidRPr="00E33C5D">
        <w:rPr>
          <w:sz w:val="20"/>
          <w:szCs w:val="20"/>
          <w:lang w:val="en-US" w:eastAsia="zh-TW"/>
        </w:rPr>
        <w:t xml:space="preserve">Following that, we </w:t>
      </w:r>
      <w:r w:rsidR="002945B3">
        <w:rPr>
          <w:sz w:val="20"/>
          <w:szCs w:val="20"/>
          <w:lang w:val="en-US" w:eastAsia="zh-TW"/>
        </w:rPr>
        <w:t>evaluate</w:t>
      </w:r>
      <w:r w:rsidR="003F1BF2">
        <w:rPr>
          <w:sz w:val="20"/>
          <w:szCs w:val="20"/>
          <w:lang w:val="en-US" w:eastAsia="zh-TW"/>
        </w:rPr>
        <w:t xml:space="preserve"> </w:t>
      </w:r>
      <w:r w:rsidR="0054436F">
        <w:rPr>
          <w:sz w:val="20"/>
          <w:szCs w:val="20"/>
          <w:lang w:val="en-US" w:eastAsia="zh-TW"/>
        </w:rPr>
        <w:t>team</w:t>
      </w:r>
      <w:r w:rsidR="00E33C5D" w:rsidRPr="00E33C5D">
        <w:rPr>
          <w:sz w:val="20"/>
          <w:szCs w:val="20"/>
          <w:lang w:val="en-US" w:eastAsia="zh-TW"/>
        </w:rPr>
        <w:t xml:space="preserve"> properties of each of the competitions.</w:t>
      </w:r>
    </w:p>
    <w:p w14:paraId="5758BBD4" w14:textId="77777777" w:rsidR="00342F2D" w:rsidRDefault="00342F2D" w:rsidP="00342F2D">
      <w:pPr>
        <w:keepNext/>
      </w:pPr>
      <w:r>
        <w:rPr>
          <w:noProof/>
        </w:rPr>
        <w:drawing>
          <wp:inline distT="0" distB="0" distL="0" distR="0" wp14:anchorId="11921634" wp14:editId="76230FC1">
            <wp:extent cx="2655570" cy="2708910"/>
            <wp:effectExtent l="0" t="0" r="0" b="0"/>
            <wp:docPr id="173105821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5570" cy="2708910"/>
                    </a:xfrm>
                    <a:prstGeom prst="rect">
                      <a:avLst/>
                    </a:prstGeom>
                    <a:noFill/>
                    <a:ln>
                      <a:noFill/>
                    </a:ln>
                  </pic:spPr>
                </pic:pic>
              </a:graphicData>
            </a:graphic>
          </wp:inline>
        </w:drawing>
      </w:r>
    </w:p>
    <w:p w14:paraId="63922C4B" w14:textId="24649E99" w:rsidR="00342F2D" w:rsidRDefault="00342F2D" w:rsidP="00342F2D">
      <w:pPr>
        <w:pStyle w:val="FigureTable"/>
      </w:pPr>
      <w:bookmarkStart w:id="0" w:name="_Ref225880850"/>
      <w:r>
        <w:t xml:space="preserve">Figure </w:t>
      </w:r>
      <w:r>
        <w:fldChar w:fldCharType="begin"/>
      </w:r>
      <w:r>
        <w:instrText xml:space="preserve"> SEQ Figure \* ARABIC </w:instrText>
      </w:r>
      <w:r>
        <w:fldChar w:fldCharType="separate"/>
      </w:r>
      <w:r w:rsidR="008B51D0">
        <w:rPr>
          <w:noProof/>
        </w:rPr>
        <w:t>1</w:t>
      </w:r>
      <w:r>
        <w:fldChar w:fldCharType="end"/>
      </w:r>
      <w:bookmarkEnd w:id="0"/>
      <w:r>
        <w:t xml:space="preserve">. Map of all projects surveyed. Each slice of the pie chart represents the type of competition while its size indicates the years of activity in </w:t>
      </w:r>
      <w:r w:rsidR="00A816C6">
        <w:t>the respective</w:t>
      </w:r>
      <w:r>
        <w:t xml:space="preserve"> domain.</w:t>
      </w:r>
    </w:p>
    <w:p w14:paraId="7D3BC7AA" w14:textId="05CE3E0A" w:rsidR="00342F2D" w:rsidRPr="00342F2D" w:rsidRDefault="00342F2D" w:rsidP="00342F2D">
      <w:pPr>
        <w:pStyle w:val="FigureTable"/>
        <w:rPr>
          <w:sz w:val="20"/>
          <w:szCs w:val="20"/>
        </w:rPr>
      </w:pPr>
    </w:p>
    <w:p w14:paraId="3FCF8BA2" w14:textId="713D990E" w:rsidR="004153E4" w:rsidRDefault="004153E4" w:rsidP="004153E4">
      <w:pPr>
        <w:pStyle w:val="Title4"/>
      </w:pPr>
      <w:r>
        <w:t>REXUS/BEXUS</w:t>
      </w:r>
    </w:p>
    <w:p w14:paraId="4921954B" w14:textId="612ABE33" w:rsidR="00264F1C" w:rsidRPr="00264F1C" w:rsidRDefault="00264F1C" w:rsidP="00264F1C">
      <w:pPr>
        <w:spacing w:after="120" w:line="240" w:lineRule="auto"/>
        <w:rPr>
          <w:sz w:val="20"/>
          <w:szCs w:val="20"/>
          <w:lang w:val="en-US" w:eastAsia="zh-TW"/>
        </w:rPr>
      </w:pPr>
      <w:r w:rsidRPr="00264F1C">
        <w:rPr>
          <w:sz w:val="20"/>
          <w:szCs w:val="20"/>
          <w:lang w:val="en-US" w:eastAsia="zh-TW"/>
        </w:rPr>
        <w:t>Several self-organizing student groups have formed only after participating in an institutional program, or even several.</w:t>
      </w:r>
      <w:r w:rsidR="004153E4">
        <w:rPr>
          <w:sz w:val="20"/>
          <w:szCs w:val="20"/>
          <w:lang w:val="en-US" w:eastAsia="zh-TW"/>
        </w:rPr>
        <w:t xml:space="preserve"> </w:t>
      </w:r>
      <w:r w:rsidRPr="00264F1C">
        <w:rPr>
          <w:sz w:val="20"/>
          <w:szCs w:val="20"/>
          <w:lang w:val="en-US" w:eastAsia="zh-TW"/>
        </w:rPr>
        <w:t>For example, students from TU Dresden participated in multiple REXUS/BEXUS rounds before creating the student group STAR Dresden in 2017.</w:t>
      </w:r>
      <w:r w:rsidR="004153E4">
        <w:rPr>
          <w:sz w:val="20"/>
          <w:szCs w:val="20"/>
          <w:lang w:val="en-US" w:eastAsia="zh-TW"/>
        </w:rPr>
        <w:t xml:space="preserve"> </w:t>
      </w:r>
      <w:r w:rsidRPr="00264F1C">
        <w:rPr>
          <w:sz w:val="20"/>
          <w:szCs w:val="20"/>
          <w:lang w:val="en-US" w:eastAsia="zh-TW"/>
        </w:rPr>
        <w:t xml:space="preserve">Similar paths led to the creation of </w:t>
      </w:r>
      <w:proofErr w:type="spellStart"/>
      <w:r w:rsidRPr="00264F1C">
        <w:rPr>
          <w:sz w:val="20"/>
          <w:szCs w:val="20"/>
          <w:lang w:val="en-US" w:eastAsia="zh-TW"/>
        </w:rPr>
        <w:t>WueSpace</w:t>
      </w:r>
      <w:proofErr w:type="spellEnd"/>
      <w:r w:rsidRPr="00264F1C">
        <w:rPr>
          <w:sz w:val="20"/>
          <w:szCs w:val="20"/>
          <w:lang w:val="en-US" w:eastAsia="zh-TW"/>
        </w:rPr>
        <w:t xml:space="preserve"> at JMU Würzburg, the Space Team Aachen at RWTH Aachen / FH Aachen, or </w:t>
      </w:r>
      <w:proofErr w:type="spellStart"/>
      <w:r w:rsidRPr="00264F1C">
        <w:rPr>
          <w:sz w:val="20"/>
          <w:szCs w:val="20"/>
          <w:lang w:val="en-US" w:eastAsia="zh-TW"/>
        </w:rPr>
        <w:t>KTHAero</w:t>
      </w:r>
      <w:proofErr w:type="spellEnd"/>
      <w:r w:rsidRPr="00264F1C">
        <w:rPr>
          <w:sz w:val="20"/>
          <w:szCs w:val="20"/>
          <w:lang w:val="en-US" w:eastAsia="zh-TW"/>
        </w:rPr>
        <w:t xml:space="preserve"> at KTH in Stockholm in 2019.</w:t>
      </w:r>
    </w:p>
    <w:p w14:paraId="0D008901" w14:textId="293A0F09" w:rsidR="00264F1C" w:rsidRPr="00264F1C" w:rsidRDefault="00264F1C" w:rsidP="00264F1C">
      <w:pPr>
        <w:spacing w:after="120" w:line="240" w:lineRule="auto"/>
        <w:rPr>
          <w:sz w:val="20"/>
          <w:szCs w:val="20"/>
          <w:lang w:val="en-US" w:eastAsia="zh-TW"/>
        </w:rPr>
      </w:pPr>
      <w:r w:rsidRPr="00264F1C">
        <w:rPr>
          <w:sz w:val="20"/>
          <w:szCs w:val="20"/>
          <w:lang w:val="en-US" w:eastAsia="zh-TW"/>
        </w:rPr>
        <w:t>Others were kick-started by entering such a program.</w:t>
      </w:r>
      <w:r w:rsidR="004153E4">
        <w:rPr>
          <w:sz w:val="20"/>
          <w:szCs w:val="20"/>
          <w:lang w:val="en-US" w:eastAsia="zh-TW"/>
        </w:rPr>
        <w:t xml:space="preserve"> </w:t>
      </w:r>
      <w:r w:rsidRPr="00264F1C">
        <w:rPr>
          <w:sz w:val="20"/>
          <w:szCs w:val="20"/>
          <w:lang w:val="en-US" w:eastAsia="zh-TW"/>
        </w:rPr>
        <w:t xml:space="preserve">Among this group, we find </w:t>
      </w:r>
      <w:proofErr w:type="spellStart"/>
      <w:r w:rsidRPr="00264F1C">
        <w:rPr>
          <w:sz w:val="20"/>
          <w:szCs w:val="20"/>
          <w:lang w:val="en-US" w:eastAsia="zh-TW"/>
        </w:rPr>
        <w:t>KSat</w:t>
      </w:r>
      <w:proofErr w:type="spellEnd"/>
      <w:r w:rsidRPr="00264F1C">
        <w:rPr>
          <w:sz w:val="20"/>
          <w:szCs w:val="20"/>
          <w:lang w:val="en-US" w:eastAsia="zh-TW"/>
        </w:rPr>
        <w:t xml:space="preserve"> Stuttgart at the University of Stuttgart, which was founded in 2014 before participating in their first REXUS/BEXUS round.</w:t>
      </w:r>
    </w:p>
    <w:p w14:paraId="68C337A9" w14:textId="250F9EDB" w:rsidR="00264F1C" w:rsidRDefault="00264F1C" w:rsidP="00264F1C">
      <w:pPr>
        <w:spacing w:after="120" w:line="240" w:lineRule="auto"/>
        <w:rPr>
          <w:sz w:val="20"/>
          <w:szCs w:val="20"/>
          <w:lang w:val="en-US" w:eastAsia="zh-TW"/>
        </w:rPr>
      </w:pPr>
      <w:r w:rsidRPr="00264F1C">
        <w:rPr>
          <w:sz w:val="20"/>
          <w:szCs w:val="20"/>
          <w:lang w:val="en-US" w:eastAsia="zh-TW"/>
        </w:rPr>
        <w:t>Nonetheless, many teams form only for a single iteration of such a structured program, disbanding shortly thereafter.</w:t>
      </w:r>
      <w:r w:rsidR="004153E4">
        <w:rPr>
          <w:sz w:val="20"/>
          <w:szCs w:val="20"/>
          <w:lang w:val="en-US" w:eastAsia="zh-TW"/>
        </w:rPr>
        <w:t xml:space="preserve"> </w:t>
      </w:r>
      <w:r w:rsidRPr="00264F1C">
        <w:rPr>
          <w:sz w:val="20"/>
          <w:szCs w:val="20"/>
          <w:lang w:val="en-US" w:eastAsia="zh-TW"/>
        </w:rPr>
        <w:t xml:space="preserve">In some cases, for example the PHOS and U-PHOS projects at the University of Pisa, a succession is established, but </w:t>
      </w:r>
      <w:r w:rsidRPr="00264F1C">
        <w:rPr>
          <w:sz w:val="20"/>
          <w:szCs w:val="20"/>
          <w:lang w:val="en-US" w:eastAsia="zh-TW"/>
        </w:rPr>
        <w:t>the lack of permanent student-organized structures makes it hard to keep this effort going when a project ends.</w:t>
      </w:r>
      <w:r w:rsidR="004153E4">
        <w:rPr>
          <w:sz w:val="20"/>
          <w:szCs w:val="20"/>
          <w:lang w:val="en-US" w:eastAsia="zh-TW"/>
        </w:rPr>
        <w:t xml:space="preserve"> </w:t>
      </w:r>
      <w:r w:rsidRPr="00264F1C">
        <w:rPr>
          <w:sz w:val="20"/>
          <w:szCs w:val="20"/>
          <w:lang w:val="en-US" w:eastAsia="zh-TW"/>
        </w:rPr>
        <w:t>Critically, a lack of continuity forces each team to establish once more a network of sponsors and faculty support.</w:t>
      </w:r>
      <w:r w:rsidR="004153E4">
        <w:rPr>
          <w:sz w:val="20"/>
          <w:szCs w:val="20"/>
          <w:lang w:val="en-US" w:eastAsia="zh-TW"/>
        </w:rPr>
        <w:t xml:space="preserve"> </w:t>
      </w:r>
      <w:r w:rsidRPr="00264F1C">
        <w:rPr>
          <w:sz w:val="20"/>
          <w:szCs w:val="20"/>
          <w:lang w:val="en-US" w:eastAsia="zh-TW"/>
        </w:rPr>
        <w:t>In exceptional cases, though, continuous participation of spontaneously formed groups has been found, for example at Lulea University of Technology with participation in nearly every iteration of REXUS/BEXUS, or TU Berlin's TUPEX series of experiments.</w:t>
      </w:r>
      <w:r w:rsidR="004153E4">
        <w:rPr>
          <w:sz w:val="20"/>
          <w:szCs w:val="20"/>
          <w:lang w:val="en-US" w:eastAsia="zh-TW"/>
        </w:rPr>
        <w:t xml:space="preserve"> </w:t>
      </w:r>
      <w:r w:rsidRPr="00264F1C">
        <w:rPr>
          <w:sz w:val="20"/>
          <w:szCs w:val="20"/>
          <w:lang w:val="en-US" w:eastAsia="zh-TW"/>
        </w:rPr>
        <w:t xml:space="preserve">This speaks towards strong support </w:t>
      </w:r>
      <w:r w:rsidR="004153E4" w:rsidRPr="00264F1C">
        <w:rPr>
          <w:sz w:val="20"/>
          <w:szCs w:val="20"/>
          <w:lang w:val="en-US" w:eastAsia="zh-TW"/>
        </w:rPr>
        <w:t>for</w:t>
      </w:r>
      <w:r w:rsidRPr="00264F1C">
        <w:rPr>
          <w:sz w:val="20"/>
          <w:szCs w:val="20"/>
          <w:lang w:val="en-US" w:eastAsia="zh-TW"/>
        </w:rPr>
        <w:t xml:space="preserve"> student initiatives by the university.</w:t>
      </w:r>
    </w:p>
    <w:p w14:paraId="29ED55B7" w14:textId="77777777" w:rsidR="005C5FF0" w:rsidRDefault="005C5FF0" w:rsidP="005C5FF0">
      <w:pPr>
        <w:keepNext/>
      </w:pPr>
      <w:r>
        <w:rPr>
          <w:noProof/>
        </w:rPr>
        <w:drawing>
          <wp:inline distT="0" distB="0" distL="0" distR="0" wp14:anchorId="7E490836" wp14:editId="52CD00CB">
            <wp:extent cx="2655570" cy="2708910"/>
            <wp:effectExtent l="0" t="0" r="0" b="0"/>
            <wp:docPr id="987012644" name="Image 6" descr="Une image contenant texte, capture d’écran, car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12644" name="Image 6" descr="Une image contenant texte, capture d’écran, carte, diagramme&#10;&#10;Le contenu généré par l’IA peut êtr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55570" cy="2708910"/>
                    </a:xfrm>
                    <a:prstGeom prst="rect">
                      <a:avLst/>
                    </a:prstGeom>
                    <a:noFill/>
                    <a:ln>
                      <a:noFill/>
                    </a:ln>
                  </pic:spPr>
                </pic:pic>
              </a:graphicData>
            </a:graphic>
          </wp:inline>
        </w:drawing>
      </w:r>
    </w:p>
    <w:p w14:paraId="10FE13C4" w14:textId="1BEC2561" w:rsidR="005C5FF0" w:rsidRDefault="005C5FF0" w:rsidP="005C5FF0">
      <w:pPr>
        <w:pStyle w:val="FigureTable"/>
        <w:rPr>
          <w:sz w:val="20"/>
          <w:szCs w:val="20"/>
        </w:rPr>
      </w:pPr>
      <w:bookmarkStart w:id="1" w:name="_Ref225880852"/>
      <w:r>
        <w:t xml:space="preserve">Figure </w:t>
      </w:r>
      <w:r>
        <w:fldChar w:fldCharType="begin"/>
      </w:r>
      <w:r>
        <w:instrText xml:space="preserve"> SEQ Figure \* ARABIC </w:instrText>
      </w:r>
      <w:r>
        <w:fldChar w:fldCharType="separate"/>
      </w:r>
      <w:r w:rsidR="008B51D0">
        <w:rPr>
          <w:noProof/>
        </w:rPr>
        <w:t>2</w:t>
      </w:r>
      <w:r>
        <w:fldChar w:fldCharType="end"/>
      </w:r>
      <w:bookmarkEnd w:id="1"/>
      <w:r>
        <w:t>.</w:t>
      </w:r>
      <w:r w:rsidRPr="00342F2D">
        <w:t xml:space="preserve"> </w:t>
      </w:r>
      <w:r>
        <w:t xml:space="preserve">Map of only the projects led by an independent student team. Each slice of the pie chart represents the type of competition while its size indicates the years of activity in </w:t>
      </w:r>
      <w:r w:rsidR="00A816C6">
        <w:t xml:space="preserve">the </w:t>
      </w:r>
      <w:r w:rsidR="00A816C6">
        <w:t>respective</w:t>
      </w:r>
      <w:r>
        <w:t xml:space="preserve"> domain.</w:t>
      </w:r>
    </w:p>
    <w:p w14:paraId="26BFDF7C" w14:textId="77777777" w:rsidR="005C5FF0" w:rsidRPr="00264F1C" w:rsidRDefault="005C5FF0" w:rsidP="00264F1C">
      <w:pPr>
        <w:spacing w:after="120" w:line="240" w:lineRule="auto"/>
        <w:rPr>
          <w:sz w:val="20"/>
          <w:szCs w:val="20"/>
          <w:lang w:val="en-US" w:eastAsia="zh-TW"/>
        </w:rPr>
      </w:pPr>
    </w:p>
    <w:p w14:paraId="24FDA9A7" w14:textId="07A69BE6" w:rsidR="00264F1C" w:rsidRPr="00264F1C" w:rsidRDefault="00264F1C" w:rsidP="00264F1C">
      <w:pPr>
        <w:spacing w:after="120" w:line="240" w:lineRule="auto"/>
        <w:rPr>
          <w:sz w:val="20"/>
          <w:szCs w:val="20"/>
          <w:lang w:val="en-US" w:eastAsia="zh-TW"/>
        </w:rPr>
      </w:pPr>
      <w:r w:rsidRPr="00264F1C">
        <w:rPr>
          <w:sz w:val="20"/>
          <w:szCs w:val="20"/>
          <w:lang w:val="en-US" w:eastAsia="zh-TW"/>
        </w:rPr>
        <w:t>Independent project-specific teams pose challenges for the long-term availability of documentation, as their websites stop being maintained and servers go offline.</w:t>
      </w:r>
      <w:r w:rsidR="004153E4">
        <w:rPr>
          <w:sz w:val="20"/>
          <w:szCs w:val="20"/>
          <w:lang w:val="en-US" w:eastAsia="zh-TW"/>
        </w:rPr>
        <w:t xml:space="preserve"> </w:t>
      </w:r>
      <w:r w:rsidRPr="00264F1C">
        <w:rPr>
          <w:sz w:val="20"/>
          <w:szCs w:val="20"/>
          <w:lang w:val="en-US" w:eastAsia="zh-TW"/>
        </w:rPr>
        <w:t>What remains is typically only the record on the event organizers' sites</w:t>
      </w:r>
      <w:r w:rsidR="00481603">
        <w:rPr>
          <w:sz w:val="20"/>
          <w:szCs w:val="20"/>
          <w:lang w:val="en-US" w:eastAsia="zh-TW"/>
        </w:rPr>
        <w:t>–</w:t>
      </w:r>
      <w:r w:rsidRPr="00264F1C">
        <w:rPr>
          <w:sz w:val="20"/>
          <w:szCs w:val="20"/>
          <w:lang w:val="en-US" w:eastAsia="zh-TW"/>
        </w:rPr>
        <w:t>though these mentions can be incomplete and hard to crawl</w:t>
      </w:r>
      <w:r w:rsidR="00481603">
        <w:rPr>
          <w:sz w:val="20"/>
          <w:szCs w:val="20"/>
          <w:lang w:val="en-US" w:eastAsia="zh-TW"/>
        </w:rPr>
        <w:t>–</w:t>
      </w:r>
      <w:r w:rsidRPr="00264F1C">
        <w:rPr>
          <w:sz w:val="20"/>
          <w:szCs w:val="20"/>
          <w:lang w:val="en-US" w:eastAsia="zh-TW"/>
        </w:rPr>
        <w:t>and the social media presence, even if no longer updated.</w:t>
      </w:r>
      <w:r w:rsidR="004153E4">
        <w:rPr>
          <w:sz w:val="20"/>
          <w:szCs w:val="20"/>
          <w:lang w:val="en-US" w:eastAsia="zh-TW"/>
        </w:rPr>
        <w:t xml:space="preserve"> </w:t>
      </w:r>
      <w:r w:rsidRPr="00264F1C">
        <w:rPr>
          <w:sz w:val="20"/>
          <w:szCs w:val="20"/>
          <w:lang w:val="en-US" w:eastAsia="zh-TW"/>
        </w:rPr>
        <w:t xml:space="preserve">This justifies the </w:t>
      </w:r>
      <w:proofErr w:type="gramStart"/>
      <w:r w:rsidRPr="00264F1C">
        <w:rPr>
          <w:sz w:val="20"/>
          <w:szCs w:val="20"/>
          <w:lang w:val="en-US" w:eastAsia="zh-TW"/>
        </w:rPr>
        <w:t>importance</w:t>
      </w:r>
      <w:proofErr w:type="gramEnd"/>
      <w:r w:rsidRPr="00264F1C">
        <w:rPr>
          <w:sz w:val="20"/>
          <w:szCs w:val="20"/>
          <w:lang w:val="en-US" w:eastAsia="zh-TW"/>
        </w:rPr>
        <w:t xml:space="preserve"> many programs such as REXUS/BEXUS assign to public outreach.</w:t>
      </w:r>
      <w:r w:rsidR="004153E4">
        <w:rPr>
          <w:sz w:val="20"/>
          <w:szCs w:val="20"/>
          <w:lang w:val="en-US" w:eastAsia="zh-TW"/>
        </w:rPr>
        <w:t xml:space="preserve"> </w:t>
      </w:r>
      <w:r w:rsidRPr="00264F1C">
        <w:rPr>
          <w:sz w:val="20"/>
          <w:szCs w:val="20"/>
          <w:lang w:val="en-US" w:eastAsia="zh-TW"/>
        </w:rPr>
        <w:t>Still, creating new accounts for each mission forces their followers to move accordingly, curbing the reach of their posts, a key metric for credibility and sponsorship attractiveness.</w:t>
      </w:r>
    </w:p>
    <w:p w14:paraId="71277EEC" w14:textId="0CDD771B" w:rsidR="00DA7868" w:rsidRDefault="00264F1C" w:rsidP="00264F1C">
      <w:pPr>
        <w:spacing w:after="120" w:line="240" w:lineRule="auto"/>
        <w:rPr>
          <w:sz w:val="20"/>
          <w:szCs w:val="20"/>
          <w:lang w:val="en-US" w:eastAsia="zh-TW"/>
        </w:rPr>
      </w:pPr>
      <w:r w:rsidRPr="00264F1C">
        <w:rPr>
          <w:sz w:val="20"/>
          <w:szCs w:val="20"/>
          <w:lang w:val="en-US" w:eastAsia="zh-TW"/>
        </w:rPr>
        <w:t xml:space="preserve">Projects leave a legacy in the scientific domain, of course, though publications can be hard to find (not all IAC contributions are found on Google Scholar, for example) and difficult to associate with student-led groups if the authors </w:t>
      </w:r>
      <w:r w:rsidRPr="00264F1C">
        <w:rPr>
          <w:sz w:val="20"/>
          <w:szCs w:val="20"/>
          <w:lang w:val="en-US" w:eastAsia="zh-TW"/>
        </w:rPr>
        <w:lastRenderedPageBreak/>
        <w:t>register under the name of their home university, or if the project name is not unique.</w:t>
      </w:r>
      <w:r w:rsidR="006E756C" w:rsidRPr="005A1BB1">
        <w:rPr>
          <w:sz w:val="20"/>
          <w:szCs w:val="20"/>
          <w:lang w:val="en-US" w:eastAsia="zh-TW"/>
        </w:rPr>
        <w:t xml:space="preserve"> </w:t>
      </w:r>
    </w:p>
    <w:p w14:paraId="755D4D9F" w14:textId="1A71F208" w:rsidR="004153E4" w:rsidRDefault="00264F1C" w:rsidP="00264F1C">
      <w:pPr>
        <w:spacing w:after="120" w:line="240" w:lineRule="auto"/>
        <w:rPr>
          <w:sz w:val="20"/>
          <w:szCs w:val="20"/>
          <w:lang w:val="en-US" w:eastAsia="zh-TW"/>
        </w:rPr>
      </w:pPr>
      <w:r w:rsidRPr="00264F1C">
        <w:rPr>
          <w:sz w:val="20"/>
          <w:szCs w:val="20"/>
          <w:lang w:val="en-US" w:eastAsia="zh-TW"/>
        </w:rPr>
        <w:t>Looking at the 56 universities and 5 multi-university collaborations (for a total of 62 individual institutions) that provided the 138 teams participating in REXUS/BEXUS launches between 2015 and 2025, 15 (25%) organized all projects through an independent student club, 36 (59%) saw only spontaneous project-specific student initiatives, 5 (8%) had both types of projects, and another 5 (8%) were organized by a permanent non-student-led structure.</w:t>
      </w:r>
      <w:r w:rsidR="004153E4">
        <w:rPr>
          <w:sz w:val="20"/>
          <w:szCs w:val="20"/>
          <w:lang w:val="en-US" w:eastAsia="zh-TW"/>
        </w:rPr>
        <w:t xml:space="preserve"> </w:t>
      </w:r>
      <w:r w:rsidR="007638EC">
        <w:rPr>
          <w:sz w:val="20"/>
          <w:szCs w:val="20"/>
          <w:lang w:val="en-US" w:eastAsia="zh-TW"/>
        </w:rPr>
        <w:fldChar w:fldCharType="begin"/>
      </w:r>
      <w:r w:rsidR="007638EC">
        <w:rPr>
          <w:sz w:val="20"/>
          <w:szCs w:val="20"/>
          <w:lang w:val="en-US" w:eastAsia="zh-TW"/>
        </w:rPr>
        <w:instrText xml:space="preserve"> REF _Ref225880102 \h </w:instrText>
      </w:r>
      <w:r w:rsidR="007638EC">
        <w:rPr>
          <w:sz w:val="20"/>
          <w:szCs w:val="20"/>
          <w:lang w:val="en-US" w:eastAsia="zh-TW"/>
        </w:rPr>
      </w:r>
      <w:r w:rsidR="007638EC">
        <w:rPr>
          <w:sz w:val="20"/>
          <w:szCs w:val="20"/>
          <w:lang w:val="en-US" w:eastAsia="zh-TW"/>
        </w:rPr>
        <w:instrText xml:space="preserve"> \* MERGEFORMAT </w:instrText>
      </w:r>
      <w:r w:rsidR="007638EC">
        <w:rPr>
          <w:sz w:val="20"/>
          <w:szCs w:val="20"/>
          <w:lang w:val="en-US" w:eastAsia="zh-TW"/>
        </w:rPr>
        <w:fldChar w:fldCharType="separate"/>
      </w:r>
      <w:r w:rsidR="008B51D0" w:rsidRPr="008B51D0">
        <w:rPr>
          <w:sz w:val="20"/>
          <w:szCs w:val="20"/>
          <w:lang w:val="en-US" w:eastAsia="zh-TW"/>
        </w:rPr>
        <w:t>Figure 3</w:t>
      </w:r>
      <w:r w:rsidR="007638EC">
        <w:rPr>
          <w:sz w:val="20"/>
          <w:szCs w:val="20"/>
          <w:lang w:val="en-US" w:eastAsia="zh-TW"/>
        </w:rPr>
        <w:fldChar w:fldCharType="end"/>
      </w:r>
      <w:r w:rsidR="007638EC">
        <w:rPr>
          <w:sz w:val="20"/>
          <w:szCs w:val="20"/>
          <w:lang w:val="en-US" w:eastAsia="zh-TW"/>
        </w:rPr>
        <w:t xml:space="preserve"> </w:t>
      </w:r>
      <w:r w:rsidRPr="00264F1C">
        <w:rPr>
          <w:sz w:val="20"/>
          <w:szCs w:val="20"/>
          <w:lang w:val="en-US" w:eastAsia="zh-TW"/>
        </w:rPr>
        <w:t xml:space="preserve">shows the distribution of these by state; here, universities that saw both types of </w:t>
      </w:r>
      <w:proofErr w:type="gramStart"/>
      <w:r w:rsidRPr="00264F1C">
        <w:rPr>
          <w:sz w:val="20"/>
          <w:szCs w:val="20"/>
          <w:lang w:val="en-US" w:eastAsia="zh-TW"/>
        </w:rPr>
        <w:t>project</w:t>
      </w:r>
      <w:proofErr w:type="gramEnd"/>
      <w:r w:rsidRPr="00264F1C">
        <w:rPr>
          <w:sz w:val="20"/>
          <w:szCs w:val="20"/>
          <w:lang w:val="en-US" w:eastAsia="zh-TW"/>
        </w:rPr>
        <w:t xml:space="preserve"> were counted twice.</w:t>
      </w:r>
      <w:r w:rsidR="004153E4">
        <w:rPr>
          <w:sz w:val="20"/>
          <w:szCs w:val="20"/>
          <w:lang w:val="en-US" w:eastAsia="zh-TW"/>
        </w:rPr>
        <w:t xml:space="preserve"> </w:t>
      </w:r>
    </w:p>
    <w:p w14:paraId="589F373C" w14:textId="77777777" w:rsidR="00300E2F" w:rsidRDefault="00300E2F" w:rsidP="00300E2F">
      <w:pPr>
        <w:keepNext/>
        <w:spacing w:after="120" w:line="240" w:lineRule="auto"/>
      </w:pPr>
      <w:r>
        <w:rPr>
          <w:noProof/>
        </w:rPr>
        <w:drawing>
          <wp:inline distT="0" distB="0" distL="0" distR="0" wp14:anchorId="1F117B62" wp14:editId="3A6F4961">
            <wp:extent cx="2655570" cy="2159000"/>
            <wp:effectExtent l="0" t="0" r="0" b="0"/>
            <wp:docPr id="4481079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5570" cy="2159000"/>
                    </a:xfrm>
                    <a:prstGeom prst="rect">
                      <a:avLst/>
                    </a:prstGeom>
                    <a:noFill/>
                    <a:ln>
                      <a:noFill/>
                    </a:ln>
                  </pic:spPr>
                </pic:pic>
              </a:graphicData>
            </a:graphic>
          </wp:inline>
        </w:drawing>
      </w:r>
    </w:p>
    <w:p w14:paraId="6E93EA4F" w14:textId="004FE2F5" w:rsidR="00300E2F" w:rsidRDefault="00300E2F" w:rsidP="00300E2F">
      <w:pPr>
        <w:pStyle w:val="FigureTable"/>
      </w:pPr>
      <w:bookmarkStart w:id="2" w:name="_Ref225880102"/>
      <w:r>
        <w:t xml:space="preserve">Figure </w:t>
      </w:r>
      <w:r>
        <w:fldChar w:fldCharType="begin"/>
      </w:r>
      <w:r>
        <w:instrText xml:space="preserve"> SEQ Figure \* ARABIC </w:instrText>
      </w:r>
      <w:r>
        <w:fldChar w:fldCharType="separate"/>
      </w:r>
      <w:r w:rsidR="008B51D0">
        <w:rPr>
          <w:noProof/>
        </w:rPr>
        <w:t>3</w:t>
      </w:r>
      <w:r>
        <w:fldChar w:fldCharType="end"/>
      </w:r>
      <w:bookmarkEnd w:id="2"/>
      <w:r>
        <w:t xml:space="preserve">. </w:t>
      </w:r>
      <w:r>
        <w:t>Universities or multi-university collaborations</w:t>
      </w:r>
      <w:r>
        <w:t xml:space="preserve"> </w:t>
      </w:r>
      <w:r>
        <w:t>participating in REXUS/BEXUS with launch 2015-2025,</w:t>
      </w:r>
      <w:r>
        <w:t xml:space="preserve"> </w:t>
      </w:r>
      <w:r>
        <w:t>sorted by team organizational structure</w:t>
      </w:r>
    </w:p>
    <w:p w14:paraId="3773BF5A" w14:textId="77777777" w:rsidR="00F825D5" w:rsidRDefault="00F825D5" w:rsidP="00300E2F">
      <w:pPr>
        <w:pStyle w:val="FigureTable"/>
        <w:rPr>
          <w:sz w:val="20"/>
          <w:szCs w:val="20"/>
        </w:rPr>
      </w:pPr>
    </w:p>
    <w:p w14:paraId="6732793B" w14:textId="77777777" w:rsidR="004153E4" w:rsidRDefault="00264F1C" w:rsidP="00264F1C">
      <w:pPr>
        <w:spacing w:after="120" w:line="240" w:lineRule="auto"/>
        <w:rPr>
          <w:sz w:val="20"/>
          <w:szCs w:val="20"/>
          <w:lang w:val="en-US" w:eastAsia="zh-TW"/>
        </w:rPr>
      </w:pPr>
      <w:r w:rsidRPr="00264F1C">
        <w:rPr>
          <w:sz w:val="20"/>
          <w:szCs w:val="20"/>
          <w:lang w:val="en-US" w:eastAsia="zh-TW"/>
        </w:rPr>
        <w:t>We clearly see that student clubs are popular in Germany, the Netherlands and the UK.</w:t>
      </w:r>
      <w:r w:rsidR="004153E4">
        <w:rPr>
          <w:sz w:val="20"/>
          <w:szCs w:val="20"/>
          <w:lang w:val="en-US" w:eastAsia="zh-TW"/>
        </w:rPr>
        <w:t xml:space="preserve"> </w:t>
      </w:r>
      <w:r w:rsidRPr="00264F1C">
        <w:rPr>
          <w:sz w:val="20"/>
          <w:szCs w:val="20"/>
          <w:lang w:val="en-US" w:eastAsia="zh-TW"/>
        </w:rPr>
        <w:t>Notably, 4 out of 5 universities that saw REXUS/BEXUS teams both with and without an independent student club are in Germany, largely explained by the creation of multiple such groups between 2019 and 2022.</w:t>
      </w:r>
    </w:p>
    <w:p w14:paraId="129B7230" w14:textId="0766CCA8" w:rsidR="00264F1C" w:rsidRDefault="00264F1C" w:rsidP="00264F1C">
      <w:pPr>
        <w:spacing w:after="120" w:line="240" w:lineRule="auto"/>
        <w:rPr>
          <w:sz w:val="20"/>
          <w:szCs w:val="20"/>
          <w:lang w:val="en-US" w:eastAsia="zh-TW"/>
        </w:rPr>
      </w:pPr>
      <w:r w:rsidRPr="00264F1C">
        <w:rPr>
          <w:sz w:val="20"/>
          <w:szCs w:val="20"/>
          <w:lang w:val="en-US" w:eastAsia="zh-TW"/>
        </w:rPr>
        <w:t>Conversely, the francophone states</w:t>
      </w:r>
      <w:r w:rsidR="00481603">
        <w:rPr>
          <w:sz w:val="20"/>
          <w:szCs w:val="20"/>
          <w:lang w:val="en-US" w:eastAsia="zh-TW"/>
        </w:rPr>
        <w:t>–</w:t>
      </w:r>
      <w:r w:rsidRPr="00264F1C">
        <w:rPr>
          <w:sz w:val="20"/>
          <w:szCs w:val="20"/>
          <w:lang w:val="en-US" w:eastAsia="zh-TW"/>
        </w:rPr>
        <w:t>Belgium, France, Switzerland</w:t>
      </w:r>
      <w:r w:rsidR="00481603">
        <w:rPr>
          <w:sz w:val="20"/>
          <w:szCs w:val="20"/>
          <w:lang w:val="en-US" w:eastAsia="zh-TW"/>
        </w:rPr>
        <w:t>–</w:t>
      </w:r>
      <w:r w:rsidRPr="00264F1C">
        <w:rPr>
          <w:sz w:val="20"/>
          <w:szCs w:val="20"/>
          <w:lang w:val="en-US" w:eastAsia="zh-TW"/>
        </w:rPr>
        <w:t>do not have any such student clubs for REXUS/BEXUS projects, and most teams from Spain and Italy do not rely on such support either.</w:t>
      </w:r>
      <w:r w:rsidR="004153E4">
        <w:rPr>
          <w:sz w:val="20"/>
          <w:szCs w:val="20"/>
          <w:lang w:val="en-US" w:eastAsia="zh-TW"/>
        </w:rPr>
        <w:t xml:space="preserve"> </w:t>
      </w:r>
      <w:r w:rsidRPr="00264F1C">
        <w:rPr>
          <w:sz w:val="20"/>
          <w:szCs w:val="20"/>
          <w:lang w:val="en-US" w:eastAsia="zh-TW"/>
        </w:rPr>
        <w:t xml:space="preserve">If there is any long-lasting support structure, French and Italian teams tend to be found under the umbrella of a faculty-led organization like the </w:t>
      </w:r>
      <w:r w:rsidR="00F86EE8">
        <w:rPr>
          <w:sz w:val="20"/>
          <w:szCs w:val="20"/>
          <w:lang w:val="en-US" w:eastAsia="zh-TW"/>
        </w:rPr>
        <w:t>“</w:t>
      </w:r>
      <w:proofErr w:type="spellStart"/>
      <w:r w:rsidRPr="00264F1C">
        <w:rPr>
          <w:sz w:val="20"/>
          <w:szCs w:val="20"/>
          <w:lang w:val="en-US" w:eastAsia="zh-TW"/>
        </w:rPr>
        <w:t>centre</w:t>
      </w:r>
      <w:proofErr w:type="spellEnd"/>
      <w:r w:rsidRPr="00264F1C">
        <w:rPr>
          <w:sz w:val="20"/>
          <w:szCs w:val="20"/>
          <w:lang w:val="en-US" w:eastAsia="zh-TW"/>
        </w:rPr>
        <w:t xml:space="preserve"> spatial</w:t>
      </w:r>
      <w:r w:rsidR="00F86EE8">
        <w:rPr>
          <w:sz w:val="20"/>
          <w:szCs w:val="20"/>
          <w:lang w:val="en-US" w:eastAsia="zh-TW"/>
        </w:rPr>
        <w:t>”</w:t>
      </w:r>
      <w:r w:rsidR="004D2E25">
        <w:rPr>
          <w:sz w:val="20"/>
          <w:szCs w:val="20"/>
          <w:lang w:val="en-US" w:eastAsia="zh-TW"/>
        </w:rPr>
        <w:t xml:space="preserve"> (“space center”)</w:t>
      </w:r>
      <w:r w:rsidRPr="00264F1C">
        <w:rPr>
          <w:sz w:val="20"/>
          <w:szCs w:val="20"/>
          <w:lang w:val="en-US" w:eastAsia="zh-TW"/>
        </w:rPr>
        <w:t xml:space="preserve"> in France.</w:t>
      </w:r>
      <w:r w:rsidR="004153E4">
        <w:rPr>
          <w:sz w:val="20"/>
          <w:szCs w:val="20"/>
          <w:lang w:val="en-US" w:eastAsia="zh-TW"/>
        </w:rPr>
        <w:t xml:space="preserve"> </w:t>
      </w:r>
      <w:r w:rsidRPr="00264F1C">
        <w:rPr>
          <w:sz w:val="20"/>
          <w:szCs w:val="20"/>
          <w:lang w:val="en-US" w:eastAsia="zh-TW"/>
        </w:rPr>
        <w:t>The small sample size (</w:t>
      </w:r>
      <m:oMath>
        <m:r>
          <m:rPr>
            <m:sty m:val="p"/>
          </m:rPr>
          <w:rPr>
            <w:rFonts w:ascii="Cambria Math" w:hAnsi="Cambria Math"/>
            <w:sz w:val="20"/>
            <w:szCs w:val="20"/>
            <w:lang w:val="en-US" w:eastAsia="zh-TW"/>
          </w:rPr>
          <m:t>n≤</m:t>
        </m:r>
        <m:r>
          <w:rPr>
            <w:rFonts w:ascii="Cambria Math" w:hAnsi="Cambria Math"/>
            <w:sz w:val="20"/>
            <w:szCs w:val="20"/>
            <w:lang w:val="en-US" w:eastAsia="zh-TW"/>
          </w:rPr>
          <m:t>2</m:t>
        </m:r>
      </m:oMath>
      <w:r w:rsidRPr="00264F1C">
        <w:rPr>
          <w:sz w:val="20"/>
          <w:szCs w:val="20"/>
          <w:lang w:val="en-US" w:eastAsia="zh-TW"/>
        </w:rPr>
        <w:t>) for some of the states allows no clear conclusion there.</w:t>
      </w:r>
    </w:p>
    <w:p w14:paraId="487FA18B" w14:textId="6D0B84D9" w:rsidR="00264F1C" w:rsidRDefault="004153E4" w:rsidP="004153E4">
      <w:pPr>
        <w:pStyle w:val="Title4"/>
      </w:pPr>
      <w:r>
        <w:t>Fly Your Satellite</w:t>
      </w:r>
    </w:p>
    <w:p w14:paraId="08B4673C" w14:textId="674B0FE5" w:rsidR="00264F1C" w:rsidRPr="00264F1C" w:rsidRDefault="00264F1C" w:rsidP="00264F1C">
      <w:pPr>
        <w:spacing w:after="120" w:line="240" w:lineRule="auto"/>
        <w:rPr>
          <w:sz w:val="20"/>
          <w:szCs w:val="20"/>
          <w:lang w:val="en-US" w:eastAsia="zh-TW"/>
        </w:rPr>
      </w:pPr>
      <w:r w:rsidRPr="00264F1C">
        <w:rPr>
          <w:sz w:val="20"/>
          <w:szCs w:val="20"/>
          <w:lang w:val="en-US" w:eastAsia="zh-TW"/>
        </w:rPr>
        <w:t>For Fly Your Satellite, we observe that most projects depend on a faculty-provided support structure despite being student-led.</w:t>
      </w:r>
    </w:p>
    <w:p w14:paraId="641B7D40" w14:textId="7A733589" w:rsidR="00264F1C" w:rsidRDefault="00264F1C" w:rsidP="00264F1C">
      <w:pPr>
        <w:spacing w:after="120" w:line="240" w:lineRule="auto"/>
        <w:rPr>
          <w:sz w:val="20"/>
          <w:szCs w:val="20"/>
          <w:lang w:val="en-US" w:eastAsia="zh-TW"/>
        </w:rPr>
      </w:pPr>
      <w:r w:rsidRPr="00264F1C">
        <w:rPr>
          <w:sz w:val="20"/>
          <w:szCs w:val="20"/>
          <w:lang w:val="en-US" w:eastAsia="zh-TW"/>
        </w:rPr>
        <w:t>Nonetheless,</w:t>
      </w:r>
      <w:r w:rsidR="008B5A68">
        <w:rPr>
          <w:sz w:val="20"/>
          <w:szCs w:val="20"/>
          <w:lang w:val="en-US" w:eastAsia="zh-TW"/>
        </w:rPr>
        <w:t xml:space="preserve"> out of 37 projects associated with the program,</w:t>
      </w:r>
      <w:r w:rsidRPr="00264F1C">
        <w:rPr>
          <w:sz w:val="20"/>
          <w:szCs w:val="20"/>
          <w:lang w:val="en-US" w:eastAsia="zh-TW"/>
        </w:rPr>
        <w:t xml:space="preserve"> several</w:t>
      </w:r>
      <w:r w:rsidR="008B5A68">
        <w:rPr>
          <w:sz w:val="20"/>
          <w:szCs w:val="20"/>
          <w:lang w:val="en-US" w:eastAsia="zh-TW"/>
        </w:rPr>
        <w:t xml:space="preserve"> (12 projects, 32%)</w:t>
      </w:r>
      <w:r w:rsidRPr="00264F1C">
        <w:rPr>
          <w:sz w:val="20"/>
          <w:szCs w:val="20"/>
          <w:lang w:val="en-US" w:eastAsia="zh-TW"/>
        </w:rPr>
        <w:t xml:space="preserve"> can count on a</w:t>
      </w:r>
      <w:r w:rsidR="008B5A68">
        <w:rPr>
          <w:sz w:val="20"/>
          <w:szCs w:val="20"/>
          <w:lang w:val="en-US" w:eastAsia="zh-TW"/>
        </w:rPr>
        <w:t xml:space="preserve"> </w:t>
      </w:r>
      <w:r w:rsidRPr="00264F1C">
        <w:rPr>
          <w:sz w:val="20"/>
          <w:szCs w:val="20"/>
          <w:lang w:val="en-US" w:eastAsia="zh-TW"/>
        </w:rPr>
        <w:t xml:space="preserve">student </w:t>
      </w:r>
      <w:r w:rsidR="008B5A68">
        <w:rPr>
          <w:sz w:val="20"/>
          <w:szCs w:val="20"/>
          <w:lang w:val="en-US" w:eastAsia="zh-TW"/>
        </w:rPr>
        <w:t>club</w:t>
      </w:r>
      <w:r w:rsidRPr="00264F1C">
        <w:rPr>
          <w:sz w:val="20"/>
          <w:szCs w:val="20"/>
          <w:lang w:val="en-US" w:eastAsia="zh-TW"/>
        </w:rPr>
        <w:t xml:space="preserve"> for self-organization.</w:t>
      </w:r>
      <w:r w:rsidR="004153E4">
        <w:rPr>
          <w:sz w:val="20"/>
          <w:szCs w:val="20"/>
          <w:lang w:val="en-US" w:eastAsia="zh-TW"/>
        </w:rPr>
        <w:t xml:space="preserve"> </w:t>
      </w:r>
      <w:r w:rsidR="008B5A68">
        <w:rPr>
          <w:sz w:val="20"/>
          <w:szCs w:val="20"/>
          <w:lang w:val="en-US" w:eastAsia="zh-TW"/>
        </w:rPr>
        <w:t xml:space="preserve">We remark that these are a relatively recent phenomenon, as the first round in 2008 only had two such teams: the CubeSat Team </w:t>
      </w:r>
      <w:proofErr w:type="spellStart"/>
      <w:r w:rsidR="008B5A68">
        <w:rPr>
          <w:sz w:val="20"/>
          <w:szCs w:val="20"/>
          <w:lang w:val="en-US" w:eastAsia="zh-TW"/>
        </w:rPr>
        <w:t>PoliTo</w:t>
      </w:r>
      <w:proofErr w:type="spellEnd"/>
      <w:r w:rsidR="008B5A68">
        <w:rPr>
          <w:sz w:val="20"/>
          <w:szCs w:val="20"/>
          <w:lang w:val="en-US" w:eastAsia="zh-TW"/>
        </w:rPr>
        <w:t xml:space="preserve">, from Turin, and SKA, from Warsaw. Both have become established players in this field, with the former even launching two satellites </w:t>
      </w:r>
      <w:r w:rsidR="008473A7">
        <w:rPr>
          <w:sz w:val="20"/>
          <w:szCs w:val="20"/>
          <w:lang w:val="en-US" w:eastAsia="zh-TW"/>
        </w:rPr>
        <w:t>under ESA</w:t>
      </w:r>
      <w:r w:rsidR="008B5A68">
        <w:rPr>
          <w:sz w:val="20"/>
          <w:szCs w:val="20"/>
          <w:lang w:val="en-US" w:eastAsia="zh-TW"/>
        </w:rPr>
        <w:t xml:space="preserve"> supervision.</w:t>
      </w:r>
      <w:r w:rsidR="008473A7">
        <w:rPr>
          <w:sz w:val="20"/>
          <w:szCs w:val="20"/>
          <w:lang w:val="en-US" w:eastAsia="zh-TW"/>
        </w:rPr>
        <w:t xml:space="preserve"> Faculty support remains critical, though.</w:t>
      </w:r>
      <w:r w:rsidR="008B5A68">
        <w:rPr>
          <w:sz w:val="20"/>
          <w:szCs w:val="20"/>
          <w:lang w:val="en-US" w:eastAsia="zh-TW"/>
        </w:rPr>
        <w:t xml:space="preserve"> Beyond the</w:t>
      </w:r>
      <w:r w:rsidRPr="00264F1C">
        <w:rPr>
          <w:sz w:val="20"/>
          <w:szCs w:val="20"/>
          <w:lang w:val="en-US" w:eastAsia="zh-TW"/>
        </w:rPr>
        <w:t xml:space="preserve"> high cost and complexity of </w:t>
      </w:r>
      <w:proofErr w:type="gramStart"/>
      <w:r w:rsidR="00B2057A" w:rsidRPr="00264F1C">
        <w:rPr>
          <w:sz w:val="20"/>
          <w:szCs w:val="20"/>
          <w:lang w:val="en-US" w:eastAsia="zh-TW"/>
        </w:rPr>
        <w:t>nanosatellites</w:t>
      </w:r>
      <w:proofErr w:type="gramEnd"/>
      <w:r w:rsidR="008B5A68">
        <w:rPr>
          <w:sz w:val="20"/>
          <w:szCs w:val="20"/>
          <w:lang w:val="en-US" w:eastAsia="zh-TW"/>
        </w:rPr>
        <w:t>,</w:t>
      </w:r>
      <w:r w:rsidRPr="00264F1C">
        <w:rPr>
          <w:sz w:val="20"/>
          <w:szCs w:val="20"/>
          <w:lang w:val="en-US" w:eastAsia="zh-TW"/>
        </w:rPr>
        <w:t xml:space="preserve"> launching satellites entails critical regulatory authorization, which can be easier for a university</w:t>
      </w:r>
      <w:r w:rsidR="00490D1F">
        <w:rPr>
          <w:sz w:val="20"/>
          <w:szCs w:val="20"/>
          <w:lang w:val="en-US" w:eastAsia="zh-TW"/>
        </w:rPr>
        <w:t>.</w:t>
      </w:r>
      <w:r w:rsidR="009348A1">
        <w:rPr>
          <w:sz w:val="20"/>
          <w:szCs w:val="20"/>
          <w:lang w:val="en-US" w:eastAsia="zh-TW"/>
        </w:rPr>
        <w:t xml:space="preserve"> Still, CubeSat projects can be valuable sources of Bachelor’s and </w:t>
      </w:r>
      <w:proofErr w:type="gramStart"/>
      <w:r w:rsidR="009348A1">
        <w:rPr>
          <w:sz w:val="20"/>
          <w:szCs w:val="20"/>
          <w:lang w:val="en-US" w:eastAsia="zh-TW"/>
        </w:rPr>
        <w:t>Master’s</w:t>
      </w:r>
      <w:proofErr w:type="gramEnd"/>
      <w:r w:rsidR="009348A1">
        <w:rPr>
          <w:sz w:val="20"/>
          <w:szCs w:val="20"/>
          <w:lang w:val="en-US" w:eastAsia="zh-TW"/>
        </w:rPr>
        <w:t xml:space="preserve"> theses</w:t>
      </w:r>
      <w:r w:rsidR="00891138">
        <w:rPr>
          <w:sz w:val="20"/>
          <w:szCs w:val="20"/>
          <w:lang w:val="en-US" w:eastAsia="zh-TW"/>
        </w:rPr>
        <w:t>, making the universities’ investments worthwhile</w:t>
      </w:r>
      <w:r w:rsidR="009348A1">
        <w:rPr>
          <w:sz w:val="20"/>
          <w:szCs w:val="20"/>
          <w:lang w:val="en-US" w:eastAsia="zh-TW"/>
        </w:rPr>
        <w:t>.</w:t>
      </w:r>
    </w:p>
    <w:p w14:paraId="3E1F12AD" w14:textId="0B416A42" w:rsidR="00264F1C" w:rsidRDefault="004153E4" w:rsidP="004153E4">
      <w:pPr>
        <w:pStyle w:val="Title4"/>
      </w:pPr>
      <w:r>
        <w:t>ERC</w:t>
      </w:r>
    </w:p>
    <w:p w14:paraId="74C32F3A" w14:textId="77777777" w:rsidR="00E42226" w:rsidRDefault="00264F1C" w:rsidP="00264F1C">
      <w:pPr>
        <w:spacing w:after="120" w:line="240" w:lineRule="auto"/>
        <w:rPr>
          <w:sz w:val="20"/>
          <w:szCs w:val="20"/>
          <w:lang w:val="en-US" w:eastAsia="zh-TW"/>
        </w:rPr>
      </w:pPr>
      <w:r w:rsidRPr="00264F1C">
        <w:rPr>
          <w:sz w:val="20"/>
          <w:szCs w:val="20"/>
          <w:lang w:val="en-US" w:eastAsia="zh-TW"/>
        </w:rPr>
        <w:t>Turning to ERC, 75 distinct teams from 64 universities participated in the competition between 2018 and 2025.</w:t>
      </w:r>
      <w:r w:rsidR="004153E4">
        <w:rPr>
          <w:sz w:val="20"/>
          <w:szCs w:val="20"/>
          <w:lang w:val="en-US" w:eastAsia="zh-TW"/>
        </w:rPr>
        <w:t xml:space="preserve"> </w:t>
      </w:r>
    </w:p>
    <w:p w14:paraId="33F3B67E" w14:textId="205BFF83" w:rsidR="00E42226" w:rsidRDefault="00E42226" w:rsidP="00E42226">
      <w:pPr>
        <w:spacing w:after="120" w:line="240" w:lineRule="auto"/>
        <w:rPr>
          <w:sz w:val="20"/>
          <w:szCs w:val="20"/>
          <w:lang w:val="en-US" w:eastAsia="zh-TW"/>
        </w:rPr>
      </w:pPr>
      <w:r w:rsidRPr="00264F1C">
        <w:rPr>
          <w:sz w:val="20"/>
          <w:szCs w:val="20"/>
          <w:lang w:val="en-US" w:eastAsia="zh-TW"/>
        </w:rPr>
        <w:t>Almost all ERC teams are student-led.</w:t>
      </w:r>
      <w:r>
        <w:rPr>
          <w:sz w:val="20"/>
          <w:szCs w:val="20"/>
          <w:lang w:val="en-US" w:eastAsia="zh-TW"/>
        </w:rPr>
        <w:t xml:space="preserve"> </w:t>
      </w:r>
      <w:r w:rsidRPr="00264F1C">
        <w:rPr>
          <w:sz w:val="20"/>
          <w:szCs w:val="20"/>
          <w:lang w:val="en-US" w:eastAsia="zh-TW"/>
        </w:rPr>
        <w:t>As before, we see particularly well-established teams in Germany, though also in Czechia, Poland and Italy.</w:t>
      </w:r>
      <w:r>
        <w:rPr>
          <w:sz w:val="20"/>
          <w:szCs w:val="20"/>
          <w:lang w:val="en-US" w:eastAsia="zh-TW"/>
        </w:rPr>
        <w:t xml:space="preserve"> </w:t>
      </w:r>
      <w:r>
        <w:rPr>
          <w:sz w:val="20"/>
          <w:szCs w:val="20"/>
          <w:lang w:val="en-US" w:eastAsia="zh-TW"/>
        </w:rPr>
        <w:fldChar w:fldCharType="begin"/>
      </w:r>
      <w:r>
        <w:rPr>
          <w:sz w:val="20"/>
          <w:szCs w:val="20"/>
          <w:lang w:val="en-US" w:eastAsia="zh-TW"/>
        </w:rPr>
        <w:instrText xml:space="preserve"> REF _Ref225880170 \h </w:instrText>
      </w:r>
      <w:r>
        <w:rPr>
          <w:sz w:val="20"/>
          <w:szCs w:val="20"/>
          <w:lang w:val="en-US" w:eastAsia="zh-TW"/>
        </w:rPr>
      </w:r>
      <w:r>
        <w:rPr>
          <w:sz w:val="20"/>
          <w:szCs w:val="20"/>
          <w:lang w:val="en-US" w:eastAsia="zh-TW"/>
        </w:rPr>
        <w:instrText xml:space="preserve"> \* MERGEFORMAT </w:instrText>
      </w:r>
      <w:r>
        <w:rPr>
          <w:sz w:val="20"/>
          <w:szCs w:val="20"/>
          <w:lang w:val="en-US" w:eastAsia="zh-TW"/>
        </w:rPr>
        <w:fldChar w:fldCharType="separate"/>
      </w:r>
      <w:r w:rsidR="008B51D0" w:rsidRPr="008B51D0">
        <w:rPr>
          <w:sz w:val="20"/>
          <w:szCs w:val="20"/>
          <w:lang w:val="en-US" w:eastAsia="zh-TW"/>
        </w:rPr>
        <w:t xml:space="preserve">Figure </w:t>
      </w:r>
      <w:r w:rsidR="008B51D0" w:rsidRPr="008B51D0">
        <w:rPr>
          <w:sz w:val="20"/>
          <w:szCs w:val="20"/>
          <w:lang w:val="en-US" w:eastAsia="zh-TW"/>
        </w:rPr>
        <w:t>4</w:t>
      </w:r>
      <w:r>
        <w:rPr>
          <w:sz w:val="20"/>
          <w:szCs w:val="20"/>
          <w:lang w:val="en-US" w:eastAsia="zh-TW"/>
        </w:rPr>
        <w:fldChar w:fldCharType="end"/>
      </w:r>
      <w:r>
        <w:rPr>
          <w:sz w:val="20"/>
          <w:szCs w:val="20"/>
          <w:lang w:val="en-US" w:eastAsia="zh-TW"/>
        </w:rPr>
        <w:t xml:space="preserve"> </w:t>
      </w:r>
      <w:r w:rsidRPr="00264F1C">
        <w:rPr>
          <w:sz w:val="20"/>
          <w:szCs w:val="20"/>
          <w:lang w:val="en-US" w:eastAsia="zh-TW"/>
        </w:rPr>
        <w:t>shows the number of teams per state.</w:t>
      </w:r>
      <w:r>
        <w:rPr>
          <w:sz w:val="20"/>
          <w:szCs w:val="20"/>
          <w:lang w:val="en-US" w:eastAsia="zh-TW"/>
        </w:rPr>
        <w:t xml:space="preserve"> </w:t>
      </w:r>
      <w:r w:rsidRPr="00264F1C">
        <w:rPr>
          <w:sz w:val="20"/>
          <w:szCs w:val="20"/>
          <w:lang w:val="en-US" w:eastAsia="zh-TW"/>
        </w:rPr>
        <w:t>Poland as the host of ERC leads the pack, but Germany and Italy are not far behind.</w:t>
      </w:r>
      <w:r>
        <w:rPr>
          <w:sz w:val="20"/>
          <w:szCs w:val="20"/>
          <w:lang w:val="en-US" w:eastAsia="zh-TW"/>
        </w:rPr>
        <w:t xml:space="preserve"> </w:t>
      </w:r>
      <w:r w:rsidRPr="00264F1C">
        <w:rPr>
          <w:sz w:val="20"/>
          <w:szCs w:val="20"/>
          <w:lang w:val="en-US" w:eastAsia="zh-TW"/>
        </w:rPr>
        <w:t>It appears that the popularity of an event helps establish such structures.</w:t>
      </w:r>
      <w:r>
        <w:rPr>
          <w:sz w:val="20"/>
          <w:szCs w:val="20"/>
          <w:lang w:val="en-US" w:eastAsia="zh-TW"/>
        </w:rPr>
        <w:t xml:space="preserve"> </w:t>
      </w:r>
      <w:r w:rsidRPr="00264F1C">
        <w:rPr>
          <w:sz w:val="20"/>
          <w:szCs w:val="20"/>
          <w:lang w:val="en-US" w:eastAsia="zh-TW"/>
        </w:rPr>
        <w:t>Another similarity is the relatively short lifetime of the few French teams, which tend to disband and reform after short periods.</w:t>
      </w:r>
    </w:p>
    <w:p w14:paraId="42D89C94" w14:textId="77777777" w:rsidR="00601E5E" w:rsidRDefault="00601E5E" w:rsidP="00601E5E">
      <w:pPr>
        <w:keepNext/>
        <w:spacing w:after="120" w:line="240" w:lineRule="auto"/>
      </w:pPr>
      <w:r>
        <w:rPr>
          <w:noProof/>
        </w:rPr>
        <w:drawing>
          <wp:inline distT="0" distB="0" distL="0" distR="0" wp14:anchorId="73F280D1" wp14:editId="3944BE46">
            <wp:extent cx="2655570" cy="2159000"/>
            <wp:effectExtent l="0" t="0" r="0" b="0"/>
            <wp:docPr id="1940999148" name="Image 2" descr="Une image contenant texte, diagramm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99148" name="Image 2" descr="Une image contenant texte, diagramme, capture d’écran, Tracé&#10;&#10;Le contenu généré par l’IA peut êtr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55570" cy="2159000"/>
                    </a:xfrm>
                    <a:prstGeom prst="rect">
                      <a:avLst/>
                    </a:prstGeom>
                    <a:noFill/>
                    <a:ln>
                      <a:noFill/>
                    </a:ln>
                  </pic:spPr>
                </pic:pic>
              </a:graphicData>
            </a:graphic>
          </wp:inline>
        </w:drawing>
      </w:r>
    </w:p>
    <w:p w14:paraId="0AFBAB97" w14:textId="530D83F9" w:rsidR="00601E5E" w:rsidRDefault="00601E5E" w:rsidP="00601E5E">
      <w:pPr>
        <w:pStyle w:val="FigureTable"/>
      </w:pPr>
      <w:bookmarkStart w:id="3" w:name="_Ref225880170"/>
      <w:r>
        <w:t xml:space="preserve">Figure </w:t>
      </w:r>
      <w:r>
        <w:fldChar w:fldCharType="begin"/>
      </w:r>
      <w:r>
        <w:instrText xml:space="preserve"> SEQ Figure \* ARABIC </w:instrText>
      </w:r>
      <w:r>
        <w:fldChar w:fldCharType="separate"/>
      </w:r>
      <w:r w:rsidR="008B51D0">
        <w:rPr>
          <w:noProof/>
        </w:rPr>
        <w:t>4</w:t>
      </w:r>
      <w:r>
        <w:fldChar w:fldCharType="end"/>
      </w:r>
      <w:bookmarkEnd w:id="3"/>
      <w:r>
        <w:t xml:space="preserve">. </w:t>
      </w:r>
      <w:r w:rsidRPr="00785758">
        <w:t>Number of ERC teams (2018-2025) by state</w:t>
      </w:r>
    </w:p>
    <w:p w14:paraId="58F08A3F" w14:textId="77777777" w:rsidR="00F825D5" w:rsidRPr="00264F1C" w:rsidRDefault="00F825D5" w:rsidP="00601E5E">
      <w:pPr>
        <w:pStyle w:val="FigureTable"/>
        <w:rPr>
          <w:sz w:val="20"/>
          <w:szCs w:val="20"/>
        </w:rPr>
      </w:pPr>
    </w:p>
    <w:p w14:paraId="579EC788" w14:textId="28A71BF2" w:rsidR="00264F1C" w:rsidRDefault="00E42226" w:rsidP="00264F1C">
      <w:pPr>
        <w:spacing w:after="120" w:line="240" w:lineRule="auto"/>
        <w:rPr>
          <w:sz w:val="20"/>
          <w:szCs w:val="20"/>
          <w:lang w:val="en-US" w:eastAsia="zh-TW"/>
        </w:rPr>
      </w:pPr>
      <w:r>
        <w:rPr>
          <w:sz w:val="20"/>
          <w:szCs w:val="20"/>
          <w:lang w:val="en-US" w:eastAsia="zh-TW"/>
        </w:rPr>
        <w:fldChar w:fldCharType="begin"/>
      </w:r>
      <w:r>
        <w:rPr>
          <w:sz w:val="20"/>
          <w:szCs w:val="20"/>
          <w:lang w:val="en-US" w:eastAsia="zh-TW"/>
        </w:rPr>
        <w:instrText xml:space="preserve"> REF _Ref225880140 \h </w:instrText>
      </w:r>
      <w:r>
        <w:rPr>
          <w:sz w:val="20"/>
          <w:szCs w:val="20"/>
          <w:lang w:val="en-US" w:eastAsia="zh-TW"/>
        </w:rPr>
      </w:r>
      <w:r>
        <w:rPr>
          <w:sz w:val="20"/>
          <w:szCs w:val="20"/>
          <w:lang w:val="en-US" w:eastAsia="zh-TW"/>
        </w:rPr>
        <w:instrText xml:space="preserve"> \* MERGEFORMAT </w:instrText>
      </w:r>
      <w:r>
        <w:rPr>
          <w:sz w:val="20"/>
          <w:szCs w:val="20"/>
          <w:lang w:val="en-US" w:eastAsia="zh-TW"/>
        </w:rPr>
        <w:fldChar w:fldCharType="separate"/>
      </w:r>
      <w:r w:rsidR="008B51D0" w:rsidRPr="008B51D0">
        <w:rPr>
          <w:sz w:val="20"/>
          <w:szCs w:val="20"/>
          <w:lang w:val="en-US" w:eastAsia="zh-TW"/>
        </w:rPr>
        <w:t>Figure 5</w:t>
      </w:r>
      <w:r>
        <w:rPr>
          <w:sz w:val="20"/>
          <w:szCs w:val="20"/>
          <w:lang w:val="en-US" w:eastAsia="zh-TW"/>
        </w:rPr>
        <w:fldChar w:fldCharType="end"/>
      </w:r>
      <w:r>
        <w:rPr>
          <w:sz w:val="20"/>
          <w:szCs w:val="20"/>
          <w:lang w:val="en-US" w:eastAsia="zh-TW"/>
        </w:rPr>
        <w:t xml:space="preserve"> </w:t>
      </w:r>
      <w:r w:rsidR="00264F1C" w:rsidRPr="00264F1C">
        <w:rPr>
          <w:sz w:val="20"/>
          <w:szCs w:val="20"/>
          <w:lang w:val="en-US" w:eastAsia="zh-TW"/>
        </w:rPr>
        <w:t xml:space="preserve">shows a box plot of the teams' </w:t>
      </w:r>
      <w:r w:rsidR="00F86EE8">
        <w:rPr>
          <w:sz w:val="20"/>
          <w:szCs w:val="20"/>
          <w:lang w:val="en-US" w:eastAsia="zh-TW"/>
        </w:rPr>
        <w:t>“</w:t>
      </w:r>
      <w:r w:rsidR="00264F1C" w:rsidRPr="00264F1C">
        <w:rPr>
          <w:sz w:val="20"/>
          <w:szCs w:val="20"/>
          <w:lang w:val="en-US" w:eastAsia="zh-TW"/>
        </w:rPr>
        <w:t>lifetime</w:t>
      </w:r>
      <w:r w:rsidR="00F86EE8">
        <w:rPr>
          <w:sz w:val="20"/>
          <w:szCs w:val="20"/>
          <w:lang w:val="en-US" w:eastAsia="zh-TW"/>
        </w:rPr>
        <w:t>”</w:t>
      </w:r>
      <w:r w:rsidR="00264F1C" w:rsidRPr="00264F1C">
        <w:rPr>
          <w:sz w:val="20"/>
          <w:szCs w:val="20"/>
          <w:lang w:val="en-US" w:eastAsia="zh-TW"/>
        </w:rPr>
        <w:t>, i.e. the timespan from the foundation of the club</w:t>
      </w:r>
      <w:r w:rsidR="00481603">
        <w:rPr>
          <w:sz w:val="20"/>
          <w:szCs w:val="20"/>
          <w:lang w:val="en-US" w:eastAsia="zh-TW"/>
        </w:rPr>
        <w:t>–</w:t>
      </w:r>
      <w:r w:rsidR="00264F1C" w:rsidRPr="00264F1C">
        <w:rPr>
          <w:sz w:val="20"/>
          <w:szCs w:val="20"/>
          <w:lang w:val="en-US" w:eastAsia="zh-TW"/>
        </w:rPr>
        <w:t>not necessarily for robotics</w:t>
      </w:r>
      <w:r w:rsidR="00481603">
        <w:rPr>
          <w:sz w:val="20"/>
          <w:szCs w:val="20"/>
          <w:lang w:val="en-US" w:eastAsia="zh-TW"/>
        </w:rPr>
        <w:t>–</w:t>
      </w:r>
      <w:r w:rsidR="00264F1C" w:rsidRPr="00264F1C">
        <w:rPr>
          <w:sz w:val="20"/>
          <w:szCs w:val="20"/>
          <w:lang w:val="en-US" w:eastAsia="zh-TW"/>
        </w:rPr>
        <w:t>to their latest participation in ERC.</w:t>
      </w:r>
      <w:r w:rsidR="004153E4">
        <w:rPr>
          <w:sz w:val="20"/>
          <w:szCs w:val="20"/>
          <w:lang w:val="en-US" w:eastAsia="zh-TW"/>
        </w:rPr>
        <w:t xml:space="preserve"> </w:t>
      </w:r>
      <w:r w:rsidR="00264F1C" w:rsidRPr="00264F1C">
        <w:rPr>
          <w:sz w:val="20"/>
          <w:szCs w:val="20"/>
          <w:lang w:val="en-US" w:eastAsia="zh-TW"/>
        </w:rPr>
        <w:t>We clearly see some outliers, notably WARR from TU Munich.</w:t>
      </w:r>
      <w:r w:rsidR="004153E4">
        <w:rPr>
          <w:sz w:val="20"/>
          <w:szCs w:val="20"/>
          <w:lang w:val="en-US" w:eastAsia="zh-TW"/>
        </w:rPr>
        <w:t xml:space="preserve"> </w:t>
      </w:r>
      <w:r w:rsidR="00264F1C" w:rsidRPr="00264F1C">
        <w:rPr>
          <w:sz w:val="20"/>
          <w:szCs w:val="20"/>
          <w:lang w:val="en-US" w:eastAsia="zh-TW"/>
        </w:rPr>
        <w:t>Compared to REXUS/BEXUS, ERC</w:t>
      </w:r>
      <w:r w:rsidR="004D2E25">
        <w:rPr>
          <w:sz w:val="20"/>
          <w:szCs w:val="20"/>
          <w:lang w:val="en-US" w:eastAsia="zh-TW"/>
        </w:rPr>
        <w:t xml:space="preserve"> </w:t>
      </w:r>
      <w:r w:rsidR="00264F1C" w:rsidRPr="00264F1C">
        <w:rPr>
          <w:sz w:val="20"/>
          <w:szCs w:val="20"/>
          <w:lang w:val="en-US" w:eastAsia="zh-TW"/>
        </w:rPr>
        <w:t xml:space="preserve">teams tend to </w:t>
      </w:r>
      <w:r w:rsidR="00264F1C" w:rsidRPr="00264F1C">
        <w:rPr>
          <w:sz w:val="20"/>
          <w:szCs w:val="20"/>
          <w:lang w:val="en-US" w:eastAsia="zh-TW"/>
        </w:rPr>
        <w:lastRenderedPageBreak/>
        <w:t>create long-term structures persisting over multiple years, often re-joining the competition every year.</w:t>
      </w:r>
    </w:p>
    <w:p w14:paraId="5845636B" w14:textId="77777777" w:rsidR="00300E2F" w:rsidRDefault="00300E2F" w:rsidP="00300E2F">
      <w:pPr>
        <w:keepNext/>
        <w:spacing w:after="120" w:line="240" w:lineRule="auto"/>
      </w:pPr>
      <w:r>
        <w:rPr>
          <w:noProof/>
        </w:rPr>
        <w:drawing>
          <wp:inline distT="0" distB="0" distL="0" distR="0" wp14:anchorId="46BAB34F" wp14:editId="2247E029">
            <wp:extent cx="2655570" cy="1950085"/>
            <wp:effectExtent l="0" t="0" r="0" b="0"/>
            <wp:docPr id="266184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55570" cy="1950085"/>
                    </a:xfrm>
                    <a:prstGeom prst="rect">
                      <a:avLst/>
                    </a:prstGeom>
                    <a:noFill/>
                    <a:ln>
                      <a:noFill/>
                    </a:ln>
                  </pic:spPr>
                </pic:pic>
              </a:graphicData>
            </a:graphic>
          </wp:inline>
        </w:drawing>
      </w:r>
    </w:p>
    <w:p w14:paraId="1CEE9ACA" w14:textId="57C008EE" w:rsidR="00300E2F" w:rsidRDefault="00300E2F" w:rsidP="00300E2F">
      <w:pPr>
        <w:pStyle w:val="FigureTable"/>
      </w:pPr>
      <w:bookmarkStart w:id="4" w:name="_Ref225880140"/>
      <w:r>
        <w:t xml:space="preserve">Figure </w:t>
      </w:r>
      <w:r>
        <w:fldChar w:fldCharType="begin"/>
      </w:r>
      <w:r>
        <w:instrText xml:space="preserve"> SEQ Figure \* ARABIC </w:instrText>
      </w:r>
      <w:r>
        <w:fldChar w:fldCharType="separate"/>
      </w:r>
      <w:r w:rsidR="008B51D0">
        <w:rPr>
          <w:noProof/>
        </w:rPr>
        <w:t>5</w:t>
      </w:r>
      <w:r>
        <w:fldChar w:fldCharType="end"/>
      </w:r>
      <w:bookmarkEnd w:id="4"/>
      <w:r>
        <w:t xml:space="preserve">. </w:t>
      </w:r>
      <w:r>
        <w:t>Box plot of lifetime of ERC teams (2018-2025)</w:t>
      </w:r>
      <w:r>
        <w:t xml:space="preserve"> </w:t>
      </w:r>
      <w:r>
        <w:t xml:space="preserve">by state, zoomed in on up to </w:t>
      </w:r>
      <w:r w:rsidR="00785758">
        <w:t>15</w:t>
      </w:r>
      <w:r>
        <w:t xml:space="preserve"> years</w:t>
      </w:r>
      <w:r>
        <w:t xml:space="preserve"> </w:t>
      </w:r>
    </w:p>
    <w:p w14:paraId="227A678E" w14:textId="77777777" w:rsidR="00F825D5" w:rsidRPr="00264F1C" w:rsidRDefault="00F825D5" w:rsidP="00300E2F">
      <w:pPr>
        <w:pStyle w:val="FigureTable"/>
        <w:rPr>
          <w:sz w:val="20"/>
          <w:szCs w:val="20"/>
        </w:rPr>
      </w:pPr>
    </w:p>
    <w:p w14:paraId="6080C864" w14:textId="01CBD515" w:rsidR="00264F1C" w:rsidRDefault="00264F1C" w:rsidP="00264F1C">
      <w:pPr>
        <w:spacing w:after="120" w:line="240" w:lineRule="auto"/>
        <w:rPr>
          <w:sz w:val="20"/>
          <w:szCs w:val="20"/>
          <w:lang w:val="en-US" w:eastAsia="zh-TW"/>
        </w:rPr>
      </w:pPr>
      <w:r w:rsidRPr="00264F1C">
        <w:rPr>
          <w:sz w:val="20"/>
          <w:szCs w:val="20"/>
          <w:lang w:val="en-US" w:eastAsia="zh-TW"/>
        </w:rPr>
        <w:t>Since long-established teams tend to perform better in ER</w:t>
      </w:r>
      <w:r w:rsidR="004D2E25">
        <w:rPr>
          <w:sz w:val="20"/>
          <w:szCs w:val="20"/>
          <w:lang w:val="en-US" w:eastAsia="zh-TW"/>
        </w:rPr>
        <w:t>C</w:t>
      </w:r>
      <w:r w:rsidRPr="00264F1C">
        <w:rPr>
          <w:sz w:val="20"/>
          <w:szCs w:val="20"/>
          <w:lang w:val="en-US" w:eastAsia="zh-TW"/>
        </w:rPr>
        <w:t>, this may present a hurdle to the inclusion of French students in this kind of competition.</w:t>
      </w:r>
    </w:p>
    <w:p w14:paraId="29D348E6" w14:textId="4ED65C28" w:rsidR="00264F1C" w:rsidRDefault="004153E4" w:rsidP="004153E4">
      <w:pPr>
        <w:pStyle w:val="Title4"/>
      </w:pPr>
      <w:r>
        <w:t>EUROC</w:t>
      </w:r>
    </w:p>
    <w:p w14:paraId="0B0380E1" w14:textId="41D14F19" w:rsidR="00B85D03" w:rsidRPr="005A1BB1" w:rsidRDefault="00264F1C" w:rsidP="00264F1C">
      <w:pPr>
        <w:spacing w:after="120" w:line="240" w:lineRule="auto"/>
        <w:rPr>
          <w:sz w:val="20"/>
          <w:szCs w:val="20"/>
          <w:lang w:val="en-US" w:eastAsia="zh-TW"/>
        </w:rPr>
      </w:pPr>
      <w:r w:rsidRPr="00264F1C">
        <w:rPr>
          <w:sz w:val="20"/>
          <w:szCs w:val="20"/>
          <w:lang w:val="en-US" w:eastAsia="zh-TW"/>
        </w:rPr>
        <w:t>Finally, EUROC has spawned a plethora of student rocketry clubs.</w:t>
      </w:r>
      <w:r w:rsidR="00956DFD">
        <w:rPr>
          <w:sz w:val="20"/>
          <w:szCs w:val="20"/>
          <w:lang w:val="en-US" w:eastAsia="zh-TW"/>
        </w:rPr>
        <w:t xml:space="preserve"> </w:t>
      </w:r>
      <w:r w:rsidR="00B85D03" w:rsidRPr="00264F1C">
        <w:rPr>
          <w:sz w:val="20"/>
          <w:szCs w:val="20"/>
          <w:lang w:val="en-US" w:eastAsia="zh-TW"/>
        </w:rPr>
        <w:t>Like</w:t>
      </w:r>
      <w:r w:rsidRPr="00264F1C">
        <w:rPr>
          <w:sz w:val="20"/>
          <w:szCs w:val="20"/>
          <w:lang w:val="en-US" w:eastAsia="zh-TW"/>
        </w:rPr>
        <w:t xml:space="preserve"> robotics, virtually all competitors in EUROC are independent student-led teams.</w:t>
      </w:r>
      <w:r w:rsidR="00956DFD">
        <w:rPr>
          <w:sz w:val="20"/>
          <w:szCs w:val="20"/>
          <w:lang w:val="en-US" w:eastAsia="zh-TW"/>
        </w:rPr>
        <w:t xml:space="preserve"> </w:t>
      </w:r>
      <w:r w:rsidRPr="00264F1C">
        <w:rPr>
          <w:sz w:val="20"/>
          <w:szCs w:val="20"/>
          <w:lang w:val="en-US" w:eastAsia="zh-TW"/>
        </w:rPr>
        <w:t xml:space="preserve">Once more, established teams tend to perform better, </w:t>
      </w:r>
      <w:proofErr w:type="gramStart"/>
      <w:r w:rsidRPr="00264F1C">
        <w:rPr>
          <w:sz w:val="20"/>
          <w:szCs w:val="20"/>
          <w:lang w:val="en-US" w:eastAsia="zh-TW"/>
        </w:rPr>
        <w:t>and also</w:t>
      </w:r>
      <w:proofErr w:type="gramEnd"/>
      <w:r w:rsidRPr="00264F1C">
        <w:rPr>
          <w:sz w:val="20"/>
          <w:szCs w:val="20"/>
          <w:lang w:val="en-US" w:eastAsia="zh-TW"/>
        </w:rPr>
        <w:t xml:space="preserve"> tend to participate consistently.</w:t>
      </w:r>
      <w:r w:rsidR="00956DFD">
        <w:rPr>
          <w:sz w:val="20"/>
          <w:szCs w:val="20"/>
          <w:lang w:val="en-US" w:eastAsia="zh-TW"/>
        </w:rPr>
        <w:t xml:space="preserve"> </w:t>
      </w:r>
      <w:r w:rsidRPr="00264F1C">
        <w:rPr>
          <w:sz w:val="20"/>
          <w:szCs w:val="20"/>
          <w:lang w:val="en-US" w:eastAsia="zh-TW"/>
        </w:rPr>
        <w:t>Yet, in contrast, rocketry is more evenly spread across Europe.</w:t>
      </w:r>
      <w:r w:rsidR="00956DFD">
        <w:rPr>
          <w:sz w:val="20"/>
          <w:szCs w:val="20"/>
          <w:lang w:val="en-US" w:eastAsia="zh-TW"/>
        </w:rPr>
        <w:t xml:space="preserve"> </w:t>
      </w:r>
      <w:r w:rsidRPr="00264F1C">
        <w:rPr>
          <w:sz w:val="20"/>
          <w:szCs w:val="20"/>
          <w:lang w:val="en-US" w:eastAsia="zh-TW"/>
        </w:rPr>
        <w:t>Interestingly, several EUROC teams (or their universities) have not participated in any of the other competitions examined here.</w:t>
      </w:r>
      <w:r w:rsidR="00956DFD">
        <w:rPr>
          <w:sz w:val="20"/>
          <w:szCs w:val="20"/>
          <w:lang w:val="en-US" w:eastAsia="zh-TW"/>
        </w:rPr>
        <w:t xml:space="preserve"> </w:t>
      </w:r>
      <w:r w:rsidR="0006018C" w:rsidRPr="00264F1C">
        <w:rPr>
          <w:sz w:val="20"/>
          <w:szCs w:val="20"/>
          <w:lang w:val="en-US" w:eastAsia="zh-TW"/>
        </w:rPr>
        <w:t>Austria</w:t>
      </w:r>
      <w:r w:rsidRPr="00264F1C">
        <w:rPr>
          <w:sz w:val="20"/>
          <w:szCs w:val="20"/>
          <w:lang w:val="en-US" w:eastAsia="zh-TW"/>
        </w:rPr>
        <w:t>, absent from all other</w:t>
      </w:r>
      <w:r w:rsidR="000E6501">
        <w:rPr>
          <w:sz w:val="20"/>
          <w:szCs w:val="20"/>
          <w:lang w:val="en-US" w:eastAsia="zh-TW"/>
        </w:rPr>
        <w:t xml:space="preserve"> domains</w:t>
      </w:r>
      <w:r w:rsidRPr="00264F1C">
        <w:rPr>
          <w:sz w:val="20"/>
          <w:szCs w:val="20"/>
          <w:lang w:val="en-US" w:eastAsia="zh-TW"/>
        </w:rPr>
        <w:t>, fields two such teams.</w:t>
      </w:r>
      <w:r w:rsidR="00B85D03">
        <w:rPr>
          <w:sz w:val="20"/>
          <w:szCs w:val="20"/>
          <w:lang w:val="en-US" w:eastAsia="zh-TW"/>
        </w:rPr>
        <w:t xml:space="preserve"> T</w:t>
      </w:r>
      <w:r w:rsidRPr="00264F1C">
        <w:rPr>
          <w:sz w:val="20"/>
          <w:szCs w:val="20"/>
          <w:lang w:val="en-US" w:eastAsia="zh-TW"/>
        </w:rPr>
        <w:t>he unique technical challenges of rockets, as well as potential access to test infrastructure, may play a larger role than synergies with general (space) engineering.</w:t>
      </w:r>
      <w:r w:rsidR="00B85D03">
        <w:rPr>
          <w:sz w:val="20"/>
          <w:szCs w:val="20"/>
          <w:lang w:val="en-US" w:eastAsia="zh-TW"/>
        </w:rPr>
        <w:t xml:space="preserve"> Further, a difference between the UK and France becomes visible. While both have national rocketry programs, UK teams are more active internationally, sharing experiences between the two opportunities.</w:t>
      </w:r>
    </w:p>
    <w:p w14:paraId="133D09CA" w14:textId="77777777" w:rsidR="00DA7868" w:rsidRPr="005A1BB1" w:rsidRDefault="00DA7868" w:rsidP="00DF315C">
      <w:pPr>
        <w:pStyle w:val="Titel3"/>
        <w:spacing w:after="120" w:line="240" w:lineRule="auto"/>
        <w:rPr>
          <w:sz w:val="20"/>
          <w:szCs w:val="20"/>
        </w:rPr>
      </w:pPr>
      <w:r w:rsidRPr="005A1BB1">
        <w:rPr>
          <w:sz w:val="20"/>
          <w:szCs w:val="20"/>
        </w:rPr>
        <w:t xml:space="preserve">Discussion </w:t>
      </w:r>
    </w:p>
    <w:p w14:paraId="337A4D7F" w14:textId="6BF00173" w:rsidR="00264F1C" w:rsidRDefault="00264F1C" w:rsidP="00264F1C">
      <w:pPr>
        <w:spacing w:after="120" w:line="240" w:lineRule="auto"/>
        <w:rPr>
          <w:sz w:val="20"/>
          <w:szCs w:val="20"/>
        </w:rPr>
      </w:pPr>
      <w:r w:rsidRPr="00264F1C">
        <w:rPr>
          <w:sz w:val="20"/>
          <w:szCs w:val="20"/>
        </w:rPr>
        <w:t>Overall, student-led space projects are thriving across European universities.</w:t>
      </w:r>
      <w:r w:rsidR="00956DFD">
        <w:rPr>
          <w:sz w:val="20"/>
          <w:szCs w:val="20"/>
        </w:rPr>
        <w:t xml:space="preserve"> </w:t>
      </w:r>
      <w:r w:rsidRPr="00264F1C">
        <w:rPr>
          <w:sz w:val="20"/>
          <w:szCs w:val="20"/>
        </w:rPr>
        <w:t>However, differences between countries have been shown</w:t>
      </w:r>
      <w:r>
        <w:rPr>
          <w:sz w:val="20"/>
          <w:szCs w:val="20"/>
        </w:rPr>
        <w:t>.</w:t>
      </w:r>
    </w:p>
    <w:p w14:paraId="5B46D2A3" w14:textId="57A83608" w:rsidR="00264F1C" w:rsidRPr="00264F1C" w:rsidRDefault="00264F1C" w:rsidP="00264F1C">
      <w:pPr>
        <w:spacing w:after="120" w:line="240" w:lineRule="auto"/>
        <w:rPr>
          <w:sz w:val="20"/>
          <w:szCs w:val="20"/>
        </w:rPr>
      </w:pPr>
      <w:r w:rsidRPr="00264F1C">
        <w:rPr>
          <w:sz w:val="20"/>
          <w:szCs w:val="20"/>
        </w:rPr>
        <w:t>An explanation can be the structure of the respective tertiary education programs.</w:t>
      </w:r>
      <w:r w:rsidR="00956DFD">
        <w:rPr>
          <w:sz w:val="20"/>
          <w:szCs w:val="20"/>
        </w:rPr>
        <w:t xml:space="preserve"> </w:t>
      </w:r>
      <w:r w:rsidRPr="00264F1C">
        <w:rPr>
          <w:sz w:val="20"/>
          <w:szCs w:val="20"/>
        </w:rPr>
        <w:t>Several states like Germany, Czechia or Italy have continuous Bachelor-Master systems, where students spend 5 or more years at one institution.</w:t>
      </w:r>
      <w:r w:rsidR="00956DFD">
        <w:rPr>
          <w:sz w:val="20"/>
          <w:szCs w:val="20"/>
        </w:rPr>
        <w:t xml:space="preserve"> </w:t>
      </w:r>
      <w:r w:rsidRPr="00264F1C">
        <w:rPr>
          <w:sz w:val="20"/>
          <w:szCs w:val="20"/>
        </w:rPr>
        <w:t xml:space="preserve">This allows them to gain first hands-on experience early in their programs, which they can </w:t>
      </w:r>
      <w:r w:rsidRPr="00264F1C">
        <w:rPr>
          <w:sz w:val="20"/>
          <w:szCs w:val="20"/>
        </w:rPr>
        <w:t>later apply to more complex projects or use to take leadership responsibility.</w:t>
      </w:r>
    </w:p>
    <w:p w14:paraId="693B6F1A" w14:textId="287CFED3" w:rsidR="00264F1C" w:rsidRPr="00264F1C" w:rsidRDefault="00264F1C" w:rsidP="00264F1C">
      <w:pPr>
        <w:spacing w:after="120" w:line="240" w:lineRule="auto"/>
        <w:rPr>
          <w:sz w:val="20"/>
          <w:szCs w:val="20"/>
        </w:rPr>
      </w:pPr>
      <w:r w:rsidRPr="00264F1C">
        <w:rPr>
          <w:sz w:val="20"/>
          <w:szCs w:val="20"/>
        </w:rPr>
        <w:t xml:space="preserve">In contrast, the French engineering cycle is split into the Classes </w:t>
      </w:r>
      <w:proofErr w:type="spellStart"/>
      <w:r w:rsidRPr="00264F1C">
        <w:rPr>
          <w:sz w:val="20"/>
          <w:szCs w:val="20"/>
        </w:rPr>
        <w:t>Préparatoires</w:t>
      </w:r>
      <w:proofErr w:type="spellEnd"/>
      <w:r w:rsidRPr="00264F1C">
        <w:rPr>
          <w:sz w:val="20"/>
          <w:szCs w:val="20"/>
        </w:rPr>
        <w:t xml:space="preserve"> and the Ecole </w:t>
      </w:r>
      <w:proofErr w:type="spellStart"/>
      <w:r w:rsidRPr="00264F1C">
        <w:rPr>
          <w:sz w:val="20"/>
          <w:szCs w:val="20"/>
        </w:rPr>
        <w:t>d'Ingenieur</w:t>
      </w:r>
      <w:proofErr w:type="spellEnd"/>
      <w:r w:rsidRPr="00264F1C">
        <w:rPr>
          <w:sz w:val="20"/>
          <w:szCs w:val="20"/>
        </w:rPr>
        <w:t>, where especially the former is purely theoretical.</w:t>
      </w:r>
      <w:r w:rsidR="00956DFD">
        <w:rPr>
          <w:sz w:val="20"/>
          <w:szCs w:val="20"/>
        </w:rPr>
        <w:t xml:space="preserve"> </w:t>
      </w:r>
      <w:r w:rsidRPr="00264F1C">
        <w:rPr>
          <w:sz w:val="20"/>
          <w:szCs w:val="20"/>
        </w:rPr>
        <w:t>This leaves only a short period of 3 years for teams to form, to find a project, gather sponsors and complete it.</w:t>
      </w:r>
      <w:r w:rsidR="00956DFD">
        <w:rPr>
          <w:sz w:val="20"/>
          <w:szCs w:val="20"/>
        </w:rPr>
        <w:t xml:space="preserve"> </w:t>
      </w:r>
      <w:r w:rsidRPr="00264F1C">
        <w:rPr>
          <w:sz w:val="20"/>
          <w:szCs w:val="20"/>
        </w:rPr>
        <w:t xml:space="preserve">This is where more formal structure like </w:t>
      </w:r>
      <w:proofErr w:type="spellStart"/>
      <w:r w:rsidRPr="00264F1C">
        <w:rPr>
          <w:sz w:val="20"/>
          <w:szCs w:val="20"/>
        </w:rPr>
        <w:t>C'Space</w:t>
      </w:r>
      <w:proofErr w:type="spellEnd"/>
      <w:r w:rsidRPr="00264F1C">
        <w:rPr>
          <w:sz w:val="20"/>
          <w:szCs w:val="20"/>
        </w:rPr>
        <w:t xml:space="preserve"> and the Centre </w:t>
      </w:r>
      <w:proofErr w:type="spellStart"/>
      <w:r w:rsidRPr="00264F1C">
        <w:rPr>
          <w:sz w:val="20"/>
          <w:szCs w:val="20"/>
        </w:rPr>
        <w:t>Spatiale</w:t>
      </w:r>
      <w:proofErr w:type="spellEnd"/>
      <w:r w:rsidRPr="00264F1C">
        <w:rPr>
          <w:sz w:val="20"/>
          <w:szCs w:val="20"/>
        </w:rPr>
        <w:t xml:space="preserve"> of French universities provide critical support.</w:t>
      </w:r>
    </w:p>
    <w:p w14:paraId="5962E21F" w14:textId="7C3367B8" w:rsidR="00264F1C" w:rsidRPr="005A1BB1" w:rsidRDefault="00264F1C" w:rsidP="00264F1C">
      <w:pPr>
        <w:spacing w:after="120" w:line="240" w:lineRule="auto"/>
        <w:rPr>
          <w:sz w:val="20"/>
          <w:szCs w:val="20"/>
        </w:rPr>
      </w:pPr>
      <w:r w:rsidRPr="00264F1C">
        <w:rPr>
          <w:sz w:val="20"/>
          <w:szCs w:val="20"/>
        </w:rPr>
        <w:t>Further work could look at the other factors enabling the creation of such student teams. Factors of interest are the importance of theory and practice in the curriculum, the availability of test infrastructure from the university itself or nearby research institutes, the presence of local industry for sponsor- and partnerships, as well as the existence of a national coordinating body between student associations, like SEDS in the UK.</w:t>
      </w:r>
    </w:p>
    <w:p w14:paraId="3E755836" w14:textId="77777777" w:rsidR="00DA7868" w:rsidRPr="005A1BB1" w:rsidRDefault="00DA7868" w:rsidP="00DF315C">
      <w:pPr>
        <w:pStyle w:val="Titel3"/>
        <w:spacing w:after="120" w:line="240" w:lineRule="auto"/>
        <w:rPr>
          <w:sz w:val="20"/>
          <w:szCs w:val="20"/>
        </w:rPr>
      </w:pPr>
      <w:r w:rsidRPr="005A1BB1">
        <w:rPr>
          <w:sz w:val="20"/>
          <w:szCs w:val="20"/>
        </w:rPr>
        <w:t xml:space="preserve">Conclusions </w:t>
      </w:r>
    </w:p>
    <w:p w14:paraId="7628DC80" w14:textId="6ABFC21F" w:rsidR="00264F1C" w:rsidRPr="00264F1C" w:rsidRDefault="00264F1C" w:rsidP="00264F1C">
      <w:pPr>
        <w:spacing w:after="120" w:line="240" w:lineRule="auto"/>
        <w:rPr>
          <w:color w:val="000000" w:themeColor="text1"/>
          <w:sz w:val="20"/>
          <w:szCs w:val="20"/>
          <w:lang w:val="en-US" w:eastAsia="zh-TW"/>
        </w:rPr>
      </w:pPr>
      <w:r w:rsidRPr="00264F1C">
        <w:rPr>
          <w:color w:val="000000" w:themeColor="text1"/>
          <w:sz w:val="20"/>
          <w:szCs w:val="20"/>
          <w:lang w:val="en-US" w:eastAsia="zh-TW"/>
        </w:rPr>
        <w:t xml:space="preserve">A study of student team participation across European space-related competitions in multiple domains revealed stark differences in the number and form of teams depending on the country the university is </w:t>
      </w:r>
      <w:r w:rsidR="00F70895" w:rsidRPr="00264F1C">
        <w:rPr>
          <w:color w:val="000000" w:themeColor="text1"/>
          <w:sz w:val="20"/>
          <w:szCs w:val="20"/>
          <w:lang w:val="en-US" w:eastAsia="zh-TW"/>
        </w:rPr>
        <w:t>located in</w:t>
      </w:r>
      <w:r w:rsidRPr="00264F1C">
        <w:rPr>
          <w:color w:val="000000" w:themeColor="text1"/>
          <w:sz w:val="20"/>
          <w:szCs w:val="20"/>
          <w:lang w:val="en-US" w:eastAsia="zh-TW"/>
        </w:rPr>
        <w:t>.</w:t>
      </w:r>
    </w:p>
    <w:p w14:paraId="305266C7" w14:textId="2084ABED" w:rsidR="00264F1C" w:rsidRPr="00264F1C" w:rsidRDefault="00264F1C" w:rsidP="00264F1C">
      <w:pPr>
        <w:spacing w:after="120" w:line="240" w:lineRule="auto"/>
        <w:rPr>
          <w:color w:val="000000" w:themeColor="text1"/>
          <w:sz w:val="20"/>
          <w:szCs w:val="20"/>
          <w:lang w:val="en-US" w:eastAsia="zh-TW"/>
        </w:rPr>
      </w:pPr>
      <w:r w:rsidRPr="00264F1C">
        <w:rPr>
          <w:color w:val="000000" w:themeColor="text1"/>
          <w:sz w:val="20"/>
          <w:szCs w:val="20"/>
          <w:lang w:val="en-US" w:eastAsia="zh-TW"/>
        </w:rPr>
        <w:t>Team participation is typically stronger in the programs' home countries, though ESA-organized or -supported programs tend to produce equitable participation across ESA member states.</w:t>
      </w:r>
      <w:r w:rsidR="00BF46DE">
        <w:rPr>
          <w:color w:val="000000" w:themeColor="text1"/>
          <w:sz w:val="20"/>
          <w:szCs w:val="20"/>
          <w:lang w:val="en-US" w:eastAsia="zh-TW"/>
        </w:rPr>
        <w:t xml:space="preserve"> </w:t>
      </w:r>
      <w:r w:rsidRPr="00264F1C">
        <w:rPr>
          <w:color w:val="000000" w:themeColor="text1"/>
          <w:sz w:val="20"/>
          <w:szCs w:val="20"/>
          <w:lang w:val="en-US" w:eastAsia="zh-TW"/>
        </w:rPr>
        <w:t>Germany, the Netherlands and the UK have a strong culture of independent student clubs working on space projects, leading to persistent participation and improved knowledge transfer.</w:t>
      </w:r>
      <w:r w:rsidR="00BF46DE">
        <w:rPr>
          <w:color w:val="000000" w:themeColor="text1"/>
          <w:sz w:val="20"/>
          <w:szCs w:val="20"/>
          <w:lang w:val="en-US" w:eastAsia="zh-TW"/>
        </w:rPr>
        <w:t xml:space="preserve"> </w:t>
      </w:r>
      <w:r w:rsidRPr="00264F1C">
        <w:rPr>
          <w:color w:val="000000" w:themeColor="text1"/>
          <w:sz w:val="20"/>
          <w:szCs w:val="20"/>
          <w:lang w:val="en-US" w:eastAsia="zh-TW"/>
        </w:rPr>
        <w:t>Italy, France and Spain, in contrast, tend to organize such projects around faculty-led structures or labs.</w:t>
      </w:r>
      <w:r w:rsidR="00BF46DE">
        <w:rPr>
          <w:color w:val="000000" w:themeColor="text1"/>
          <w:sz w:val="20"/>
          <w:szCs w:val="20"/>
          <w:lang w:val="en-US" w:eastAsia="zh-TW"/>
        </w:rPr>
        <w:t xml:space="preserve"> </w:t>
      </w:r>
      <w:r w:rsidRPr="00264F1C">
        <w:rPr>
          <w:color w:val="000000" w:themeColor="text1"/>
          <w:sz w:val="20"/>
          <w:szCs w:val="20"/>
          <w:lang w:val="en-US" w:eastAsia="zh-TW"/>
        </w:rPr>
        <w:t>In other cases, ad-hoc formation of student teams dominates, limiting the long-term impact of these educational programs.</w:t>
      </w:r>
    </w:p>
    <w:p w14:paraId="36C5EC4E" w14:textId="15A993F5" w:rsidR="00DA7868" w:rsidRPr="005A1BB1" w:rsidRDefault="00264F1C" w:rsidP="00264F1C">
      <w:pPr>
        <w:spacing w:after="120" w:line="240" w:lineRule="auto"/>
        <w:rPr>
          <w:color w:val="000000" w:themeColor="text1"/>
          <w:sz w:val="20"/>
          <w:szCs w:val="20"/>
          <w:lang w:val="en-US" w:eastAsia="zh-TW"/>
        </w:rPr>
      </w:pPr>
      <w:r w:rsidRPr="00264F1C">
        <w:rPr>
          <w:color w:val="000000" w:themeColor="text1"/>
          <w:sz w:val="20"/>
          <w:szCs w:val="20"/>
          <w:lang w:val="en-US" w:eastAsia="zh-TW"/>
        </w:rPr>
        <w:t>Independent student teams are more popular for robotic projects owing to their lower entry hurdles and rapid development cycles.</w:t>
      </w:r>
      <w:r w:rsidR="00BF46DE">
        <w:rPr>
          <w:color w:val="000000" w:themeColor="text1"/>
          <w:sz w:val="20"/>
          <w:szCs w:val="20"/>
          <w:lang w:val="en-US" w:eastAsia="zh-TW"/>
        </w:rPr>
        <w:t xml:space="preserve"> </w:t>
      </w:r>
      <w:r w:rsidRPr="00264F1C">
        <w:rPr>
          <w:color w:val="000000" w:themeColor="text1"/>
          <w:sz w:val="20"/>
          <w:szCs w:val="20"/>
          <w:lang w:val="en-US" w:eastAsia="zh-TW"/>
        </w:rPr>
        <w:t>On the other end of the spectrum, student satellite projects are often under close supervision by the university, justified by their high costs and multi-year runtime.</w:t>
      </w:r>
      <w:r w:rsidR="00BF46DE">
        <w:rPr>
          <w:color w:val="000000" w:themeColor="text1"/>
          <w:sz w:val="20"/>
          <w:szCs w:val="20"/>
          <w:lang w:val="en-US" w:eastAsia="zh-TW"/>
        </w:rPr>
        <w:t xml:space="preserve"> </w:t>
      </w:r>
      <w:r w:rsidRPr="00264F1C">
        <w:rPr>
          <w:color w:val="000000" w:themeColor="text1"/>
          <w:sz w:val="20"/>
          <w:szCs w:val="20"/>
          <w:lang w:val="en-US" w:eastAsia="zh-TW"/>
        </w:rPr>
        <w:t>Universities and professors should encourage and enable the creation of independent student clubs, as this not only maximizes the educational return from competitions but also provides important project management experience, allowing students to take on responsibility in a low-risk environment</w:t>
      </w:r>
      <w:r w:rsidR="006E756C" w:rsidRPr="005A1BB1">
        <w:rPr>
          <w:color w:val="000000" w:themeColor="text1"/>
          <w:sz w:val="20"/>
          <w:szCs w:val="20"/>
          <w:lang w:val="en-US" w:eastAsia="zh-TW"/>
        </w:rPr>
        <w:t>.</w:t>
      </w:r>
    </w:p>
    <w:p w14:paraId="62073A42" w14:textId="77777777" w:rsidR="00DA7868" w:rsidRPr="005A1BB1" w:rsidRDefault="00DA7868" w:rsidP="00DF315C">
      <w:pPr>
        <w:pStyle w:val="Titel2"/>
        <w:spacing w:after="120" w:line="240" w:lineRule="auto"/>
        <w:rPr>
          <w:sz w:val="20"/>
          <w:szCs w:val="20"/>
        </w:rPr>
      </w:pPr>
      <w:r w:rsidRPr="005A1BB1">
        <w:rPr>
          <w:sz w:val="20"/>
          <w:szCs w:val="20"/>
        </w:rPr>
        <w:t xml:space="preserve">Acknowledgements </w:t>
      </w:r>
    </w:p>
    <w:p w14:paraId="4A52F295" w14:textId="3AFF217B" w:rsidR="00DA7868" w:rsidRPr="005A1BB1" w:rsidRDefault="00264F1C" w:rsidP="00DF315C">
      <w:pPr>
        <w:spacing w:after="120" w:line="240" w:lineRule="auto"/>
        <w:rPr>
          <w:sz w:val="20"/>
          <w:szCs w:val="20"/>
          <w:lang w:val="en-US" w:eastAsia="zh-TW"/>
        </w:rPr>
      </w:pPr>
      <w:r w:rsidRPr="00264F1C">
        <w:rPr>
          <w:sz w:val="20"/>
          <w:szCs w:val="20"/>
          <w:lang w:val="en-US" w:eastAsia="zh-TW"/>
        </w:rPr>
        <w:lastRenderedPageBreak/>
        <w:t>This work was supported by the Defense Innovation Agency (AID) of the French Ministry of Defense (research project CONCORDE N° 2019 65 0090004707501)</w:t>
      </w:r>
      <w:r w:rsidR="006E756C" w:rsidRPr="005A1BB1">
        <w:rPr>
          <w:sz w:val="20"/>
          <w:szCs w:val="20"/>
          <w:lang w:val="en-US" w:eastAsia="zh-TW"/>
        </w:rPr>
        <w:t>.</w:t>
      </w:r>
      <w:r w:rsidR="00DA7868" w:rsidRPr="005A1BB1">
        <w:rPr>
          <w:sz w:val="20"/>
          <w:szCs w:val="20"/>
          <w:lang w:val="en-US" w:eastAsia="zh-TW"/>
        </w:rPr>
        <w:t xml:space="preserve"> </w:t>
      </w:r>
    </w:p>
    <w:p w14:paraId="6B311A97" w14:textId="77777777" w:rsidR="00DA7868" w:rsidRPr="005A1BB1" w:rsidRDefault="00A452E1" w:rsidP="00DF315C">
      <w:pPr>
        <w:pStyle w:val="Titel2"/>
        <w:spacing w:after="120" w:line="240" w:lineRule="auto"/>
        <w:rPr>
          <w:sz w:val="20"/>
          <w:szCs w:val="20"/>
        </w:rPr>
      </w:pPr>
      <w:r w:rsidRPr="005A1BB1">
        <w:rPr>
          <w:sz w:val="20"/>
          <w:szCs w:val="20"/>
        </w:rPr>
        <w:t>Appendix</w:t>
      </w:r>
    </w:p>
    <w:p w14:paraId="55D5F23D" w14:textId="0EDAD353" w:rsidR="00DA7868" w:rsidRPr="005A1BB1" w:rsidRDefault="00264F1C" w:rsidP="00DF315C">
      <w:pPr>
        <w:spacing w:after="120" w:line="240" w:lineRule="auto"/>
        <w:rPr>
          <w:sz w:val="20"/>
          <w:szCs w:val="20"/>
          <w:lang w:val="en-US" w:eastAsia="zh-TW"/>
        </w:rPr>
      </w:pPr>
      <w:r>
        <w:rPr>
          <w:sz w:val="20"/>
          <w:szCs w:val="20"/>
          <w:lang w:val="en-US" w:eastAsia="zh-TW"/>
        </w:rPr>
        <w:t>The source code</w:t>
      </w:r>
      <w:r w:rsidR="00D8726F">
        <w:rPr>
          <w:sz w:val="20"/>
          <w:szCs w:val="20"/>
          <w:lang w:val="en-US" w:eastAsia="zh-TW"/>
        </w:rPr>
        <w:t xml:space="preserve">, </w:t>
      </w:r>
      <w:r>
        <w:rPr>
          <w:sz w:val="20"/>
          <w:szCs w:val="20"/>
          <w:lang w:val="en-US" w:eastAsia="zh-TW"/>
        </w:rPr>
        <w:t>data</w:t>
      </w:r>
      <w:r w:rsidR="00D8726F">
        <w:rPr>
          <w:sz w:val="20"/>
          <w:szCs w:val="20"/>
          <w:lang w:val="en-US" w:eastAsia="zh-TW"/>
        </w:rPr>
        <w:t xml:space="preserve"> and interactive maps</w:t>
      </w:r>
      <w:r>
        <w:rPr>
          <w:sz w:val="20"/>
          <w:szCs w:val="20"/>
          <w:lang w:val="en-US" w:eastAsia="zh-TW"/>
        </w:rPr>
        <w:t xml:space="preserve"> are accessible at </w:t>
      </w:r>
      <w:hyperlink r:id="rId22" w:history="1">
        <w:r w:rsidRPr="00A4585B">
          <w:rPr>
            <w:rStyle w:val="Lienhypertexte"/>
            <w:sz w:val="20"/>
            <w:szCs w:val="20"/>
            <w:lang w:val="en-US" w:eastAsia="zh-TW"/>
          </w:rPr>
          <w:t>https://github.com/isae-vonarnim/ssea_student_teams_repository</w:t>
        </w:r>
      </w:hyperlink>
      <w:r w:rsidR="00A452E1" w:rsidRPr="005A1BB1">
        <w:rPr>
          <w:sz w:val="20"/>
          <w:szCs w:val="20"/>
          <w:lang w:val="en-US" w:eastAsia="zh-TW"/>
        </w:rPr>
        <w:t>.</w:t>
      </w:r>
    </w:p>
    <w:p w14:paraId="0BBAF0D8" w14:textId="77777777" w:rsidR="00DA7868" w:rsidRPr="005A1BB1" w:rsidRDefault="00DA7868" w:rsidP="00DF315C">
      <w:pPr>
        <w:pStyle w:val="Titel2"/>
        <w:spacing w:after="120" w:line="240" w:lineRule="auto"/>
        <w:rPr>
          <w:sz w:val="20"/>
          <w:szCs w:val="20"/>
        </w:rPr>
      </w:pPr>
      <w:r w:rsidRPr="005A1BB1">
        <w:rPr>
          <w:sz w:val="20"/>
          <w:szCs w:val="20"/>
        </w:rPr>
        <w:t>References</w:t>
      </w:r>
    </w:p>
    <w:sdt>
      <w:sdtPr>
        <w:tag w:val="CitaviBibliography"/>
        <w:id w:val="539785171"/>
        <w:placeholder>
          <w:docPart w:val="DefaultPlaceholder_-1854013440"/>
        </w:placeholder>
      </w:sdtPr>
      <w:sdtEndPr>
        <w:rPr>
          <w:sz w:val="20"/>
          <w:szCs w:val="20"/>
        </w:rPr>
      </w:sdtEndPr>
      <w:sdtContent>
        <w:p w14:paraId="54B8BF25" w14:textId="77777777" w:rsidR="002541FB" w:rsidRPr="002541FB" w:rsidRDefault="00BE2FDD" w:rsidP="002541FB">
          <w:pPr>
            <w:pStyle w:val="CitaviBibliographyEntry"/>
            <w:ind w:left="567" w:hanging="567"/>
            <w:rPr>
              <w:sz w:val="20"/>
              <w:szCs w:val="20"/>
            </w:rPr>
          </w:pPr>
          <w:r w:rsidRPr="002541FB">
            <w:rPr>
              <w:sz w:val="20"/>
              <w:szCs w:val="20"/>
            </w:rPr>
            <w:fldChar w:fldCharType="begin"/>
          </w:r>
          <w:r w:rsidRPr="002541FB">
            <w:rPr>
              <w:sz w:val="20"/>
              <w:szCs w:val="20"/>
              <w:lang w:val="en-US"/>
            </w:rPr>
            <w:instrText>ADDIN CitaviBibliography</w:instrText>
          </w:r>
          <w:r w:rsidRPr="002541FB">
            <w:rPr>
              <w:sz w:val="20"/>
              <w:szCs w:val="20"/>
            </w:rPr>
            <w:fldChar w:fldCharType="separate"/>
          </w:r>
          <w:r w:rsidR="002541FB" w:rsidRPr="002541FB">
            <w:rPr>
              <w:sz w:val="20"/>
              <w:szCs w:val="20"/>
            </w:rPr>
            <w:t>[1]</w:t>
          </w:r>
          <w:r w:rsidR="002541FB" w:rsidRPr="002541FB">
            <w:rPr>
              <w:sz w:val="20"/>
              <w:szCs w:val="20"/>
            </w:rPr>
            <w:tab/>
          </w:r>
          <w:bookmarkStart w:id="5" w:name="_CTVL001d163619889c44c4da75598e54daeff87"/>
          <w:r w:rsidR="002541FB" w:rsidRPr="002541FB">
            <w:rPr>
              <w:sz w:val="20"/>
              <w:szCs w:val="20"/>
            </w:rPr>
            <w:t>European Space Agency, Announcement of opportunity for ESA Academy’s new PETRI programme: https://www.esa.int/Education/ESA_Academy_Experiments_programme/Announcement_of_opportunity_for_ESA_Academy_s_new_PETRI_programme, last visited: 2026-02-26.</w:t>
          </w:r>
        </w:p>
        <w:bookmarkEnd w:id="5"/>
        <w:p w14:paraId="5A6F8812" w14:textId="77777777" w:rsidR="002541FB" w:rsidRPr="002541FB" w:rsidRDefault="002541FB" w:rsidP="002541FB">
          <w:pPr>
            <w:pStyle w:val="CitaviBibliographyEntry"/>
            <w:ind w:left="567" w:hanging="567"/>
            <w:rPr>
              <w:sz w:val="20"/>
              <w:szCs w:val="20"/>
            </w:rPr>
          </w:pPr>
          <w:r w:rsidRPr="002541FB">
            <w:rPr>
              <w:sz w:val="20"/>
              <w:szCs w:val="20"/>
            </w:rPr>
            <w:t>[2]</w:t>
          </w:r>
          <w:r w:rsidRPr="002541FB">
            <w:rPr>
              <w:sz w:val="20"/>
              <w:szCs w:val="20"/>
            </w:rPr>
            <w:tab/>
          </w:r>
          <w:bookmarkStart w:id="6" w:name="_CTVL00100ce050ebb6948c499824ffc277b7fec"/>
          <w:r w:rsidRPr="002541FB">
            <w:rPr>
              <w:sz w:val="20"/>
              <w:szCs w:val="20"/>
            </w:rPr>
            <w:t>European Space Agency, About the ESA Academy Experiments programme: https://www.esa.int/Education/ESA_Academy_Experiments_programme/About_the_ESA_Academy_Experiments_programme, last visited: 2026-02-26.</w:t>
          </w:r>
        </w:p>
        <w:bookmarkEnd w:id="6"/>
        <w:p w14:paraId="126C115F" w14:textId="77777777" w:rsidR="002541FB" w:rsidRPr="002541FB" w:rsidRDefault="002541FB" w:rsidP="002541FB">
          <w:pPr>
            <w:pStyle w:val="CitaviBibliographyEntry"/>
            <w:ind w:left="567" w:hanging="567"/>
            <w:rPr>
              <w:sz w:val="20"/>
              <w:szCs w:val="20"/>
            </w:rPr>
          </w:pPr>
          <w:r w:rsidRPr="002541FB">
            <w:rPr>
              <w:sz w:val="20"/>
              <w:szCs w:val="20"/>
            </w:rPr>
            <w:t>[3]</w:t>
          </w:r>
          <w:r w:rsidRPr="002541FB">
            <w:rPr>
              <w:sz w:val="20"/>
              <w:szCs w:val="20"/>
            </w:rPr>
            <w:tab/>
          </w:r>
          <w:bookmarkStart w:id="7" w:name="_CTVL0010aaba230697d423bada8f9090e1d3c93"/>
          <w:r w:rsidRPr="002541FB">
            <w:rPr>
              <w:sz w:val="20"/>
              <w:szCs w:val="20"/>
            </w:rPr>
            <w:t>European Space Agency, Fly Your Satellite Programme History: https://www.esa.int/Education/Educational_Satellites/Fly_Your_Satellite_Programme_History, last visited: 2026-02-26.</w:t>
          </w:r>
        </w:p>
        <w:bookmarkEnd w:id="7"/>
        <w:p w14:paraId="608FC4E4" w14:textId="77777777" w:rsidR="002541FB" w:rsidRPr="002541FB" w:rsidRDefault="002541FB" w:rsidP="002541FB">
          <w:pPr>
            <w:pStyle w:val="CitaviBibliographyEntry"/>
            <w:ind w:left="567" w:hanging="567"/>
            <w:rPr>
              <w:sz w:val="20"/>
              <w:szCs w:val="20"/>
            </w:rPr>
          </w:pPr>
          <w:r w:rsidRPr="002541FB">
            <w:rPr>
              <w:sz w:val="20"/>
              <w:szCs w:val="20"/>
            </w:rPr>
            <w:t>[4]</w:t>
          </w:r>
          <w:r w:rsidRPr="002541FB">
            <w:rPr>
              <w:sz w:val="20"/>
              <w:szCs w:val="20"/>
            </w:rPr>
            <w:tab/>
          </w:r>
          <w:bookmarkStart w:id="8" w:name="_CTVL001d84f2ac48b0841a59d96ff0bb851796d"/>
          <w:proofErr w:type="spellStart"/>
          <w:r w:rsidRPr="002541FB">
            <w:rPr>
              <w:sz w:val="20"/>
              <w:szCs w:val="20"/>
            </w:rPr>
            <w:t>Rexus</w:t>
          </w:r>
          <w:proofErr w:type="spellEnd"/>
          <w:r w:rsidRPr="002541FB">
            <w:rPr>
              <w:sz w:val="20"/>
              <w:szCs w:val="20"/>
            </w:rPr>
            <w:t>/</w:t>
          </w:r>
          <w:proofErr w:type="spellStart"/>
          <w:r w:rsidRPr="002541FB">
            <w:rPr>
              <w:sz w:val="20"/>
              <w:szCs w:val="20"/>
            </w:rPr>
            <w:t>Bexus</w:t>
          </w:r>
          <w:proofErr w:type="spellEnd"/>
          <w:r w:rsidRPr="002541FB">
            <w:rPr>
              <w:sz w:val="20"/>
              <w:szCs w:val="20"/>
            </w:rPr>
            <w:t>, The REXUS/BEXUS Programme: https://rexusbexus.net/, last visited: 2026-02-26.</w:t>
          </w:r>
        </w:p>
        <w:bookmarkEnd w:id="8"/>
        <w:p w14:paraId="6F27B9C8" w14:textId="77777777" w:rsidR="002541FB" w:rsidRPr="002541FB" w:rsidRDefault="002541FB" w:rsidP="002541FB">
          <w:pPr>
            <w:pStyle w:val="CitaviBibliographyEntry"/>
            <w:ind w:left="567" w:hanging="567"/>
            <w:rPr>
              <w:sz w:val="20"/>
              <w:szCs w:val="20"/>
            </w:rPr>
          </w:pPr>
          <w:r w:rsidRPr="002541FB">
            <w:rPr>
              <w:sz w:val="20"/>
              <w:szCs w:val="20"/>
            </w:rPr>
            <w:t>[5]</w:t>
          </w:r>
          <w:r w:rsidRPr="002541FB">
            <w:rPr>
              <w:sz w:val="20"/>
              <w:szCs w:val="20"/>
            </w:rPr>
            <w:tab/>
          </w:r>
          <w:bookmarkStart w:id="9" w:name="_CTVL001b065f8fc59994fb09eee45439dfbab42"/>
          <w:r w:rsidRPr="002541FB">
            <w:rPr>
              <w:sz w:val="20"/>
              <w:szCs w:val="20"/>
            </w:rPr>
            <w:t>European Space Agency, About REXUS/BEXUS: https://www.esa.int/Education/Rexus_Bexus/About_REXUS_BEXUS, last visited: 2026-02-26.</w:t>
          </w:r>
        </w:p>
        <w:bookmarkEnd w:id="9"/>
        <w:p w14:paraId="2F9E5F67" w14:textId="77777777" w:rsidR="002541FB" w:rsidRPr="002541FB" w:rsidRDefault="002541FB" w:rsidP="002541FB">
          <w:pPr>
            <w:pStyle w:val="CitaviBibliographyEntry"/>
            <w:ind w:left="567" w:hanging="567"/>
            <w:rPr>
              <w:sz w:val="20"/>
              <w:szCs w:val="20"/>
            </w:rPr>
          </w:pPr>
          <w:r w:rsidRPr="002541FB">
            <w:rPr>
              <w:sz w:val="20"/>
              <w:szCs w:val="20"/>
            </w:rPr>
            <w:t>[6]</w:t>
          </w:r>
          <w:r w:rsidRPr="002541FB">
            <w:rPr>
              <w:sz w:val="20"/>
              <w:szCs w:val="20"/>
            </w:rPr>
            <w:tab/>
          </w:r>
          <w:bookmarkStart w:id="10" w:name="_CTVL001ae66df4d3ff4491e8f656816de959452"/>
          <w:r w:rsidRPr="002541FB">
            <w:rPr>
              <w:sz w:val="20"/>
              <w:szCs w:val="20"/>
            </w:rPr>
            <w:t>European Rocketry Challenge, EUROC | EUROPEAN ROCKETRY CHALLENGE: https://euroc.pt/, last visited: 2026-02-26.</w:t>
          </w:r>
        </w:p>
        <w:bookmarkEnd w:id="10"/>
        <w:p w14:paraId="178D9B98" w14:textId="77777777" w:rsidR="002541FB" w:rsidRPr="002541FB" w:rsidRDefault="002541FB" w:rsidP="002541FB">
          <w:pPr>
            <w:pStyle w:val="CitaviBibliographyEntry"/>
            <w:ind w:left="567" w:hanging="567"/>
            <w:rPr>
              <w:sz w:val="20"/>
              <w:szCs w:val="20"/>
            </w:rPr>
          </w:pPr>
          <w:r w:rsidRPr="002541FB">
            <w:rPr>
              <w:sz w:val="20"/>
              <w:szCs w:val="20"/>
            </w:rPr>
            <w:t>[7]</w:t>
          </w:r>
          <w:r w:rsidRPr="002541FB">
            <w:rPr>
              <w:sz w:val="20"/>
              <w:szCs w:val="20"/>
            </w:rPr>
            <w:tab/>
          </w:r>
          <w:bookmarkStart w:id="11" w:name="_CTVL0016ce71f8f0dce41629433e9edd7181d1b"/>
          <w:r w:rsidRPr="002541FB">
            <w:rPr>
              <w:sz w:val="20"/>
              <w:szCs w:val="20"/>
            </w:rPr>
            <w:t>European Rover Challenge, European Rover Challenge (ERC) – Space Robotics Competition: https://roverchallenge.eu/, last visited: 2026-02-26.</w:t>
          </w:r>
        </w:p>
        <w:bookmarkEnd w:id="11"/>
        <w:p w14:paraId="45A161A0" w14:textId="77777777" w:rsidR="002541FB" w:rsidRPr="002541FB" w:rsidRDefault="002541FB" w:rsidP="002541FB">
          <w:pPr>
            <w:pStyle w:val="CitaviBibliographyEntry"/>
            <w:ind w:left="567" w:hanging="567"/>
            <w:rPr>
              <w:sz w:val="20"/>
              <w:szCs w:val="20"/>
              <w:lang w:val="fr-FR"/>
            </w:rPr>
          </w:pPr>
          <w:r w:rsidRPr="002541FB">
            <w:rPr>
              <w:sz w:val="20"/>
              <w:szCs w:val="20"/>
              <w:lang w:val="fr-FR"/>
            </w:rPr>
            <w:t>[8]</w:t>
          </w:r>
          <w:r w:rsidRPr="002541FB">
            <w:rPr>
              <w:sz w:val="20"/>
              <w:szCs w:val="20"/>
              <w:lang w:val="fr-FR"/>
            </w:rPr>
            <w:tab/>
          </w:r>
          <w:bookmarkStart w:id="12" w:name="_CTVL001ca4b9cbe2b0a426daa1abf84c6f024c5"/>
          <w:r w:rsidRPr="002541FB">
            <w:rPr>
              <w:sz w:val="20"/>
              <w:szCs w:val="20"/>
              <w:lang w:val="fr-FR"/>
            </w:rPr>
            <w:t xml:space="preserve">Centre National d'Études Spatiales (CNES), </w:t>
          </w:r>
          <w:proofErr w:type="gramStart"/>
          <w:r w:rsidRPr="002541FB">
            <w:rPr>
              <w:sz w:val="20"/>
              <w:szCs w:val="20"/>
              <w:lang w:val="fr-FR"/>
            </w:rPr>
            <w:t>C’</w:t>
          </w:r>
          <w:proofErr w:type="spellStart"/>
          <w:r w:rsidRPr="002541FB">
            <w:rPr>
              <w:sz w:val="20"/>
              <w:szCs w:val="20"/>
              <w:lang w:val="fr-FR"/>
            </w:rPr>
            <w:t>Space</w:t>
          </w:r>
          <w:proofErr w:type="spellEnd"/>
          <w:r w:rsidRPr="002541FB">
            <w:rPr>
              <w:sz w:val="20"/>
              <w:szCs w:val="20"/>
              <w:lang w:val="fr-FR"/>
            </w:rPr>
            <w:t>:</w:t>
          </w:r>
          <w:proofErr w:type="gramEnd"/>
          <w:r w:rsidRPr="002541FB">
            <w:rPr>
              <w:sz w:val="20"/>
              <w:szCs w:val="20"/>
              <w:lang w:val="fr-FR"/>
            </w:rPr>
            <w:t xml:space="preserve"> https://cnes.fr/education/cspace, last </w:t>
          </w:r>
          <w:proofErr w:type="spellStart"/>
          <w:r w:rsidRPr="002541FB">
            <w:rPr>
              <w:sz w:val="20"/>
              <w:szCs w:val="20"/>
              <w:lang w:val="fr-FR"/>
            </w:rPr>
            <w:t>visited</w:t>
          </w:r>
          <w:proofErr w:type="spellEnd"/>
          <w:r w:rsidRPr="002541FB">
            <w:rPr>
              <w:sz w:val="20"/>
              <w:szCs w:val="20"/>
              <w:lang w:val="fr-FR"/>
            </w:rPr>
            <w:t>: 2026-02-26.</w:t>
          </w:r>
        </w:p>
        <w:bookmarkEnd w:id="12"/>
        <w:p w14:paraId="30DD389E" w14:textId="77777777" w:rsidR="002541FB" w:rsidRPr="002541FB" w:rsidRDefault="002541FB" w:rsidP="002541FB">
          <w:pPr>
            <w:pStyle w:val="CitaviBibliographyEntry"/>
            <w:ind w:left="567" w:hanging="567"/>
            <w:rPr>
              <w:sz w:val="20"/>
              <w:szCs w:val="20"/>
              <w:lang w:val="fr-FR"/>
            </w:rPr>
          </w:pPr>
          <w:r w:rsidRPr="002541FB">
            <w:rPr>
              <w:sz w:val="20"/>
              <w:szCs w:val="20"/>
              <w:lang w:val="fr-FR"/>
            </w:rPr>
            <w:t>[9]</w:t>
          </w:r>
          <w:r w:rsidRPr="002541FB">
            <w:rPr>
              <w:sz w:val="20"/>
              <w:szCs w:val="20"/>
              <w:lang w:val="fr-FR"/>
            </w:rPr>
            <w:tab/>
          </w:r>
          <w:bookmarkStart w:id="13" w:name="_CTVL0010dddd239fb9e40b38c046321a12438c0"/>
          <w:r w:rsidRPr="002541FB">
            <w:rPr>
              <w:sz w:val="20"/>
              <w:szCs w:val="20"/>
              <w:lang w:val="fr-FR"/>
            </w:rPr>
            <w:t xml:space="preserve">Centre National d'Études Spatiales (CNES), </w:t>
          </w:r>
          <w:proofErr w:type="gramStart"/>
          <w:r w:rsidRPr="002541FB">
            <w:rPr>
              <w:sz w:val="20"/>
              <w:szCs w:val="20"/>
              <w:lang w:val="fr-FR"/>
            </w:rPr>
            <w:t>Parabole:</w:t>
          </w:r>
          <w:proofErr w:type="gramEnd"/>
          <w:r w:rsidRPr="002541FB">
            <w:rPr>
              <w:sz w:val="20"/>
              <w:szCs w:val="20"/>
              <w:lang w:val="fr-FR"/>
            </w:rPr>
            <w:t xml:space="preserve"> https://cnes.fr/education/parabole, last </w:t>
          </w:r>
          <w:proofErr w:type="spellStart"/>
          <w:r w:rsidRPr="002541FB">
            <w:rPr>
              <w:sz w:val="20"/>
              <w:szCs w:val="20"/>
              <w:lang w:val="fr-FR"/>
            </w:rPr>
            <w:t>visited</w:t>
          </w:r>
          <w:proofErr w:type="spellEnd"/>
          <w:r w:rsidRPr="002541FB">
            <w:rPr>
              <w:sz w:val="20"/>
              <w:szCs w:val="20"/>
              <w:lang w:val="fr-FR"/>
            </w:rPr>
            <w:t>: 2026-02-26.</w:t>
          </w:r>
        </w:p>
        <w:bookmarkEnd w:id="13"/>
        <w:p w14:paraId="1B1FD573" w14:textId="77777777" w:rsidR="002541FB" w:rsidRPr="002541FB" w:rsidRDefault="002541FB" w:rsidP="002541FB">
          <w:pPr>
            <w:pStyle w:val="CitaviBibliographyEntry"/>
            <w:ind w:left="567" w:hanging="567"/>
            <w:rPr>
              <w:sz w:val="20"/>
              <w:szCs w:val="20"/>
            </w:rPr>
          </w:pPr>
          <w:r w:rsidRPr="002541FB">
            <w:rPr>
              <w:sz w:val="20"/>
              <w:szCs w:val="20"/>
            </w:rPr>
            <w:t>[10]</w:t>
          </w:r>
          <w:r w:rsidRPr="002541FB">
            <w:rPr>
              <w:sz w:val="20"/>
              <w:szCs w:val="20"/>
            </w:rPr>
            <w:tab/>
          </w:r>
          <w:bookmarkStart w:id="14" w:name="_CTVL00108efc9ac00394c9ca0e1693038acf094"/>
          <w:r w:rsidRPr="002541FB">
            <w:rPr>
              <w:sz w:val="20"/>
              <w:szCs w:val="20"/>
            </w:rPr>
            <w:t xml:space="preserve">German Aerospace </w:t>
          </w:r>
          <w:proofErr w:type="spellStart"/>
          <w:r w:rsidRPr="002541FB">
            <w:rPr>
              <w:sz w:val="20"/>
              <w:szCs w:val="20"/>
            </w:rPr>
            <w:t>Center</w:t>
          </w:r>
          <w:proofErr w:type="spellEnd"/>
          <w:r w:rsidRPr="002541FB">
            <w:rPr>
              <w:sz w:val="20"/>
              <w:szCs w:val="20"/>
            </w:rPr>
            <w:t xml:space="preserve"> (DLR), Student competition '</w:t>
          </w:r>
          <w:proofErr w:type="spellStart"/>
          <w:r w:rsidRPr="002541FB">
            <w:rPr>
              <w:sz w:val="20"/>
              <w:szCs w:val="20"/>
            </w:rPr>
            <w:t>Überflieger</w:t>
          </w:r>
          <w:proofErr w:type="spellEnd"/>
          <w:r w:rsidRPr="002541FB">
            <w:rPr>
              <w:sz w:val="20"/>
              <w:szCs w:val="20"/>
            </w:rPr>
            <w:t xml:space="preserve"> 2': https://www.dlr.de/en/ar/topics-missions/space-research/international-space-station/ueberflieger-2, last visited: 2026-02-26.</w:t>
          </w:r>
        </w:p>
        <w:bookmarkEnd w:id="14"/>
        <w:p w14:paraId="1975E459" w14:textId="77777777" w:rsidR="002541FB" w:rsidRPr="002541FB" w:rsidRDefault="002541FB" w:rsidP="002541FB">
          <w:pPr>
            <w:pStyle w:val="CitaviBibliographyEntry"/>
            <w:ind w:left="567" w:hanging="567"/>
            <w:rPr>
              <w:sz w:val="20"/>
              <w:szCs w:val="20"/>
            </w:rPr>
          </w:pPr>
          <w:r w:rsidRPr="002541FB">
            <w:rPr>
              <w:sz w:val="20"/>
              <w:szCs w:val="20"/>
            </w:rPr>
            <w:t>[11]</w:t>
          </w:r>
          <w:r w:rsidRPr="002541FB">
            <w:rPr>
              <w:sz w:val="20"/>
              <w:szCs w:val="20"/>
            </w:rPr>
            <w:tab/>
          </w:r>
          <w:bookmarkStart w:id="15" w:name="_CTVL001fc1423a0cdf1483dadd69e075939cbbe"/>
          <w:proofErr w:type="spellStart"/>
          <w:r w:rsidRPr="002541FB">
            <w:rPr>
              <w:sz w:val="20"/>
              <w:szCs w:val="20"/>
            </w:rPr>
            <w:t>DreamUp</w:t>
          </w:r>
          <w:proofErr w:type="spellEnd"/>
          <w:r w:rsidRPr="002541FB">
            <w:rPr>
              <w:sz w:val="20"/>
              <w:szCs w:val="20"/>
            </w:rPr>
            <w:t>, Winners for DLR Student Competition “</w:t>
          </w:r>
          <w:proofErr w:type="spellStart"/>
          <w:proofErr w:type="gramStart"/>
          <w:r w:rsidRPr="002541FB">
            <w:rPr>
              <w:sz w:val="20"/>
              <w:szCs w:val="20"/>
            </w:rPr>
            <w:t>Überflieger</w:t>
          </w:r>
          <w:proofErr w:type="spellEnd"/>
          <w:r w:rsidRPr="002541FB">
            <w:rPr>
              <w:sz w:val="20"/>
              <w:szCs w:val="20"/>
            </w:rPr>
            <w:t>“ Selected</w:t>
          </w:r>
          <w:proofErr w:type="gramEnd"/>
          <w:r w:rsidRPr="002541FB">
            <w:rPr>
              <w:sz w:val="20"/>
              <w:szCs w:val="20"/>
            </w:rPr>
            <w:t>: https://www.dreamup.org/winners-for-dlr-student-competition-uberflieger-selected/, last visited: 2026-02-26.</w:t>
          </w:r>
        </w:p>
        <w:bookmarkEnd w:id="15"/>
        <w:p w14:paraId="4E1038D7" w14:textId="77777777" w:rsidR="002541FB" w:rsidRPr="002541FB" w:rsidRDefault="002541FB" w:rsidP="002541FB">
          <w:pPr>
            <w:pStyle w:val="CitaviBibliographyEntry"/>
            <w:ind w:left="567" w:hanging="567"/>
            <w:rPr>
              <w:sz w:val="20"/>
              <w:szCs w:val="20"/>
            </w:rPr>
          </w:pPr>
          <w:r w:rsidRPr="002541FB">
            <w:rPr>
              <w:sz w:val="20"/>
              <w:szCs w:val="20"/>
            </w:rPr>
            <w:t>[12]</w:t>
          </w:r>
          <w:r w:rsidRPr="002541FB">
            <w:rPr>
              <w:sz w:val="20"/>
              <w:szCs w:val="20"/>
            </w:rPr>
            <w:tab/>
          </w:r>
          <w:bookmarkStart w:id="16" w:name="_CTVL001273478d252d64bcda357d619de6ed9b5"/>
          <w:r w:rsidRPr="002541FB">
            <w:rPr>
              <w:sz w:val="20"/>
              <w:szCs w:val="20"/>
            </w:rPr>
            <w:t xml:space="preserve">A. </w:t>
          </w:r>
          <w:proofErr w:type="spellStart"/>
          <w:r w:rsidRPr="002541FB">
            <w:rPr>
              <w:sz w:val="20"/>
              <w:szCs w:val="20"/>
            </w:rPr>
            <w:t>Stamminger</w:t>
          </w:r>
          <w:proofErr w:type="spellEnd"/>
          <w:r w:rsidRPr="002541FB">
            <w:rPr>
              <w:sz w:val="20"/>
              <w:szCs w:val="20"/>
            </w:rPr>
            <w:t xml:space="preserve">, H. Ciezki, W. </w:t>
          </w:r>
          <w:proofErr w:type="spellStart"/>
          <w:r w:rsidRPr="002541FB">
            <w:rPr>
              <w:sz w:val="20"/>
              <w:szCs w:val="20"/>
            </w:rPr>
            <w:t>Kitsche</w:t>
          </w:r>
          <w:proofErr w:type="spellEnd"/>
          <w:r w:rsidRPr="002541FB">
            <w:rPr>
              <w:sz w:val="20"/>
              <w:szCs w:val="20"/>
            </w:rPr>
            <w:t>, M. Kobald, A. Schmidt, STERN – A Rocket programme for German Students.</w:t>
          </w:r>
          <w:bookmarkEnd w:id="16"/>
          <w:r w:rsidRPr="002541FB">
            <w:rPr>
              <w:sz w:val="20"/>
              <w:szCs w:val="20"/>
            </w:rPr>
            <w:t xml:space="preserve"> </w:t>
          </w:r>
          <w:r w:rsidRPr="002541FB">
            <w:rPr>
              <w:i/>
              <w:sz w:val="20"/>
              <w:szCs w:val="20"/>
            </w:rPr>
            <w:t>21st ESA Symposium on European Rocket &amp; Balloon Programmes and Related Research</w:t>
          </w:r>
          <w:r w:rsidRPr="002541FB">
            <w:rPr>
              <w:sz w:val="20"/>
              <w:szCs w:val="20"/>
            </w:rPr>
            <w:t>. Thun, Switzerland, 2013.</w:t>
          </w:r>
        </w:p>
        <w:p w14:paraId="4AD27565" w14:textId="77777777" w:rsidR="002541FB" w:rsidRPr="002541FB" w:rsidRDefault="002541FB" w:rsidP="002541FB">
          <w:pPr>
            <w:pStyle w:val="CitaviBibliographyEntry"/>
            <w:ind w:left="567" w:hanging="567"/>
            <w:rPr>
              <w:sz w:val="20"/>
              <w:szCs w:val="20"/>
            </w:rPr>
          </w:pPr>
          <w:r w:rsidRPr="002541FB">
            <w:rPr>
              <w:sz w:val="20"/>
              <w:szCs w:val="20"/>
            </w:rPr>
            <w:t>[13]</w:t>
          </w:r>
          <w:r w:rsidRPr="002541FB">
            <w:rPr>
              <w:sz w:val="20"/>
              <w:szCs w:val="20"/>
            </w:rPr>
            <w:tab/>
          </w:r>
          <w:bookmarkStart w:id="17" w:name="_CTVL001e1a059f3a6f04f0586686e2aa289e42b"/>
          <w:r w:rsidRPr="002541FB">
            <w:rPr>
              <w:sz w:val="20"/>
              <w:szCs w:val="20"/>
            </w:rPr>
            <w:t xml:space="preserve">J. Grande, R. Birkeland, T. </w:t>
          </w:r>
          <w:proofErr w:type="spellStart"/>
          <w:r w:rsidRPr="002541FB">
            <w:rPr>
              <w:sz w:val="20"/>
              <w:szCs w:val="20"/>
            </w:rPr>
            <w:t>Lindem</w:t>
          </w:r>
          <w:proofErr w:type="spellEnd"/>
          <w:r w:rsidRPr="002541FB">
            <w:rPr>
              <w:sz w:val="20"/>
              <w:szCs w:val="20"/>
            </w:rPr>
            <w:t>, R. Schlanbusch, K. Dahle, Educational Benefits and Challenges for the Norwegian Student Satellite Program.</w:t>
          </w:r>
          <w:bookmarkEnd w:id="17"/>
          <w:r w:rsidRPr="002541FB">
            <w:rPr>
              <w:sz w:val="20"/>
              <w:szCs w:val="20"/>
            </w:rPr>
            <w:t xml:space="preserve"> </w:t>
          </w:r>
          <w:r w:rsidRPr="002541FB">
            <w:rPr>
              <w:i/>
              <w:sz w:val="20"/>
              <w:szCs w:val="20"/>
            </w:rPr>
            <w:t>64th International Astronautical Congress (IAC)</w:t>
          </w:r>
          <w:r w:rsidRPr="002541FB">
            <w:rPr>
              <w:sz w:val="20"/>
              <w:szCs w:val="20"/>
            </w:rPr>
            <w:t>. Beijing, China, 2013.</w:t>
          </w:r>
        </w:p>
        <w:p w14:paraId="56E565DF" w14:textId="77777777" w:rsidR="002541FB" w:rsidRPr="002541FB" w:rsidRDefault="002541FB" w:rsidP="002541FB">
          <w:pPr>
            <w:pStyle w:val="CitaviBibliographyEntry"/>
            <w:ind w:left="567" w:hanging="567"/>
            <w:rPr>
              <w:sz w:val="20"/>
              <w:szCs w:val="20"/>
            </w:rPr>
          </w:pPr>
          <w:r w:rsidRPr="002541FB">
            <w:rPr>
              <w:sz w:val="20"/>
              <w:szCs w:val="20"/>
            </w:rPr>
            <w:t>[14]</w:t>
          </w:r>
          <w:r w:rsidRPr="002541FB">
            <w:rPr>
              <w:sz w:val="20"/>
              <w:szCs w:val="20"/>
            </w:rPr>
            <w:tab/>
          </w:r>
          <w:bookmarkStart w:id="18" w:name="_CTVL0014deaba677e1148afbb8bd2daab5a3147"/>
          <w:r w:rsidRPr="002541FB">
            <w:rPr>
              <w:sz w:val="20"/>
              <w:szCs w:val="20"/>
            </w:rPr>
            <w:t>Portuguese Space Agency, New competition challenges Portuguese higher education students to build their satellite - Portuguese Space Agency: https://ptspace.pt/new-competition-challenges-portuguese-higher-education-students-to-build-their-own-satellite/, last visited: 2026-02-26.</w:t>
          </w:r>
        </w:p>
        <w:bookmarkEnd w:id="18"/>
        <w:p w14:paraId="4063BF3B" w14:textId="77777777" w:rsidR="002541FB" w:rsidRPr="002541FB" w:rsidRDefault="002541FB" w:rsidP="002541FB">
          <w:pPr>
            <w:pStyle w:val="CitaviBibliographyEntry"/>
            <w:ind w:left="567" w:hanging="567"/>
            <w:rPr>
              <w:sz w:val="20"/>
              <w:szCs w:val="20"/>
            </w:rPr>
          </w:pPr>
          <w:r w:rsidRPr="002541FB">
            <w:rPr>
              <w:sz w:val="20"/>
              <w:szCs w:val="20"/>
            </w:rPr>
            <w:t>[15]</w:t>
          </w:r>
          <w:r w:rsidRPr="002541FB">
            <w:rPr>
              <w:sz w:val="20"/>
              <w:szCs w:val="20"/>
            </w:rPr>
            <w:tab/>
          </w:r>
          <w:bookmarkStart w:id="19" w:name="_CTVL001c99c65c2d1564870b6069bb6a1effa0d"/>
          <w:r w:rsidRPr="002541FB">
            <w:rPr>
              <w:sz w:val="20"/>
              <w:szCs w:val="20"/>
            </w:rPr>
            <w:t>Portuguese Space Agency, The Portuguese Space Ecosystem, 2025: https://ptspace.pt/wp-content/uploads/2025/08/The-Portuguese-Space-Ecosystem-S1-2025-Report.pdf, last visited: 2026-02-26.</w:t>
          </w:r>
        </w:p>
        <w:bookmarkEnd w:id="19"/>
        <w:p w14:paraId="022AE6BD" w14:textId="3EB2FA5F" w:rsidR="00BE2FDD" w:rsidRPr="002541FB" w:rsidRDefault="002541FB" w:rsidP="002541FB">
          <w:pPr>
            <w:pStyle w:val="CitaviBibliographyEntry"/>
            <w:ind w:left="567" w:hanging="567"/>
            <w:rPr>
              <w:sz w:val="20"/>
              <w:szCs w:val="20"/>
            </w:rPr>
          </w:pPr>
          <w:r w:rsidRPr="002541FB">
            <w:rPr>
              <w:sz w:val="20"/>
              <w:szCs w:val="20"/>
            </w:rPr>
            <w:t>[16]</w:t>
          </w:r>
          <w:r w:rsidRPr="002541FB">
            <w:rPr>
              <w:sz w:val="20"/>
              <w:szCs w:val="20"/>
            </w:rPr>
            <w:tab/>
          </w:r>
          <w:bookmarkStart w:id="20" w:name="_CTVL001c303e66feeef4085ae66b6846e92bcbf"/>
          <w:r w:rsidRPr="002541FB">
            <w:rPr>
              <w:sz w:val="20"/>
              <w:szCs w:val="20"/>
            </w:rPr>
            <w:t>UKSEDS, Competitions Hub: https://hub.ukseds.org/p/competitions-hub, last visited: 2026-02-26</w:t>
          </w:r>
          <w:bookmarkEnd w:id="20"/>
          <w:r w:rsidRPr="002541FB">
            <w:rPr>
              <w:sz w:val="20"/>
              <w:szCs w:val="20"/>
            </w:rPr>
            <w:t>.</w:t>
          </w:r>
          <w:r w:rsidR="00BE2FDD" w:rsidRPr="002541FB">
            <w:rPr>
              <w:sz w:val="20"/>
              <w:szCs w:val="20"/>
            </w:rPr>
            <w:fldChar w:fldCharType="end"/>
          </w:r>
        </w:p>
      </w:sdtContent>
    </w:sdt>
    <w:p w14:paraId="6BE102F8" w14:textId="77777777" w:rsidR="00BE2FDD" w:rsidRPr="001B4CBB" w:rsidRDefault="00BE2FDD" w:rsidP="00F63688">
      <w:pPr>
        <w:ind w:left="567" w:hanging="567"/>
        <w:rPr>
          <w:sz w:val="16"/>
          <w:szCs w:val="16"/>
          <w:lang w:val="en-US" w:eastAsia="zh-TW"/>
        </w:rPr>
      </w:pPr>
    </w:p>
    <w:sectPr w:rsidR="00BE2FDD" w:rsidRPr="001B4CBB" w:rsidSect="008A0B9A">
      <w:type w:val="continuous"/>
      <w:pgSz w:w="11906" w:h="16838"/>
      <w:pgMar w:top="1557" w:right="1417" w:bottom="1501" w:left="1417"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20079" w14:textId="77777777" w:rsidR="00DF2041" w:rsidRDefault="00DF2041" w:rsidP="00F923C4">
      <w:r>
        <w:separator/>
      </w:r>
    </w:p>
  </w:endnote>
  <w:endnote w:type="continuationSeparator" w:id="0">
    <w:p w14:paraId="549875B3" w14:textId="77777777" w:rsidR="00DF2041" w:rsidRDefault="00DF2041" w:rsidP="00F92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FCE7" w14:textId="77777777" w:rsidR="00212E39" w:rsidRDefault="00212E3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1B5B8" w14:textId="3B604698" w:rsidR="003B3E8C" w:rsidRPr="008A0B9A" w:rsidRDefault="00362171" w:rsidP="00362171">
    <w:pPr>
      <w:pStyle w:val="Page"/>
      <w:tabs>
        <w:tab w:val="right" w:pos="9072"/>
      </w:tabs>
      <w:jc w:val="both"/>
      <w:rPr>
        <w:color w:val="0070C0"/>
        <w:sz w:val="18"/>
        <w:szCs w:val="18"/>
      </w:rPr>
    </w:pPr>
    <w:r w:rsidRPr="008A0B9A">
      <w:rPr>
        <w:noProof/>
        <w:color w:val="0070C0"/>
        <w:sz w:val="18"/>
        <w:szCs w:val="18"/>
        <w:lang w:val="de-DE" w:eastAsia="de-DE"/>
      </w:rPr>
      <mc:AlternateContent>
        <mc:Choice Requires="wps">
          <w:drawing>
            <wp:anchor distT="0" distB="0" distL="114300" distR="114300" simplePos="0" relativeHeight="251661312" behindDoc="0" locked="0" layoutInCell="1" allowOverlap="1" wp14:anchorId="04CE7637" wp14:editId="5B055C7D">
              <wp:simplePos x="0" y="0"/>
              <wp:positionH relativeFrom="margin">
                <wp:align>left</wp:align>
              </wp:positionH>
              <wp:positionV relativeFrom="paragraph">
                <wp:posOffset>-48260</wp:posOffset>
              </wp:positionV>
              <wp:extent cx="5743575" cy="9525"/>
              <wp:effectExtent l="0" t="0" r="22225" b="15875"/>
              <wp:wrapNone/>
              <wp:docPr id="4" name="Gerader Verbinder 4"/>
              <wp:cNvGraphicFramePr/>
              <a:graphic xmlns:a="http://schemas.openxmlformats.org/drawingml/2006/main">
                <a:graphicData uri="http://schemas.microsoft.com/office/word/2010/wordprocessingShape">
                  <wps:wsp>
                    <wps:cNvCnPr/>
                    <wps:spPr>
                      <a:xfrm>
                        <a:off x="0" y="0"/>
                        <a:ext cx="5743575" cy="9525"/>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9BD9B" id="Gerader Verbinder 4"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8pt" to="452.2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" strokecolor="#0070c0" strokeweight="1pt">
              <v:stroke joinstyle="miter"/>
              <w10:wrap anchorx="margin"/>
            </v:line>
          </w:pict>
        </mc:Fallback>
      </mc:AlternateContent>
    </w:r>
    <w:proofErr w:type="gramStart"/>
    <w:r w:rsidR="00171FC2">
      <w:rPr>
        <w:color w:val="0070C0"/>
        <w:sz w:val="18"/>
        <w:szCs w:val="18"/>
      </w:rPr>
      <w:t>DOI:…</w:t>
    </w:r>
    <w:proofErr w:type="gramEnd"/>
    <w:r w:rsidR="003B3E8C" w:rsidRPr="008A0B9A">
      <w:rPr>
        <w:color w:val="0070C0"/>
        <w:sz w:val="18"/>
        <w:szCs w:val="18"/>
      </w:rPr>
      <w:tab/>
      <w:t xml:space="preserve">Page </w:t>
    </w:r>
    <w:r w:rsidR="003B3E8C" w:rsidRPr="008A0B9A">
      <w:rPr>
        <w:color w:val="0070C0"/>
        <w:sz w:val="18"/>
        <w:szCs w:val="18"/>
      </w:rPr>
      <w:fldChar w:fldCharType="begin"/>
    </w:r>
    <w:r w:rsidR="003B3E8C" w:rsidRPr="008A0B9A">
      <w:rPr>
        <w:color w:val="0070C0"/>
        <w:sz w:val="18"/>
        <w:szCs w:val="18"/>
      </w:rPr>
      <w:instrText xml:space="preserve"> PAGE </w:instrText>
    </w:r>
    <w:r w:rsidR="003B3E8C" w:rsidRPr="008A0B9A">
      <w:rPr>
        <w:color w:val="0070C0"/>
        <w:sz w:val="18"/>
        <w:szCs w:val="18"/>
      </w:rPr>
      <w:fldChar w:fldCharType="separate"/>
    </w:r>
    <w:r w:rsidR="00806F18" w:rsidRPr="008A0B9A">
      <w:rPr>
        <w:noProof/>
        <w:color w:val="0070C0"/>
        <w:sz w:val="18"/>
        <w:szCs w:val="18"/>
      </w:rPr>
      <w:t>3</w:t>
    </w:r>
    <w:r w:rsidR="003B3E8C" w:rsidRPr="008A0B9A">
      <w:rPr>
        <w:color w:val="0070C0"/>
        <w:sz w:val="18"/>
        <w:szCs w:val="18"/>
      </w:rPr>
      <w:fldChar w:fldCharType="end"/>
    </w:r>
    <w:r w:rsidR="003B3E8C" w:rsidRPr="008A0B9A">
      <w:rPr>
        <w:color w:val="0070C0"/>
        <w:sz w:val="18"/>
        <w:szCs w:val="18"/>
      </w:rPr>
      <w:t xml:space="preserve"> of </w:t>
    </w:r>
    <w:r w:rsidR="003B3E8C" w:rsidRPr="008A0B9A">
      <w:rPr>
        <w:color w:val="0070C0"/>
        <w:sz w:val="18"/>
        <w:szCs w:val="18"/>
      </w:rPr>
      <w:fldChar w:fldCharType="begin"/>
    </w:r>
    <w:r w:rsidR="003B3E8C" w:rsidRPr="008A0B9A">
      <w:rPr>
        <w:color w:val="0070C0"/>
        <w:sz w:val="18"/>
        <w:szCs w:val="18"/>
      </w:rPr>
      <w:instrText xml:space="preserve"> NUMPAGES  </w:instrText>
    </w:r>
    <w:r w:rsidR="003B3E8C" w:rsidRPr="008A0B9A">
      <w:rPr>
        <w:color w:val="0070C0"/>
        <w:sz w:val="18"/>
        <w:szCs w:val="18"/>
      </w:rPr>
      <w:fldChar w:fldCharType="separate"/>
    </w:r>
    <w:r w:rsidR="00806F18" w:rsidRPr="008A0B9A">
      <w:rPr>
        <w:noProof/>
        <w:color w:val="0070C0"/>
        <w:sz w:val="18"/>
        <w:szCs w:val="18"/>
      </w:rPr>
      <w:t>3</w:t>
    </w:r>
    <w:r w:rsidR="003B3E8C" w:rsidRPr="008A0B9A">
      <w:rPr>
        <w:color w:val="0070C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FD19" w14:textId="77777777" w:rsidR="00212E39" w:rsidRDefault="00212E3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51E43" w14:textId="77777777" w:rsidR="00DF2041" w:rsidRDefault="00DF2041" w:rsidP="00F923C4">
      <w:r>
        <w:separator/>
      </w:r>
    </w:p>
  </w:footnote>
  <w:footnote w:type="continuationSeparator" w:id="0">
    <w:p w14:paraId="24DA95BE" w14:textId="77777777" w:rsidR="00DF2041" w:rsidRDefault="00DF2041" w:rsidP="00F923C4">
      <w:r>
        <w:continuationSeparator/>
      </w:r>
    </w:p>
  </w:footnote>
  <w:footnote w:id="1">
    <w:p w14:paraId="4CA13731" w14:textId="4AD14218" w:rsidR="003B3E8C" w:rsidRDefault="003B3E8C" w:rsidP="00F923C4">
      <w:pPr>
        <w:pStyle w:val="Notedebasdepage"/>
      </w:pPr>
      <w:r>
        <w:rPr>
          <w:rStyle w:val="Appelnotedebasdep"/>
        </w:rPr>
        <w:footnoteRef/>
      </w:r>
      <w:r>
        <w:t xml:space="preserve"> </w:t>
      </w:r>
      <w:r w:rsidR="00282EAA">
        <w:t xml:space="preserve">Corresponding author: </w:t>
      </w:r>
      <w:r w:rsidR="004A6666">
        <w:t>ISAE-SUPAERO</w:t>
      </w:r>
      <w:r w:rsidR="00932CAF">
        <w:t xml:space="preserve">, </w:t>
      </w:r>
      <w:r w:rsidR="004A6666">
        <w:t>Toulouse, France</w:t>
      </w:r>
      <w:r w:rsidR="00932CAF">
        <w:t xml:space="preserve">, </w:t>
      </w:r>
      <w:r w:rsidR="002F5DBE">
        <w:t>m</w:t>
      </w:r>
      <w:r w:rsidR="004A6666">
        <w:t>aximilian.von-arnim@isae-supaero.fr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B88C3" w14:textId="77777777" w:rsidR="00212E39" w:rsidRDefault="00212E3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FC15" w14:textId="2CF03756" w:rsidR="00B80EBB" w:rsidRPr="004D5626" w:rsidRDefault="00A434D8" w:rsidP="00B80EBB">
    <w:pPr>
      <w:pStyle w:val="En-tte"/>
      <w:ind w:left="-426" w:firstLine="426"/>
      <w:rPr>
        <w:color w:val="0070C0"/>
        <w:sz w:val="18"/>
        <w:lang w:val="en-US"/>
      </w:rPr>
    </w:pPr>
    <w:r>
      <w:rPr>
        <w:noProof/>
        <w:color w:val="FF0000"/>
        <w:sz w:val="18"/>
        <w:lang w:val="de-DE" w:eastAsia="de-DE"/>
      </w:rPr>
      <w:drawing>
        <wp:anchor distT="0" distB="0" distL="114300" distR="114300" simplePos="0" relativeHeight="251658239" behindDoc="0" locked="0" layoutInCell="1" allowOverlap="1" wp14:anchorId="6BF73D41" wp14:editId="5F070FA6">
          <wp:simplePos x="0" y="0"/>
          <wp:positionH relativeFrom="column">
            <wp:posOffset>5267325</wp:posOffset>
          </wp:positionH>
          <wp:positionV relativeFrom="paragraph">
            <wp:posOffset>-154940</wp:posOffset>
          </wp:positionV>
          <wp:extent cx="528955" cy="528955"/>
          <wp:effectExtent l="0" t="0" r="4445" b="4445"/>
          <wp:wrapSquare wrapText="bothSides"/>
          <wp:docPr id="1708841043" name="Grafik 11" descr="Ein Bild, das Text, Logo, Symbo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41043" name="Grafik 11" descr="Ein Bild, das Text, Logo, Symbol, Schrif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955" cy="528955"/>
                  </a:xfrm>
                  <a:prstGeom prst="rect">
                    <a:avLst/>
                  </a:prstGeom>
                  <a:noFill/>
                  <a:ln>
                    <a:noFill/>
                  </a:ln>
                </pic:spPr>
              </pic:pic>
            </a:graphicData>
          </a:graphic>
        </wp:anchor>
      </w:drawing>
    </w:r>
    <w:r w:rsidR="003373A1">
      <w:rPr>
        <w:color w:val="0070C0"/>
        <w:sz w:val="18"/>
        <w:lang w:val="en-US"/>
      </w:rPr>
      <w:t>5</w:t>
    </w:r>
    <w:r w:rsidR="00B80EBB" w:rsidRPr="004D5626">
      <w:rPr>
        <w:color w:val="0070C0"/>
        <w:sz w:val="18"/>
        <w:vertAlign w:val="superscript"/>
        <w:lang w:val="en-US"/>
      </w:rPr>
      <w:t>th</w:t>
    </w:r>
    <w:r w:rsidR="00B80EBB" w:rsidRPr="004D5626">
      <w:rPr>
        <w:color w:val="0070C0"/>
        <w:sz w:val="18"/>
        <w:lang w:val="en-US"/>
      </w:rPr>
      <w:t xml:space="preserve"> Symposium on Space Educational Activities</w:t>
    </w:r>
  </w:p>
  <w:p w14:paraId="7915C235" w14:textId="50BA909B" w:rsidR="003B3E8C" w:rsidRPr="003F444C" w:rsidRDefault="003373A1" w:rsidP="00B80EBB">
    <w:pPr>
      <w:pStyle w:val="En-tte"/>
      <w:rPr>
        <w:sz w:val="18"/>
      </w:rPr>
    </w:pPr>
    <w:r>
      <w:rPr>
        <w:color w:val="0070C0"/>
        <w:sz w:val="18"/>
      </w:rPr>
      <w:t>Munich</w:t>
    </w:r>
    <w:r w:rsidR="00B80EBB" w:rsidRPr="00C22C4D">
      <w:rPr>
        <w:color w:val="0070C0"/>
        <w:sz w:val="18"/>
      </w:rPr>
      <w:t>, April 202</w:t>
    </w:r>
    <w:r>
      <w:rPr>
        <w:color w:val="0070C0"/>
        <w:sz w:val="18"/>
      </w:rPr>
      <w:t>6</w:t>
    </w:r>
    <w:r w:rsidR="003B3E8C" w:rsidRPr="003F444C">
      <w:rPr>
        <w:sz w:val="18"/>
      </w:rPr>
      <w:tab/>
    </w:r>
    <w:r w:rsidR="003B3E8C" w:rsidRPr="00362171">
      <w:rPr>
        <w:noProof/>
        <w:color w:val="FF0000"/>
        <w:sz w:val="18"/>
        <w:lang w:val="de-DE" w:eastAsia="de-DE"/>
      </w:rPr>
      <mc:AlternateContent>
        <mc:Choice Requires="wps">
          <w:drawing>
            <wp:anchor distT="0" distB="0" distL="114300" distR="114300" simplePos="0" relativeHeight="251659264" behindDoc="0" locked="0" layoutInCell="1" allowOverlap="1" wp14:anchorId="1A5928C1" wp14:editId="7F714C4A">
              <wp:simplePos x="0" y="0"/>
              <wp:positionH relativeFrom="margin">
                <wp:align>right</wp:align>
              </wp:positionH>
              <wp:positionV relativeFrom="paragraph">
                <wp:posOffset>257174</wp:posOffset>
              </wp:positionV>
              <wp:extent cx="5743575" cy="9525"/>
              <wp:effectExtent l="0" t="0" r="22225" b="15875"/>
              <wp:wrapNone/>
              <wp:docPr id="2" name="Gerader Verbinder 2"/>
              <wp:cNvGraphicFramePr/>
              <a:graphic xmlns:a="http://schemas.openxmlformats.org/drawingml/2006/main">
                <a:graphicData uri="http://schemas.microsoft.com/office/word/2010/wordprocessingShape">
                  <wps:wsp>
                    <wps:cNvCnPr/>
                    <wps:spPr>
                      <a:xfrm>
                        <a:off x="0" y="0"/>
                        <a:ext cx="5743575" cy="9525"/>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B1512A" id="Gerader Verbinde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20.25pt" to="853.3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" strokecolor="#0070c0" strokeweight="1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10DA8" w14:textId="77777777" w:rsidR="00212E39" w:rsidRDefault="00212E3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326DDAA"/>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D8DAC320"/>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567C4B20"/>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6C0EE930"/>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98DCD5C0"/>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8CD034"/>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E3A656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A225AE"/>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F38C09C"/>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AB20692C"/>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109C61E3"/>
    <w:multiLevelType w:val="multilevel"/>
    <w:tmpl w:val="CF4659D4"/>
    <w:lvl w:ilvl="0">
      <w:start w:val="1"/>
      <w:numFmt w:val="decimal"/>
      <w:pStyle w:val="Titel3"/>
      <w:lvlText w:val="%1."/>
      <w:lvlJc w:val="left"/>
      <w:pPr>
        <w:ind w:left="720" w:hanging="360"/>
      </w:pPr>
      <w:rPr>
        <w:rFonts w:hint="default"/>
      </w:rPr>
    </w:lvl>
    <w:lvl w:ilvl="1">
      <w:start w:val="1"/>
      <w:numFmt w:val="decimal"/>
      <w:pStyle w:val="Title4"/>
      <w:isLgl/>
      <w:lvlText w:val="%1.%2."/>
      <w:lvlJc w:val="left"/>
      <w:pPr>
        <w:ind w:left="1080" w:hanging="720"/>
      </w:pPr>
      <w:rPr>
        <w:rFonts w:hint="default"/>
      </w:rPr>
    </w:lvl>
    <w:lvl w:ilvl="2">
      <w:start w:val="1"/>
      <w:numFmt w:val="decimal"/>
      <w:pStyle w:val="Title5"/>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5C60FF0"/>
    <w:multiLevelType w:val="multilevel"/>
    <w:tmpl w:val="2256A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52EA8"/>
    <w:multiLevelType w:val="hybridMultilevel"/>
    <w:tmpl w:val="12E08958"/>
    <w:lvl w:ilvl="0" w:tplc="2F6A637C">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11817814">
    <w:abstractNumId w:val="12"/>
  </w:num>
  <w:num w:numId="2" w16cid:durableId="774985842">
    <w:abstractNumId w:val="10"/>
  </w:num>
  <w:num w:numId="3" w16cid:durableId="1775594480">
    <w:abstractNumId w:val="11"/>
  </w:num>
  <w:num w:numId="4" w16cid:durableId="893807671">
    <w:abstractNumId w:val="0"/>
  </w:num>
  <w:num w:numId="5" w16cid:durableId="1907690792">
    <w:abstractNumId w:val="1"/>
  </w:num>
  <w:num w:numId="6" w16cid:durableId="1356924735">
    <w:abstractNumId w:val="2"/>
  </w:num>
  <w:num w:numId="7" w16cid:durableId="167257781">
    <w:abstractNumId w:val="3"/>
  </w:num>
  <w:num w:numId="8" w16cid:durableId="329987066">
    <w:abstractNumId w:val="4"/>
  </w:num>
  <w:num w:numId="9" w16cid:durableId="1755466298">
    <w:abstractNumId w:val="5"/>
  </w:num>
  <w:num w:numId="10" w16cid:durableId="117264017">
    <w:abstractNumId w:val="6"/>
  </w:num>
  <w:num w:numId="11" w16cid:durableId="1593733743">
    <w:abstractNumId w:val="7"/>
  </w:num>
  <w:num w:numId="12" w16cid:durableId="753015552">
    <w:abstractNumId w:val="8"/>
  </w:num>
  <w:num w:numId="13" w16cid:durableId="17032893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68E"/>
    <w:rsid w:val="00016140"/>
    <w:rsid w:val="0006018C"/>
    <w:rsid w:val="00086948"/>
    <w:rsid w:val="0008724A"/>
    <w:rsid w:val="00096CCA"/>
    <w:rsid w:val="000974DB"/>
    <w:rsid w:val="000B0DE0"/>
    <w:rsid w:val="000D5316"/>
    <w:rsid w:val="000E6501"/>
    <w:rsid w:val="000E7193"/>
    <w:rsid w:val="00134DE4"/>
    <w:rsid w:val="001478E8"/>
    <w:rsid w:val="00151189"/>
    <w:rsid w:val="00156FDA"/>
    <w:rsid w:val="00171FC2"/>
    <w:rsid w:val="001B4CBB"/>
    <w:rsid w:val="001E6E4C"/>
    <w:rsid w:val="00212E39"/>
    <w:rsid w:val="00223BF4"/>
    <w:rsid w:val="002268A1"/>
    <w:rsid w:val="0023092A"/>
    <w:rsid w:val="002541FB"/>
    <w:rsid w:val="00264F1C"/>
    <w:rsid w:val="00270B87"/>
    <w:rsid w:val="002819AF"/>
    <w:rsid w:val="00282EAA"/>
    <w:rsid w:val="002945B3"/>
    <w:rsid w:val="002A5DF0"/>
    <w:rsid w:val="002B479B"/>
    <w:rsid w:val="002D6D9A"/>
    <w:rsid w:val="002F5DBE"/>
    <w:rsid w:val="00300E2F"/>
    <w:rsid w:val="003373A1"/>
    <w:rsid w:val="00342F2D"/>
    <w:rsid w:val="00343EED"/>
    <w:rsid w:val="00362171"/>
    <w:rsid w:val="00374177"/>
    <w:rsid w:val="003B2B59"/>
    <w:rsid w:val="003B3E8C"/>
    <w:rsid w:val="003E21D0"/>
    <w:rsid w:val="003F1BF2"/>
    <w:rsid w:val="003F444C"/>
    <w:rsid w:val="00410A54"/>
    <w:rsid w:val="004153E4"/>
    <w:rsid w:val="00434C17"/>
    <w:rsid w:val="0044585F"/>
    <w:rsid w:val="00481603"/>
    <w:rsid w:val="00490D1F"/>
    <w:rsid w:val="004A6666"/>
    <w:rsid w:val="004B10AF"/>
    <w:rsid w:val="004B5F1D"/>
    <w:rsid w:val="004D2E25"/>
    <w:rsid w:val="004E4C47"/>
    <w:rsid w:val="004F1DF1"/>
    <w:rsid w:val="005002E0"/>
    <w:rsid w:val="0050159D"/>
    <w:rsid w:val="00502561"/>
    <w:rsid w:val="005040E6"/>
    <w:rsid w:val="00514844"/>
    <w:rsid w:val="005176FA"/>
    <w:rsid w:val="00542323"/>
    <w:rsid w:val="0054436F"/>
    <w:rsid w:val="00572534"/>
    <w:rsid w:val="005A1BB1"/>
    <w:rsid w:val="005C5FF0"/>
    <w:rsid w:val="005C6244"/>
    <w:rsid w:val="005E1C35"/>
    <w:rsid w:val="00601E5E"/>
    <w:rsid w:val="0060350F"/>
    <w:rsid w:val="00606C7E"/>
    <w:rsid w:val="00612AE7"/>
    <w:rsid w:val="00634E9A"/>
    <w:rsid w:val="00673437"/>
    <w:rsid w:val="006A48F7"/>
    <w:rsid w:val="006C13BD"/>
    <w:rsid w:val="006C1CAA"/>
    <w:rsid w:val="006E756C"/>
    <w:rsid w:val="006F0870"/>
    <w:rsid w:val="00707F06"/>
    <w:rsid w:val="007102E5"/>
    <w:rsid w:val="007156C4"/>
    <w:rsid w:val="00736D64"/>
    <w:rsid w:val="007638EC"/>
    <w:rsid w:val="00782301"/>
    <w:rsid w:val="00785758"/>
    <w:rsid w:val="00793FA3"/>
    <w:rsid w:val="007C5B70"/>
    <w:rsid w:val="007F24E9"/>
    <w:rsid w:val="00806F18"/>
    <w:rsid w:val="00835997"/>
    <w:rsid w:val="008473A7"/>
    <w:rsid w:val="00862D81"/>
    <w:rsid w:val="008858A0"/>
    <w:rsid w:val="00891138"/>
    <w:rsid w:val="008A0B9A"/>
    <w:rsid w:val="008A34C8"/>
    <w:rsid w:val="008A6DAD"/>
    <w:rsid w:val="008B00D0"/>
    <w:rsid w:val="008B2B72"/>
    <w:rsid w:val="008B51D0"/>
    <w:rsid w:val="008B5A68"/>
    <w:rsid w:val="008D02F2"/>
    <w:rsid w:val="008E2F1A"/>
    <w:rsid w:val="008F7E02"/>
    <w:rsid w:val="0092265A"/>
    <w:rsid w:val="009275B7"/>
    <w:rsid w:val="00932CAF"/>
    <w:rsid w:val="00933D22"/>
    <w:rsid w:val="009348A1"/>
    <w:rsid w:val="00942F63"/>
    <w:rsid w:val="0094468E"/>
    <w:rsid w:val="00956DFD"/>
    <w:rsid w:val="009A4622"/>
    <w:rsid w:val="009B2999"/>
    <w:rsid w:val="009B4582"/>
    <w:rsid w:val="009C7765"/>
    <w:rsid w:val="009E2358"/>
    <w:rsid w:val="009F21D9"/>
    <w:rsid w:val="009F4444"/>
    <w:rsid w:val="00A434D8"/>
    <w:rsid w:val="00A452E1"/>
    <w:rsid w:val="00A565A4"/>
    <w:rsid w:val="00A73D43"/>
    <w:rsid w:val="00A816C6"/>
    <w:rsid w:val="00A85568"/>
    <w:rsid w:val="00A946BF"/>
    <w:rsid w:val="00AA2964"/>
    <w:rsid w:val="00AB7AB7"/>
    <w:rsid w:val="00AC69D4"/>
    <w:rsid w:val="00AE01B5"/>
    <w:rsid w:val="00B0726B"/>
    <w:rsid w:val="00B1744A"/>
    <w:rsid w:val="00B2057A"/>
    <w:rsid w:val="00B50D57"/>
    <w:rsid w:val="00B5542E"/>
    <w:rsid w:val="00B80EBB"/>
    <w:rsid w:val="00B85D03"/>
    <w:rsid w:val="00BE1D2A"/>
    <w:rsid w:val="00BE2FDD"/>
    <w:rsid w:val="00BF46DE"/>
    <w:rsid w:val="00C22C4D"/>
    <w:rsid w:val="00C36B9A"/>
    <w:rsid w:val="00C40DD9"/>
    <w:rsid w:val="00C54F69"/>
    <w:rsid w:val="00CD2454"/>
    <w:rsid w:val="00CF6F2C"/>
    <w:rsid w:val="00D02C60"/>
    <w:rsid w:val="00D3569C"/>
    <w:rsid w:val="00D40586"/>
    <w:rsid w:val="00D44B58"/>
    <w:rsid w:val="00D45E3E"/>
    <w:rsid w:val="00D5661F"/>
    <w:rsid w:val="00D770E5"/>
    <w:rsid w:val="00D85093"/>
    <w:rsid w:val="00D8726F"/>
    <w:rsid w:val="00DA3B64"/>
    <w:rsid w:val="00DA7868"/>
    <w:rsid w:val="00DB1AF8"/>
    <w:rsid w:val="00DE2D87"/>
    <w:rsid w:val="00DF2041"/>
    <w:rsid w:val="00DF315C"/>
    <w:rsid w:val="00E0029C"/>
    <w:rsid w:val="00E0707B"/>
    <w:rsid w:val="00E15750"/>
    <w:rsid w:val="00E24FA7"/>
    <w:rsid w:val="00E33C5D"/>
    <w:rsid w:val="00E42226"/>
    <w:rsid w:val="00E55726"/>
    <w:rsid w:val="00E64747"/>
    <w:rsid w:val="00EA2C21"/>
    <w:rsid w:val="00ED383F"/>
    <w:rsid w:val="00ED4229"/>
    <w:rsid w:val="00EE5E73"/>
    <w:rsid w:val="00F04A4B"/>
    <w:rsid w:val="00F0727B"/>
    <w:rsid w:val="00F20AF3"/>
    <w:rsid w:val="00F40578"/>
    <w:rsid w:val="00F63688"/>
    <w:rsid w:val="00F70895"/>
    <w:rsid w:val="00F825D5"/>
    <w:rsid w:val="00F86EE8"/>
    <w:rsid w:val="00F923C4"/>
    <w:rsid w:val="00FA7B54"/>
    <w:rsid w:val="00FD49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95E6B"/>
  <w15:chartTrackingRefBased/>
  <w15:docId w15:val="{53D6DDAA-0EAF-46FD-9326-A412753B1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3C4"/>
    <w:pPr>
      <w:jc w:val="both"/>
    </w:pPr>
    <w:rPr>
      <w:rFonts w:ascii="Arial" w:hAnsi="Arial" w:cs="Arial"/>
      <w:lang w:val="en-GB"/>
    </w:rPr>
  </w:style>
  <w:style w:type="paragraph" w:styleId="Titre1">
    <w:name w:val="heading 1"/>
    <w:basedOn w:val="Normal"/>
    <w:next w:val="Normal"/>
    <w:link w:val="Titre1Car"/>
    <w:uiPriority w:val="9"/>
    <w:qFormat/>
    <w:rsid w:val="00ED383F"/>
    <w:pPr>
      <w:keepNext/>
      <w:keepLines/>
      <w:spacing w:before="240" w:after="0"/>
      <w:jc w:val="left"/>
      <w:outlineLvl w:val="0"/>
    </w:pPr>
    <w:rPr>
      <w:rFonts w:asciiTheme="majorHAnsi" w:eastAsiaTheme="majorEastAsia" w:hAnsiTheme="majorHAnsi" w:cstheme="majorBidi"/>
      <w:color w:val="2E74B5" w:themeColor="accent1" w:themeShade="BF"/>
      <w:sz w:val="32"/>
      <w:szCs w:val="32"/>
      <w:lang w:val="de-DE" w:eastAsia="de-DE"/>
    </w:rPr>
  </w:style>
  <w:style w:type="paragraph" w:styleId="Titre2">
    <w:name w:val="heading 2"/>
    <w:basedOn w:val="Normal"/>
    <w:next w:val="Normal"/>
    <w:link w:val="Titre2Car"/>
    <w:uiPriority w:val="9"/>
    <w:semiHidden/>
    <w:unhideWhenUsed/>
    <w:qFormat/>
    <w:rsid w:val="00BE2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BE2F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BE2FD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BE2FDD"/>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BE2FDD"/>
    <w:pPr>
      <w:keepNext/>
      <w:keepLines/>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BE2FDD"/>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BE2FD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E2FD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868"/>
    <w:pPr>
      <w:tabs>
        <w:tab w:val="center" w:pos="4536"/>
        <w:tab w:val="right" w:pos="9072"/>
      </w:tabs>
      <w:spacing w:after="0" w:line="240" w:lineRule="auto"/>
    </w:pPr>
  </w:style>
  <w:style w:type="character" w:customStyle="1" w:styleId="En-tteCar">
    <w:name w:val="En-tête Car"/>
    <w:basedOn w:val="Policepardfaut"/>
    <w:link w:val="En-tte"/>
    <w:uiPriority w:val="99"/>
    <w:rsid w:val="00DA7868"/>
  </w:style>
  <w:style w:type="paragraph" w:styleId="Pieddepage">
    <w:name w:val="footer"/>
    <w:basedOn w:val="Normal"/>
    <w:link w:val="PieddepageCar"/>
    <w:uiPriority w:val="99"/>
    <w:unhideWhenUsed/>
    <w:rsid w:val="00DA786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A7868"/>
  </w:style>
  <w:style w:type="paragraph" w:styleId="Titre">
    <w:name w:val="Title"/>
    <w:basedOn w:val="Normal"/>
    <w:next w:val="Normal"/>
    <w:link w:val="TitreCar"/>
    <w:uiPriority w:val="10"/>
    <w:qFormat/>
    <w:rsid w:val="00DA7868"/>
    <w:pPr>
      <w:spacing w:after="0" w:line="240" w:lineRule="auto"/>
      <w:contextualSpacing/>
      <w:jc w:val="center"/>
    </w:pPr>
    <w:rPr>
      <w:rFonts w:eastAsiaTheme="majorEastAsia"/>
      <w:b/>
      <w:spacing w:val="-10"/>
      <w:kern w:val="28"/>
      <w:sz w:val="24"/>
      <w:szCs w:val="24"/>
    </w:rPr>
  </w:style>
  <w:style w:type="character" w:customStyle="1" w:styleId="TitreCar">
    <w:name w:val="Titre Car"/>
    <w:basedOn w:val="Policepardfaut"/>
    <w:link w:val="Titre"/>
    <w:uiPriority w:val="10"/>
    <w:rsid w:val="00DA7868"/>
    <w:rPr>
      <w:rFonts w:ascii="Arial" w:eastAsiaTheme="majorEastAsia" w:hAnsi="Arial" w:cs="Arial"/>
      <w:b/>
      <w:spacing w:val="-10"/>
      <w:kern w:val="28"/>
      <w:sz w:val="24"/>
      <w:szCs w:val="24"/>
    </w:rPr>
  </w:style>
  <w:style w:type="paragraph" w:styleId="Notedefin">
    <w:name w:val="endnote text"/>
    <w:basedOn w:val="Normal"/>
    <w:link w:val="NotedefinCar"/>
    <w:uiPriority w:val="99"/>
    <w:semiHidden/>
    <w:unhideWhenUsed/>
    <w:rsid w:val="00DA7868"/>
    <w:pPr>
      <w:spacing w:after="0" w:line="240" w:lineRule="auto"/>
    </w:pPr>
    <w:rPr>
      <w:sz w:val="20"/>
      <w:szCs w:val="20"/>
    </w:rPr>
  </w:style>
  <w:style w:type="character" w:customStyle="1" w:styleId="NotedefinCar">
    <w:name w:val="Note de fin Car"/>
    <w:basedOn w:val="Policepardfaut"/>
    <w:link w:val="Notedefin"/>
    <w:uiPriority w:val="99"/>
    <w:semiHidden/>
    <w:rsid w:val="00DA7868"/>
    <w:rPr>
      <w:sz w:val="20"/>
      <w:szCs w:val="20"/>
    </w:rPr>
  </w:style>
  <w:style w:type="character" w:styleId="Appeldenotedefin">
    <w:name w:val="endnote reference"/>
    <w:basedOn w:val="Policepardfaut"/>
    <w:uiPriority w:val="99"/>
    <w:semiHidden/>
    <w:unhideWhenUsed/>
    <w:rsid w:val="00DA7868"/>
    <w:rPr>
      <w:vertAlign w:val="superscript"/>
    </w:rPr>
  </w:style>
  <w:style w:type="paragraph" w:styleId="Notedebasdepage">
    <w:name w:val="footnote text"/>
    <w:basedOn w:val="Normal"/>
    <w:link w:val="NotedebasdepageCar"/>
    <w:uiPriority w:val="99"/>
    <w:unhideWhenUsed/>
    <w:rsid w:val="00DA7868"/>
    <w:pPr>
      <w:spacing w:after="0" w:line="240" w:lineRule="auto"/>
    </w:pPr>
    <w:rPr>
      <w:sz w:val="20"/>
      <w:szCs w:val="20"/>
    </w:rPr>
  </w:style>
  <w:style w:type="character" w:customStyle="1" w:styleId="NotedebasdepageCar">
    <w:name w:val="Note de bas de page Car"/>
    <w:basedOn w:val="Policepardfaut"/>
    <w:link w:val="Notedebasdepage"/>
    <w:uiPriority w:val="99"/>
    <w:rsid w:val="00DA7868"/>
    <w:rPr>
      <w:sz w:val="20"/>
      <w:szCs w:val="20"/>
    </w:rPr>
  </w:style>
  <w:style w:type="character" w:styleId="Appelnotedebasdep">
    <w:name w:val="footnote reference"/>
    <w:basedOn w:val="Policepardfaut"/>
    <w:uiPriority w:val="99"/>
    <w:semiHidden/>
    <w:unhideWhenUsed/>
    <w:rsid w:val="00DA7868"/>
    <w:rPr>
      <w:vertAlign w:val="superscript"/>
    </w:rPr>
  </w:style>
  <w:style w:type="paragraph" w:customStyle="1" w:styleId="Titel2">
    <w:name w:val="Titel 2"/>
    <w:basedOn w:val="Normal"/>
    <w:link w:val="Titel2Zchn"/>
    <w:qFormat/>
    <w:rsid w:val="00DA7868"/>
    <w:pPr>
      <w:spacing w:after="0"/>
    </w:pPr>
    <w:rPr>
      <w:b/>
      <w:lang w:val="en-US" w:eastAsia="zh-TW"/>
    </w:rPr>
  </w:style>
  <w:style w:type="paragraph" w:customStyle="1" w:styleId="Titel3">
    <w:name w:val="Titel 3"/>
    <w:basedOn w:val="Normal"/>
    <w:link w:val="Titel3Zchn"/>
    <w:qFormat/>
    <w:rsid w:val="00DA7868"/>
    <w:pPr>
      <w:numPr>
        <w:numId w:val="2"/>
      </w:numPr>
      <w:spacing w:after="0"/>
      <w:ind w:left="426" w:hanging="426"/>
    </w:pPr>
    <w:rPr>
      <w:b/>
      <w:lang w:val="en-US" w:eastAsia="zh-TW"/>
    </w:rPr>
  </w:style>
  <w:style w:type="character" w:customStyle="1" w:styleId="Titel2Zchn">
    <w:name w:val="Titel 2 Zchn"/>
    <w:basedOn w:val="Policepardfaut"/>
    <w:link w:val="Titel2"/>
    <w:rsid w:val="00DA7868"/>
    <w:rPr>
      <w:rFonts w:ascii="Arial" w:hAnsi="Arial" w:cs="Arial"/>
      <w:b/>
      <w:lang w:val="en-US" w:eastAsia="zh-TW"/>
    </w:rPr>
  </w:style>
  <w:style w:type="paragraph" w:customStyle="1" w:styleId="FigureTable">
    <w:name w:val="Figure&amp;Table"/>
    <w:basedOn w:val="Normal"/>
    <w:link w:val="FigureTableZchn"/>
    <w:qFormat/>
    <w:rsid w:val="009C7765"/>
    <w:pPr>
      <w:spacing w:after="0"/>
      <w:jc w:val="center"/>
    </w:pPr>
    <w:rPr>
      <w:b/>
      <w:sz w:val="18"/>
      <w:szCs w:val="18"/>
      <w:lang w:val="en-US" w:eastAsia="zh-TW"/>
    </w:rPr>
  </w:style>
  <w:style w:type="character" w:customStyle="1" w:styleId="Titel3Zchn">
    <w:name w:val="Titel 3 Zchn"/>
    <w:basedOn w:val="Policepardfaut"/>
    <w:link w:val="Titel3"/>
    <w:rsid w:val="00DA7868"/>
    <w:rPr>
      <w:rFonts w:ascii="Arial" w:hAnsi="Arial" w:cs="Arial"/>
      <w:b/>
      <w:lang w:val="en-US" w:eastAsia="zh-TW"/>
    </w:rPr>
  </w:style>
  <w:style w:type="character" w:customStyle="1" w:styleId="FigureTableZchn">
    <w:name w:val="Figure&amp;Table Zchn"/>
    <w:basedOn w:val="Policepardfaut"/>
    <w:link w:val="FigureTable"/>
    <w:rsid w:val="009C7765"/>
    <w:rPr>
      <w:rFonts w:ascii="Arial" w:hAnsi="Arial" w:cs="Arial"/>
      <w:b/>
      <w:sz w:val="18"/>
      <w:szCs w:val="18"/>
      <w:lang w:val="en-US" w:eastAsia="zh-TW"/>
    </w:rPr>
  </w:style>
  <w:style w:type="paragraph" w:customStyle="1" w:styleId="Page">
    <w:name w:val="Page"/>
    <w:basedOn w:val="Normal"/>
    <w:link w:val="PageZchn"/>
    <w:qFormat/>
    <w:rsid w:val="00F923C4"/>
    <w:pPr>
      <w:jc w:val="right"/>
    </w:pPr>
  </w:style>
  <w:style w:type="paragraph" w:customStyle="1" w:styleId="Authors">
    <w:name w:val="Authors"/>
    <w:basedOn w:val="Normal"/>
    <w:link w:val="AuthorsZchn"/>
    <w:qFormat/>
    <w:rsid w:val="00F923C4"/>
    <w:pPr>
      <w:jc w:val="center"/>
    </w:pPr>
  </w:style>
  <w:style w:type="character" w:customStyle="1" w:styleId="PageZchn">
    <w:name w:val="Page Zchn"/>
    <w:basedOn w:val="Policepardfaut"/>
    <w:link w:val="Page"/>
    <w:rsid w:val="00F923C4"/>
    <w:rPr>
      <w:rFonts w:ascii="Arial" w:hAnsi="Arial" w:cs="Arial"/>
      <w:lang w:val="en-GB"/>
    </w:rPr>
  </w:style>
  <w:style w:type="paragraph" w:customStyle="1" w:styleId="Title4">
    <w:name w:val="Title 4"/>
    <w:basedOn w:val="Paragraphedeliste"/>
    <w:link w:val="Title4Zchn"/>
    <w:qFormat/>
    <w:rsid w:val="00F923C4"/>
    <w:pPr>
      <w:numPr>
        <w:ilvl w:val="1"/>
        <w:numId w:val="2"/>
      </w:numPr>
      <w:spacing w:after="0"/>
      <w:ind w:left="567" w:hanging="567"/>
    </w:pPr>
    <w:rPr>
      <w:i/>
      <w:lang w:val="en-US" w:eastAsia="zh-TW"/>
    </w:rPr>
  </w:style>
  <w:style w:type="character" w:customStyle="1" w:styleId="AuthorsZchn">
    <w:name w:val="Authors Zchn"/>
    <w:basedOn w:val="Policepardfaut"/>
    <w:link w:val="Authors"/>
    <w:rsid w:val="00F923C4"/>
    <w:rPr>
      <w:rFonts w:ascii="Arial" w:hAnsi="Arial" w:cs="Arial"/>
      <w:lang w:val="en-GB"/>
    </w:rPr>
  </w:style>
  <w:style w:type="paragraph" w:styleId="Paragraphedeliste">
    <w:name w:val="List Paragraph"/>
    <w:basedOn w:val="Normal"/>
    <w:uiPriority w:val="34"/>
    <w:qFormat/>
    <w:rsid w:val="00F923C4"/>
    <w:pPr>
      <w:ind w:left="720"/>
      <w:contextualSpacing/>
    </w:pPr>
  </w:style>
  <w:style w:type="character" w:customStyle="1" w:styleId="Title4Zchn">
    <w:name w:val="Title 4 Zchn"/>
    <w:basedOn w:val="AuthorsZchn"/>
    <w:link w:val="Title4"/>
    <w:rsid w:val="00F923C4"/>
    <w:rPr>
      <w:rFonts w:ascii="Arial" w:hAnsi="Arial" w:cs="Arial"/>
      <w:i/>
      <w:lang w:val="en-US" w:eastAsia="zh-TW"/>
    </w:rPr>
  </w:style>
  <w:style w:type="paragraph" w:customStyle="1" w:styleId="Title5">
    <w:name w:val="Title 5"/>
    <w:basedOn w:val="Paragraphedeliste"/>
    <w:link w:val="Title5Zchn"/>
    <w:qFormat/>
    <w:rsid w:val="00F923C4"/>
    <w:pPr>
      <w:numPr>
        <w:ilvl w:val="2"/>
        <w:numId w:val="2"/>
      </w:numPr>
      <w:spacing w:after="0"/>
      <w:ind w:left="709"/>
    </w:pPr>
    <w:rPr>
      <w:i/>
      <w:lang w:val="en-US" w:eastAsia="zh-TW"/>
    </w:rPr>
  </w:style>
  <w:style w:type="table" w:styleId="Grilledutableau">
    <w:name w:val="Table Grid"/>
    <w:basedOn w:val="TableauNormal"/>
    <w:uiPriority w:val="39"/>
    <w:rsid w:val="00A452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5Zchn">
    <w:name w:val="Title 5 Zchn"/>
    <w:basedOn w:val="Title4Zchn"/>
    <w:link w:val="Title5"/>
    <w:rsid w:val="00F923C4"/>
    <w:rPr>
      <w:rFonts w:ascii="Arial" w:hAnsi="Arial" w:cs="Arial"/>
      <w:i/>
      <w:lang w:val="en-US" w:eastAsia="zh-TW"/>
    </w:rPr>
  </w:style>
  <w:style w:type="paragraph" w:customStyle="1" w:styleId="NomAcr">
    <w:name w:val="Nom+Acr"/>
    <w:basedOn w:val="Normal"/>
    <w:link w:val="NomAcrZchn"/>
    <w:qFormat/>
    <w:rsid w:val="002268A1"/>
    <w:pPr>
      <w:ind w:left="993" w:hanging="993"/>
    </w:pPr>
    <w:rPr>
      <w:i/>
      <w:color w:val="000000" w:themeColor="text1"/>
      <w:lang w:val="en-US" w:eastAsia="zh-TW"/>
    </w:rPr>
  </w:style>
  <w:style w:type="character" w:styleId="Lienhypertexte">
    <w:name w:val="Hyperlink"/>
    <w:basedOn w:val="Policepardfaut"/>
    <w:uiPriority w:val="99"/>
    <w:unhideWhenUsed/>
    <w:rsid w:val="002268A1"/>
    <w:rPr>
      <w:color w:val="0563C1" w:themeColor="hyperlink"/>
      <w:u w:val="single"/>
    </w:rPr>
  </w:style>
  <w:style w:type="character" w:customStyle="1" w:styleId="NomAcrZchn">
    <w:name w:val="Nom+Acr Zchn"/>
    <w:basedOn w:val="Policepardfaut"/>
    <w:link w:val="NomAcr"/>
    <w:rsid w:val="002268A1"/>
    <w:rPr>
      <w:rFonts w:ascii="Arial" w:hAnsi="Arial" w:cs="Arial"/>
      <w:i/>
      <w:color w:val="000000" w:themeColor="text1"/>
      <w:lang w:val="en-US" w:eastAsia="zh-TW"/>
    </w:rPr>
  </w:style>
  <w:style w:type="paragraph" w:styleId="Lgende">
    <w:name w:val="caption"/>
    <w:basedOn w:val="Normal"/>
    <w:next w:val="Normal"/>
    <w:uiPriority w:val="35"/>
    <w:unhideWhenUsed/>
    <w:qFormat/>
    <w:rsid w:val="0008724A"/>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BE1D2A"/>
    <w:rPr>
      <w:color w:val="808080"/>
    </w:rPr>
  </w:style>
  <w:style w:type="character" w:customStyle="1" w:styleId="Titre1Car">
    <w:name w:val="Titre 1 Car"/>
    <w:basedOn w:val="Policepardfaut"/>
    <w:link w:val="Titre1"/>
    <w:uiPriority w:val="9"/>
    <w:rsid w:val="00ED383F"/>
    <w:rPr>
      <w:rFonts w:asciiTheme="majorHAnsi" w:eastAsiaTheme="majorEastAsia" w:hAnsiTheme="majorHAnsi" w:cstheme="majorBidi"/>
      <w:color w:val="2E74B5" w:themeColor="accent1" w:themeShade="BF"/>
      <w:sz w:val="32"/>
      <w:szCs w:val="32"/>
      <w:lang w:eastAsia="de-DE"/>
    </w:rPr>
  </w:style>
  <w:style w:type="paragraph" w:styleId="Bibliographie">
    <w:name w:val="Bibliography"/>
    <w:basedOn w:val="Normal"/>
    <w:next w:val="Normal"/>
    <w:uiPriority w:val="37"/>
    <w:unhideWhenUsed/>
    <w:rsid w:val="00ED383F"/>
  </w:style>
  <w:style w:type="character" w:styleId="Marquedecommentaire">
    <w:name w:val="annotation reference"/>
    <w:basedOn w:val="Policepardfaut"/>
    <w:uiPriority w:val="99"/>
    <w:semiHidden/>
    <w:unhideWhenUsed/>
    <w:rsid w:val="00434C17"/>
    <w:rPr>
      <w:sz w:val="16"/>
      <w:szCs w:val="16"/>
    </w:rPr>
  </w:style>
  <w:style w:type="paragraph" w:styleId="Commentaire">
    <w:name w:val="annotation text"/>
    <w:basedOn w:val="Normal"/>
    <w:link w:val="CommentaireCar"/>
    <w:uiPriority w:val="99"/>
    <w:semiHidden/>
    <w:unhideWhenUsed/>
    <w:rsid w:val="00434C17"/>
    <w:pPr>
      <w:spacing w:line="240" w:lineRule="auto"/>
    </w:pPr>
    <w:rPr>
      <w:sz w:val="20"/>
      <w:szCs w:val="20"/>
    </w:rPr>
  </w:style>
  <w:style w:type="character" w:customStyle="1" w:styleId="CommentaireCar">
    <w:name w:val="Commentaire Car"/>
    <w:basedOn w:val="Policepardfaut"/>
    <w:link w:val="Commentaire"/>
    <w:uiPriority w:val="99"/>
    <w:semiHidden/>
    <w:rsid w:val="00434C17"/>
    <w:rPr>
      <w:rFonts w:ascii="Arial" w:hAnsi="Arial" w:cs="Arial"/>
      <w:sz w:val="20"/>
      <w:szCs w:val="20"/>
      <w:lang w:val="en-GB"/>
    </w:rPr>
  </w:style>
  <w:style w:type="paragraph" w:styleId="Objetducommentaire">
    <w:name w:val="annotation subject"/>
    <w:basedOn w:val="Commentaire"/>
    <w:next w:val="Commentaire"/>
    <w:link w:val="ObjetducommentaireCar"/>
    <w:uiPriority w:val="99"/>
    <w:semiHidden/>
    <w:unhideWhenUsed/>
    <w:rsid w:val="00434C17"/>
    <w:rPr>
      <w:b/>
      <w:bCs/>
    </w:rPr>
  </w:style>
  <w:style w:type="character" w:customStyle="1" w:styleId="ObjetducommentaireCar">
    <w:name w:val="Objet du commentaire Car"/>
    <w:basedOn w:val="CommentaireCar"/>
    <w:link w:val="Objetducommentaire"/>
    <w:uiPriority w:val="99"/>
    <w:semiHidden/>
    <w:rsid w:val="00434C17"/>
    <w:rPr>
      <w:rFonts w:ascii="Arial" w:hAnsi="Arial" w:cs="Arial"/>
      <w:b/>
      <w:bCs/>
      <w:sz w:val="20"/>
      <w:szCs w:val="20"/>
      <w:lang w:val="en-GB"/>
    </w:rPr>
  </w:style>
  <w:style w:type="paragraph" w:styleId="Rvision">
    <w:name w:val="Revision"/>
    <w:hidden/>
    <w:uiPriority w:val="99"/>
    <w:semiHidden/>
    <w:rsid w:val="008A34C8"/>
    <w:pPr>
      <w:spacing w:after="0" w:line="240" w:lineRule="auto"/>
    </w:pPr>
    <w:rPr>
      <w:rFonts w:ascii="Arial" w:hAnsi="Arial" w:cs="Arial"/>
      <w:lang w:val="en-GB"/>
    </w:rPr>
  </w:style>
  <w:style w:type="character" w:styleId="Lienhypertextesuivivisit">
    <w:name w:val="FollowedHyperlink"/>
    <w:basedOn w:val="Policepardfaut"/>
    <w:uiPriority w:val="99"/>
    <w:semiHidden/>
    <w:unhideWhenUsed/>
    <w:rsid w:val="00F04A4B"/>
    <w:rPr>
      <w:color w:val="954F72" w:themeColor="followedHyperlink"/>
      <w:u w:val="single"/>
    </w:rPr>
  </w:style>
  <w:style w:type="character" w:styleId="Mentionnonrsolue">
    <w:name w:val="Unresolved Mention"/>
    <w:basedOn w:val="Policepardfaut"/>
    <w:uiPriority w:val="99"/>
    <w:semiHidden/>
    <w:unhideWhenUsed/>
    <w:rsid w:val="00F04A4B"/>
    <w:rPr>
      <w:color w:val="605E5C"/>
      <w:shd w:val="clear" w:color="auto" w:fill="E1DFDD"/>
    </w:rPr>
  </w:style>
  <w:style w:type="paragraph" w:customStyle="1" w:styleId="CitaviBibliographyEntry">
    <w:name w:val="Citavi Bibliography Entry"/>
    <w:basedOn w:val="Normal"/>
    <w:link w:val="CitaviBibliographyEntryCar"/>
    <w:uiPriority w:val="99"/>
    <w:rsid w:val="00BE2FDD"/>
    <w:pPr>
      <w:spacing w:after="120"/>
      <w:jc w:val="left"/>
    </w:pPr>
  </w:style>
  <w:style w:type="character" w:customStyle="1" w:styleId="CitaviBibliographyEntryCar">
    <w:name w:val="Citavi Bibliography Entry Car"/>
    <w:basedOn w:val="Policepardfaut"/>
    <w:link w:val="CitaviBibliographyEntry"/>
    <w:uiPriority w:val="99"/>
    <w:rsid w:val="00BE2FDD"/>
    <w:rPr>
      <w:rFonts w:ascii="Arial" w:hAnsi="Arial" w:cs="Arial"/>
      <w:lang w:val="en-GB"/>
    </w:rPr>
  </w:style>
  <w:style w:type="paragraph" w:customStyle="1" w:styleId="CitaviBibliographyHeading">
    <w:name w:val="Citavi Bibliography Heading"/>
    <w:basedOn w:val="Titre1"/>
    <w:link w:val="CitaviBibliographyHeadingCar"/>
    <w:uiPriority w:val="99"/>
    <w:rsid w:val="00BE2FDD"/>
  </w:style>
  <w:style w:type="character" w:customStyle="1" w:styleId="CitaviBibliographyHeadingCar">
    <w:name w:val="Citavi Bibliography Heading Car"/>
    <w:basedOn w:val="Policepardfaut"/>
    <w:link w:val="CitaviBibliographyHeading"/>
    <w:uiPriority w:val="99"/>
    <w:rsid w:val="00BE2FDD"/>
    <w:rPr>
      <w:rFonts w:asciiTheme="majorHAnsi" w:eastAsiaTheme="majorEastAsia" w:hAnsiTheme="majorHAnsi" w:cstheme="majorBidi"/>
      <w:color w:val="2E74B5" w:themeColor="accent1" w:themeShade="BF"/>
      <w:sz w:val="32"/>
      <w:szCs w:val="32"/>
      <w:lang w:eastAsia="de-DE"/>
    </w:rPr>
  </w:style>
  <w:style w:type="paragraph" w:customStyle="1" w:styleId="CitaviChapterBibliographyHeading">
    <w:name w:val="Citavi Chapter Bibliography Heading"/>
    <w:basedOn w:val="Titre2"/>
    <w:link w:val="CitaviChapterBibliographyHeadingCar"/>
    <w:uiPriority w:val="99"/>
    <w:rsid w:val="00BE2FDD"/>
    <w:pPr>
      <w:jc w:val="left"/>
    </w:pPr>
  </w:style>
  <w:style w:type="character" w:customStyle="1" w:styleId="CitaviChapterBibliographyHeadingCar">
    <w:name w:val="Citavi Chapter Bibliography Heading Car"/>
    <w:basedOn w:val="Policepardfaut"/>
    <w:link w:val="CitaviChapterBibliographyHeading"/>
    <w:uiPriority w:val="99"/>
    <w:rsid w:val="00BE2FDD"/>
    <w:rPr>
      <w:rFonts w:asciiTheme="majorHAnsi" w:eastAsiaTheme="majorEastAsia" w:hAnsiTheme="majorHAnsi" w:cstheme="majorBidi"/>
      <w:color w:val="2E74B5" w:themeColor="accent1" w:themeShade="BF"/>
      <w:sz w:val="26"/>
      <w:szCs w:val="26"/>
      <w:lang w:val="en-GB"/>
    </w:rPr>
  </w:style>
  <w:style w:type="character" w:customStyle="1" w:styleId="Titre2Car">
    <w:name w:val="Titre 2 Car"/>
    <w:basedOn w:val="Policepardfaut"/>
    <w:link w:val="Titre2"/>
    <w:uiPriority w:val="9"/>
    <w:semiHidden/>
    <w:rsid w:val="00BE2FDD"/>
    <w:rPr>
      <w:rFonts w:asciiTheme="majorHAnsi" w:eastAsiaTheme="majorEastAsia" w:hAnsiTheme="majorHAnsi" w:cstheme="majorBidi"/>
      <w:color w:val="2E74B5" w:themeColor="accent1" w:themeShade="BF"/>
      <w:sz w:val="26"/>
      <w:szCs w:val="26"/>
      <w:lang w:val="en-GB"/>
    </w:rPr>
  </w:style>
  <w:style w:type="paragraph" w:customStyle="1" w:styleId="CitaviBibliographySubheading1">
    <w:name w:val="Citavi Bibliography Subheading 1"/>
    <w:basedOn w:val="Titre2"/>
    <w:link w:val="CitaviBibliographySubheading1Car"/>
    <w:uiPriority w:val="99"/>
    <w:rsid w:val="00BE2FDD"/>
    <w:pPr>
      <w:spacing w:after="120" w:line="240" w:lineRule="auto"/>
      <w:jc w:val="left"/>
      <w:outlineLvl w:val="9"/>
    </w:pPr>
    <w:rPr>
      <w:sz w:val="20"/>
      <w:szCs w:val="20"/>
    </w:rPr>
  </w:style>
  <w:style w:type="character" w:customStyle="1" w:styleId="CitaviBibliographySubheading1Car">
    <w:name w:val="Citavi Bibliography Subheading 1 Car"/>
    <w:basedOn w:val="Policepardfaut"/>
    <w:link w:val="CitaviBibliographySubheading1"/>
    <w:uiPriority w:val="99"/>
    <w:rsid w:val="00BE2FDD"/>
    <w:rPr>
      <w:rFonts w:asciiTheme="majorHAnsi" w:eastAsiaTheme="majorEastAsia" w:hAnsiTheme="majorHAnsi" w:cstheme="majorBidi"/>
      <w:color w:val="2E74B5" w:themeColor="accent1" w:themeShade="BF"/>
      <w:sz w:val="20"/>
      <w:szCs w:val="20"/>
      <w:lang w:val="en-GB"/>
    </w:rPr>
  </w:style>
  <w:style w:type="paragraph" w:customStyle="1" w:styleId="CitaviBibliographySubheading2">
    <w:name w:val="Citavi Bibliography Subheading 2"/>
    <w:basedOn w:val="Titre3"/>
    <w:link w:val="CitaviBibliographySubheading2Car"/>
    <w:uiPriority w:val="99"/>
    <w:rsid w:val="00BE2FDD"/>
    <w:pPr>
      <w:spacing w:after="120" w:line="240" w:lineRule="auto"/>
      <w:jc w:val="left"/>
      <w:outlineLvl w:val="9"/>
    </w:pPr>
    <w:rPr>
      <w:sz w:val="20"/>
      <w:szCs w:val="20"/>
    </w:rPr>
  </w:style>
  <w:style w:type="character" w:customStyle="1" w:styleId="CitaviBibliographySubheading2Car">
    <w:name w:val="Citavi Bibliography Subheading 2 Car"/>
    <w:basedOn w:val="Policepardfaut"/>
    <w:link w:val="CitaviBibliographySubheading2"/>
    <w:uiPriority w:val="99"/>
    <w:rsid w:val="00BE2FDD"/>
    <w:rPr>
      <w:rFonts w:asciiTheme="majorHAnsi" w:eastAsiaTheme="majorEastAsia" w:hAnsiTheme="majorHAnsi" w:cstheme="majorBidi"/>
      <w:color w:val="1F4D78" w:themeColor="accent1" w:themeShade="7F"/>
      <w:sz w:val="20"/>
      <w:szCs w:val="20"/>
      <w:lang w:val="en-GB"/>
    </w:rPr>
  </w:style>
  <w:style w:type="character" w:customStyle="1" w:styleId="Titre3Car">
    <w:name w:val="Titre 3 Car"/>
    <w:basedOn w:val="Policepardfaut"/>
    <w:link w:val="Titre3"/>
    <w:uiPriority w:val="9"/>
    <w:semiHidden/>
    <w:rsid w:val="00BE2FDD"/>
    <w:rPr>
      <w:rFonts w:asciiTheme="majorHAnsi" w:eastAsiaTheme="majorEastAsia" w:hAnsiTheme="majorHAnsi" w:cstheme="majorBidi"/>
      <w:color w:val="1F4D78" w:themeColor="accent1" w:themeShade="7F"/>
      <w:sz w:val="24"/>
      <w:szCs w:val="24"/>
      <w:lang w:val="en-GB"/>
    </w:rPr>
  </w:style>
  <w:style w:type="paragraph" w:customStyle="1" w:styleId="CitaviBibliographySubheading3">
    <w:name w:val="Citavi Bibliography Subheading 3"/>
    <w:basedOn w:val="Titre4"/>
    <w:link w:val="CitaviBibliographySubheading3Car"/>
    <w:uiPriority w:val="99"/>
    <w:rsid w:val="00BE2FDD"/>
    <w:pPr>
      <w:spacing w:after="120" w:line="240" w:lineRule="auto"/>
      <w:jc w:val="left"/>
      <w:outlineLvl w:val="9"/>
    </w:pPr>
    <w:rPr>
      <w:sz w:val="20"/>
      <w:szCs w:val="20"/>
    </w:rPr>
  </w:style>
  <w:style w:type="character" w:customStyle="1" w:styleId="CitaviBibliographySubheading3Car">
    <w:name w:val="Citavi Bibliography Subheading 3 Car"/>
    <w:basedOn w:val="Policepardfaut"/>
    <w:link w:val="CitaviBibliographySubheading3"/>
    <w:uiPriority w:val="99"/>
    <w:rsid w:val="00BE2FDD"/>
    <w:rPr>
      <w:rFonts w:asciiTheme="majorHAnsi" w:eastAsiaTheme="majorEastAsia" w:hAnsiTheme="majorHAnsi" w:cstheme="majorBidi"/>
      <w:i/>
      <w:iCs/>
      <w:color w:val="2E74B5" w:themeColor="accent1" w:themeShade="BF"/>
      <w:sz w:val="20"/>
      <w:szCs w:val="20"/>
      <w:lang w:val="en-GB"/>
    </w:rPr>
  </w:style>
  <w:style w:type="character" w:customStyle="1" w:styleId="Titre4Car">
    <w:name w:val="Titre 4 Car"/>
    <w:basedOn w:val="Policepardfaut"/>
    <w:link w:val="Titre4"/>
    <w:uiPriority w:val="9"/>
    <w:semiHidden/>
    <w:rsid w:val="00BE2FDD"/>
    <w:rPr>
      <w:rFonts w:asciiTheme="majorHAnsi" w:eastAsiaTheme="majorEastAsia" w:hAnsiTheme="majorHAnsi" w:cstheme="majorBidi"/>
      <w:i/>
      <w:iCs/>
      <w:color w:val="2E74B5" w:themeColor="accent1" w:themeShade="BF"/>
      <w:lang w:val="en-GB"/>
    </w:rPr>
  </w:style>
  <w:style w:type="paragraph" w:customStyle="1" w:styleId="CitaviBibliographySubheading4">
    <w:name w:val="Citavi Bibliography Subheading 4"/>
    <w:basedOn w:val="Titre5"/>
    <w:link w:val="CitaviBibliographySubheading4Car"/>
    <w:uiPriority w:val="99"/>
    <w:rsid w:val="00BE2FDD"/>
    <w:pPr>
      <w:spacing w:after="120" w:line="240" w:lineRule="auto"/>
      <w:jc w:val="left"/>
      <w:outlineLvl w:val="9"/>
    </w:pPr>
    <w:rPr>
      <w:sz w:val="20"/>
      <w:szCs w:val="20"/>
    </w:rPr>
  </w:style>
  <w:style w:type="character" w:customStyle="1" w:styleId="CitaviBibliographySubheading4Car">
    <w:name w:val="Citavi Bibliography Subheading 4 Car"/>
    <w:basedOn w:val="Policepardfaut"/>
    <w:link w:val="CitaviBibliographySubheading4"/>
    <w:uiPriority w:val="99"/>
    <w:rsid w:val="00BE2FDD"/>
    <w:rPr>
      <w:rFonts w:asciiTheme="majorHAnsi" w:eastAsiaTheme="majorEastAsia" w:hAnsiTheme="majorHAnsi" w:cstheme="majorBidi"/>
      <w:color w:val="2E74B5" w:themeColor="accent1" w:themeShade="BF"/>
      <w:sz w:val="20"/>
      <w:szCs w:val="20"/>
      <w:lang w:val="en-GB"/>
    </w:rPr>
  </w:style>
  <w:style w:type="character" w:customStyle="1" w:styleId="Titre5Car">
    <w:name w:val="Titre 5 Car"/>
    <w:basedOn w:val="Policepardfaut"/>
    <w:link w:val="Titre5"/>
    <w:uiPriority w:val="9"/>
    <w:semiHidden/>
    <w:rsid w:val="00BE2FDD"/>
    <w:rPr>
      <w:rFonts w:asciiTheme="majorHAnsi" w:eastAsiaTheme="majorEastAsia" w:hAnsiTheme="majorHAnsi" w:cstheme="majorBidi"/>
      <w:color w:val="2E74B5" w:themeColor="accent1" w:themeShade="BF"/>
      <w:lang w:val="en-GB"/>
    </w:rPr>
  </w:style>
  <w:style w:type="paragraph" w:customStyle="1" w:styleId="CitaviBibliographySubheading5">
    <w:name w:val="Citavi Bibliography Subheading 5"/>
    <w:basedOn w:val="Titre6"/>
    <w:link w:val="CitaviBibliographySubheading5Car"/>
    <w:uiPriority w:val="99"/>
    <w:rsid w:val="00BE2FDD"/>
    <w:pPr>
      <w:spacing w:after="120" w:line="240" w:lineRule="auto"/>
      <w:jc w:val="left"/>
      <w:outlineLvl w:val="9"/>
    </w:pPr>
    <w:rPr>
      <w:sz w:val="20"/>
      <w:szCs w:val="20"/>
    </w:rPr>
  </w:style>
  <w:style w:type="character" w:customStyle="1" w:styleId="CitaviBibliographySubheading5Car">
    <w:name w:val="Citavi Bibliography Subheading 5 Car"/>
    <w:basedOn w:val="Policepardfaut"/>
    <w:link w:val="CitaviBibliographySubheading5"/>
    <w:uiPriority w:val="99"/>
    <w:rsid w:val="00BE2FDD"/>
    <w:rPr>
      <w:rFonts w:asciiTheme="majorHAnsi" w:eastAsiaTheme="majorEastAsia" w:hAnsiTheme="majorHAnsi" w:cstheme="majorBidi"/>
      <w:color w:val="1F4D78" w:themeColor="accent1" w:themeShade="7F"/>
      <w:sz w:val="20"/>
      <w:szCs w:val="20"/>
      <w:lang w:val="en-GB"/>
    </w:rPr>
  </w:style>
  <w:style w:type="character" w:customStyle="1" w:styleId="Titre6Car">
    <w:name w:val="Titre 6 Car"/>
    <w:basedOn w:val="Policepardfaut"/>
    <w:link w:val="Titre6"/>
    <w:uiPriority w:val="9"/>
    <w:semiHidden/>
    <w:rsid w:val="00BE2FDD"/>
    <w:rPr>
      <w:rFonts w:asciiTheme="majorHAnsi" w:eastAsiaTheme="majorEastAsia" w:hAnsiTheme="majorHAnsi" w:cstheme="majorBidi"/>
      <w:color w:val="1F4D78" w:themeColor="accent1" w:themeShade="7F"/>
      <w:lang w:val="en-GB"/>
    </w:rPr>
  </w:style>
  <w:style w:type="paragraph" w:customStyle="1" w:styleId="CitaviBibliographySubheading6">
    <w:name w:val="Citavi Bibliography Subheading 6"/>
    <w:basedOn w:val="Titre7"/>
    <w:link w:val="CitaviBibliographySubheading6Car"/>
    <w:uiPriority w:val="99"/>
    <w:rsid w:val="00BE2FDD"/>
    <w:pPr>
      <w:spacing w:after="120" w:line="240" w:lineRule="auto"/>
      <w:jc w:val="left"/>
      <w:outlineLvl w:val="9"/>
    </w:pPr>
    <w:rPr>
      <w:sz w:val="20"/>
      <w:szCs w:val="20"/>
    </w:rPr>
  </w:style>
  <w:style w:type="character" w:customStyle="1" w:styleId="CitaviBibliographySubheading6Car">
    <w:name w:val="Citavi Bibliography Subheading 6 Car"/>
    <w:basedOn w:val="Policepardfaut"/>
    <w:link w:val="CitaviBibliographySubheading6"/>
    <w:uiPriority w:val="99"/>
    <w:rsid w:val="00BE2FDD"/>
    <w:rPr>
      <w:rFonts w:asciiTheme="majorHAnsi" w:eastAsiaTheme="majorEastAsia" w:hAnsiTheme="majorHAnsi" w:cstheme="majorBidi"/>
      <w:i/>
      <w:iCs/>
      <w:color w:val="1F4D78" w:themeColor="accent1" w:themeShade="7F"/>
      <w:sz w:val="20"/>
      <w:szCs w:val="20"/>
      <w:lang w:val="en-GB"/>
    </w:rPr>
  </w:style>
  <w:style w:type="character" w:customStyle="1" w:styleId="Titre7Car">
    <w:name w:val="Titre 7 Car"/>
    <w:basedOn w:val="Policepardfaut"/>
    <w:link w:val="Titre7"/>
    <w:uiPriority w:val="9"/>
    <w:semiHidden/>
    <w:rsid w:val="00BE2FDD"/>
    <w:rPr>
      <w:rFonts w:asciiTheme="majorHAnsi" w:eastAsiaTheme="majorEastAsia" w:hAnsiTheme="majorHAnsi" w:cstheme="majorBidi"/>
      <w:i/>
      <w:iCs/>
      <w:color w:val="1F4D78" w:themeColor="accent1" w:themeShade="7F"/>
      <w:lang w:val="en-GB"/>
    </w:rPr>
  </w:style>
  <w:style w:type="paragraph" w:customStyle="1" w:styleId="CitaviBibliographySubheading7">
    <w:name w:val="Citavi Bibliography Subheading 7"/>
    <w:basedOn w:val="Titre8"/>
    <w:link w:val="CitaviBibliographySubheading7Car"/>
    <w:uiPriority w:val="99"/>
    <w:rsid w:val="00BE2FDD"/>
    <w:pPr>
      <w:spacing w:after="120" w:line="240" w:lineRule="auto"/>
      <w:jc w:val="left"/>
      <w:outlineLvl w:val="9"/>
    </w:pPr>
    <w:rPr>
      <w:sz w:val="20"/>
      <w:szCs w:val="20"/>
    </w:rPr>
  </w:style>
  <w:style w:type="character" w:customStyle="1" w:styleId="CitaviBibliographySubheading7Car">
    <w:name w:val="Citavi Bibliography Subheading 7 Car"/>
    <w:basedOn w:val="Policepardfaut"/>
    <w:link w:val="CitaviBibliographySubheading7"/>
    <w:uiPriority w:val="99"/>
    <w:rsid w:val="00BE2FDD"/>
    <w:rPr>
      <w:rFonts w:asciiTheme="majorHAnsi" w:eastAsiaTheme="majorEastAsia" w:hAnsiTheme="majorHAnsi" w:cstheme="majorBidi"/>
      <w:color w:val="272727" w:themeColor="text1" w:themeTint="D8"/>
      <w:sz w:val="20"/>
      <w:szCs w:val="20"/>
      <w:lang w:val="en-GB"/>
    </w:rPr>
  </w:style>
  <w:style w:type="character" w:customStyle="1" w:styleId="Titre8Car">
    <w:name w:val="Titre 8 Car"/>
    <w:basedOn w:val="Policepardfaut"/>
    <w:link w:val="Titre8"/>
    <w:uiPriority w:val="9"/>
    <w:semiHidden/>
    <w:rsid w:val="00BE2FDD"/>
    <w:rPr>
      <w:rFonts w:asciiTheme="majorHAnsi" w:eastAsiaTheme="majorEastAsia" w:hAnsiTheme="majorHAnsi" w:cstheme="majorBidi"/>
      <w:color w:val="272727" w:themeColor="text1" w:themeTint="D8"/>
      <w:sz w:val="21"/>
      <w:szCs w:val="21"/>
      <w:lang w:val="en-GB"/>
    </w:rPr>
  </w:style>
  <w:style w:type="paragraph" w:customStyle="1" w:styleId="CitaviBibliographySubheading8">
    <w:name w:val="Citavi Bibliography Subheading 8"/>
    <w:basedOn w:val="Titre9"/>
    <w:link w:val="CitaviBibliographySubheading8Car"/>
    <w:uiPriority w:val="99"/>
    <w:rsid w:val="00BE2FDD"/>
    <w:pPr>
      <w:spacing w:after="120" w:line="240" w:lineRule="auto"/>
      <w:jc w:val="left"/>
      <w:outlineLvl w:val="9"/>
    </w:pPr>
    <w:rPr>
      <w:sz w:val="20"/>
      <w:szCs w:val="20"/>
    </w:rPr>
  </w:style>
  <w:style w:type="character" w:customStyle="1" w:styleId="CitaviBibliographySubheading8Car">
    <w:name w:val="Citavi Bibliography Subheading 8 Car"/>
    <w:basedOn w:val="Policepardfaut"/>
    <w:link w:val="CitaviBibliographySubheading8"/>
    <w:uiPriority w:val="99"/>
    <w:rsid w:val="00BE2FDD"/>
    <w:rPr>
      <w:rFonts w:asciiTheme="majorHAnsi" w:eastAsiaTheme="majorEastAsia" w:hAnsiTheme="majorHAnsi" w:cstheme="majorBidi"/>
      <w:i/>
      <w:iCs/>
      <w:color w:val="272727" w:themeColor="text1" w:themeTint="D8"/>
      <w:sz w:val="20"/>
      <w:szCs w:val="20"/>
      <w:lang w:val="en-GB"/>
    </w:rPr>
  </w:style>
  <w:style w:type="character" w:customStyle="1" w:styleId="Titre9Car">
    <w:name w:val="Titre 9 Car"/>
    <w:basedOn w:val="Policepardfaut"/>
    <w:link w:val="Titre9"/>
    <w:uiPriority w:val="9"/>
    <w:semiHidden/>
    <w:rsid w:val="00BE2FDD"/>
    <w:rPr>
      <w:rFonts w:asciiTheme="majorHAnsi" w:eastAsiaTheme="majorEastAsia" w:hAnsiTheme="majorHAnsi" w:cstheme="majorBidi"/>
      <w:i/>
      <w:iCs/>
      <w:color w:val="272727" w:themeColor="text1" w:themeTint="D8"/>
      <w:sz w:val="21"/>
      <w:szCs w:val="21"/>
      <w:lang w:val="en-GB"/>
    </w:rPr>
  </w:style>
  <w:style w:type="paragraph" w:styleId="En-ttedetabledesmatires">
    <w:name w:val="TOC Heading"/>
    <w:basedOn w:val="Titre1"/>
    <w:next w:val="Normal"/>
    <w:uiPriority w:val="39"/>
    <w:semiHidden/>
    <w:unhideWhenUsed/>
    <w:qFormat/>
    <w:rsid w:val="00E0029C"/>
    <w:pPr>
      <w:jc w:val="both"/>
      <w:outlineLvl w:val="9"/>
    </w:pPr>
    <w:rPr>
      <w:lang w:val="en-GB" w:eastAsia="en-US"/>
    </w:rPr>
  </w:style>
  <w:style w:type="character" w:styleId="Titredulivre">
    <w:name w:val="Book Title"/>
    <w:basedOn w:val="Policepardfaut"/>
    <w:uiPriority w:val="33"/>
    <w:qFormat/>
    <w:rsid w:val="00E0029C"/>
    <w:rPr>
      <w:b/>
      <w:bCs/>
      <w:i/>
      <w:iCs/>
      <w:spacing w:val="5"/>
    </w:rPr>
  </w:style>
  <w:style w:type="character" w:styleId="Rfrenceintense">
    <w:name w:val="Intense Reference"/>
    <w:basedOn w:val="Policepardfaut"/>
    <w:uiPriority w:val="32"/>
    <w:qFormat/>
    <w:rsid w:val="00E0029C"/>
    <w:rPr>
      <w:b/>
      <w:bCs/>
      <w:smallCaps/>
      <w:color w:val="5B9BD5" w:themeColor="accent1"/>
      <w:spacing w:val="5"/>
    </w:rPr>
  </w:style>
  <w:style w:type="character" w:styleId="Rfrencelgre">
    <w:name w:val="Subtle Reference"/>
    <w:basedOn w:val="Policepardfaut"/>
    <w:uiPriority w:val="31"/>
    <w:qFormat/>
    <w:rsid w:val="00E0029C"/>
    <w:rPr>
      <w:smallCaps/>
      <w:color w:val="5A5A5A" w:themeColor="text1" w:themeTint="A5"/>
    </w:rPr>
  </w:style>
  <w:style w:type="character" w:styleId="Accentuationintense">
    <w:name w:val="Intense Emphasis"/>
    <w:basedOn w:val="Policepardfaut"/>
    <w:uiPriority w:val="21"/>
    <w:qFormat/>
    <w:rsid w:val="00E0029C"/>
    <w:rPr>
      <w:i/>
      <w:iCs/>
      <w:color w:val="5B9BD5" w:themeColor="accent1"/>
    </w:rPr>
  </w:style>
  <w:style w:type="character" w:styleId="Accentuationlgre">
    <w:name w:val="Subtle Emphasis"/>
    <w:basedOn w:val="Policepardfaut"/>
    <w:uiPriority w:val="19"/>
    <w:qFormat/>
    <w:rsid w:val="00E0029C"/>
    <w:rPr>
      <w:i/>
      <w:iCs/>
      <w:color w:val="404040" w:themeColor="text1" w:themeTint="BF"/>
    </w:rPr>
  </w:style>
  <w:style w:type="paragraph" w:styleId="Citationintense">
    <w:name w:val="Intense Quote"/>
    <w:basedOn w:val="Normal"/>
    <w:next w:val="Normal"/>
    <w:link w:val="CitationintenseCar"/>
    <w:uiPriority w:val="30"/>
    <w:qFormat/>
    <w:rsid w:val="00E0029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E0029C"/>
    <w:rPr>
      <w:rFonts w:ascii="Arial" w:hAnsi="Arial" w:cs="Arial"/>
      <w:i/>
      <w:iCs/>
      <w:color w:val="5B9BD5" w:themeColor="accent1"/>
      <w:lang w:val="en-GB"/>
    </w:rPr>
  </w:style>
  <w:style w:type="paragraph" w:styleId="Citation">
    <w:name w:val="Quote"/>
    <w:basedOn w:val="Normal"/>
    <w:next w:val="Normal"/>
    <w:link w:val="CitationCar"/>
    <w:uiPriority w:val="29"/>
    <w:qFormat/>
    <w:rsid w:val="00E0029C"/>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E0029C"/>
    <w:rPr>
      <w:rFonts w:ascii="Arial" w:hAnsi="Arial" w:cs="Arial"/>
      <w:i/>
      <w:iCs/>
      <w:color w:val="404040" w:themeColor="text1" w:themeTint="BF"/>
      <w:lang w:val="en-GB"/>
    </w:rPr>
  </w:style>
  <w:style w:type="table" w:styleId="Listemoyenne1-Accent1">
    <w:name w:val="Medium List 1 Accent 1"/>
    <w:basedOn w:val="TableauNormal"/>
    <w:uiPriority w:val="65"/>
    <w:semiHidden/>
    <w:unhideWhenUsed/>
    <w:rsid w:val="00E0029C"/>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Tramemoyenne2-Accent1">
    <w:name w:val="Medium Shading 2 Accent 1"/>
    <w:basedOn w:val="TableauNormal"/>
    <w:uiPriority w:val="64"/>
    <w:semiHidden/>
    <w:unhideWhenUsed/>
    <w:rsid w:val="00E0029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1-Accent1">
    <w:name w:val="Medium Shading 1 Accent 1"/>
    <w:basedOn w:val="TableauNormal"/>
    <w:uiPriority w:val="63"/>
    <w:semiHidden/>
    <w:unhideWhenUsed/>
    <w:rsid w:val="00E0029C"/>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Grilleclaire-Accent1">
    <w:name w:val="Light Grid Accent 1"/>
    <w:basedOn w:val="TableauNormal"/>
    <w:uiPriority w:val="62"/>
    <w:semiHidden/>
    <w:unhideWhenUsed/>
    <w:rsid w:val="00E0029C"/>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steclaire-Accent1">
    <w:name w:val="Light List Accent 1"/>
    <w:basedOn w:val="TableauNormal"/>
    <w:uiPriority w:val="61"/>
    <w:semiHidden/>
    <w:unhideWhenUsed/>
    <w:rsid w:val="00E0029C"/>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Trameclaire-Accent1">
    <w:name w:val="Light Shading Accent 1"/>
    <w:basedOn w:val="TableauNormal"/>
    <w:uiPriority w:val="60"/>
    <w:semiHidden/>
    <w:unhideWhenUsed/>
    <w:rsid w:val="00E0029C"/>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Grillecouleur">
    <w:name w:val="Colorful Grid"/>
    <w:basedOn w:val="TableauNormal"/>
    <w:uiPriority w:val="73"/>
    <w:semiHidden/>
    <w:unhideWhenUsed/>
    <w:rsid w:val="00E0029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ecouleur">
    <w:name w:val="Colorful List"/>
    <w:basedOn w:val="TableauNormal"/>
    <w:uiPriority w:val="72"/>
    <w:semiHidden/>
    <w:unhideWhenUsed/>
    <w:rsid w:val="00E0029C"/>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Tramecouleur">
    <w:name w:val="Colorful Shading"/>
    <w:basedOn w:val="TableauNormal"/>
    <w:uiPriority w:val="71"/>
    <w:semiHidden/>
    <w:unhideWhenUsed/>
    <w:rsid w:val="00E0029C"/>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E0029C"/>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Grillemoyenne3">
    <w:name w:val="Medium Grid 3"/>
    <w:basedOn w:val="TableauNormal"/>
    <w:uiPriority w:val="69"/>
    <w:semiHidden/>
    <w:unhideWhenUsed/>
    <w:rsid w:val="00E0029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2">
    <w:name w:val="Medium Grid 2"/>
    <w:basedOn w:val="TableauNormal"/>
    <w:uiPriority w:val="68"/>
    <w:semiHidden/>
    <w:unhideWhenUsed/>
    <w:rsid w:val="00E0029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1">
    <w:name w:val="Medium Grid 1"/>
    <w:basedOn w:val="TableauNormal"/>
    <w:uiPriority w:val="67"/>
    <w:semiHidden/>
    <w:unhideWhenUsed/>
    <w:rsid w:val="00E0029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emoyenne2">
    <w:name w:val="Medium List 2"/>
    <w:basedOn w:val="TableauNormal"/>
    <w:uiPriority w:val="66"/>
    <w:semiHidden/>
    <w:unhideWhenUsed/>
    <w:rsid w:val="00E0029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1">
    <w:name w:val="Medium List 1"/>
    <w:basedOn w:val="TableauNormal"/>
    <w:uiPriority w:val="65"/>
    <w:semiHidden/>
    <w:unhideWhenUsed/>
    <w:rsid w:val="00E0029C"/>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Tramemoyenne2">
    <w:name w:val="Medium Shading 2"/>
    <w:basedOn w:val="TableauNormal"/>
    <w:uiPriority w:val="64"/>
    <w:semiHidden/>
    <w:unhideWhenUsed/>
    <w:rsid w:val="00E0029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1">
    <w:name w:val="Medium Shading 1"/>
    <w:basedOn w:val="TableauNormal"/>
    <w:uiPriority w:val="63"/>
    <w:semiHidden/>
    <w:unhideWhenUsed/>
    <w:rsid w:val="00E0029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rilleclaire">
    <w:name w:val="Light Grid"/>
    <w:basedOn w:val="TableauNormal"/>
    <w:uiPriority w:val="62"/>
    <w:semiHidden/>
    <w:unhideWhenUsed/>
    <w:rsid w:val="00E0029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eclaire">
    <w:name w:val="Light List"/>
    <w:basedOn w:val="TableauNormal"/>
    <w:uiPriority w:val="61"/>
    <w:semiHidden/>
    <w:unhideWhenUsed/>
    <w:rsid w:val="00E0029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Ombrageclair">
    <w:name w:val="Light Shading"/>
    <w:basedOn w:val="TableauNormal"/>
    <w:uiPriority w:val="60"/>
    <w:semiHidden/>
    <w:unhideWhenUsed/>
    <w:rsid w:val="00E0029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ansinterligne">
    <w:name w:val="No Spacing"/>
    <w:uiPriority w:val="1"/>
    <w:qFormat/>
    <w:rsid w:val="00E0029C"/>
    <w:pPr>
      <w:spacing w:after="0" w:line="240" w:lineRule="auto"/>
      <w:jc w:val="both"/>
    </w:pPr>
    <w:rPr>
      <w:rFonts w:ascii="Arial" w:hAnsi="Arial" w:cs="Arial"/>
      <w:lang w:val="en-GB"/>
    </w:rPr>
  </w:style>
  <w:style w:type="character" w:styleId="VariableHTML">
    <w:name w:val="HTML Variable"/>
    <w:basedOn w:val="Policepardfaut"/>
    <w:uiPriority w:val="99"/>
    <w:semiHidden/>
    <w:unhideWhenUsed/>
    <w:rsid w:val="00E0029C"/>
    <w:rPr>
      <w:i/>
      <w:iCs/>
    </w:rPr>
  </w:style>
  <w:style w:type="character" w:styleId="MachinecrireHTML">
    <w:name w:val="HTML Typewriter"/>
    <w:basedOn w:val="Policepardfaut"/>
    <w:uiPriority w:val="99"/>
    <w:semiHidden/>
    <w:unhideWhenUsed/>
    <w:rsid w:val="00E0029C"/>
    <w:rPr>
      <w:rFonts w:ascii="Consolas" w:hAnsi="Consolas"/>
      <w:sz w:val="20"/>
      <w:szCs w:val="20"/>
    </w:rPr>
  </w:style>
  <w:style w:type="character" w:styleId="ExempleHTML">
    <w:name w:val="HTML Sample"/>
    <w:basedOn w:val="Policepardfaut"/>
    <w:uiPriority w:val="99"/>
    <w:semiHidden/>
    <w:unhideWhenUsed/>
    <w:rsid w:val="00E0029C"/>
    <w:rPr>
      <w:rFonts w:ascii="Consolas" w:hAnsi="Consolas"/>
      <w:sz w:val="24"/>
      <w:szCs w:val="24"/>
    </w:rPr>
  </w:style>
  <w:style w:type="paragraph" w:styleId="PrformatHTML">
    <w:name w:val="HTML Preformatted"/>
    <w:basedOn w:val="Normal"/>
    <w:link w:val="PrformatHTMLCar"/>
    <w:uiPriority w:val="99"/>
    <w:semiHidden/>
    <w:unhideWhenUsed/>
    <w:rsid w:val="00E0029C"/>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E0029C"/>
    <w:rPr>
      <w:rFonts w:ascii="Consolas" w:hAnsi="Consolas" w:cs="Arial"/>
      <w:sz w:val="20"/>
      <w:szCs w:val="20"/>
      <w:lang w:val="en-GB"/>
    </w:rPr>
  </w:style>
  <w:style w:type="character" w:styleId="ClavierHTML">
    <w:name w:val="HTML Keyboard"/>
    <w:basedOn w:val="Policepardfaut"/>
    <w:uiPriority w:val="99"/>
    <w:semiHidden/>
    <w:unhideWhenUsed/>
    <w:rsid w:val="00E0029C"/>
    <w:rPr>
      <w:rFonts w:ascii="Consolas" w:hAnsi="Consolas"/>
      <w:sz w:val="20"/>
      <w:szCs w:val="20"/>
    </w:rPr>
  </w:style>
  <w:style w:type="character" w:styleId="DfinitionHTML">
    <w:name w:val="HTML Definition"/>
    <w:basedOn w:val="Policepardfaut"/>
    <w:uiPriority w:val="99"/>
    <w:semiHidden/>
    <w:unhideWhenUsed/>
    <w:rsid w:val="00E0029C"/>
    <w:rPr>
      <w:i/>
      <w:iCs/>
    </w:rPr>
  </w:style>
  <w:style w:type="character" w:styleId="CodeHTML">
    <w:name w:val="HTML Code"/>
    <w:basedOn w:val="Policepardfaut"/>
    <w:uiPriority w:val="99"/>
    <w:semiHidden/>
    <w:unhideWhenUsed/>
    <w:rsid w:val="00E0029C"/>
    <w:rPr>
      <w:rFonts w:ascii="Consolas" w:hAnsi="Consolas"/>
      <w:sz w:val="20"/>
      <w:szCs w:val="20"/>
    </w:rPr>
  </w:style>
  <w:style w:type="character" w:styleId="CitationHTML">
    <w:name w:val="HTML Cite"/>
    <w:basedOn w:val="Policepardfaut"/>
    <w:uiPriority w:val="99"/>
    <w:semiHidden/>
    <w:unhideWhenUsed/>
    <w:rsid w:val="00E0029C"/>
    <w:rPr>
      <w:i/>
      <w:iCs/>
    </w:rPr>
  </w:style>
  <w:style w:type="paragraph" w:styleId="AdresseHTML">
    <w:name w:val="HTML Address"/>
    <w:basedOn w:val="Normal"/>
    <w:link w:val="AdresseHTMLCar"/>
    <w:uiPriority w:val="99"/>
    <w:semiHidden/>
    <w:unhideWhenUsed/>
    <w:rsid w:val="00E0029C"/>
    <w:pPr>
      <w:spacing w:after="0" w:line="240" w:lineRule="auto"/>
    </w:pPr>
    <w:rPr>
      <w:i/>
      <w:iCs/>
    </w:rPr>
  </w:style>
  <w:style w:type="character" w:customStyle="1" w:styleId="AdresseHTMLCar">
    <w:name w:val="Adresse HTML Car"/>
    <w:basedOn w:val="Policepardfaut"/>
    <w:link w:val="AdresseHTML"/>
    <w:uiPriority w:val="99"/>
    <w:semiHidden/>
    <w:rsid w:val="00E0029C"/>
    <w:rPr>
      <w:rFonts w:ascii="Arial" w:hAnsi="Arial" w:cs="Arial"/>
      <w:i/>
      <w:iCs/>
      <w:lang w:val="en-GB"/>
    </w:rPr>
  </w:style>
  <w:style w:type="character" w:styleId="AcronymeHTML">
    <w:name w:val="HTML Acronym"/>
    <w:basedOn w:val="Policepardfaut"/>
    <w:uiPriority w:val="99"/>
    <w:semiHidden/>
    <w:unhideWhenUsed/>
    <w:rsid w:val="00E0029C"/>
  </w:style>
  <w:style w:type="paragraph" w:styleId="NormalWeb">
    <w:name w:val="Normal (Web)"/>
    <w:basedOn w:val="Normal"/>
    <w:uiPriority w:val="99"/>
    <w:semiHidden/>
    <w:unhideWhenUsed/>
    <w:rsid w:val="00E0029C"/>
    <w:rPr>
      <w:rFonts w:ascii="Times New Roman" w:hAnsi="Times New Roman" w:cs="Times New Roman"/>
      <w:sz w:val="24"/>
      <w:szCs w:val="24"/>
    </w:rPr>
  </w:style>
  <w:style w:type="paragraph" w:styleId="Textebrut">
    <w:name w:val="Plain Text"/>
    <w:basedOn w:val="Normal"/>
    <w:link w:val="TextebrutCar"/>
    <w:uiPriority w:val="99"/>
    <w:semiHidden/>
    <w:unhideWhenUsed/>
    <w:rsid w:val="00E0029C"/>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semiHidden/>
    <w:rsid w:val="00E0029C"/>
    <w:rPr>
      <w:rFonts w:ascii="Consolas" w:hAnsi="Consolas" w:cs="Arial"/>
      <w:sz w:val="21"/>
      <w:szCs w:val="21"/>
      <w:lang w:val="en-GB"/>
    </w:rPr>
  </w:style>
  <w:style w:type="paragraph" w:styleId="Explorateurdedocuments">
    <w:name w:val="Document Map"/>
    <w:basedOn w:val="Normal"/>
    <w:link w:val="ExplorateurdedocumentsCar"/>
    <w:uiPriority w:val="99"/>
    <w:semiHidden/>
    <w:unhideWhenUsed/>
    <w:rsid w:val="00E0029C"/>
    <w:pPr>
      <w:spacing w:after="0" w:line="240" w:lineRule="auto"/>
    </w:pPr>
    <w:rPr>
      <w:rFonts w:ascii="Segoe UI" w:hAnsi="Segoe UI" w:cs="Segoe UI"/>
      <w:sz w:val="16"/>
      <w:szCs w:val="16"/>
    </w:rPr>
  </w:style>
  <w:style w:type="character" w:customStyle="1" w:styleId="ExplorateurdedocumentsCar">
    <w:name w:val="Explorateur de documents Car"/>
    <w:basedOn w:val="Policepardfaut"/>
    <w:link w:val="Explorateurdedocuments"/>
    <w:uiPriority w:val="99"/>
    <w:semiHidden/>
    <w:rsid w:val="00E0029C"/>
    <w:rPr>
      <w:rFonts w:ascii="Segoe UI" w:hAnsi="Segoe UI" w:cs="Segoe UI"/>
      <w:sz w:val="16"/>
      <w:szCs w:val="16"/>
      <w:lang w:val="en-GB"/>
    </w:rPr>
  </w:style>
  <w:style w:type="character" w:styleId="Accentuation">
    <w:name w:val="Emphasis"/>
    <w:basedOn w:val="Policepardfaut"/>
    <w:uiPriority w:val="20"/>
    <w:qFormat/>
    <w:rsid w:val="00E0029C"/>
    <w:rPr>
      <w:i/>
      <w:iCs/>
    </w:rPr>
  </w:style>
  <w:style w:type="character" w:styleId="lev">
    <w:name w:val="Strong"/>
    <w:basedOn w:val="Policepardfaut"/>
    <w:uiPriority w:val="22"/>
    <w:qFormat/>
    <w:rsid w:val="00E0029C"/>
    <w:rPr>
      <w:b/>
      <w:bCs/>
    </w:rPr>
  </w:style>
  <w:style w:type="paragraph" w:styleId="Normalcentr">
    <w:name w:val="Block Text"/>
    <w:basedOn w:val="Normal"/>
    <w:uiPriority w:val="99"/>
    <w:semiHidden/>
    <w:unhideWhenUsed/>
    <w:rsid w:val="00E0029C"/>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Retraitcorpsdetexte3">
    <w:name w:val="Body Text Indent 3"/>
    <w:basedOn w:val="Normal"/>
    <w:link w:val="Retraitcorpsdetexte3Car"/>
    <w:uiPriority w:val="99"/>
    <w:semiHidden/>
    <w:unhideWhenUsed/>
    <w:rsid w:val="00E0029C"/>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E0029C"/>
    <w:rPr>
      <w:rFonts w:ascii="Arial" w:hAnsi="Arial" w:cs="Arial"/>
      <w:sz w:val="16"/>
      <w:szCs w:val="16"/>
      <w:lang w:val="en-GB"/>
    </w:rPr>
  </w:style>
  <w:style w:type="paragraph" w:styleId="Retraitcorpsdetexte2">
    <w:name w:val="Body Text Indent 2"/>
    <w:basedOn w:val="Normal"/>
    <w:link w:val="Retraitcorpsdetexte2Car"/>
    <w:uiPriority w:val="99"/>
    <w:semiHidden/>
    <w:unhideWhenUsed/>
    <w:rsid w:val="00E0029C"/>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E0029C"/>
    <w:rPr>
      <w:rFonts w:ascii="Arial" w:hAnsi="Arial" w:cs="Arial"/>
      <w:lang w:val="en-GB"/>
    </w:rPr>
  </w:style>
  <w:style w:type="paragraph" w:styleId="Corpsdetexte3">
    <w:name w:val="Body Text 3"/>
    <w:basedOn w:val="Normal"/>
    <w:link w:val="Corpsdetexte3Car"/>
    <w:uiPriority w:val="99"/>
    <w:semiHidden/>
    <w:unhideWhenUsed/>
    <w:rsid w:val="00E0029C"/>
    <w:pPr>
      <w:spacing w:after="120"/>
    </w:pPr>
    <w:rPr>
      <w:sz w:val="16"/>
      <w:szCs w:val="16"/>
    </w:rPr>
  </w:style>
  <w:style w:type="character" w:customStyle="1" w:styleId="Corpsdetexte3Car">
    <w:name w:val="Corps de texte 3 Car"/>
    <w:basedOn w:val="Policepardfaut"/>
    <w:link w:val="Corpsdetexte3"/>
    <w:uiPriority w:val="99"/>
    <w:semiHidden/>
    <w:rsid w:val="00E0029C"/>
    <w:rPr>
      <w:rFonts w:ascii="Arial" w:hAnsi="Arial" w:cs="Arial"/>
      <w:sz w:val="16"/>
      <w:szCs w:val="16"/>
      <w:lang w:val="en-GB"/>
    </w:rPr>
  </w:style>
  <w:style w:type="paragraph" w:styleId="Corpsdetexte2">
    <w:name w:val="Body Text 2"/>
    <w:basedOn w:val="Normal"/>
    <w:link w:val="Corpsdetexte2Car"/>
    <w:uiPriority w:val="99"/>
    <w:semiHidden/>
    <w:unhideWhenUsed/>
    <w:rsid w:val="00E0029C"/>
    <w:pPr>
      <w:spacing w:after="120" w:line="480" w:lineRule="auto"/>
    </w:pPr>
  </w:style>
  <w:style w:type="character" w:customStyle="1" w:styleId="Corpsdetexte2Car">
    <w:name w:val="Corps de texte 2 Car"/>
    <w:basedOn w:val="Policepardfaut"/>
    <w:link w:val="Corpsdetexte2"/>
    <w:uiPriority w:val="99"/>
    <w:semiHidden/>
    <w:rsid w:val="00E0029C"/>
    <w:rPr>
      <w:rFonts w:ascii="Arial" w:hAnsi="Arial" w:cs="Arial"/>
      <w:lang w:val="en-GB"/>
    </w:rPr>
  </w:style>
  <w:style w:type="paragraph" w:styleId="Titredenote">
    <w:name w:val="Note Heading"/>
    <w:basedOn w:val="Normal"/>
    <w:next w:val="Normal"/>
    <w:link w:val="TitredenoteCar"/>
    <w:uiPriority w:val="99"/>
    <w:semiHidden/>
    <w:unhideWhenUsed/>
    <w:rsid w:val="00E0029C"/>
    <w:pPr>
      <w:spacing w:after="0" w:line="240" w:lineRule="auto"/>
    </w:pPr>
  </w:style>
  <w:style w:type="character" w:customStyle="1" w:styleId="TitredenoteCar">
    <w:name w:val="Titre de note Car"/>
    <w:basedOn w:val="Policepardfaut"/>
    <w:link w:val="Titredenote"/>
    <w:uiPriority w:val="99"/>
    <w:semiHidden/>
    <w:rsid w:val="00E0029C"/>
    <w:rPr>
      <w:rFonts w:ascii="Arial" w:hAnsi="Arial" w:cs="Arial"/>
      <w:lang w:val="en-GB"/>
    </w:rPr>
  </w:style>
  <w:style w:type="paragraph" w:styleId="Retraitcorpsdetexte">
    <w:name w:val="Body Text Indent"/>
    <w:basedOn w:val="Normal"/>
    <w:link w:val="RetraitcorpsdetexteCar"/>
    <w:uiPriority w:val="99"/>
    <w:semiHidden/>
    <w:unhideWhenUsed/>
    <w:rsid w:val="00E0029C"/>
    <w:pPr>
      <w:spacing w:after="120"/>
      <w:ind w:left="283"/>
    </w:pPr>
  </w:style>
  <w:style w:type="character" w:customStyle="1" w:styleId="RetraitcorpsdetexteCar">
    <w:name w:val="Retrait corps de texte Car"/>
    <w:basedOn w:val="Policepardfaut"/>
    <w:link w:val="Retraitcorpsdetexte"/>
    <w:uiPriority w:val="99"/>
    <w:semiHidden/>
    <w:rsid w:val="00E0029C"/>
    <w:rPr>
      <w:rFonts w:ascii="Arial" w:hAnsi="Arial" w:cs="Arial"/>
      <w:lang w:val="en-GB"/>
    </w:rPr>
  </w:style>
  <w:style w:type="paragraph" w:styleId="Retraitcorpset1relig">
    <w:name w:val="Body Text First Indent 2"/>
    <w:basedOn w:val="Retraitcorpsdetexte"/>
    <w:link w:val="Retraitcorpset1religCar"/>
    <w:uiPriority w:val="99"/>
    <w:semiHidden/>
    <w:unhideWhenUsed/>
    <w:rsid w:val="00E0029C"/>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E0029C"/>
    <w:rPr>
      <w:rFonts w:ascii="Arial" w:hAnsi="Arial" w:cs="Arial"/>
      <w:lang w:val="en-GB"/>
    </w:rPr>
  </w:style>
  <w:style w:type="paragraph" w:styleId="Corpsdetexte">
    <w:name w:val="Body Text"/>
    <w:basedOn w:val="Normal"/>
    <w:link w:val="CorpsdetexteCar"/>
    <w:uiPriority w:val="99"/>
    <w:semiHidden/>
    <w:unhideWhenUsed/>
    <w:rsid w:val="00E0029C"/>
    <w:pPr>
      <w:spacing w:after="120"/>
    </w:pPr>
  </w:style>
  <w:style w:type="character" w:customStyle="1" w:styleId="CorpsdetexteCar">
    <w:name w:val="Corps de texte Car"/>
    <w:basedOn w:val="Policepardfaut"/>
    <w:link w:val="Corpsdetexte"/>
    <w:uiPriority w:val="99"/>
    <w:semiHidden/>
    <w:rsid w:val="00E0029C"/>
    <w:rPr>
      <w:rFonts w:ascii="Arial" w:hAnsi="Arial" w:cs="Arial"/>
      <w:lang w:val="en-GB"/>
    </w:rPr>
  </w:style>
  <w:style w:type="paragraph" w:styleId="Retrait1religne">
    <w:name w:val="Body Text First Indent"/>
    <w:basedOn w:val="Corpsdetexte"/>
    <w:link w:val="Retrait1religneCar"/>
    <w:uiPriority w:val="99"/>
    <w:semiHidden/>
    <w:unhideWhenUsed/>
    <w:rsid w:val="00E0029C"/>
    <w:pPr>
      <w:spacing w:after="160"/>
      <w:ind w:firstLine="360"/>
    </w:pPr>
  </w:style>
  <w:style w:type="character" w:customStyle="1" w:styleId="Retrait1religneCar">
    <w:name w:val="Retrait 1re ligne Car"/>
    <w:basedOn w:val="CorpsdetexteCar"/>
    <w:link w:val="Retrait1religne"/>
    <w:uiPriority w:val="99"/>
    <w:semiHidden/>
    <w:rsid w:val="00E0029C"/>
    <w:rPr>
      <w:rFonts w:ascii="Arial" w:hAnsi="Arial" w:cs="Arial"/>
      <w:lang w:val="en-GB"/>
    </w:rPr>
  </w:style>
  <w:style w:type="paragraph" w:styleId="Date">
    <w:name w:val="Date"/>
    <w:basedOn w:val="Normal"/>
    <w:next w:val="Normal"/>
    <w:link w:val="DateCar"/>
    <w:uiPriority w:val="99"/>
    <w:semiHidden/>
    <w:unhideWhenUsed/>
    <w:rsid w:val="00E0029C"/>
  </w:style>
  <w:style w:type="character" w:customStyle="1" w:styleId="DateCar">
    <w:name w:val="Date Car"/>
    <w:basedOn w:val="Policepardfaut"/>
    <w:link w:val="Date"/>
    <w:uiPriority w:val="99"/>
    <w:semiHidden/>
    <w:rsid w:val="00E0029C"/>
    <w:rPr>
      <w:rFonts w:ascii="Arial" w:hAnsi="Arial" w:cs="Arial"/>
      <w:lang w:val="en-GB"/>
    </w:rPr>
  </w:style>
  <w:style w:type="paragraph" w:styleId="Salutations">
    <w:name w:val="Salutation"/>
    <w:basedOn w:val="Normal"/>
    <w:next w:val="Normal"/>
    <w:link w:val="SalutationsCar"/>
    <w:uiPriority w:val="99"/>
    <w:semiHidden/>
    <w:unhideWhenUsed/>
    <w:rsid w:val="00E0029C"/>
  </w:style>
  <w:style w:type="character" w:customStyle="1" w:styleId="SalutationsCar">
    <w:name w:val="Salutations Car"/>
    <w:basedOn w:val="Policepardfaut"/>
    <w:link w:val="Salutations"/>
    <w:uiPriority w:val="99"/>
    <w:semiHidden/>
    <w:rsid w:val="00E0029C"/>
    <w:rPr>
      <w:rFonts w:ascii="Arial" w:hAnsi="Arial" w:cs="Arial"/>
      <w:lang w:val="en-GB"/>
    </w:rPr>
  </w:style>
  <w:style w:type="paragraph" w:styleId="Sous-titre">
    <w:name w:val="Subtitle"/>
    <w:basedOn w:val="Normal"/>
    <w:next w:val="Normal"/>
    <w:link w:val="Sous-titreCar"/>
    <w:uiPriority w:val="11"/>
    <w:qFormat/>
    <w:rsid w:val="00E0029C"/>
    <w:pPr>
      <w:numPr>
        <w:ilvl w:val="1"/>
      </w:numPr>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uiPriority w:val="11"/>
    <w:rsid w:val="00E0029C"/>
    <w:rPr>
      <w:rFonts w:eastAsiaTheme="minorEastAsia"/>
      <w:color w:val="5A5A5A" w:themeColor="text1" w:themeTint="A5"/>
      <w:spacing w:val="15"/>
      <w:lang w:val="en-GB"/>
    </w:rPr>
  </w:style>
  <w:style w:type="paragraph" w:styleId="En-ttedemessage">
    <w:name w:val="Message Header"/>
    <w:basedOn w:val="Normal"/>
    <w:link w:val="En-ttedemessageCar"/>
    <w:uiPriority w:val="99"/>
    <w:semiHidden/>
    <w:unhideWhenUsed/>
    <w:rsid w:val="00E0029C"/>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E0029C"/>
    <w:rPr>
      <w:rFonts w:asciiTheme="majorHAnsi" w:eastAsiaTheme="majorEastAsia" w:hAnsiTheme="majorHAnsi" w:cstheme="majorBidi"/>
      <w:sz w:val="24"/>
      <w:szCs w:val="24"/>
      <w:shd w:val="pct20" w:color="auto" w:fill="auto"/>
      <w:lang w:val="en-GB"/>
    </w:rPr>
  </w:style>
  <w:style w:type="paragraph" w:styleId="Listecontinue5">
    <w:name w:val="List Continue 5"/>
    <w:basedOn w:val="Normal"/>
    <w:uiPriority w:val="99"/>
    <w:semiHidden/>
    <w:unhideWhenUsed/>
    <w:rsid w:val="00E0029C"/>
    <w:pPr>
      <w:spacing w:after="120"/>
      <w:ind w:left="1415"/>
      <w:contextualSpacing/>
    </w:pPr>
  </w:style>
  <w:style w:type="paragraph" w:styleId="Listecontinue4">
    <w:name w:val="List Continue 4"/>
    <w:basedOn w:val="Normal"/>
    <w:uiPriority w:val="99"/>
    <w:semiHidden/>
    <w:unhideWhenUsed/>
    <w:rsid w:val="00E0029C"/>
    <w:pPr>
      <w:spacing w:after="120"/>
      <w:ind w:left="1132"/>
      <w:contextualSpacing/>
    </w:pPr>
  </w:style>
  <w:style w:type="paragraph" w:styleId="Listecontinue3">
    <w:name w:val="List Continue 3"/>
    <w:basedOn w:val="Normal"/>
    <w:uiPriority w:val="99"/>
    <w:semiHidden/>
    <w:unhideWhenUsed/>
    <w:rsid w:val="00E0029C"/>
    <w:pPr>
      <w:spacing w:after="120"/>
      <w:ind w:left="849"/>
      <w:contextualSpacing/>
    </w:pPr>
  </w:style>
  <w:style w:type="paragraph" w:styleId="Listecontinue2">
    <w:name w:val="List Continue 2"/>
    <w:basedOn w:val="Normal"/>
    <w:uiPriority w:val="99"/>
    <w:semiHidden/>
    <w:unhideWhenUsed/>
    <w:rsid w:val="00E0029C"/>
    <w:pPr>
      <w:spacing w:after="120"/>
      <w:ind w:left="566"/>
      <w:contextualSpacing/>
    </w:pPr>
  </w:style>
  <w:style w:type="paragraph" w:styleId="Listecontinue">
    <w:name w:val="List Continue"/>
    <w:basedOn w:val="Normal"/>
    <w:uiPriority w:val="99"/>
    <w:semiHidden/>
    <w:unhideWhenUsed/>
    <w:rsid w:val="00E0029C"/>
    <w:pPr>
      <w:spacing w:after="120"/>
      <w:ind w:left="283"/>
      <w:contextualSpacing/>
    </w:pPr>
  </w:style>
  <w:style w:type="paragraph" w:styleId="Signature">
    <w:name w:val="Signature"/>
    <w:basedOn w:val="Normal"/>
    <w:link w:val="SignatureCar"/>
    <w:uiPriority w:val="99"/>
    <w:semiHidden/>
    <w:unhideWhenUsed/>
    <w:rsid w:val="00E0029C"/>
    <w:pPr>
      <w:spacing w:after="0" w:line="240" w:lineRule="auto"/>
      <w:ind w:left="4252"/>
    </w:pPr>
  </w:style>
  <w:style w:type="character" w:customStyle="1" w:styleId="SignatureCar">
    <w:name w:val="Signature Car"/>
    <w:basedOn w:val="Policepardfaut"/>
    <w:link w:val="Signature"/>
    <w:uiPriority w:val="99"/>
    <w:semiHidden/>
    <w:rsid w:val="00E0029C"/>
    <w:rPr>
      <w:rFonts w:ascii="Arial" w:hAnsi="Arial" w:cs="Arial"/>
      <w:lang w:val="en-GB"/>
    </w:rPr>
  </w:style>
  <w:style w:type="paragraph" w:styleId="Formuledepolitesse">
    <w:name w:val="Closing"/>
    <w:basedOn w:val="Normal"/>
    <w:link w:val="FormuledepolitesseCar"/>
    <w:uiPriority w:val="99"/>
    <w:semiHidden/>
    <w:unhideWhenUsed/>
    <w:rsid w:val="00E0029C"/>
    <w:pPr>
      <w:spacing w:after="0" w:line="240" w:lineRule="auto"/>
      <w:ind w:left="4252"/>
    </w:pPr>
  </w:style>
  <w:style w:type="character" w:customStyle="1" w:styleId="FormuledepolitesseCar">
    <w:name w:val="Formule de politesse Car"/>
    <w:basedOn w:val="Policepardfaut"/>
    <w:link w:val="Formuledepolitesse"/>
    <w:uiPriority w:val="99"/>
    <w:semiHidden/>
    <w:rsid w:val="00E0029C"/>
    <w:rPr>
      <w:rFonts w:ascii="Arial" w:hAnsi="Arial" w:cs="Arial"/>
      <w:lang w:val="en-GB"/>
    </w:rPr>
  </w:style>
  <w:style w:type="paragraph" w:styleId="Listenumros5">
    <w:name w:val="List Number 5"/>
    <w:basedOn w:val="Normal"/>
    <w:uiPriority w:val="99"/>
    <w:semiHidden/>
    <w:unhideWhenUsed/>
    <w:rsid w:val="00E0029C"/>
    <w:pPr>
      <w:numPr>
        <w:numId w:val="4"/>
      </w:numPr>
      <w:contextualSpacing/>
    </w:pPr>
  </w:style>
  <w:style w:type="paragraph" w:styleId="Listenumros4">
    <w:name w:val="List Number 4"/>
    <w:basedOn w:val="Normal"/>
    <w:uiPriority w:val="99"/>
    <w:semiHidden/>
    <w:unhideWhenUsed/>
    <w:rsid w:val="00E0029C"/>
    <w:pPr>
      <w:numPr>
        <w:numId w:val="5"/>
      </w:numPr>
      <w:contextualSpacing/>
    </w:pPr>
  </w:style>
  <w:style w:type="paragraph" w:styleId="Listenumros3">
    <w:name w:val="List Number 3"/>
    <w:basedOn w:val="Normal"/>
    <w:uiPriority w:val="99"/>
    <w:semiHidden/>
    <w:unhideWhenUsed/>
    <w:rsid w:val="00E0029C"/>
    <w:pPr>
      <w:numPr>
        <w:numId w:val="6"/>
      </w:numPr>
      <w:contextualSpacing/>
    </w:pPr>
  </w:style>
  <w:style w:type="paragraph" w:styleId="Listenumros2">
    <w:name w:val="List Number 2"/>
    <w:basedOn w:val="Normal"/>
    <w:uiPriority w:val="99"/>
    <w:semiHidden/>
    <w:unhideWhenUsed/>
    <w:rsid w:val="00E0029C"/>
    <w:pPr>
      <w:numPr>
        <w:numId w:val="7"/>
      </w:numPr>
      <w:contextualSpacing/>
    </w:pPr>
  </w:style>
  <w:style w:type="paragraph" w:styleId="Listepuces5">
    <w:name w:val="List Bullet 5"/>
    <w:basedOn w:val="Normal"/>
    <w:uiPriority w:val="99"/>
    <w:semiHidden/>
    <w:unhideWhenUsed/>
    <w:rsid w:val="00E0029C"/>
    <w:pPr>
      <w:numPr>
        <w:numId w:val="8"/>
      </w:numPr>
      <w:contextualSpacing/>
    </w:pPr>
  </w:style>
  <w:style w:type="paragraph" w:styleId="Listepuces4">
    <w:name w:val="List Bullet 4"/>
    <w:basedOn w:val="Normal"/>
    <w:uiPriority w:val="99"/>
    <w:semiHidden/>
    <w:unhideWhenUsed/>
    <w:rsid w:val="00E0029C"/>
    <w:pPr>
      <w:numPr>
        <w:numId w:val="9"/>
      </w:numPr>
      <w:contextualSpacing/>
    </w:pPr>
  </w:style>
  <w:style w:type="paragraph" w:styleId="Listepuces3">
    <w:name w:val="List Bullet 3"/>
    <w:basedOn w:val="Normal"/>
    <w:uiPriority w:val="99"/>
    <w:semiHidden/>
    <w:unhideWhenUsed/>
    <w:rsid w:val="00E0029C"/>
    <w:pPr>
      <w:numPr>
        <w:numId w:val="10"/>
      </w:numPr>
      <w:contextualSpacing/>
    </w:pPr>
  </w:style>
  <w:style w:type="paragraph" w:styleId="Listepuces2">
    <w:name w:val="List Bullet 2"/>
    <w:basedOn w:val="Normal"/>
    <w:uiPriority w:val="99"/>
    <w:semiHidden/>
    <w:unhideWhenUsed/>
    <w:rsid w:val="00E0029C"/>
    <w:pPr>
      <w:numPr>
        <w:numId w:val="11"/>
      </w:numPr>
      <w:contextualSpacing/>
    </w:pPr>
  </w:style>
  <w:style w:type="paragraph" w:styleId="Liste5">
    <w:name w:val="List 5"/>
    <w:basedOn w:val="Normal"/>
    <w:uiPriority w:val="99"/>
    <w:semiHidden/>
    <w:unhideWhenUsed/>
    <w:rsid w:val="00E0029C"/>
    <w:pPr>
      <w:ind w:left="1415" w:hanging="283"/>
      <w:contextualSpacing/>
    </w:pPr>
  </w:style>
  <w:style w:type="paragraph" w:styleId="Liste4">
    <w:name w:val="List 4"/>
    <w:basedOn w:val="Normal"/>
    <w:uiPriority w:val="99"/>
    <w:semiHidden/>
    <w:unhideWhenUsed/>
    <w:rsid w:val="00E0029C"/>
    <w:pPr>
      <w:ind w:left="1132" w:hanging="283"/>
      <w:contextualSpacing/>
    </w:pPr>
  </w:style>
  <w:style w:type="paragraph" w:styleId="Liste3">
    <w:name w:val="List 3"/>
    <w:basedOn w:val="Normal"/>
    <w:uiPriority w:val="99"/>
    <w:semiHidden/>
    <w:unhideWhenUsed/>
    <w:rsid w:val="00E0029C"/>
    <w:pPr>
      <w:ind w:left="849" w:hanging="283"/>
      <w:contextualSpacing/>
    </w:pPr>
  </w:style>
  <w:style w:type="paragraph" w:styleId="Liste2">
    <w:name w:val="List 2"/>
    <w:basedOn w:val="Normal"/>
    <w:uiPriority w:val="99"/>
    <w:semiHidden/>
    <w:unhideWhenUsed/>
    <w:rsid w:val="00E0029C"/>
    <w:pPr>
      <w:ind w:left="566" w:hanging="283"/>
      <w:contextualSpacing/>
    </w:pPr>
  </w:style>
  <w:style w:type="paragraph" w:styleId="Listenumros">
    <w:name w:val="List Number"/>
    <w:basedOn w:val="Normal"/>
    <w:uiPriority w:val="99"/>
    <w:semiHidden/>
    <w:unhideWhenUsed/>
    <w:rsid w:val="00E0029C"/>
    <w:pPr>
      <w:numPr>
        <w:numId w:val="12"/>
      </w:numPr>
      <w:contextualSpacing/>
    </w:pPr>
  </w:style>
  <w:style w:type="paragraph" w:styleId="Listepuces">
    <w:name w:val="List Bullet"/>
    <w:basedOn w:val="Normal"/>
    <w:uiPriority w:val="99"/>
    <w:semiHidden/>
    <w:unhideWhenUsed/>
    <w:rsid w:val="00E0029C"/>
    <w:pPr>
      <w:numPr>
        <w:numId w:val="13"/>
      </w:numPr>
      <w:contextualSpacing/>
    </w:pPr>
  </w:style>
  <w:style w:type="paragraph" w:styleId="Liste">
    <w:name w:val="List"/>
    <w:basedOn w:val="Normal"/>
    <w:uiPriority w:val="99"/>
    <w:semiHidden/>
    <w:unhideWhenUsed/>
    <w:rsid w:val="00E0029C"/>
    <w:pPr>
      <w:ind w:left="283" w:hanging="283"/>
      <w:contextualSpacing/>
    </w:pPr>
  </w:style>
  <w:style w:type="paragraph" w:styleId="TitreTR">
    <w:name w:val="toa heading"/>
    <w:basedOn w:val="Normal"/>
    <w:next w:val="Normal"/>
    <w:uiPriority w:val="99"/>
    <w:semiHidden/>
    <w:unhideWhenUsed/>
    <w:rsid w:val="00E0029C"/>
    <w:pPr>
      <w:spacing w:before="120"/>
    </w:pPr>
    <w:rPr>
      <w:rFonts w:asciiTheme="majorHAnsi" w:eastAsiaTheme="majorEastAsia" w:hAnsiTheme="majorHAnsi" w:cstheme="majorBidi"/>
      <w:b/>
      <w:bCs/>
      <w:sz w:val="24"/>
      <w:szCs w:val="24"/>
    </w:rPr>
  </w:style>
  <w:style w:type="paragraph" w:styleId="Textedemacro">
    <w:name w:val="macro"/>
    <w:link w:val="TextedemacroCar"/>
    <w:uiPriority w:val="99"/>
    <w:semiHidden/>
    <w:unhideWhenUsed/>
    <w:rsid w:val="00E0029C"/>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cs="Arial"/>
      <w:sz w:val="20"/>
      <w:szCs w:val="20"/>
      <w:lang w:val="en-GB"/>
    </w:rPr>
  </w:style>
  <w:style w:type="character" w:customStyle="1" w:styleId="TextedemacroCar">
    <w:name w:val="Texte de macro Car"/>
    <w:basedOn w:val="Policepardfaut"/>
    <w:link w:val="Textedemacro"/>
    <w:uiPriority w:val="99"/>
    <w:semiHidden/>
    <w:rsid w:val="00E0029C"/>
    <w:rPr>
      <w:rFonts w:ascii="Consolas" w:hAnsi="Consolas" w:cs="Arial"/>
      <w:sz w:val="20"/>
      <w:szCs w:val="20"/>
      <w:lang w:val="en-GB"/>
    </w:rPr>
  </w:style>
  <w:style w:type="paragraph" w:styleId="Tabledesrfrencesjuridiques">
    <w:name w:val="table of authorities"/>
    <w:basedOn w:val="Normal"/>
    <w:next w:val="Normal"/>
    <w:uiPriority w:val="99"/>
    <w:semiHidden/>
    <w:unhideWhenUsed/>
    <w:rsid w:val="00E0029C"/>
    <w:pPr>
      <w:spacing w:after="0"/>
      <w:ind w:left="220" w:hanging="220"/>
    </w:pPr>
  </w:style>
  <w:style w:type="character" w:styleId="Numrodepage">
    <w:name w:val="page number"/>
    <w:basedOn w:val="Policepardfaut"/>
    <w:uiPriority w:val="99"/>
    <w:semiHidden/>
    <w:unhideWhenUsed/>
    <w:rsid w:val="00E0029C"/>
  </w:style>
  <w:style w:type="character" w:styleId="Numrodeligne">
    <w:name w:val="line number"/>
    <w:basedOn w:val="Policepardfaut"/>
    <w:uiPriority w:val="99"/>
    <w:semiHidden/>
    <w:unhideWhenUsed/>
    <w:rsid w:val="00E0029C"/>
  </w:style>
  <w:style w:type="paragraph" w:styleId="Adresseexpditeur">
    <w:name w:val="envelope return"/>
    <w:basedOn w:val="Normal"/>
    <w:uiPriority w:val="99"/>
    <w:semiHidden/>
    <w:unhideWhenUsed/>
    <w:rsid w:val="00E0029C"/>
    <w:pPr>
      <w:spacing w:after="0" w:line="240" w:lineRule="auto"/>
    </w:pPr>
    <w:rPr>
      <w:rFonts w:asciiTheme="majorHAnsi" w:eastAsiaTheme="majorEastAsia" w:hAnsiTheme="majorHAnsi" w:cstheme="majorBidi"/>
      <w:sz w:val="20"/>
      <w:szCs w:val="20"/>
    </w:rPr>
  </w:style>
  <w:style w:type="paragraph" w:styleId="Adressedestinataire">
    <w:name w:val="envelope address"/>
    <w:basedOn w:val="Normal"/>
    <w:uiPriority w:val="99"/>
    <w:semiHidden/>
    <w:unhideWhenUsed/>
    <w:rsid w:val="00E0029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Tabledesillustrations">
    <w:name w:val="table of figures"/>
    <w:basedOn w:val="Normal"/>
    <w:next w:val="Normal"/>
    <w:uiPriority w:val="99"/>
    <w:semiHidden/>
    <w:unhideWhenUsed/>
    <w:rsid w:val="00E0029C"/>
    <w:pPr>
      <w:spacing w:after="0"/>
    </w:pPr>
  </w:style>
  <w:style w:type="paragraph" w:styleId="Index1">
    <w:name w:val="index 1"/>
    <w:basedOn w:val="Normal"/>
    <w:next w:val="Normal"/>
    <w:autoRedefine/>
    <w:uiPriority w:val="99"/>
    <w:semiHidden/>
    <w:unhideWhenUsed/>
    <w:rsid w:val="00E0029C"/>
    <w:pPr>
      <w:spacing w:after="0" w:line="240" w:lineRule="auto"/>
      <w:ind w:left="220" w:hanging="220"/>
    </w:pPr>
  </w:style>
  <w:style w:type="paragraph" w:styleId="Titreindex">
    <w:name w:val="index heading"/>
    <w:basedOn w:val="Normal"/>
    <w:next w:val="Index1"/>
    <w:uiPriority w:val="99"/>
    <w:semiHidden/>
    <w:unhideWhenUsed/>
    <w:rsid w:val="00E0029C"/>
    <w:rPr>
      <w:rFonts w:asciiTheme="majorHAnsi" w:eastAsiaTheme="majorEastAsia" w:hAnsiTheme="majorHAnsi" w:cstheme="majorBidi"/>
      <w:b/>
      <w:bCs/>
    </w:rPr>
  </w:style>
  <w:style w:type="paragraph" w:styleId="Retraitnormal">
    <w:name w:val="Normal Indent"/>
    <w:basedOn w:val="Normal"/>
    <w:uiPriority w:val="99"/>
    <w:semiHidden/>
    <w:unhideWhenUsed/>
    <w:rsid w:val="00E0029C"/>
    <w:pPr>
      <w:ind w:left="720"/>
    </w:pPr>
  </w:style>
  <w:style w:type="paragraph" w:styleId="TM9">
    <w:name w:val="toc 9"/>
    <w:basedOn w:val="Normal"/>
    <w:next w:val="Normal"/>
    <w:autoRedefine/>
    <w:uiPriority w:val="39"/>
    <w:semiHidden/>
    <w:unhideWhenUsed/>
    <w:rsid w:val="00E0029C"/>
    <w:pPr>
      <w:spacing w:after="100"/>
      <w:ind w:left="1760"/>
    </w:pPr>
  </w:style>
  <w:style w:type="paragraph" w:styleId="TM8">
    <w:name w:val="toc 8"/>
    <w:basedOn w:val="Normal"/>
    <w:next w:val="Normal"/>
    <w:autoRedefine/>
    <w:uiPriority w:val="39"/>
    <w:semiHidden/>
    <w:unhideWhenUsed/>
    <w:rsid w:val="00E0029C"/>
    <w:pPr>
      <w:spacing w:after="100"/>
      <w:ind w:left="1540"/>
    </w:pPr>
  </w:style>
  <w:style w:type="paragraph" w:styleId="TM7">
    <w:name w:val="toc 7"/>
    <w:basedOn w:val="Normal"/>
    <w:next w:val="Normal"/>
    <w:autoRedefine/>
    <w:uiPriority w:val="39"/>
    <w:semiHidden/>
    <w:unhideWhenUsed/>
    <w:rsid w:val="00E0029C"/>
    <w:pPr>
      <w:spacing w:after="100"/>
      <w:ind w:left="1320"/>
    </w:pPr>
  </w:style>
  <w:style w:type="paragraph" w:styleId="TM6">
    <w:name w:val="toc 6"/>
    <w:basedOn w:val="Normal"/>
    <w:next w:val="Normal"/>
    <w:autoRedefine/>
    <w:uiPriority w:val="39"/>
    <w:semiHidden/>
    <w:unhideWhenUsed/>
    <w:rsid w:val="00E0029C"/>
    <w:pPr>
      <w:spacing w:after="100"/>
      <w:ind w:left="1100"/>
    </w:pPr>
  </w:style>
  <w:style w:type="paragraph" w:styleId="TM5">
    <w:name w:val="toc 5"/>
    <w:basedOn w:val="Normal"/>
    <w:next w:val="Normal"/>
    <w:autoRedefine/>
    <w:uiPriority w:val="39"/>
    <w:semiHidden/>
    <w:unhideWhenUsed/>
    <w:rsid w:val="00E0029C"/>
    <w:pPr>
      <w:spacing w:after="100"/>
      <w:ind w:left="880"/>
    </w:pPr>
  </w:style>
  <w:style w:type="paragraph" w:styleId="TM4">
    <w:name w:val="toc 4"/>
    <w:basedOn w:val="Normal"/>
    <w:next w:val="Normal"/>
    <w:autoRedefine/>
    <w:uiPriority w:val="39"/>
    <w:semiHidden/>
    <w:unhideWhenUsed/>
    <w:rsid w:val="00E0029C"/>
    <w:pPr>
      <w:spacing w:after="100"/>
      <w:ind w:left="660"/>
    </w:pPr>
  </w:style>
  <w:style w:type="paragraph" w:styleId="TM3">
    <w:name w:val="toc 3"/>
    <w:basedOn w:val="Normal"/>
    <w:next w:val="Normal"/>
    <w:autoRedefine/>
    <w:uiPriority w:val="39"/>
    <w:semiHidden/>
    <w:unhideWhenUsed/>
    <w:rsid w:val="00E0029C"/>
    <w:pPr>
      <w:spacing w:after="100"/>
      <w:ind w:left="440"/>
    </w:pPr>
  </w:style>
  <w:style w:type="paragraph" w:styleId="TM2">
    <w:name w:val="toc 2"/>
    <w:basedOn w:val="Normal"/>
    <w:next w:val="Normal"/>
    <w:autoRedefine/>
    <w:uiPriority w:val="39"/>
    <w:semiHidden/>
    <w:unhideWhenUsed/>
    <w:rsid w:val="00E0029C"/>
    <w:pPr>
      <w:spacing w:after="100"/>
      <w:ind w:left="220"/>
    </w:pPr>
  </w:style>
  <w:style w:type="paragraph" w:styleId="TM1">
    <w:name w:val="toc 1"/>
    <w:basedOn w:val="Normal"/>
    <w:next w:val="Normal"/>
    <w:autoRedefine/>
    <w:uiPriority w:val="39"/>
    <w:semiHidden/>
    <w:unhideWhenUsed/>
    <w:rsid w:val="00E0029C"/>
    <w:pPr>
      <w:spacing w:after="100"/>
    </w:pPr>
  </w:style>
  <w:style w:type="paragraph" w:styleId="Index9">
    <w:name w:val="index 9"/>
    <w:basedOn w:val="Normal"/>
    <w:next w:val="Normal"/>
    <w:autoRedefine/>
    <w:uiPriority w:val="99"/>
    <w:semiHidden/>
    <w:unhideWhenUsed/>
    <w:rsid w:val="00E0029C"/>
    <w:pPr>
      <w:spacing w:after="0" w:line="240" w:lineRule="auto"/>
      <w:ind w:left="1980" w:hanging="220"/>
    </w:pPr>
  </w:style>
  <w:style w:type="paragraph" w:styleId="Index8">
    <w:name w:val="index 8"/>
    <w:basedOn w:val="Normal"/>
    <w:next w:val="Normal"/>
    <w:autoRedefine/>
    <w:uiPriority w:val="99"/>
    <w:semiHidden/>
    <w:unhideWhenUsed/>
    <w:rsid w:val="00E0029C"/>
    <w:pPr>
      <w:spacing w:after="0" w:line="240" w:lineRule="auto"/>
      <w:ind w:left="1760" w:hanging="220"/>
    </w:pPr>
  </w:style>
  <w:style w:type="paragraph" w:styleId="Index7">
    <w:name w:val="index 7"/>
    <w:basedOn w:val="Normal"/>
    <w:next w:val="Normal"/>
    <w:autoRedefine/>
    <w:uiPriority w:val="99"/>
    <w:semiHidden/>
    <w:unhideWhenUsed/>
    <w:rsid w:val="00E0029C"/>
    <w:pPr>
      <w:spacing w:after="0" w:line="240" w:lineRule="auto"/>
      <w:ind w:left="1540" w:hanging="220"/>
    </w:pPr>
  </w:style>
  <w:style w:type="paragraph" w:styleId="Index6">
    <w:name w:val="index 6"/>
    <w:basedOn w:val="Normal"/>
    <w:next w:val="Normal"/>
    <w:autoRedefine/>
    <w:uiPriority w:val="99"/>
    <w:semiHidden/>
    <w:unhideWhenUsed/>
    <w:rsid w:val="00E0029C"/>
    <w:pPr>
      <w:spacing w:after="0" w:line="240" w:lineRule="auto"/>
      <w:ind w:left="1320" w:hanging="220"/>
    </w:pPr>
  </w:style>
  <w:style w:type="paragraph" w:styleId="Index5">
    <w:name w:val="index 5"/>
    <w:basedOn w:val="Normal"/>
    <w:next w:val="Normal"/>
    <w:autoRedefine/>
    <w:uiPriority w:val="99"/>
    <w:semiHidden/>
    <w:unhideWhenUsed/>
    <w:rsid w:val="00E0029C"/>
    <w:pPr>
      <w:spacing w:after="0" w:line="240" w:lineRule="auto"/>
      <w:ind w:left="1100" w:hanging="220"/>
    </w:pPr>
  </w:style>
  <w:style w:type="paragraph" w:styleId="Index4">
    <w:name w:val="index 4"/>
    <w:basedOn w:val="Normal"/>
    <w:next w:val="Normal"/>
    <w:autoRedefine/>
    <w:uiPriority w:val="99"/>
    <w:semiHidden/>
    <w:unhideWhenUsed/>
    <w:rsid w:val="00E0029C"/>
    <w:pPr>
      <w:spacing w:after="0" w:line="240" w:lineRule="auto"/>
      <w:ind w:left="880" w:hanging="220"/>
    </w:pPr>
  </w:style>
  <w:style w:type="paragraph" w:styleId="Index3">
    <w:name w:val="index 3"/>
    <w:basedOn w:val="Normal"/>
    <w:next w:val="Normal"/>
    <w:autoRedefine/>
    <w:uiPriority w:val="99"/>
    <w:semiHidden/>
    <w:unhideWhenUsed/>
    <w:rsid w:val="00E0029C"/>
    <w:pPr>
      <w:spacing w:after="0" w:line="240" w:lineRule="auto"/>
      <w:ind w:left="660" w:hanging="220"/>
    </w:pPr>
  </w:style>
  <w:style w:type="paragraph" w:styleId="Index2">
    <w:name w:val="index 2"/>
    <w:basedOn w:val="Normal"/>
    <w:next w:val="Normal"/>
    <w:autoRedefine/>
    <w:uiPriority w:val="99"/>
    <w:semiHidden/>
    <w:unhideWhenUsed/>
    <w:rsid w:val="00E0029C"/>
    <w:pPr>
      <w:spacing w:after="0" w:line="240" w:lineRule="auto"/>
      <w:ind w:left="44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45879">
      <w:bodyDiv w:val="1"/>
      <w:marLeft w:val="0"/>
      <w:marRight w:val="0"/>
      <w:marTop w:val="0"/>
      <w:marBottom w:val="0"/>
      <w:divBdr>
        <w:top w:val="none" w:sz="0" w:space="0" w:color="auto"/>
        <w:left w:val="none" w:sz="0" w:space="0" w:color="auto"/>
        <w:bottom w:val="none" w:sz="0" w:space="0" w:color="auto"/>
        <w:right w:val="none" w:sz="0" w:space="0" w:color="auto"/>
      </w:divBdr>
    </w:div>
    <w:div w:id="265115217">
      <w:bodyDiv w:val="1"/>
      <w:marLeft w:val="0"/>
      <w:marRight w:val="0"/>
      <w:marTop w:val="0"/>
      <w:marBottom w:val="0"/>
      <w:divBdr>
        <w:top w:val="none" w:sz="0" w:space="0" w:color="auto"/>
        <w:left w:val="none" w:sz="0" w:space="0" w:color="auto"/>
        <w:bottom w:val="none" w:sz="0" w:space="0" w:color="auto"/>
        <w:right w:val="none" w:sz="0" w:space="0" w:color="auto"/>
      </w:divBdr>
    </w:div>
    <w:div w:id="270090702">
      <w:bodyDiv w:val="1"/>
      <w:marLeft w:val="0"/>
      <w:marRight w:val="0"/>
      <w:marTop w:val="0"/>
      <w:marBottom w:val="0"/>
      <w:divBdr>
        <w:top w:val="none" w:sz="0" w:space="0" w:color="auto"/>
        <w:left w:val="none" w:sz="0" w:space="0" w:color="auto"/>
        <w:bottom w:val="none" w:sz="0" w:space="0" w:color="auto"/>
        <w:right w:val="none" w:sz="0" w:space="0" w:color="auto"/>
      </w:divBdr>
    </w:div>
    <w:div w:id="315956683">
      <w:bodyDiv w:val="1"/>
      <w:marLeft w:val="0"/>
      <w:marRight w:val="0"/>
      <w:marTop w:val="0"/>
      <w:marBottom w:val="0"/>
      <w:divBdr>
        <w:top w:val="none" w:sz="0" w:space="0" w:color="auto"/>
        <w:left w:val="none" w:sz="0" w:space="0" w:color="auto"/>
        <w:bottom w:val="none" w:sz="0" w:space="0" w:color="auto"/>
        <w:right w:val="none" w:sz="0" w:space="0" w:color="auto"/>
      </w:divBdr>
    </w:div>
    <w:div w:id="561410075">
      <w:bodyDiv w:val="1"/>
      <w:marLeft w:val="0"/>
      <w:marRight w:val="0"/>
      <w:marTop w:val="0"/>
      <w:marBottom w:val="0"/>
      <w:divBdr>
        <w:top w:val="none" w:sz="0" w:space="0" w:color="auto"/>
        <w:left w:val="none" w:sz="0" w:space="0" w:color="auto"/>
        <w:bottom w:val="none" w:sz="0" w:space="0" w:color="auto"/>
        <w:right w:val="none" w:sz="0" w:space="0" w:color="auto"/>
      </w:divBdr>
    </w:div>
    <w:div w:id="613514305">
      <w:bodyDiv w:val="1"/>
      <w:marLeft w:val="0"/>
      <w:marRight w:val="0"/>
      <w:marTop w:val="0"/>
      <w:marBottom w:val="0"/>
      <w:divBdr>
        <w:top w:val="none" w:sz="0" w:space="0" w:color="auto"/>
        <w:left w:val="none" w:sz="0" w:space="0" w:color="auto"/>
        <w:bottom w:val="none" w:sz="0" w:space="0" w:color="auto"/>
        <w:right w:val="none" w:sz="0" w:space="0" w:color="auto"/>
      </w:divBdr>
    </w:div>
    <w:div w:id="688990578">
      <w:bodyDiv w:val="1"/>
      <w:marLeft w:val="0"/>
      <w:marRight w:val="0"/>
      <w:marTop w:val="0"/>
      <w:marBottom w:val="0"/>
      <w:divBdr>
        <w:top w:val="none" w:sz="0" w:space="0" w:color="auto"/>
        <w:left w:val="none" w:sz="0" w:space="0" w:color="auto"/>
        <w:bottom w:val="none" w:sz="0" w:space="0" w:color="auto"/>
        <w:right w:val="none" w:sz="0" w:space="0" w:color="auto"/>
      </w:divBdr>
    </w:div>
    <w:div w:id="717127303">
      <w:bodyDiv w:val="1"/>
      <w:marLeft w:val="0"/>
      <w:marRight w:val="0"/>
      <w:marTop w:val="0"/>
      <w:marBottom w:val="0"/>
      <w:divBdr>
        <w:top w:val="none" w:sz="0" w:space="0" w:color="auto"/>
        <w:left w:val="none" w:sz="0" w:space="0" w:color="auto"/>
        <w:bottom w:val="none" w:sz="0" w:space="0" w:color="auto"/>
        <w:right w:val="none" w:sz="0" w:space="0" w:color="auto"/>
      </w:divBdr>
    </w:div>
    <w:div w:id="901715193">
      <w:bodyDiv w:val="1"/>
      <w:marLeft w:val="0"/>
      <w:marRight w:val="0"/>
      <w:marTop w:val="0"/>
      <w:marBottom w:val="0"/>
      <w:divBdr>
        <w:top w:val="none" w:sz="0" w:space="0" w:color="auto"/>
        <w:left w:val="none" w:sz="0" w:space="0" w:color="auto"/>
        <w:bottom w:val="none" w:sz="0" w:space="0" w:color="auto"/>
        <w:right w:val="none" w:sz="0" w:space="0" w:color="auto"/>
      </w:divBdr>
    </w:div>
    <w:div w:id="959456196">
      <w:bodyDiv w:val="1"/>
      <w:marLeft w:val="0"/>
      <w:marRight w:val="0"/>
      <w:marTop w:val="0"/>
      <w:marBottom w:val="0"/>
      <w:divBdr>
        <w:top w:val="none" w:sz="0" w:space="0" w:color="auto"/>
        <w:left w:val="none" w:sz="0" w:space="0" w:color="auto"/>
        <w:bottom w:val="none" w:sz="0" w:space="0" w:color="auto"/>
        <w:right w:val="none" w:sz="0" w:space="0" w:color="auto"/>
      </w:divBdr>
    </w:div>
    <w:div w:id="1129780572">
      <w:bodyDiv w:val="1"/>
      <w:marLeft w:val="0"/>
      <w:marRight w:val="0"/>
      <w:marTop w:val="0"/>
      <w:marBottom w:val="0"/>
      <w:divBdr>
        <w:top w:val="none" w:sz="0" w:space="0" w:color="auto"/>
        <w:left w:val="none" w:sz="0" w:space="0" w:color="auto"/>
        <w:bottom w:val="none" w:sz="0" w:space="0" w:color="auto"/>
        <w:right w:val="none" w:sz="0" w:space="0" w:color="auto"/>
      </w:divBdr>
    </w:div>
    <w:div w:id="1631938000">
      <w:bodyDiv w:val="1"/>
      <w:marLeft w:val="0"/>
      <w:marRight w:val="0"/>
      <w:marTop w:val="0"/>
      <w:marBottom w:val="0"/>
      <w:divBdr>
        <w:top w:val="none" w:sz="0" w:space="0" w:color="auto"/>
        <w:left w:val="none" w:sz="0" w:space="0" w:color="auto"/>
        <w:bottom w:val="none" w:sz="0" w:space="0" w:color="auto"/>
        <w:right w:val="none" w:sz="0" w:space="0" w:color="auto"/>
      </w:divBdr>
    </w:div>
    <w:div w:id="1816340117">
      <w:bodyDiv w:val="1"/>
      <w:marLeft w:val="0"/>
      <w:marRight w:val="0"/>
      <w:marTop w:val="0"/>
      <w:marBottom w:val="0"/>
      <w:divBdr>
        <w:top w:val="none" w:sz="0" w:space="0" w:color="auto"/>
        <w:left w:val="none" w:sz="0" w:space="0" w:color="auto"/>
        <w:bottom w:val="none" w:sz="0" w:space="0" w:color="auto"/>
        <w:right w:val="none" w:sz="0" w:space="0" w:color="auto"/>
      </w:divBdr>
    </w:div>
    <w:div w:id="1967395770">
      <w:bodyDiv w:val="1"/>
      <w:marLeft w:val="0"/>
      <w:marRight w:val="0"/>
      <w:marTop w:val="0"/>
      <w:marBottom w:val="0"/>
      <w:divBdr>
        <w:top w:val="none" w:sz="0" w:space="0" w:color="auto"/>
        <w:left w:val="none" w:sz="0" w:space="0" w:color="auto"/>
        <w:bottom w:val="none" w:sz="0" w:space="0" w:color="auto"/>
        <w:right w:val="none" w:sz="0" w:space="0" w:color="auto"/>
      </w:divBdr>
    </w:div>
    <w:div w:id="1979846160">
      <w:bodyDiv w:val="1"/>
      <w:marLeft w:val="0"/>
      <w:marRight w:val="0"/>
      <w:marTop w:val="0"/>
      <w:marBottom w:val="0"/>
      <w:divBdr>
        <w:top w:val="none" w:sz="0" w:space="0" w:color="auto"/>
        <w:left w:val="none" w:sz="0" w:space="0" w:color="auto"/>
        <w:bottom w:val="none" w:sz="0" w:space="0" w:color="auto"/>
        <w:right w:val="none" w:sz="0" w:space="0" w:color="auto"/>
      </w:divBdr>
    </w:div>
    <w:div w:id="205411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github.com/isae-vonarnim/ssea_student_teams_repository"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7761709F-961C-43F7-A095-5AE734BC4E8E}"/>
      </w:docPartPr>
      <w:docPartBody>
        <w:p w:rsidR="00000000" w:rsidRDefault="007A1348">
          <w:r w:rsidRPr="00A4585B">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348"/>
    <w:rsid w:val="001F50E0"/>
    <w:rsid w:val="007A1348"/>
    <w:rsid w:val="00AA2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A134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Numerische Referenz" Version="1987">
  <b:Source>
    <b:Tag>SSE22</b:Tag>
    <b:SourceType>InternetSite</b:SourceType>
    <b:Guid>{7AAF63E4-AE66-418F-87EE-173EF37CB515}</b:Guid>
    <b:Title>4th SSEA Website</b:Title>
    <b:Year>2022</b:Year>
    <b:Author>
      <b:Author>
        <b:NameList>
          <b:Person>
            <b:Last>SSEA</b:Last>
          </b:Person>
        </b:NameList>
      </b:Author>
    </b:Author>
    <b:Month>January</b:Month>
    <b:Day>20</b:Day>
    <b:URL>www.sseasymposium.org</b:URL>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70DA2AB02A3F34682E821477002A054" ma:contentTypeVersion="12" ma:contentTypeDescription="Ein neues Dokument erstellen." ma:contentTypeScope="" ma:versionID="d2c021d23e3d36a5c3c90bf4a2785d9c">
  <xsd:schema xmlns:xsd="http://www.w3.org/2001/XMLSchema" xmlns:xs="http://www.w3.org/2001/XMLSchema" xmlns:p="http://schemas.microsoft.com/office/2006/metadata/properties" xmlns:ns2="6cfe18fe-6507-47fd-85f3-68cb6de9eb4f" xmlns:ns3="e7fcd850-f9a6-4db5-9da2-a5a0cca87014" targetNamespace="http://schemas.microsoft.com/office/2006/metadata/properties" ma:root="true" ma:fieldsID="a165c987d118d6a8ea668e99b38255f1" ns2:_="" ns3:_="">
    <xsd:import namespace="6cfe18fe-6507-47fd-85f3-68cb6de9eb4f"/>
    <xsd:import namespace="e7fcd850-f9a6-4db5-9da2-a5a0cca870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e18fe-6507-47fd-85f3-68cb6de9eb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4ae72d6-1d51-44e0-a414-869ae22c08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cd850-f9a6-4db5-9da2-a5a0cca870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b4176-b8b6-4c51-81e4-d6ffcc23c7c6}" ma:internalName="TaxCatchAll" ma:showField="CatchAllData" ma:web="e7fcd850-f9a6-4db5-9da2-a5a0cca870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7fcd850-f9a6-4db5-9da2-a5a0cca87014" xsi:nil="true"/>
    <lcf76f155ced4ddcb4097134ff3c332f xmlns="6cfe18fe-6507-47fd-85f3-68cb6de9eb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1519FC4-EF5C-4976-B8B6-0B13750E6281}">
  <ds:schemaRefs>
    <ds:schemaRef ds:uri="http://schemas.openxmlformats.org/officeDocument/2006/bibliography"/>
  </ds:schemaRefs>
</ds:datastoreItem>
</file>

<file path=customXml/itemProps2.xml><?xml version="1.0" encoding="utf-8"?>
<ds:datastoreItem xmlns:ds="http://schemas.openxmlformats.org/officeDocument/2006/customXml" ds:itemID="{DC9E811E-994D-47EE-846E-79BDB61A2A6C}">
  <ds:schemaRefs>
    <ds:schemaRef ds:uri="http://schemas.microsoft.com/sharepoint/v3/contenttype/forms"/>
  </ds:schemaRefs>
</ds:datastoreItem>
</file>

<file path=customXml/itemProps3.xml><?xml version="1.0" encoding="utf-8"?>
<ds:datastoreItem xmlns:ds="http://schemas.openxmlformats.org/officeDocument/2006/customXml" ds:itemID="{EB810C02-BF72-4B14-9519-FF35C3668E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e18fe-6507-47fd-85f3-68cb6de9eb4f"/>
    <ds:schemaRef ds:uri="e7fcd850-f9a6-4db5-9da2-a5a0cca870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789C92-22BC-4452-90E4-58F785B87418}">
  <ds:schemaRefs>
    <ds:schemaRef ds:uri="http://schemas.microsoft.com/office/2006/metadata/properties"/>
    <ds:schemaRef ds:uri="http://schemas.microsoft.com/office/infopath/2007/PartnerControls"/>
    <ds:schemaRef ds:uri="e7fcd850-f9a6-4db5-9da2-a5a0cca87014"/>
    <ds:schemaRef ds:uri="6cfe18fe-6507-47fd-85f3-68cb6de9eb4f"/>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6</Pages>
  <Words>16041</Words>
  <Characters>91434</Characters>
  <Application>Microsoft Office Word</Application>
  <DocSecurity>0</DocSecurity>
  <Lines>761</Lines>
  <Paragraphs>214</Paragraphs>
  <ScaleCrop>false</ScaleCrop>
  <HeadingPairs>
    <vt:vector size="8" baseType="variant">
      <vt:variant>
        <vt:lpstr>Titre</vt:lpstr>
      </vt:variant>
      <vt:variant>
        <vt:i4>1</vt:i4>
      </vt:variant>
      <vt:variant>
        <vt:lpstr>Título</vt:lpstr>
      </vt:variant>
      <vt:variant>
        <vt:i4>1</vt:i4>
      </vt:variant>
      <vt:variant>
        <vt:lpstr>Title</vt:lpstr>
      </vt:variant>
      <vt:variant>
        <vt:i4>1</vt:i4>
      </vt:variant>
      <vt:variant>
        <vt:lpstr>Titel</vt:lpstr>
      </vt:variant>
      <vt:variant>
        <vt:i4>1</vt:i4>
      </vt:variant>
    </vt:vector>
  </HeadingPairs>
  <TitlesOfParts>
    <vt:vector size="4" baseType="lpstr">
      <vt:lpstr/>
      <vt:lpstr/>
      <vt:lpstr/>
      <vt:lpstr/>
    </vt:vector>
  </TitlesOfParts>
  <Company/>
  <LinksUpToDate>false</LinksUpToDate>
  <CharactersWithSpaces>107261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dc:creator>
  <cp:keywords/>
  <dc:description/>
  <cp:lastModifiedBy>Maximilian VON-ARNIM</cp:lastModifiedBy>
  <cp:revision>68</cp:revision>
  <cp:lastPrinted>2026-03-31T20:57:00Z</cp:lastPrinted>
  <dcterms:created xsi:type="dcterms:W3CDTF">2026-03-31T15:23:00Z</dcterms:created>
  <dcterms:modified xsi:type="dcterms:W3CDTF">2026-03-31T21:11:00Z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976fa30-1907-4356-8241-62ea5e1c0256_Enabled">
    <vt:lpwstr>true</vt:lpwstr>
  </property>
  <property fmtid="{D5CDD505-2E9C-101B-9397-08002B2CF9AE}" pid="3" name="MSIP_Label_3976fa30-1907-4356-8241-62ea5e1c0256_SetDate">
    <vt:lpwstr>2022-01-24T12:32:26Z</vt:lpwstr>
  </property>
  <property fmtid="{D5CDD505-2E9C-101B-9397-08002B2CF9AE}" pid="4" name="MSIP_Label_3976fa30-1907-4356-8241-62ea5e1c0256_Method">
    <vt:lpwstr>Standard</vt:lpwstr>
  </property>
  <property fmtid="{D5CDD505-2E9C-101B-9397-08002B2CF9AE}" pid="5" name="MSIP_Label_3976fa30-1907-4356-8241-62ea5e1c0256_Name">
    <vt:lpwstr>ESA UNCLASSIFIED – For ESA Official Use Only</vt:lpwstr>
  </property>
  <property fmtid="{D5CDD505-2E9C-101B-9397-08002B2CF9AE}" pid="6" name="MSIP_Label_3976fa30-1907-4356-8241-62ea5e1c0256_SiteId">
    <vt:lpwstr>9a5cacd0-2bef-4dd7-ac5c-7ebe1f54f495</vt:lpwstr>
  </property>
  <property fmtid="{D5CDD505-2E9C-101B-9397-08002B2CF9AE}" pid="7" name="MSIP_Label_3976fa30-1907-4356-8241-62ea5e1c0256_ActionId">
    <vt:lpwstr>58b448a1-db23-4f2b-a30d-5315ab11b8e0</vt:lpwstr>
  </property>
  <property fmtid="{D5CDD505-2E9C-101B-9397-08002B2CF9AE}" pid="8" name="MSIP_Label_3976fa30-1907-4356-8241-62ea5e1c0256_ContentBits">
    <vt:lpwstr>0</vt:lpwstr>
  </property>
  <property fmtid="{D5CDD505-2E9C-101B-9397-08002B2CF9AE}" pid="9" name="GrammarlyDocumentId">
    <vt:lpwstr>e2343307-69a2-40ff-8a7e-7a4b0983b38b</vt:lpwstr>
  </property>
  <property fmtid="{D5CDD505-2E9C-101B-9397-08002B2CF9AE}" pid="10" name="ContentTypeId">
    <vt:lpwstr>0x010100F70DA2AB02A3F34682E821477002A054</vt:lpwstr>
  </property>
  <property fmtid="{D5CDD505-2E9C-101B-9397-08002B2CF9AE}" pid="11" name="MediaServiceImageTags">
    <vt:lpwstr/>
  </property>
  <property fmtid="{D5CDD505-2E9C-101B-9397-08002B2CF9AE}" pid="12" name="CitaviDocumentProperty_8">
    <vt:lpwstr>D:\m.von-arnim\Documents\Citavi 7\Citavi 7\Projects\SSEA\SSEA.ctv6</vt:lpwstr>
  </property>
  <property fmtid="{D5CDD505-2E9C-101B-9397-08002B2CF9AE}" pid="13" name="CitaviDocumentProperty_7">
    <vt:lpwstr>SSEA</vt:lpwstr>
  </property>
  <property fmtid="{D5CDD505-2E9C-101B-9397-08002B2CF9AE}" pid="14" name="CitaviDocumentProperty_25">
    <vt:lpwstr>True</vt:lpwstr>
  </property>
  <property fmtid="{D5CDD505-2E9C-101B-9397-08002B2CF9AE}" pid="15" name="CitaviDocumentProperty_11">
    <vt:lpwstr>Titre 1</vt:lpwstr>
  </property>
  <property fmtid="{D5CDD505-2E9C-101B-9397-08002B2CF9AE}" pid="16" name="CitaviDocumentProperty_12">
    <vt:lpwstr>Normal</vt:lpwstr>
  </property>
  <property fmtid="{D5CDD505-2E9C-101B-9397-08002B2CF9AE}" pid="17" name="CitaviDocumentProperty_16">
    <vt:lpwstr>Sous-titre</vt:lpwstr>
  </property>
  <property fmtid="{D5CDD505-2E9C-101B-9397-08002B2CF9AE}" pid="18" name="CitaviDocumentProperty_13">
    <vt:lpwstr>Normal</vt:lpwstr>
  </property>
  <property fmtid="{D5CDD505-2E9C-101B-9397-08002B2CF9AE}" pid="19" name="CitaviDocumentProperty_15">
    <vt:lpwstr>Normal</vt:lpwstr>
  </property>
  <property fmtid="{D5CDD505-2E9C-101B-9397-08002B2CF9AE}" pid="20" name="CitaviDocumentProperty_17">
    <vt:lpwstr>Normal</vt:lpwstr>
  </property>
  <property fmtid="{D5CDD505-2E9C-101B-9397-08002B2CF9AE}" pid="21" name="CitaviDocumentProperty_0">
    <vt:lpwstr>2faf6d02-6e66-443d-bbb8-acbbb45471cb</vt:lpwstr>
  </property>
  <property fmtid="{D5CDD505-2E9C-101B-9397-08002B2CF9AE}" pid="22" name="CitaviDocumentProperty_1">
    <vt:lpwstr>7.0.7.1</vt:lpwstr>
  </property>
</Properties>
</file>