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C7" w:rsidRDefault="003521C7" w:rsidP="003521C7">
      <w:pPr>
        <w:rPr>
          <w:lang w:val="en-GB"/>
        </w:rPr>
      </w:pPr>
      <w:r>
        <w:rPr>
          <w:lang w:val="en-GB"/>
        </w:rPr>
        <w:t>XSD Notes:</w:t>
      </w:r>
    </w:p>
    <w:p w:rsidR="003521C7" w:rsidRDefault="003521C7" w:rsidP="003521C7">
      <w:pPr>
        <w:rPr>
          <w:lang w:val="en-GB"/>
        </w:rPr>
      </w:pPr>
    </w:p>
    <w:p w:rsidR="003521C7" w:rsidRDefault="003521C7" w:rsidP="003521C7">
      <w:pPr>
        <w:rPr>
          <w:lang w:val="en-GB"/>
        </w:rPr>
      </w:pPr>
      <w:r>
        <w:rPr>
          <w:lang w:val="en-GB"/>
        </w:rPr>
        <w:t>The order of not optional elements (XSD &lt;–&gt;XML) is important when XSD evaluates XML.</w:t>
      </w:r>
    </w:p>
    <w:p w:rsidR="003521C7" w:rsidRDefault="003521C7" w:rsidP="003521C7">
      <w:pPr>
        <w:rPr>
          <w:lang w:val="en-GB"/>
        </w:rPr>
      </w:pPr>
    </w:p>
    <w:p w:rsidR="003521C7" w:rsidRDefault="003521C7" w:rsidP="003521C7">
      <w:pPr>
        <w:rPr>
          <w:b/>
          <w:lang w:val="en-GB"/>
        </w:rPr>
      </w:pPr>
      <w:r w:rsidRPr="00A76655">
        <w:rPr>
          <w:b/>
          <w:lang w:val="en-GB"/>
        </w:rPr>
        <w:t>Implementation steps:</w:t>
      </w:r>
    </w:p>
    <w:p w:rsidR="003521C7" w:rsidRDefault="003521C7" w:rsidP="003521C7">
      <w:pPr>
        <w:rPr>
          <w:b/>
          <w:lang w:val="en-GB"/>
        </w:rPr>
      </w:pPr>
    </w:p>
    <w:p w:rsidR="003521C7" w:rsidRPr="00A76655" w:rsidRDefault="003521C7" w:rsidP="003521C7">
      <w:pPr>
        <w:numPr>
          <w:ilvl w:val="0"/>
          <w:numId w:val="1"/>
        </w:numPr>
        <w:rPr>
          <w:lang w:val="en-GB"/>
        </w:rPr>
      </w:pPr>
      <w:r w:rsidRPr="00A76655">
        <w:rPr>
          <w:lang w:val="en-GB"/>
        </w:rPr>
        <w:t>XML to cover the use cases.</w:t>
      </w:r>
    </w:p>
    <w:p w:rsidR="003521C7" w:rsidRDefault="003521C7" w:rsidP="003521C7">
      <w:pPr>
        <w:numPr>
          <w:ilvl w:val="0"/>
          <w:numId w:val="1"/>
        </w:numPr>
        <w:rPr>
          <w:lang w:val="en-GB"/>
        </w:rPr>
      </w:pPr>
      <w:r w:rsidRPr="007D1286">
        <w:rPr>
          <w:b/>
          <w:lang w:val="en-GB"/>
        </w:rPr>
        <w:t>XSD</w:t>
      </w:r>
      <w:r w:rsidRPr="00A76655">
        <w:rPr>
          <w:lang w:val="en-GB"/>
        </w:rPr>
        <w:t xml:space="preserve"> for created XML</w:t>
      </w:r>
      <w:r>
        <w:rPr>
          <w:lang w:val="en-GB"/>
        </w:rPr>
        <w:t xml:space="preserve"> (to add the new “standalone” processes like Export)</w:t>
      </w:r>
    </w:p>
    <w:p w:rsidR="003521C7" w:rsidRPr="00A76655" w:rsidRDefault="003521C7" w:rsidP="003521C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if the XML match XSD by applying the parser in </w:t>
      </w:r>
      <w:proofErr w:type="spellStart"/>
      <w:r w:rsidRPr="00B80D1E">
        <w:rPr>
          <w:b/>
          <w:lang w:val="en-GB"/>
        </w:rPr>
        <w:t>ProcessService</w:t>
      </w:r>
      <w:proofErr w:type="spellEnd"/>
    </w:p>
    <w:p w:rsidR="003521C7" w:rsidRPr="00A76655" w:rsidRDefault="003521C7" w:rsidP="003521C7">
      <w:pPr>
        <w:numPr>
          <w:ilvl w:val="0"/>
          <w:numId w:val="1"/>
        </w:numPr>
        <w:rPr>
          <w:lang w:val="en-GB"/>
        </w:rPr>
      </w:pPr>
      <w:proofErr w:type="spellStart"/>
      <w:r w:rsidRPr="007D1286">
        <w:rPr>
          <w:b/>
          <w:lang w:val="en-GB"/>
        </w:rPr>
        <w:t>ModelObject</w:t>
      </w:r>
      <w:proofErr w:type="spellEnd"/>
      <w:r w:rsidRPr="00A76655">
        <w:rPr>
          <w:lang w:val="en-GB"/>
        </w:rPr>
        <w:t xml:space="preserve"> for XSD (</w:t>
      </w:r>
      <w:proofErr w:type="spellStart"/>
      <w:r w:rsidRPr="00A76655">
        <w:rPr>
          <w:lang w:val="en-GB"/>
        </w:rPr>
        <w:t>DataforwartT</w:t>
      </w:r>
      <w:proofErr w:type="spellEnd"/>
      <w:r w:rsidRPr="00A76655">
        <w:rPr>
          <w:lang w:val="en-GB"/>
        </w:rPr>
        <w:t xml:space="preserve">, </w:t>
      </w:r>
      <w:proofErr w:type="spellStart"/>
      <w:r w:rsidRPr="00A76655">
        <w:rPr>
          <w:lang w:val="en-GB"/>
        </w:rPr>
        <w:t>exportT</w:t>
      </w:r>
      <w:proofErr w:type="spellEnd"/>
      <w:r w:rsidRPr="00A76655">
        <w:rPr>
          <w:lang w:val="en-GB"/>
        </w:rPr>
        <w:t xml:space="preserve"> etc.)</w:t>
      </w:r>
    </w:p>
    <w:p w:rsidR="003521C7" w:rsidRPr="00A76655" w:rsidRDefault="003521C7" w:rsidP="003521C7">
      <w:pPr>
        <w:ind w:left="720"/>
        <w:rPr>
          <w:lang w:val="en-GB"/>
        </w:rPr>
      </w:pPr>
      <w:r w:rsidRPr="00A76655">
        <w:rPr>
          <w:lang w:val="en-GB"/>
        </w:rPr>
        <w:t xml:space="preserve">These *T auto generated classes are just getter/setter classes. To </w:t>
      </w:r>
      <w:r>
        <w:rPr>
          <w:lang w:val="en-GB"/>
        </w:rPr>
        <w:t xml:space="preserve">represent and work with all these </w:t>
      </w:r>
      <w:proofErr w:type="spellStart"/>
      <w:r>
        <w:rPr>
          <w:lang w:val="en-GB"/>
        </w:rPr>
        <w:t>Dataforwarding</w:t>
      </w:r>
      <w:proofErr w:type="spellEnd"/>
      <w:r>
        <w:rPr>
          <w:lang w:val="en-GB"/>
        </w:rPr>
        <w:t xml:space="preserve"> objects </w:t>
      </w:r>
      <w:proofErr w:type="gramStart"/>
      <w:r>
        <w:rPr>
          <w:lang w:val="en-GB"/>
        </w:rPr>
        <w:t xml:space="preserve">a </w:t>
      </w:r>
      <w:r w:rsidRPr="00A76655">
        <w:rPr>
          <w:lang w:val="en-GB"/>
        </w:rPr>
        <w:t xml:space="preserve"> </w:t>
      </w:r>
      <w:proofErr w:type="spellStart"/>
      <w:r w:rsidRPr="00A76655">
        <w:rPr>
          <w:lang w:val="en-GB"/>
        </w:rPr>
        <w:t>Mo</w:t>
      </w:r>
      <w:r>
        <w:rPr>
          <w:lang w:val="en-GB"/>
        </w:rPr>
        <w:t>delObject</w:t>
      </w:r>
      <w:proofErr w:type="spellEnd"/>
      <w:proofErr w:type="gramEnd"/>
      <w:r>
        <w:rPr>
          <w:lang w:val="en-GB"/>
        </w:rPr>
        <w:t xml:space="preserve"> XML should be created in:</w:t>
      </w:r>
    </w:p>
    <w:p w:rsidR="003521C7" w:rsidRDefault="003521C7" w:rsidP="003521C7">
      <w:pPr>
        <w:ind w:left="720"/>
        <w:rPr>
          <w:b/>
          <w:lang w:val="en-GB"/>
        </w:rPr>
      </w:pPr>
      <w:r w:rsidRPr="00A76655">
        <w:rPr>
          <w:b/>
          <w:lang w:val="en-GB"/>
        </w:rPr>
        <w:t>de.kisters.belvis.model.xml</w:t>
      </w:r>
      <w:r>
        <w:rPr>
          <w:b/>
          <w:lang w:val="en-GB"/>
        </w:rPr>
        <w:t xml:space="preserve"> </w:t>
      </w:r>
      <w:r w:rsidRPr="00A76655">
        <w:rPr>
          <w:b/>
          <w:lang w:val="en-GB"/>
        </w:rPr>
        <w:sym w:font="Wingdings" w:char="F0E0"/>
      </w:r>
      <w:r>
        <w:rPr>
          <w:b/>
          <w:lang w:val="en-GB"/>
        </w:rPr>
        <w:t xml:space="preserve">  modeldefinition_processfwk.xml </w:t>
      </w:r>
    </w:p>
    <w:p w:rsidR="003521C7" w:rsidRDefault="003521C7" w:rsidP="003521C7">
      <w:pPr>
        <w:ind w:left="720"/>
        <w:rPr>
          <w:lang w:val="en-GB"/>
        </w:rPr>
      </w:pPr>
      <w:r w:rsidRPr="00A76655">
        <w:rPr>
          <w:lang w:val="en-GB"/>
        </w:rPr>
        <w:t xml:space="preserve">All the properties from XSD </w:t>
      </w:r>
      <w:r>
        <w:rPr>
          <w:lang w:val="en-GB"/>
        </w:rPr>
        <w:t xml:space="preserve">elements </w:t>
      </w:r>
      <w:r w:rsidRPr="00A76655">
        <w:rPr>
          <w:lang w:val="en-GB"/>
        </w:rPr>
        <w:t>should be referenced here</w:t>
      </w:r>
    </w:p>
    <w:p w:rsidR="003521C7" w:rsidRDefault="003521C7" w:rsidP="003521C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the XML file is created, then modify</w:t>
      </w:r>
    </w:p>
    <w:p w:rsidR="003521C7" w:rsidRDefault="003521C7" w:rsidP="003521C7">
      <w:pPr>
        <w:rPr>
          <w:b/>
          <w:lang w:val="en-GB"/>
        </w:rPr>
      </w:pPr>
      <w:r>
        <w:rPr>
          <w:lang w:val="en-GB"/>
        </w:rPr>
        <w:t xml:space="preserve">             </w:t>
      </w:r>
      <w:proofErr w:type="gramStart"/>
      <w:r w:rsidRPr="00A76655">
        <w:rPr>
          <w:b/>
          <w:lang w:val="en-GB"/>
        </w:rPr>
        <w:t>de.kisters.belvis.model.xml</w:t>
      </w:r>
      <w:proofErr w:type="gramEnd"/>
      <w:r>
        <w:rPr>
          <w:b/>
          <w:lang w:val="en-GB"/>
        </w:rPr>
        <w:t xml:space="preserve"> </w:t>
      </w:r>
      <w:r w:rsidRPr="00A76655">
        <w:rPr>
          <w:b/>
          <w:lang w:val="en-GB"/>
        </w:rPr>
        <w:sym w:font="Wingdings" w:char="F0E0"/>
      </w:r>
      <w:r>
        <w:rPr>
          <w:b/>
          <w:lang w:val="en-GB"/>
        </w:rPr>
        <w:t xml:space="preserve"> generate-sources.xml </w:t>
      </w:r>
    </w:p>
    <w:p w:rsidR="003521C7" w:rsidRDefault="003521C7" w:rsidP="003521C7">
      <w:pPr>
        <w:rPr>
          <w:lang w:val="en-GB"/>
        </w:rPr>
      </w:pPr>
      <w:r w:rsidRPr="001A7DD3">
        <w:rPr>
          <w:lang w:val="en-GB"/>
        </w:rPr>
        <w:t xml:space="preserve">             </w:t>
      </w:r>
      <w:proofErr w:type="gramStart"/>
      <w:r w:rsidRPr="001A7DD3">
        <w:rPr>
          <w:lang w:val="en-GB"/>
        </w:rPr>
        <w:t>for</w:t>
      </w:r>
      <w:proofErr w:type="gramEnd"/>
      <w:r w:rsidRPr="001A7DD3">
        <w:rPr>
          <w:lang w:val="en-GB"/>
        </w:rPr>
        <w:t xml:space="preserve"> </w:t>
      </w:r>
      <w:proofErr w:type="spellStart"/>
      <w:r w:rsidRPr="001A7DD3">
        <w:rPr>
          <w:lang w:val="en-GB"/>
        </w:rPr>
        <w:t>procfwk</w:t>
      </w:r>
      <w:proofErr w:type="spellEnd"/>
      <w:r w:rsidRPr="001A7DD3">
        <w:rPr>
          <w:lang w:val="en-GB"/>
        </w:rPr>
        <w:t xml:space="preserve"> section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</w:t>
      </w:r>
      <w:proofErr w:type="gramStart"/>
      <w:r>
        <w:rPr>
          <w:lang w:val="en-GB"/>
        </w:rPr>
        <w:t>run</w:t>
      </w:r>
      <w:proofErr w:type="gramEnd"/>
      <w:r>
        <w:rPr>
          <w:lang w:val="en-GB"/>
        </w:rPr>
        <w:t xml:space="preserve"> pom.xml as “maven generate sources” </w:t>
      </w:r>
      <w:r w:rsidRPr="00B01840">
        <w:rPr>
          <w:lang w:val="en-GB"/>
        </w:rPr>
        <w:sym w:font="Wingdings" w:char="F0E0"/>
      </w:r>
      <w:r>
        <w:rPr>
          <w:lang w:val="en-GB"/>
        </w:rPr>
        <w:t xml:space="preserve"> the generated classes a created in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</w:t>
      </w:r>
      <w:proofErr w:type="spellStart"/>
      <w:proofErr w:type="gramStart"/>
      <w:r w:rsidRPr="00A76655">
        <w:rPr>
          <w:b/>
          <w:lang w:val="en-GB"/>
        </w:rPr>
        <w:t>de.kisters.belvis.model</w:t>
      </w:r>
      <w:proofErr w:type="spellEnd"/>
      <w:proofErr w:type="gramEnd"/>
      <w:r w:rsidRPr="00B01840">
        <w:rPr>
          <w:lang w:val="en-GB"/>
        </w:rPr>
        <w:t xml:space="preserve"> </w:t>
      </w:r>
      <w:r w:rsidRPr="00B01840">
        <w:rPr>
          <w:lang w:val="en-GB"/>
        </w:rPr>
        <w:sym w:font="Wingdings" w:char="F0E0"/>
      </w:r>
      <w:r w:rsidRPr="00B01840">
        <w:rPr>
          <w:lang w:val="en-GB"/>
        </w:rPr>
        <w:t>target/generated-sources</w:t>
      </w:r>
      <w:r>
        <w:rPr>
          <w:lang w:val="en-GB"/>
        </w:rPr>
        <w:t xml:space="preserve"> </w:t>
      </w:r>
      <w:r w:rsidRPr="00B01840">
        <w:rPr>
          <w:lang w:val="en-GB"/>
        </w:rPr>
        <w:sym w:font="Wingdings" w:char="F0E0"/>
      </w:r>
      <w:r w:rsidRPr="00B01840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                               </w:t>
      </w:r>
      <w:proofErr w:type="spellStart"/>
      <w:r w:rsidRPr="00B01840">
        <w:rPr>
          <w:lang w:val="en-GB"/>
        </w:rPr>
        <w:t>de.kisters.belvis.model.gen.procfwk</w:t>
      </w:r>
      <w:proofErr w:type="spellEnd"/>
    </w:p>
    <w:p w:rsidR="003521C7" w:rsidRDefault="003521C7" w:rsidP="003521C7">
      <w:pPr>
        <w:rPr>
          <w:lang w:val="en-GB"/>
        </w:rPr>
      </w:pPr>
    </w:p>
    <w:p w:rsidR="003521C7" w:rsidRDefault="003521C7" w:rsidP="003521C7">
      <w:pPr>
        <w:rPr>
          <w:lang w:val="en-GB"/>
        </w:rPr>
      </w:pPr>
    </w:p>
    <w:p w:rsidR="003521C7" w:rsidRPr="00C5474D" w:rsidRDefault="003521C7" w:rsidP="003521C7">
      <w:pPr>
        <w:rPr>
          <w:b/>
          <w:lang w:val="en-GB"/>
        </w:rPr>
      </w:pPr>
      <w:r w:rsidRPr="00C5474D">
        <w:rPr>
          <w:b/>
          <w:lang w:val="en-GB"/>
        </w:rPr>
        <w:t xml:space="preserve">            To make t these generated Classes available for the server and client: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Import bundle packages to use these generated model objects (like </w:t>
      </w:r>
      <w:proofErr w:type="spellStart"/>
      <w:r>
        <w:rPr>
          <w:lang w:val="en-GB"/>
        </w:rPr>
        <w:t>Dataforward</w:t>
      </w:r>
      <w:proofErr w:type="spellEnd"/>
      <w:r>
        <w:rPr>
          <w:lang w:val="en-GB"/>
        </w:rPr>
        <w:t xml:space="preserve"> etc.):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*.</w:t>
      </w:r>
      <w:proofErr w:type="gramStart"/>
      <w:r w:rsidRPr="00923935">
        <w:rPr>
          <w:b/>
          <w:lang w:val="en-GB"/>
        </w:rPr>
        <w:t xml:space="preserve">common </w:t>
      </w:r>
      <w:r>
        <w:rPr>
          <w:b/>
          <w:lang w:val="en-GB"/>
        </w:rPr>
        <w:t xml:space="preserve"> </w:t>
      </w:r>
      <w:r>
        <w:rPr>
          <w:lang w:val="en-GB"/>
        </w:rPr>
        <w:t>means</w:t>
      </w:r>
      <w:proofErr w:type="gramEnd"/>
      <w:r>
        <w:rPr>
          <w:lang w:val="en-GB"/>
        </w:rPr>
        <w:t xml:space="preserve"> the </w:t>
      </w:r>
      <w:smartTag w:uri="urn:schemas-microsoft-com:office:smarttags" w:element="place">
        <w:r>
          <w:rPr>
            <w:lang w:val="en-GB"/>
          </w:rPr>
          <w:t>Ob</w:t>
        </w:r>
      </w:smartTag>
      <w:r>
        <w:rPr>
          <w:lang w:val="en-GB"/>
        </w:rPr>
        <w:t>jects are needed on the Client  AND the Server side!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The generated </w:t>
      </w:r>
      <w:proofErr w:type="spellStart"/>
      <w:r>
        <w:rPr>
          <w:lang w:val="en-GB"/>
        </w:rPr>
        <w:t>ModelObjects</w:t>
      </w:r>
      <w:proofErr w:type="spellEnd"/>
      <w:r>
        <w:rPr>
          <w:lang w:val="en-GB"/>
        </w:rPr>
        <w:t xml:space="preserve"> from </w:t>
      </w:r>
      <w:proofErr w:type="spellStart"/>
      <w:r w:rsidRPr="00A76655">
        <w:rPr>
          <w:b/>
          <w:lang w:val="en-GB"/>
        </w:rPr>
        <w:t>de.kisters.belvis.model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>are packed by maven t</w:t>
      </w:r>
      <w:r w:rsidRPr="00C5474D">
        <w:rPr>
          <w:lang w:val="en-GB"/>
        </w:rPr>
        <w:t xml:space="preserve">o </w:t>
      </w:r>
    </w:p>
    <w:p w:rsidR="003521C7" w:rsidRDefault="003521C7" w:rsidP="003521C7">
      <w:pPr>
        <w:rPr>
          <w:b/>
          <w:lang w:val="en-GB"/>
        </w:rPr>
      </w:pPr>
      <w:r>
        <w:rPr>
          <w:lang w:val="en-GB"/>
        </w:rPr>
        <w:t xml:space="preserve">             </w:t>
      </w:r>
      <w:proofErr w:type="gramStart"/>
      <w:r w:rsidRPr="00C5474D">
        <w:rPr>
          <w:lang w:val="en-GB"/>
        </w:rPr>
        <w:t>the</w:t>
      </w:r>
      <w:proofErr w:type="gramEnd"/>
      <w:r w:rsidRPr="00C5474D">
        <w:rPr>
          <w:lang w:val="en-GB"/>
        </w:rPr>
        <w:t xml:space="preserve"> repository and downloaded into</w:t>
      </w:r>
      <w:r>
        <w:rPr>
          <w:b/>
          <w:lang w:val="en-GB"/>
        </w:rPr>
        <w:t xml:space="preserve"> </w:t>
      </w:r>
      <w:proofErr w:type="spellStart"/>
      <w:r w:rsidRPr="00923935">
        <w:rPr>
          <w:b/>
          <w:lang w:val="en-GB"/>
        </w:rPr>
        <w:t>de.kisters.bundle.belvis.common</w:t>
      </w:r>
      <w:proofErr w:type="spellEnd"/>
      <w:r>
        <w:rPr>
          <w:b/>
          <w:lang w:val="en-GB"/>
        </w:rPr>
        <w:t>\</w:t>
      </w:r>
      <w:proofErr w:type="spellStart"/>
      <w:r>
        <w:rPr>
          <w:b/>
          <w:lang w:val="en-GB"/>
        </w:rPr>
        <w:t>javalibs</w:t>
      </w:r>
      <w:proofErr w:type="spellEnd"/>
      <w:r>
        <w:rPr>
          <w:b/>
          <w:lang w:val="en-GB"/>
        </w:rPr>
        <w:t>\</w:t>
      </w:r>
      <w:proofErr w:type="spellStart"/>
      <w:r>
        <w:rPr>
          <w:b/>
          <w:lang w:val="en-GB"/>
        </w:rPr>
        <w:t>kisters</w:t>
      </w:r>
      <w:proofErr w:type="spellEnd"/>
      <w:r>
        <w:rPr>
          <w:b/>
          <w:lang w:val="en-GB"/>
        </w:rPr>
        <w:t xml:space="preserve">\belvismodel.jar </w:t>
      </w:r>
    </w:p>
    <w:p w:rsidR="003521C7" w:rsidRPr="00923935" w:rsidRDefault="003521C7" w:rsidP="003521C7">
      <w:pPr>
        <w:rPr>
          <w:lang w:val="en-GB"/>
        </w:rPr>
      </w:pPr>
      <w:r>
        <w:rPr>
          <w:b/>
          <w:lang w:val="en-GB"/>
        </w:rPr>
        <w:t xml:space="preserve">             </w:t>
      </w:r>
      <w:r w:rsidRPr="00C5474D">
        <w:rPr>
          <w:b/>
          <w:lang w:val="en-GB"/>
        </w:rPr>
        <w:sym w:font="Wingdings" w:char="F0E0"/>
      </w:r>
    </w:p>
    <w:p w:rsidR="003521C7" w:rsidRDefault="003521C7" w:rsidP="003521C7">
      <w:pPr>
        <w:rPr>
          <w:b/>
          <w:lang w:val="en-GB"/>
        </w:rPr>
      </w:pPr>
      <w:r w:rsidRPr="00923935">
        <w:rPr>
          <w:b/>
          <w:lang w:val="en-GB"/>
        </w:rPr>
        <w:t xml:space="preserve">            </w:t>
      </w:r>
      <w:proofErr w:type="spellStart"/>
      <w:proofErr w:type="gramStart"/>
      <w:r w:rsidRPr="00923935">
        <w:rPr>
          <w:b/>
          <w:lang w:val="en-GB"/>
        </w:rPr>
        <w:t>de.kisters.bundle.belvis.common</w:t>
      </w:r>
      <w:proofErr w:type="spellEnd"/>
      <w:r>
        <w:rPr>
          <w:b/>
          <w:lang w:val="en-GB"/>
        </w:rPr>
        <w:t xml:space="preserve">  </w:t>
      </w:r>
      <w:r w:rsidRPr="00923935">
        <w:rPr>
          <w:u w:val="single"/>
          <w:lang w:val="en-GB"/>
        </w:rPr>
        <w:t>exports</w:t>
      </w:r>
      <w:proofErr w:type="gramEnd"/>
      <w:r>
        <w:rPr>
          <w:b/>
          <w:lang w:val="en-GB"/>
        </w:rPr>
        <w:t xml:space="preserve">         </w:t>
      </w:r>
      <w:proofErr w:type="spellStart"/>
      <w:r w:rsidRPr="00923935">
        <w:rPr>
          <w:b/>
          <w:lang w:val="en-GB"/>
        </w:rPr>
        <w:t>de.k</w:t>
      </w:r>
      <w:r>
        <w:rPr>
          <w:b/>
          <w:lang w:val="en-GB"/>
        </w:rPr>
        <w:t>isters.belvis.model.gen.procfwk</w:t>
      </w:r>
      <w:proofErr w:type="spellEnd"/>
      <w:r>
        <w:rPr>
          <w:b/>
          <w:lang w:val="en-GB"/>
        </w:rPr>
        <w:t xml:space="preserve"> </w:t>
      </w:r>
    </w:p>
    <w:p w:rsidR="003521C7" w:rsidRDefault="003521C7" w:rsidP="003521C7">
      <w:pPr>
        <w:rPr>
          <w:b/>
          <w:lang w:val="en-GB"/>
        </w:rPr>
      </w:pPr>
      <w:r>
        <w:rPr>
          <w:b/>
          <w:lang w:val="en-GB"/>
        </w:rPr>
        <w:t xml:space="preserve">            </w:t>
      </w:r>
      <w:proofErr w:type="spellStart"/>
      <w:proofErr w:type="gramStart"/>
      <w:r w:rsidRPr="00923935">
        <w:rPr>
          <w:b/>
          <w:lang w:val="en-GB"/>
        </w:rPr>
        <w:t>de.kisters.bundle.belvis.server.base</w:t>
      </w:r>
      <w:proofErr w:type="spellEnd"/>
      <w:r>
        <w:rPr>
          <w:b/>
          <w:lang w:val="en-GB"/>
        </w:rPr>
        <w:t xml:space="preserve">  </w:t>
      </w:r>
      <w:r w:rsidRPr="00923935">
        <w:rPr>
          <w:u w:val="single"/>
          <w:lang w:val="en-GB"/>
        </w:rPr>
        <w:t>imports</w:t>
      </w:r>
      <w:proofErr w:type="gramEnd"/>
      <w:r>
        <w:rPr>
          <w:b/>
          <w:lang w:val="en-GB"/>
        </w:rPr>
        <w:t xml:space="preserve">   </w:t>
      </w:r>
      <w:proofErr w:type="spellStart"/>
      <w:r w:rsidRPr="00923935">
        <w:rPr>
          <w:b/>
          <w:lang w:val="en-GB"/>
        </w:rPr>
        <w:t>de.k</w:t>
      </w:r>
      <w:r>
        <w:rPr>
          <w:b/>
          <w:lang w:val="en-GB"/>
        </w:rPr>
        <w:t>isters.belvis.model.gen.procfwk</w:t>
      </w:r>
      <w:proofErr w:type="spellEnd"/>
      <w:r>
        <w:rPr>
          <w:b/>
          <w:lang w:val="en-GB"/>
        </w:rPr>
        <w:t xml:space="preserve"> </w:t>
      </w:r>
    </w:p>
    <w:p w:rsidR="003521C7" w:rsidRPr="00923935" w:rsidRDefault="003521C7" w:rsidP="003521C7">
      <w:pPr>
        <w:rPr>
          <w:b/>
          <w:lang w:val="en-GB"/>
        </w:rPr>
      </w:pPr>
    </w:p>
    <w:p w:rsidR="003521C7" w:rsidRDefault="003521C7" w:rsidP="003521C7">
      <w:pPr>
        <w:rPr>
          <w:lang w:val="en-GB"/>
        </w:rPr>
      </w:pPr>
    </w:p>
    <w:p w:rsidR="003521C7" w:rsidRDefault="003521C7" w:rsidP="003521C7">
      <w:pPr>
        <w:rPr>
          <w:lang w:val="en-GB"/>
        </w:rPr>
      </w:pPr>
    </w:p>
    <w:p w:rsidR="003521C7" w:rsidRDefault="003521C7" w:rsidP="003521C7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The next step is to implement converters (two way):</w:t>
      </w:r>
    </w:p>
    <w:p w:rsidR="003521C7" w:rsidRPr="00D74FF6" w:rsidRDefault="003521C7" w:rsidP="003521C7">
      <w:pPr>
        <w:rPr>
          <w:b/>
          <w:lang w:val="en-GB"/>
        </w:rPr>
      </w:pPr>
      <w:r>
        <w:rPr>
          <w:lang w:val="en-GB"/>
        </w:rPr>
        <w:t xml:space="preserve">             </w:t>
      </w:r>
      <w:r w:rsidRPr="00D74FF6">
        <w:rPr>
          <w:b/>
          <w:lang w:val="en-GB"/>
        </w:rPr>
        <w:t xml:space="preserve">XML </w:t>
      </w:r>
      <w:r w:rsidRPr="00D74FF6">
        <w:rPr>
          <w:b/>
          <w:lang w:val="en-GB"/>
        </w:rPr>
        <w:sym w:font="Wingdings" w:char="F0E0"/>
      </w:r>
      <w:r w:rsidRPr="00D74FF6">
        <w:rPr>
          <w:b/>
          <w:lang w:val="en-GB"/>
        </w:rPr>
        <w:t xml:space="preserve"> </w:t>
      </w:r>
      <w:proofErr w:type="spellStart"/>
      <w:r w:rsidRPr="00D74FF6">
        <w:rPr>
          <w:b/>
          <w:lang w:val="en-GB"/>
        </w:rPr>
        <w:t>XML</w:t>
      </w:r>
      <w:proofErr w:type="spellEnd"/>
      <w:r w:rsidRPr="00D74FF6">
        <w:rPr>
          <w:b/>
          <w:lang w:val="en-GB"/>
        </w:rPr>
        <w:t xml:space="preserve"> *T Classes </w:t>
      </w:r>
      <w:r w:rsidRPr="00D74FF6">
        <w:rPr>
          <w:b/>
          <w:lang w:val="en-GB"/>
        </w:rPr>
        <w:sym w:font="Wingdings" w:char="F0E0"/>
      </w:r>
      <w:r w:rsidRPr="00D74FF6">
        <w:rPr>
          <w:b/>
          <w:lang w:val="en-GB"/>
        </w:rPr>
        <w:t xml:space="preserve"> Internal Model Object</w:t>
      </w:r>
    </w:p>
    <w:p w:rsidR="003521C7" w:rsidRPr="00D74FF6" w:rsidRDefault="003521C7" w:rsidP="003521C7">
      <w:pPr>
        <w:rPr>
          <w:b/>
          <w:lang w:val="en-GB"/>
        </w:rPr>
      </w:pPr>
      <w:r w:rsidRPr="00D74FF6">
        <w:rPr>
          <w:b/>
          <w:lang w:val="en-GB"/>
        </w:rPr>
        <w:t xml:space="preserve">             </w:t>
      </w:r>
      <w:proofErr w:type="gramStart"/>
      <w:r>
        <w:rPr>
          <w:b/>
          <w:lang w:val="en-GB"/>
        </w:rPr>
        <w:t>processDefinition</w:t>
      </w:r>
      <w:r w:rsidRPr="00D74FF6">
        <w:rPr>
          <w:b/>
          <w:lang w:val="en-GB"/>
        </w:rPr>
        <w:t>.xml</w:t>
      </w:r>
      <w:proofErr w:type="gramEnd"/>
      <w:r w:rsidRPr="00D74FF6">
        <w:rPr>
          <w:b/>
          <w:lang w:val="en-GB"/>
        </w:rPr>
        <w:t xml:space="preserve"> </w:t>
      </w:r>
      <w:r w:rsidRPr="00D74FF6">
        <w:rPr>
          <w:b/>
          <w:lang w:val="en-GB"/>
        </w:rPr>
        <w:sym w:font="Wingdings" w:char="F0E0"/>
      </w:r>
      <w:r w:rsidRPr="00D74FF6">
        <w:rPr>
          <w:b/>
          <w:lang w:val="en-GB"/>
        </w:rPr>
        <w:t xml:space="preserve"> </w:t>
      </w:r>
      <w:proofErr w:type="spellStart"/>
      <w:r w:rsidRPr="00D74FF6">
        <w:rPr>
          <w:b/>
          <w:lang w:val="en-GB"/>
        </w:rPr>
        <w:t>DataforwardT</w:t>
      </w:r>
      <w:proofErr w:type="spellEnd"/>
      <w:r w:rsidRPr="00D74FF6">
        <w:rPr>
          <w:b/>
          <w:lang w:val="en-GB"/>
        </w:rPr>
        <w:t xml:space="preserve"> </w:t>
      </w:r>
      <w:r w:rsidRPr="00D74FF6">
        <w:rPr>
          <w:b/>
          <w:lang w:val="en-GB"/>
        </w:rPr>
        <w:sym w:font="Wingdings" w:char="F0E0"/>
      </w:r>
      <w:r w:rsidRPr="00D74FF6">
        <w:rPr>
          <w:b/>
          <w:lang w:val="en-GB"/>
        </w:rPr>
        <w:t xml:space="preserve"> </w:t>
      </w:r>
      <w:proofErr w:type="spellStart"/>
      <w:r w:rsidRPr="00D74FF6">
        <w:rPr>
          <w:b/>
          <w:lang w:val="en-GB"/>
        </w:rPr>
        <w:t>Dataforward</w:t>
      </w:r>
      <w:proofErr w:type="spellEnd"/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The </w:t>
      </w:r>
      <w:proofErr w:type="spellStart"/>
      <w:r>
        <w:rPr>
          <w:lang w:val="en-GB"/>
        </w:rPr>
        <w:t>Dataforward</w:t>
      </w:r>
      <w:proofErr w:type="spellEnd"/>
      <w:r>
        <w:rPr>
          <w:lang w:val="en-GB"/>
        </w:rPr>
        <w:t xml:space="preserve"> etc. are used to represent and evaluate the DF objects in GUI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With help of </w:t>
      </w:r>
      <w:proofErr w:type="spellStart"/>
      <w:r>
        <w:rPr>
          <w:lang w:val="en-GB"/>
        </w:rPr>
        <w:t>UIAdatpter</w:t>
      </w:r>
      <w:proofErr w:type="spellEnd"/>
      <w:r>
        <w:rPr>
          <w:lang w:val="en-GB"/>
        </w:rPr>
        <w:t xml:space="preserve"> and are the network </w:t>
      </w:r>
      <w:proofErr w:type="gramStart"/>
      <w:r>
        <w:rPr>
          <w:lang w:val="en-GB"/>
        </w:rPr>
        <w:t>objects  for</w:t>
      </w:r>
      <w:proofErr w:type="gramEnd"/>
      <w:r>
        <w:rPr>
          <w:lang w:val="en-GB"/>
        </w:rPr>
        <w:t xml:space="preserve"> Client &lt;-&gt; Server transfer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After Editing (Editor/Wizard) the DF objects should be saved in the DB as XML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So the </w:t>
      </w:r>
      <w:proofErr w:type="gramStart"/>
      <w:r>
        <w:rPr>
          <w:lang w:val="en-GB"/>
        </w:rPr>
        <w:t xml:space="preserve">converter  </w:t>
      </w:r>
      <w:proofErr w:type="spellStart"/>
      <w:r w:rsidRPr="00D74FF6">
        <w:rPr>
          <w:b/>
          <w:lang w:val="en-GB"/>
        </w:rPr>
        <w:t>Dataforward</w:t>
      </w:r>
      <w:proofErr w:type="spellEnd"/>
      <w:proofErr w:type="gramEnd"/>
      <w:r w:rsidRPr="00D74FF6">
        <w:rPr>
          <w:b/>
          <w:lang w:val="en-GB"/>
        </w:rPr>
        <w:t xml:space="preserve">  </w:t>
      </w:r>
      <w:r w:rsidRPr="00D74FF6">
        <w:rPr>
          <w:b/>
          <w:lang w:val="en-GB"/>
        </w:rPr>
        <w:sym w:font="Wingdings" w:char="F0E0"/>
      </w:r>
      <w:proofErr w:type="spellStart"/>
      <w:r w:rsidRPr="00D74FF6">
        <w:rPr>
          <w:b/>
          <w:lang w:val="en-GB"/>
        </w:rPr>
        <w:t>DataforwardT</w:t>
      </w:r>
      <w:proofErr w:type="spellEnd"/>
      <w:r w:rsidRPr="00D74FF6">
        <w:rPr>
          <w:b/>
          <w:lang w:val="en-GB"/>
        </w:rPr>
        <w:t xml:space="preserve"> </w:t>
      </w:r>
      <w:r w:rsidRPr="00D74FF6">
        <w:rPr>
          <w:b/>
          <w:lang w:val="en-GB"/>
        </w:rPr>
        <w:sym w:font="Wingdings" w:char="F0E0"/>
      </w:r>
      <w:r w:rsidRPr="00D74FF6">
        <w:rPr>
          <w:b/>
          <w:lang w:val="en-GB"/>
        </w:rPr>
        <w:t xml:space="preserve"> processDefinition.xml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Is also needed.</w:t>
      </w:r>
    </w:p>
    <w:p w:rsidR="003521C7" w:rsidRDefault="003521C7" w:rsidP="003521C7">
      <w:pPr>
        <w:rPr>
          <w:lang w:val="en-GB"/>
        </w:rPr>
      </w:pPr>
    </w:p>
    <w:p w:rsidR="003521C7" w:rsidRDefault="003521C7" w:rsidP="003521C7">
      <w:pPr>
        <w:rPr>
          <w:lang w:val="en-GB"/>
        </w:rPr>
      </w:pPr>
      <w:r w:rsidRPr="00594ED8">
        <w:rPr>
          <w:b/>
          <w:lang w:val="en-GB"/>
        </w:rPr>
        <w:t xml:space="preserve">              </w:t>
      </w:r>
      <w:proofErr w:type="spellStart"/>
      <w:r w:rsidRPr="00594ED8">
        <w:rPr>
          <w:b/>
          <w:lang w:val="en-GB"/>
        </w:rPr>
        <w:t>ProcFWKConverterService</w:t>
      </w:r>
      <w:proofErr w:type="spellEnd"/>
      <w:r>
        <w:rPr>
          <w:lang w:val="en-GB"/>
        </w:rPr>
        <w:t xml:space="preserve"> (interface </w:t>
      </w:r>
      <w:proofErr w:type="spellStart"/>
      <w:r>
        <w:rPr>
          <w:lang w:val="en-GB"/>
        </w:rPr>
        <w:t>IConverterService</w:t>
      </w:r>
      <w:proofErr w:type="spellEnd"/>
      <w:r>
        <w:rPr>
          <w:lang w:val="en-GB"/>
        </w:rPr>
        <w:t xml:space="preserve">) is needed to use the 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 </w:t>
      </w:r>
      <w:proofErr w:type="gramStart"/>
      <w:r>
        <w:rPr>
          <w:lang w:val="en-GB"/>
        </w:rPr>
        <w:t>according</w:t>
      </w:r>
      <w:proofErr w:type="gramEnd"/>
      <w:r>
        <w:rPr>
          <w:lang w:val="en-GB"/>
        </w:rPr>
        <w:t xml:space="preserve"> converter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 (s. </w:t>
      </w:r>
      <w:proofErr w:type="spellStart"/>
      <w:r>
        <w:rPr>
          <w:lang w:val="en-GB"/>
        </w:rPr>
        <w:t>BDIConverterService</w:t>
      </w:r>
      <w:proofErr w:type="spellEnd"/>
      <w:r>
        <w:rPr>
          <w:lang w:val="en-GB"/>
        </w:rPr>
        <w:t>)</w:t>
      </w:r>
    </w:p>
    <w:p w:rsidR="003521C7" w:rsidRDefault="003521C7" w:rsidP="003521C7">
      <w:pPr>
        <w:rPr>
          <w:lang w:val="en-GB"/>
        </w:rPr>
      </w:pPr>
      <w:r>
        <w:rPr>
          <w:lang w:val="en-GB"/>
        </w:rPr>
        <w:t xml:space="preserve">             This service has to be written to </w:t>
      </w:r>
      <w:r w:rsidRPr="00594ED8">
        <w:rPr>
          <w:b/>
          <w:lang w:val="en-GB"/>
        </w:rPr>
        <w:t>BelvisBaseService.xml</w:t>
      </w:r>
      <w:r>
        <w:rPr>
          <w:lang w:val="en-GB"/>
        </w:rPr>
        <w:t xml:space="preserve"> and is </w:t>
      </w:r>
    </w:p>
    <w:p w:rsidR="003521C7" w:rsidRDefault="003521C7" w:rsidP="003521C7">
      <w:pPr>
        <w:rPr>
          <w:b/>
          <w:lang w:val="en-GB"/>
        </w:rPr>
      </w:pPr>
      <w:r>
        <w:rPr>
          <w:lang w:val="en-GB"/>
        </w:rPr>
        <w:t xml:space="preserve">             Needed as reference section by </w:t>
      </w:r>
      <w:proofErr w:type="spellStart"/>
      <w:r w:rsidRPr="00594ED8">
        <w:rPr>
          <w:b/>
          <w:lang w:val="en-GB"/>
        </w:rPr>
        <w:t>ProcessService</w:t>
      </w:r>
      <w:proofErr w:type="spellEnd"/>
    </w:p>
    <w:p w:rsidR="003521C7" w:rsidRDefault="003521C7" w:rsidP="003521C7">
      <w:pPr>
        <w:rPr>
          <w:b/>
          <w:lang w:val="en-GB"/>
        </w:rPr>
      </w:pPr>
    </w:p>
    <w:p w:rsidR="003521C7" w:rsidRPr="00A90A3F" w:rsidRDefault="003521C7" w:rsidP="003521C7">
      <w:pPr>
        <w:rPr>
          <w:lang w:val="en-GB"/>
        </w:rPr>
      </w:pPr>
      <w:r>
        <w:rPr>
          <w:b/>
          <w:lang w:val="en-GB"/>
        </w:rPr>
        <w:t xml:space="preserve">            </w:t>
      </w:r>
      <w:proofErr w:type="spellStart"/>
      <w:r>
        <w:rPr>
          <w:b/>
          <w:lang w:val="en-GB"/>
        </w:rPr>
        <w:t>ProcessService</w:t>
      </w:r>
      <w:proofErr w:type="spellEnd"/>
      <w:r>
        <w:rPr>
          <w:b/>
          <w:lang w:val="en-GB"/>
        </w:rPr>
        <w:t xml:space="preserve"> </w:t>
      </w:r>
      <w:r w:rsidRPr="00A90A3F">
        <w:rPr>
          <w:lang w:val="en-GB"/>
        </w:rPr>
        <w:t>calls the</w:t>
      </w:r>
      <w:r>
        <w:rPr>
          <w:b/>
          <w:lang w:val="en-GB"/>
        </w:rPr>
        <w:t xml:space="preserve"> </w:t>
      </w:r>
      <w:proofErr w:type="spellStart"/>
      <w:r w:rsidRPr="00594ED8">
        <w:rPr>
          <w:b/>
          <w:lang w:val="en-GB"/>
        </w:rPr>
        <w:t>ProcFWKConverterService</w:t>
      </w:r>
      <w:proofErr w:type="spellEnd"/>
      <w:r>
        <w:rPr>
          <w:b/>
          <w:lang w:val="en-GB"/>
        </w:rPr>
        <w:t xml:space="preserve"> </w:t>
      </w:r>
      <w:r w:rsidRPr="00A90A3F">
        <w:rPr>
          <w:lang w:val="en-GB"/>
        </w:rPr>
        <w:t>to use the Converters</w:t>
      </w:r>
    </w:p>
    <w:p w:rsidR="003521C7" w:rsidRDefault="003521C7" w:rsidP="003521C7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            </w:t>
      </w:r>
      <w:proofErr w:type="spellStart"/>
      <w:r>
        <w:rPr>
          <w:b/>
          <w:lang w:val="en-GB"/>
        </w:rPr>
        <w:t>DataforwardConverter</w:t>
      </w:r>
      <w:proofErr w:type="spellEnd"/>
      <w:r>
        <w:rPr>
          <w:b/>
          <w:lang w:val="en-GB"/>
        </w:rPr>
        <w:t xml:space="preserve">            </w:t>
      </w:r>
      <w:proofErr w:type="spellStart"/>
      <w:r>
        <w:rPr>
          <w:b/>
          <w:lang w:val="en-GB"/>
        </w:rPr>
        <w:t>Dataforward</w:t>
      </w:r>
      <w:proofErr w:type="spellEnd"/>
      <w:r>
        <w:rPr>
          <w:b/>
          <w:lang w:val="en-GB"/>
        </w:rPr>
        <w:t xml:space="preserve"> </w:t>
      </w:r>
      <w:r w:rsidRPr="00A90A3F">
        <w:rPr>
          <w:b/>
          <w:lang w:val="en-GB"/>
        </w:rPr>
        <w:sym w:font="Wingdings" w:char="F0E0"/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DataforwardT</w:t>
      </w:r>
      <w:proofErr w:type="spellEnd"/>
    </w:p>
    <w:p w:rsidR="003521C7" w:rsidRPr="00A90A3F" w:rsidRDefault="003521C7" w:rsidP="003521C7">
      <w:pPr>
        <w:rPr>
          <w:b/>
          <w:lang w:val="en-GB"/>
        </w:rPr>
      </w:pPr>
      <w:r>
        <w:rPr>
          <w:b/>
          <w:lang w:val="en-GB"/>
        </w:rPr>
        <w:t xml:space="preserve">            </w:t>
      </w:r>
      <w:proofErr w:type="spellStart"/>
      <w:r>
        <w:rPr>
          <w:b/>
          <w:lang w:val="en-GB"/>
        </w:rPr>
        <w:t>XMLDataforwardConverter</w:t>
      </w:r>
      <w:proofErr w:type="spellEnd"/>
      <w:r>
        <w:rPr>
          <w:b/>
          <w:lang w:val="en-GB"/>
        </w:rPr>
        <w:t xml:space="preserve">:  </w:t>
      </w:r>
      <w:proofErr w:type="spellStart"/>
      <w:r>
        <w:rPr>
          <w:b/>
          <w:lang w:val="en-GB"/>
        </w:rPr>
        <w:t>DataforwardT</w:t>
      </w:r>
      <w:proofErr w:type="spellEnd"/>
      <w:r>
        <w:rPr>
          <w:b/>
          <w:lang w:val="en-GB"/>
        </w:rPr>
        <w:t xml:space="preserve"> </w:t>
      </w:r>
      <w:r w:rsidRPr="00A90A3F">
        <w:rPr>
          <w:b/>
          <w:lang w:val="en-GB"/>
        </w:rPr>
        <w:sym w:font="Wingdings" w:char="F0E0"/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Dataforward</w:t>
      </w:r>
      <w:proofErr w:type="spellEnd"/>
    </w:p>
    <w:p w:rsidR="003521C7" w:rsidRPr="00EB23EB" w:rsidRDefault="003521C7" w:rsidP="003521C7">
      <w:pPr>
        <w:rPr>
          <w:lang w:val="en-GB"/>
        </w:rPr>
      </w:pPr>
    </w:p>
    <w:p w:rsidR="003521C7" w:rsidRPr="00EB23EB" w:rsidRDefault="003521C7" w:rsidP="003521C7">
      <w:pPr>
        <w:rPr>
          <w:lang w:val="en-GB"/>
        </w:rPr>
      </w:pPr>
      <w:r w:rsidRPr="00EB23EB">
        <w:rPr>
          <w:lang w:val="en-GB"/>
        </w:rPr>
        <w:t xml:space="preserve">   7.     </w:t>
      </w:r>
      <w:proofErr w:type="spellStart"/>
      <w:r w:rsidRPr="00EB23EB">
        <w:rPr>
          <w:b/>
          <w:lang w:val="en-GB"/>
        </w:rPr>
        <w:t>ProcessService</w:t>
      </w:r>
      <w:proofErr w:type="spellEnd"/>
      <w:r w:rsidRPr="00EB23EB">
        <w:rPr>
          <w:lang w:val="en-GB"/>
        </w:rPr>
        <w:t xml:space="preserve">: </w:t>
      </w:r>
      <w:proofErr w:type="spellStart"/>
      <w:r w:rsidRPr="00EB23EB">
        <w:rPr>
          <w:lang w:val="en-GB"/>
        </w:rPr>
        <w:t>parseXML</w:t>
      </w:r>
      <w:proofErr w:type="spellEnd"/>
      <w:r w:rsidRPr="00EB23EB">
        <w:rPr>
          <w:lang w:val="en-GB"/>
        </w:rPr>
        <w:t xml:space="preserve">, </w:t>
      </w:r>
      <w:proofErr w:type="spellStart"/>
      <w:proofErr w:type="gramStart"/>
      <w:r w:rsidRPr="00EB23EB">
        <w:rPr>
          <w:lang w:val="en-GB"/>
        </w:rPr>
        <w:t>importProcess</w:t>
      </w:r>
      <w:proofErr w:type="spellEnd"/>
      <w:r w:rsidRPr="00EB23EB">
        <w:rPr>
          <w:lang w:val="en-GB"/>
        </w:rPr>
        <w:t>(</w:t>
      </w:r>
      <w:proofErr w:type="gramEnd"/>
      <w:r w:rsidRPr="00EB23EB">
        <w:rPr>
          <w:lang w:val="en-GB"/>
        </w:rPr>
        <w:t>)   modify to handle different types of processes</w:t>
      </w:r>
    </w:p>
    <w:p w:rsidR="003521C7" w:rsidRDefault="003521C7" w:rsidP="003521C7">
      <w:pPr>
        <w:rPr>
          <w:lang w:val="en-GB"/>
        </w:rPr>
      </w:pPr>
      <w:r w:rsidRPr="00EB23EB">
        <w:rPr>
          <w:lang w:val="en-GB"/>
        </w:rPr>
        <w:t xml:space="preserve">   8.      To open </w:t>
      </w:r>
      <w:proofErr w:type="gramStart"/>
      <w:r w:rsidRPr="00EB23EB">
        <w:rPr>
          <w:lang w:val="en-GB"/>
        </w:rPr>
        <w:t>editor :</w:t>
      </w:r>
      <w:proofErr w:type="gramEnd"/>
      <w:r w:rsidRPr="00EB23EB">
        <w:rPr>
          <w:lang w:val="en-GB"/>
        </w:rPr>
        <w:t xml:space="preserve">  register the application type for process type (e.g. Export) in </w:t>
      </w:r>
    </w:p>
    <w:p w:rsidR="003521C7" w:rsidRDefault="003521C7" w:rsidP="003521C7">
      <w:pPr>
        <w:rPr>
          <w:b/>
          <w:lang w:val="en-GB"/>
        </w:rPr>
      </w:pPr>
      <w:r>
        <w:rPr>
          <w:lang w:val="en-GB"/>
        </w:rPr>
        <w:t xml:space="preserve">            </w:t>
      </w:r>
      <w:proofErr w:type="gramStart"/>
      <w:r w:rsidRPr="00EB23EB">
        <w:rPr>
          <w:b/>
          <w:lang w:val="en-GB"/>
        </w:rPr>
        <w:t>de.kisters.plugin.belvis.common.plugin.xml</w:t>
      </w:r>
      <w:proofErr w:type="gramEnd"/>
      <w:r>
        <w:rPr>
          <w:lang w:val="en-GB"/>
        </w:rPr>
        <w:t xml:space="preserve"> </w:t>
      </w:r>
      <w:r w:rsidRPr="00EB23EB">
        <w:rPr>
          <w:lang w:val="en-GB"/>
        </w:rPr>
        <w:sym w:font="Wingdings" w:char="F0E0"/>
      </w:r>
      <w:r>
        <w:rPr>
          <w:lang w:val="en-GB"/>
        </w:rPr>
        <w:t xml:space="preserve"> Extensions </w:t>
      </w:r>
      <w:r w:rsidRPr="00EB23E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EB23EB">
        <w:rPr>
          <w:lang w:val="en-GB"/>
        </w:rPr>
        <w:t xml:space="preserve"> </w:t>
      </w:r>
      <w:proofErr w:type="spellStart"/>
      <w:r w:rsidRPr="00DB3F18">
        <w:rPr>
          <w:b/>
          <w:color w:val="FF0000"/>
          <w:lang w:val="en-GB"/>
        </w:rPr>
        <w:t>de.kisters.plugin.common.extension.cluster.clusterConfiguration</w:t>
      </w:r>
      <w:proofErr w:type="spellEnd"/>
    </w:p>
    <w:p w:rsidR="003521C7" w:rsidRPr="00DB3F18" w:rsidRDefault="003521C7" w:rsidP="003521C7">
      <w:pPr>
        <w:rPr>
          <w:lang w:val="en-GB"/>
        </w:rPr>
      </w:pPr>
      <w:r>
        <w:rPr>
          <w:b/>
          <w:lang w:val="en-GB"/>
        </w:rPr>
        <w:t xml:space="preserve">   9</w:t>
      </w:r>
      <w:r w:rsidRPr="00DB3F18">
        <w:rPr>
          <w:lang w:val="en-GB"/>
        </w:rPr>
        <w:t xml:space="preserve">:    To save the changes </w:t>
      </w:r>
      <w:r w:rsidRPr="00DB3F18">
        <w:rPr>
          <w:lang w:val="en-GB"/>
        </w:rPr>
        <w:sym w:font="Wingdings" w:char="F0E0"/>
      </w:r>
      <w:r w:rsidRPr="00DB3F18">
        <w:rPr>
          <w:lang w:val="en-GB"/>
        </w:rPr>
        <w:t xml:space="preserve"> register </w:t>
      </w:r>
      <w:r w:rsidRPr="001A3720">
        <w:rPr>
          <w:color w:val="FF0000"/>
          <w:lang w:val="en-GB"/>
        </w:rPr>
        <w:t xml:space="preserve">save support/load </w:t>
      </w:r>
      <w:proofErr w:type="gramStart"/>
      <w:r w:rsidRPr="001A3720">
        <w:rPr>
          <w:color w:val="FF0000"/>
          <w:lang w:val="en-GB"/>
        </w:rPr>
        <w:t>suppor</w:t>
      </w:r>
      <w:r>
        <w:rPr>
          <w:lang w:val="en-GB"/>
        </w:rPr>
        <w:t xml:space="preserve">t </w:t>
      </w:r>
      <w:r w:rsidRPr="00DB3F18">
        <w:rPr>
          <w:lang w:val="en-GB"/>
        </w:rPr>
        <w:t xml:space="preserve"> for</w:t>
      </w:r>
      <w:proofErr w:type="gramEnd"/>
      <w:r w:rsidRPr="00DB3F18">
        <w:rPr>
          <w:lang w:val="en-GB"/>
        </w:rPr>
        <w:t xml:space="preserve"> process :</w:t>
      </w:r>
    </w:p>
    <w:p w:rsidR="003521C7" w:rsidRDefault="003521C7" w:rsidP="003521C7">
      <w:pPr>
        <w:rPr>
          <w:b/>
          <w:lang w:val="en-GB"/>
        </w:rPr>
      </w:pPr>
      <w:r>
        <w:rPr>
          <w:b/>
          <w:lang w:val="en-GB"/>
        </w:rPr>
        <w:t xml:space="preserve">         </w:t>
      </w:r>
      <w:r>
        <w:rPr>
          <w:lang w:val="en-GB"/>
        </w:rPr>
        <w:t xml:space="preserve">   </w:t>
      </w:r>
      <w:proofErr w:type="gramStart"/>
      <w:r w:rsidRPr="00EB23EB">
        <w:rPr>
          <w:b/>
          <w:lang w:val="en-GB"/>
        </w:rPr>
        <w:t>de.kisters.plugin.belvis.common.plugin.xml</w:t>
      </w:r>
      <w:proofErr w:type="gramEnd"/>
      <w:r>
        <w:rPr>
          <w:lang w:val="en-GB"/>
        </w:rPr>
        <w:t xml:space="preserve"> </w:t>
      </w:r>
      <w:r w:rsidRPr="00EB23EB">
        <w:rPr>
          <w:lang w:val="en-GB"/>
        </w:rPr>
        <w:sym w:font="Wingdings" w:char="F0E0"/>
      </w:r>
      <w:r>
        <w:rPr>
          <w:lang w:val="en-GB"/>
        </w:rPr>
        <w:t xml:space="preserve"> Extensions </w:t>
      </w:r>
      <w:r w:rsidRPr="00EB23E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EB23EB">
        <w:rPr>
          <w:lang w:val="en-GB"/>
        </w:rPr>
        <w:t xml:space="preserve"> </w:t>
      </w:r>
      <w:proofErr w:type="spellStart"/>
      <w:r w:rsidRPr="00DB3F18">
        <w:rPr>
          <w:b/>
          <w:color w:val="FF0000"/>
          <w:lang w:val="en-GB"/>
        </w:rPr>
        <w:t>de.kisters.plugin.common.accessConfiguration</w:t>
      </w:r>
      <w:proofErr w:type="spellEnd"/>
      <w:r>
        <w:rPr>
          <w:b/>
          <w:lang w:val="en-GB"/>
        </w:rPr>
        <w:t xml:space="preserve"> (s. </w:t>
      </w:r>
      <w:proofErr w:type="spellStart"/>
      <w:r>
        <w:rPr>
          <w:b/>
          <w:lang w:val="en-GB"/>
        </w:rPr>
        <w:t>Dataforward</w:t>
      </w:r>
      <w:proofErr w:type="spellEnd"/>
      <w:r>
        <w:rPr>
          <w:b/>
          <w:lang w:val="en-GB"/>
        </w:rPr>
        <w:t xml:space="preserve">, </w:t>
      </w:r>
    </w:p>
    <w:p w:rsidR="003521C7" w:rsidRDefault="003521C7" w:rsidP="003521C7">
      <w:pPr>
        <w:rPr>
          <w:b/>
          <w:lang w:val="en-GB"/>
        </w:rPr>
      </w:pPr>
    </w:p>
    <w:p w:rsidR="003521C7" w:rsidRPr="00117981" w:rsidRDefault="003521C7" w:rsidP="003521C7">
      <w:pPr>
        <w:numPr>
          <w:ilvl w:val="0"/>
          <w:numId w:val="2"/>
        </w:numPr>
        <w:rPr>
          <w:lang w:val="en-GB"/>
        </w:rPr>
      </w:pPr>
      <w:r w:rsidRPr="00117981">
        <w:rPr>
          <w:lang w:val="en-GB"/>
        </w:rPr>
        <w:t>message: “</w:t>
      </w:r>
      <w:r w:rsidRPr="00117981">
        <w:rPr>
          <w:color w:val="FF0000"/>
          <w:lang w:val="en-GB"/>
        </w:rPr>
        <w:t>nothing to save</w:t>
      </w:r>
      <w:r w:rsidRPr="00117981">
        <w:rPr>
          <w:lang w:val="en-GB"/>
        </w:rPr>
        <w:t xml:space="preserve">” </w:t>
      </w:r>
      <w:r w:rsidRPr="00117981">
        <w:rPr>
          <w:lang w:val="en-GB"/>
        </w:rPr>
        <w:sym w:font="Wingdings" w:char="F0E0"/>
      </w:r>
      <w:r w:rsidRPr="00117981">
        <w:rPr>
          <w:lang w:val="en-GB"/>
        </w:rPr>
        <w:t xml:space="preserve"> </w:t>
      </w:r>
      <w:r w:rsidRPr="00117981">
        <w:rPr>
          <w:b/>
          <w:lang w:val="en-GB"/>
        </w:rPr>
        <w:t xml:space="preserve">the </w:t>
      </w:r>
      <w:proofErr w:type="spellStart"/>
      <w:r w:rsidRPr="00117981">
        <w:rPr>
          <w:b/>
          <w:lang w:val="en-GB"/>
        </w:rPr>
        <w:t>vEdit</w:t>
      </w:r>
      <w:proofErr w:type="spellEnd"/>
      <w:r w:rsidRPr="00117981">
        <w:rPr>
          <w:b/>
          <w:lang w:val="en-GB"/>
        </w:rPr>
        <w:t xml:space="preserve"> &amp; </w:t>
      </w:r>
      <w:proofErr w:type="spellStart"/>
      <w:r w:rsidRPr="00117981">
        <w:rPr>
          <w:b/>
          <w:lang w:val="en-GB"/>
        </w:rPr>
        <w:t>vOriginal</w:t>
      </w:r>
      <w:proofErr w:type="spellEnd"/>
      <w:r w:rsidRPr="00117981">
        <w:rPr>
          <w:b/>
          <w:lang w:val="en-GB"/>
        </w:rPr>
        <w:t xml:space="preserve"> in </w:t>
      </w:r>
      <w:proofErr w:type="spellStart"/>
      <w:r w:rsidRPr="00117981">
        <w:rPr>
          <w:b/>
          <w:lang w:val="en-GB"/>
        </w:rPr>
        <w:t>ModelObjectEditor</w:t>
      </w:r>
      <w:proofErr w:type="spellEnd"/>
      <w:r w:rsidRPr="00117981">
        <w:rPr>
          <w:b/>
          <w:lang w:val="en-GB"/>
        </w:rPr>
        <w:t xml:space="preserve"> are identical</w:t>
      </w:r>
      <w:r w:rsidRPr="00117981">
        <w:rPr>
          <w:lang w:val="en-GB"/>
        </w:rPr>
        <w:t xml:space="preserve"> </w:t>
      </w:r>
      <w:r w:rsidRPr="00117981">
        <w:rPr>
          <w:lang w:val="en-GB"/>
        </w:rPr>
        <w:sym w:font="Wingdings" w:char="F0E0"/>
      </w:r>
      <w:r w:rsidRPr="00117981">
        <w:rPr>
          <w:lang w:val="en-GB"/>
        </w:rPr>
        <w:t xml:space="preserve"> the working copy was not created </w:t>
      </w:r>
      <w:r w:rsidRPr="00117981">
        <w:rPr>
          <w:lang w:val="en-GB"/>
        </w:rPr>
        <w:sym w:font="Wingdings" w:char="F0E0"/>
      </w:r>
    </w:p>
    <w:p w:rsidR="003521C7" w:rsidRPr="00FD2CD9" w:rsidRDefault="003521C7" w:rsidP="003521C7">
      <w:pPr>
        <w:ind w:left="1020"/>
        <w:rPr>
          <w:lang w:val="en-GB"/>
        </w:rPr>
      </w:pPr>
      <w:r w:rsidRPr="00FD2CD9">
        <w:rPr>
          <w:lang w:val="en-GB"/>
        </w:rPr>
        <w:t xml:space="preserve">Check if the </w:t>
      </w:r>
      <w:r>
        <w:rPr>
          <w:lang w:val="en-GB"/>
        </w:rPr>
        <w:t>Process</w:t>
      </w:r>
      <w:r w:rsidRPr="00FD2CD9">
        <w:rPr>
          <w:lang w:val="en-GB"/>
        </w:rPr>
        <w:t xml:space="preserve"> type includes the </w:t>
      </w:r>
      <w:proofErr w:type="spellStart"/>
      <w:r w:rsidRPr="00FD2CD9">
        <w:rPr>
          <w:lang w:val="en-GB"/>
        </w:rPr>
        <w:t>InstanceFilter</w:t>
      </w:r>
      <w:proofErr w:type="spellEnd"/>
      <w:r w:rsidRPr="00FD2CD9">
        <w:rPr>
          <w:lang w:val="en-GB"/>
        </w:rPr>
        <w:t xml:space="preserve"> and implement the         </w:t>
      </w:r>
      <w:proofErr w:type="spellStart"/>
      <w:proofErr w:type="gramStart"/>
      <w:r w:rsidRPr="00117981">
        <w:rPr>
          <w:color w:val="FF0000"/>
          <w:lang w:val="en-GB"/>
        </w:rPr>
        <w:t>createWorkingCopy</w:t>
      </w:r>
      <w:proofErr w:type="spellEnd"/>
      <w:r w:rsidRPr="00117981">
        <w:rPr>
          <w:color w:val="FF0000"/>
          <w:lang w:val="en-GB"/>
        </w:rPr>
        <w:t>(</w:t>
      </w:r>
      <w:proofErr w:type="gramEnd"/>
      <w:r w:rsidRPr="00117981">
        <w:rPr>
          <w:color w:val="FF0000"/>
          <w:lang w:val="en-GB"/>
        </w:rPr>
        <w:t>)</w:t>
      </w:r>
      <w:r>
        <w:rPr>
          <w:lang w:val="en-GB"/>
        </w:rPr>
        <w:t xml:space="preserve"> method (s. </w:t>
      </w:r>
      <w:proofErr w:type="spellStart"/>
      <w:r>
        <w:rPr>
          <w:lang w:val="en-GB"/>
        </w:rPr>
        <w:t>Dataforward</w:t>
      </w:r>
      <w:proofErr w:type="spellEnd"/>
      <w:r>
        <w:rPr>
          <w:lang w:val="en-GB"/>
        </w:rPr>
        <w:t>/Export UI Adaptors)</w:t>
      </w:r>
    </w:p>
    <w:p w:rsidR="00A6114E" w:rsidRPr="003521C7" w:rsidRDefault="003521C7">
      <w:pPr>
        <w:rPr>
          <w:lang w:val="en-GB"/>
        </w:rPr>
      </w:pPr>
      <w:bookmarkStart w:id="0" w:name="_GoBack"/>
      <w:bookmarkEnd w:id="0"/>
    </w:p>
    <w:sectPr w:rsidR="00A6114E" w:rsidRPr="00352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F7957"/>
    <w:multiLevelType w:val="hybridMultilevel"/>
    <w:tmpl w:val="33689A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B07337"/>
    <w:multiLevelType w:val="hybridMultilevel"/>
    <w:tmpl w:val="45621C10"/>
    <w:lvl w:ilvl="0" w:tplc="821CD82A">
      <w:start w:val="10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C7"/>
    <w:rsid w:val="001C3711"/>
    <w:rsid w:val="003521C7"/>
    <w:rsid w:val="003B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7CB1F-E40A-4527-8C54-DC68304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21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Kanuschin</dc:creator>
  <cp:keywords/>
  <dc:description/>
  <cp:lastModifiedBy>Alexander Kanuschin</cp:lastModifiedBy>
  <cp:revision>1</cp:revision>
  <dcterms:created xsi:type="dcterms:W3CDTF">2014-11-17T11:37:00Z</dcterms:created>
  <dcterms:modified xsi:type="dcterms:W3CDTF">2014-11-17T11:38:00Z</dcterms:modified>
</cp:coreProperties>
</file>