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 Ferrero Isabella</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P.IVA / CF: FRRALL03S46B791D</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INDIRIZZO: Via Cuneo, 18 - Carmagnola (TO)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Legale rappresentante + CF: Isabella Ferrero (FRRALL03S46B791D)</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Responsabile Impianto + CF: Isabella Ferrero (FRRALL03S46B791D)</w:t>
      </w:r>
    </w:p>
    <w:p w14:paraId="04C1C4A4" w14:textId="6CC3D862" w:rsidR="004603D2" w:rsidRDefault="004603D2" w:rsidP="001A794D">
      <w:pPr>
        <w:jc w:val="both"/>
      </w:pPr>
      <w:r>
        <w:t xml:space="preserve">(eventuale Direttore / Direttrice): </w:t>
      </w:r>
    </w:p>
    <w:p w14:paraId="2FC9F118" w14:textId="77777777" w:rsidR="004603D2" w:rsidRDefault="004603D2" w:rsidP="001A794D">
      <w:pPr>
        <w:jc w:val="both"/>
      </w:pPr>
    </w:p>
    <w:p w14:paraId="4C1B6747" w14:textId="3DCC41ED" w:rsidR="004603D2" w:rsidRDefault="004603D2" w:rsidP="001A794D">
      <w:pPr>
        <w:jc w:val="both"/>
      </w:pPr>
      <w:r>
        <w:t>Oggetto del presente contratto è la centrale termica generale a gas metano a servizio di Ferrero Isabella sito in Via Cuneo, 18 - Carmagnola (TO).</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r/>
          </w:p>
          <w:tbl>
            <w:tblPr>
              <w:tblStyle w:val="Grigliatabella"/>
              <w:tblW w:type="auto" w:w="0"/>
              <w:tblLook w:firstColumn="1" w:firstRow="1" w:lastColumn="0" w:lastRow="0" w:noHBand="0" w:noVBand="1" w:val="04A0"/>
            </w:tblPr>
            <w:tblGrid>
              <w:gridCol w:w="2303"/>
              <w:gridCol w:w="2303"/>
              <w:gridCol w:w="2303"/>
              <w:gridCol w:w="2303"/>
            </w:tblGrid>
            <w:tr>
              <w:tc>
                <w:tcPr>
                  <w:tcW w:type="dxa" w:w="2303"/>
                </w:tcPr>
                <w:p>
                  <w:r>
                    <w:t>Generatore</w:t>
                  </w:r>
                </w:p>
              </w:tc>
              <w:tc>
                <w:tcPr>
                  <w:tcW w:type="dxa" w:w="2303"/>
                </w:tcPr>
                <w:p>
                  <w:r>
                    <w:t>Marca e Modello</w:t>
                  </w:r>
                </w:p>
              </w:tc>
              <w:tc>
                <w:tcPr>
                  <w:tcW w:type="dxa" w:w="2303"/>
                </w:tcPr>
                <w:p>
                  <w:r>
                    <w:t>Combustibile</w:t>
                  </w:r>
                </w:p>
              </w:tc>
              <w:tc>
                <w:tcPr>
                  <w:tcW w:type="dxa" w:w="2303"/>
                </w:tcPr>
                <w:p>
                  <w:r>
                    <w:t>Potenza (kW)</w:t>
                  </w:r>
                </w:p>
              </w:tc>
            </w:tr>
            <w:tr>
              <w:tc>
                <w:tcPr>
                  <w:tcW w:type="dxa" w:w="2303"/>
                </w:tcPr>
                <w:p>
                  <w:r>
                    <w:t>1</w:t>
                  </w:r>
                </w:p>
              </w:tc>
              <w:tc>
                <w:tcPr>
                  <w:tcW w:type="dxa" w:w="2303"/>
                </w:tcPr>
                <w:p>
                  <w:r/>
                </w:p>
              </w:tc>
              <w:tc>
                <w:tcPr>
                  <w:tcW w:type="dxa" w:w="2303"/>
                </w:tcPr>
                <w:p>
                  <w:r/>
                </w:p>
              </w:tc>
              <w:tc>
                <w:tcPr>
                  <w:tcW w:type="dxa" w:w="2303"/>
                </w:tcPr>
                <w:p>
                  <w:r>
                    <w:t>0.0</w:t>
                  </w:r>
                </w:p>
              </w:tc>
            </w:tr>
          </w:tbl>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w:t>
      </w:r>
      <w:proofErr w:type="gramStart"/>
      <w:r w:rsidRPr="000E10BC">
        <w:rPr>
          <w:i/>
          <w:iCs/>
        </w:rPr>
        <w:t>Marzo</w:t>
      </w:r>
      <w:proofErr w:type="gramEnd"/>
      <w:r w:rsidRPr="000E10BC">
        <w:rPr>
          <w:i/>
          <w:iCs/>
        </w:rPr>
        <w:t xml:space="preserve"> 1990 al 26 </w:t>
      </w:r>
      <w:proofErr w:type="gramStart"/>
      <w:r w:rsidRPr="000E10BC">
        <w:rPr>
          <w:i/>
          <w:iCs/>
        </w:rPr>
        <w:t>Marzo</w:t>
      </w:r>
      <w:proofErr w:type="gramEnd"/>
      <w:r w:rsidRPr="000E10BC">
        <w:rPr>
          <w:i/>
          <w:iCs/>
        </w:rPr>
        <w:t xml:space="preserve"> 2008 la normativa di riferimento per le dichiarazioni conformità è la Legge 49/</w:t>
      </w:r>
      <w:proofErr w:type="gramStart"/>
      <w:r w:rsidRPr="000E10BC">
        <w:rPr>
          <w:i/>
          <w:iCs/>
        </w:rPr>
        <w:t>90;  a</w:t>
      </w:r>
      <w:proofErr w:type="gramEnd"/>
      <w:r w:rsidRPr="000E10BC">
        <w:rPr>
          <w:i/>
          <w:iCs/>
        </w:rPr>
        <w:t xml:space="preserve"> partire dal 27 </w:t>
      </w:r>
      <w:proofErr w:type="gramStart"/>
      <w:r w:rsidRPr="000E10BC">
        <w:rPr>
          <w:i/>
          <w:iCs/>
        </w:rPr>
        <w:t>Marzo</w:t>
      </w:r>
      <w:proofErr w:type="gramEnd"/>
      <w:r w:rsidRPr="000E10BC">
        <w:rPr>
          <w:i/>
          <w:iCs/>
        </w:rPr>
        <w:t xml:space="preserve">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proofErr w:type="gramStart"/>
      <w:r w:rsidRPr="00992EAB">
        <w:rPr>
          <w:rFonts w:cstheme="minorHAnsi"/>
          <w:color w:val="000000"/>
        </w:rPr>
        <w:t>In particolare</w:t>
      </w:r>
      <w:proofErr w:type="gramEnd"/>
      <w:r w:rsidRPr="00992EAB">
        <w:rPr>
          <w:rFonts w:cstheme="minorHAnsi"/>
          <w:color w:val="000000"/>
        </w:rPr>
        <w:t xml:space="preserv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t>3.3. Il TERZO RESPONSABILE si impegna a fornire le prestazioni e a svolgere i compiti di cui al successivo articolo 4, per n°1 (una) stagione di RISCALDAMENTO a decorrere dal 15/10/2025 fino al 15/04/2026 (e considerando per gli anni successivi la stagione completa di RISCALDAMENTO,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r>
              <w:t>€ 750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r>
              <w:t>€ 800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r>
              <w:t>€ 1550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r>
              <w:t>€ 35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r>
              <w:t>€ 60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r>
              <w:t>€ 35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Carmagnola, 03/06/2025</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CB6" w14:textId="77777777" w:rsidR="0098682E" w:rsidRDefault="0098682E" w:rsidP="004A105C">
      <w:pPr>
        <w:spacing w:after="0" w:line="240" w:lineRule="auto"/>
      </w:pPr>
      <w:r>
        <w:separator/>
      </w:r>
    </w:p>
  </w:endnote>
  <w:endnote w:type="continuationSeparator" w:id="0">
    <w:p w14:paraId="15E893C7" w14:textId="77777777" w:rsidR="0098682E" w:rsidRDefault="0098682E"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6938" w14:textId="77777777" w:rsidR="0098682E" w:rsidRDefault="0098682E" w:rsidP="004A105C">
      <w:pPr>
        <w:spacing w:after="0" w:line="240" w:lineRule="auto"/>
      </w:pPr>
      <w:r>
        <w:separator/>
      </w:r>
    </w:p>
  </w:footnote>
  <w:footnote w:type="continuationSeparator" w:id="0">
    <w:p w14:paraId="11737C3F" w14:textId="77777777" w:rsidR="0098682E" w:rsidRDefault="0098682E"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98682E">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98682E">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A28C3"/>
    <w:rsid w:val="00AB1F72"/>
    <w:rsid w:val="00AE1B0E"/>
    <w:rsid w:val="00AF5358"/>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69</cp:revision>
  <cp:lastPrinted>2024-09-04T14:44:00Z</cp:lastPrinted>
  <dcterms:created xsi:type="dcterms:W3CDTF">2020-05-11T10:49:00Z</dcterms:created>
  <dcterms:modified xsi:type="dcterms:W3CDTF">2025-06-03T08:34:00Z</dcterms:modified>
</cp:coreProperties>
</file>