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WEEK 1 TASK</w:t>
      </w:r>
    </w:p>
    <w:p>
      <w:pPr>
        <w:pStyle w:val="Title"/>
        <w:jc w:val="center"/>
      </w:pPr>
      <w:r>
        <w:t>Strategic Planning and Data Exploration in Logistics</w:t>
      </w:r>
    </w:p>
    <w:p>
      <w:pPr>
        <w:jc w:val="center"/>
      </w:pPr>
      <w:r>
        <w:rPr>
          <w:i/>
          <w:sz w:val="24"/>
        </w:rPr>
        <w:t>A Strategic Data Analytics Report for E-Commerce Last-Mile Logistics</w:t>
      </w:r>
    </w:p>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EAF2F8"/>
          </w:tcPr>
          <w:p>
            <w:r/>
            <w:r>
              <w:rPr>
                <w:b/>
                <w:sz w:val="18"/>
              </w:rPr>
              <w:t>Student Name</w:t>
            </w:r>
          </w:p>
        </w:tc>
        <w:tc>
          <w:tcPr>
            <w:tcW w:type="dxa" w:w="4968"/>
            <w:vAlign w:val="center"/>
          </w:tcPr>
          <w:p>
            <w:r/>
            <w:r>
              <w:rPr>
                <w:b w:val="0"/>
                <w:sz w:val="18"/>
              </w:rPr>
              <w:t>[Your Name]</w:t>
            </w:r>
          </w:p>
        </w:tc>
      </w:tr>
      <w:tr>
        <w:tc>
          <w:tcPr>
            <w:tcW w:type="dxa" w:w="4968"/>
            <w:vAlign w:val="center"/>
            <w:shd w:fill="EAF2F8"/>
          </w:tcPr>
          <w:p>
            <w:r/>
            <w:r>
              <w:rPr>
                <w:b/>
                <w:sz w:val="18"/>
              </w:rPr>
              <w:t>Course / Program</w:t>
            </w:r>
          </w:p>
        </w:tc>
        <w:tc>
          <w:tcPr>
            <w:tcW w:type="dxa" w:w="4968"/>
            <w:vAlign w:val="center"/>
          </w:tcPr>
          <w:p>
            <w:r/>
            <w:r>
              <w:rPr>
                <w:b w:val="0"/>
                <w:sz w:val="18"/>
              </w:rPr>
              <w:t>[Your Course / Department]</w:t>
            </w:r>
          </w:p>
        </w:tc>
      </w:tr>
      <w:tr>
        <w:tc>
          <w:tcPr>
            <w:tcW w:type="dxa" w:w="4968"/>
            <w:vAlign w:val="center"/>
            <w:shd w:fill="EAF2F8"/>
          </w:tcPr>
          <w:p>
            <w:r/>
            <w:r>
              <w:rPr>
                <w:b/>
                <w:sz w:val="18"/>
              </w:rPr>
              <w:t>Week</w:t>
            </w:r>
          </w:p>
        </w:tc>
        <w:tc>
          <w:tcPr>
            <w:tcW w:type="dxa" w:w="4968"/>
            <w:vAlign w:val="center"/>
          </w:tcPr>
          <w:p>
            <w:r/>
            <w:r>
              <w:rPr>
                <w:b w:val="0"/>
                <w:sz w:val="18"/>
              </w:rPr>
              <w:t>Week 1</w:t>
            </w:r>
          </w:p>
        </w:tc>
      </w:tr>
      <w:tr>
        <w:tc>
          <w:tcPr>
            <w:tcW w:type="dxa" w:w="4968"/>
            <w:vAlign w:val="center"/>
            <w:shd w:fill="EAF2F8"/>
          </w:tcPr>
          <w:p>
            <w:r/>
            <w:r>
              <w:rPr>
                <w:b/>
                <w:sz w:val="18"/>
              </w:rPr>
              <w:t>Submission</w:t>
            </w:r>
          </w:p>
        </w:tc>
        <w:tc>
          <w:tcPr>
            <w:tcW w:type="dxa" w:w="4968"/>
            <w:vAlign w:val="center"/>
          </w:tcPr>
          <w:p>
            <w:r/>
            <w:r>
              <w:rPr>
                <w:b w:val="0"/>
                <w:sz w:val="18"/>
              </w:rPr>
              <w:t>Strategic Planning Report</w:t>
            </w:r>
          </w:p>
        </w:tc>
      </w:tr>
    </w:tbl>
    <w:p/>
    <w:p>
      <w:pPr>
        <w:jc w:val="center"/>
      </w:pPr>
      <w:r>
        <w:rPr>
          <w:i/>
          <w:sz w:val="18"/>
        </w:rPr>
        <w:t>Prepared as a planning-stage report; no model performance claims are made before the dataset is analyzed.</w:t>
      </w:r>
    </w:p>
    <w:p>
      <w:r>
        <w:br w:type="page"/>
      </w:r>
    </w:p>
    <w:p>
      <w:pPr>
        <w:pStyle w:val="Heading1"/>
      </w:pPr>
      <w:r>
        <w:t>1. Executive Summary</w:t>
      </w:r>
    </w:p>
    <w:p>
      <w:r>
        <w:t>This report proposes a data-driven logistics analytics project focused on last-mile delivery performance for an e-commerce operation. The central business problem is to understand why some orders experience longer delivery times or higher freight costs and to use historical order, customer, seller, product, and location information to improve operational planning.</w:t>
      </w:r>
    </w:p>
    <w:p>
      <w:r>
        <w:t>The proposed analysis uses the publicly available Brazilian E-Commerce Public Dataset by Olist. The dataset contains approximately 100,000 orders from 2016–2018 and includes order status, delivery estimates, freight information, customer location, product information, seller information, payments, and reviews. A related geolocation dataset provides latitude/longitude information for Brazilian ZIP-code prefixes. This makes the dataset suitable for delivery-performance analysis and for demonstrating logistics-oriented data science methods. [1]</w:t>
      </w:r>
    </w:p>
    <w:p>
      <w:r>
        <w:t>The roadmap combines descriptive analytics, exploratory data analysis (EDA), feature engineering, regression for delivery-time prediction, clustering for geographic/customer segmentation, and vehicle-routing optimization for route planning. Google OR-Tools supports vehicle routing problems with constraints such as vehicle capacity and customer time windows, making it a suitable Python tool for the optimization stage. [2][3]</w:t>
      </w:r>
    </w:p>
    <w:p>
      <w:pPr>
        <w:pStyle w:val="Heading1"/>
      </w:pPr>
      <w:r>
        <w:t>2. Background Research</w:t>
      </w:r>
    </w:p>
    <w:p>
      <w:pPr>
        <w:pStyle w:val="Heading2"/>
      </w:pPr>
      <w:r>
        <w:t>2.1 Logistics Context</w:t>
      </w:r>
    </w:p>
    <w:p>
      <w:r>
        <w:t>Last-mile logistics is the final movement of an order from a fulfillment or seller location to the customer. It directly connects operational decisions with customer experience and logistics cost. Typical challenges include uneven geographic demand, long travel distances, delivery delays, vehicle capacity constraints, fragmented seller locations, and inaccurate estimates of delivery time.</w:t>
      </w:r>
    </w:p>
    <w:p>
      <w:r>
        <w:t>The World Bank's Logistics Performance Index (LPI) emphasizes the importance of speed, reliability, logistics services, infrastructure, and the ability to establish dependable supply-chain connections. The 2023 LPI covered 139 countries and highlighted resilience and reliability as important logistics performance dimensions. [4]</w:t>
      </w:r>
    </w:p>
    <w:p>
      <w:pPr>
        <w:pStyle w:val="Heading2"/>
      </w:pPr>
      <w:r>
        <w:t>2.2 Public Dataset Research</w:t>
      </w:r>
    </w:p>
    <w:p>
      <w:r>
        <w:t>The Olist dataset is appropriate for a planning-stage logistics project because it links multiple operational dimensions. The order table contains timestamps for purchase, approval, carrier handoff, customer delivery, and estimated delivery; other tables provide order items, products, sellers, customers, payments, reviews, and geolocation. The dataset is anonymized commercial data released for public use. [1]</w:t>
      </w:r>
    </w:p>
    <w:p>
      <w:r>
        <w:t>The analysis will treat the dataset as historical evidence rather than as a current representation of every logistics market. Its 2016–2018 time period and Brazilian geography should be stated clearly when interpreting results.</w:t>
      </w:r>
    </w:p>
    <w:p>
      <w:pPr>
        <w:pStyle w:val="Heading2"/>
      </w:pPr>
      <w:r>
        <w:t>2.3 Data Science Relevance</w:t>
      </w:r>
    </w:p>
    <w:p>
      <w:r>
        <w:t>Data science can support logistics at three complementary levels: descriptive analytics explains what happened, predictive analytics estimates what may happen, and prescriptive analytics recommends what action can be taken. Scikit-learn provides preprocessing, regression, clustering, model selection, and validation capabilities for the predictive and segmentation stages. [5]</w:t>
      </w:r>
    </w:p>
    <w:p>
      <w:pPr>
        <w:pStyle w:val="Heading1"/>
      </w:pPr>
      <w:r>
        <w:t>3. Project Definition</w:t>
      </w:r>
    </w:p>
    <w:p>
      <w:pPr>
        <w:pStyle w:val="Heading2"/>
      </w:pPr>
      <w:r>
        <w:t>3.1 Proposed Logistics Scenario</w:t>
      </w:r>
    </w:p>
    <w:p>
      <w:r>
        <w:t>Scenario: An e-commerce logistics operation receives orders from customers located across multiple cities and states. Products are supplied by geographically distributed sellers and are delivered through logistics partners. Management wants to reduce delivery delays and unnecessary freight cost while maintaining reliable service.</w:t>
      </w:r>
    </w:p>
    <w:p>
      <w:r>
        <w:t>The proposed analytics solution will build a delivery-performance dataset at order level. It will measure actual delivery duration, compare actual and estimated delivery dates, identify geographic and seller patterns, predict delivery duration for future orders, segment locations into operational groups, and demonstrate how route optimization could reduce travel burden under capacity constraints.</w:t>
      </w:r>
    </w:p>
    <w:p>
      <w:pPr>
        <w:pStyle w:val="Heading2"/>
      </w:pPr>
      <w:r>
        <w:t>3.2 Problem Statement</w:t>
      </w:r>
    </w:p>
    <w:p>
      <w:r>
        <w:t>How can historical e-commerce order and location data be transformed into actionable insights that help logistics managers monitor delivery performance, anticipate delays, group operational zones, and design more efficient delivery routes?</w:t>
      </w:r>
    </w:p>
    <w:p>
      <w:pPr>
        <w:pStyle w:val="Heading2"/>
      </w:pPr>
      <w:r>
        <w:t>3.3 Scope</w:t>
      </w:r>
    </w:p>
    <w:p>
      <w:pPr>
        <w:pStyle w:val="ListBullet"/>
        <w:spacing w:after="40"/>
      </w:pPr>
      <w:r>
        <w:t>Analyze historical order and delivery performance.</w:t>
      </w:r>
    </w:p>
    <w:p>
      <w:pPr>
        <w:pStyle w:val="ListBullet"/>
        <w:spacing w:after="40"/>
      </w:pPr>
      <w:r>
        <w:t>Measure delivery duration and delivery reliability.</w:t>
      </w:r>
    </w:p>
    <w:p>
      <w:pPr>
        <w:pStyle w:val="ListBullet"/>
        <w:spacing w:after="40"/>
      </w:pPr>
      <w:r>
        <w:t>Study freight cost and geographic patterns.</w:t>
      </w:r>
    </w:p>
    <w:p>
      <w:pPr>
        <w:pStyle w:val="ListBullet"/>
        <w:spacing w:after="40"/>
      </w:pPr>
      <w:r>
        <w:t>Identify high-volume or high-delay customer/seller zones.</w:t>
      </w:r>
    </w:p>
    <w:p>
      <w:pPr>
        <w:pStyle w:val="ListBullet"/>
        <w:spacing w:after="40"/>
      </w:pPr>
      <w:r>
        <w:t>Build a baseline regression model for delivery duration or delay risk.</w:t>
      </w:r>
    </w:p>
    <w:p>
      <w:pPr>
        <w:pStyle w:val="ListBullet"/>
        <w:spacing w:after="40"/>
      </w:pPr>
      <w:r>
        <w:t>Use clustering to create operationally similar geographic segments.</w:t>
      </w:r>
    </w:p>
    <w:p>
      <w:pPr>
        <w:pStyle w:val="ListBullet"/>
        <w:spacing w:after="40"/>
      </w:pPr>
      <w:r>
        <w:t>Demonstrate a constrained vehicle-routing approach with Python OR-Tools.</w:t>
      </w:r>
    </w:p>
    <w:p>
      <w:pPr>
        <w:pStyle w:val="ListBullet"/>
        <w:spacing w:after="40"/>
      </w:pPr>
      <w:r>
        <w:t>Produce management-oriented KPIs and recommendations based on measured results.</w:t>
      </w:r>
    </w:p>
    <w:p>
      <w:pPr>
        <w:pStyle w:val="Heading2"/>
      </w:pPr>
      <w:r>
        <w:t>3.4 Out of Scope</w:t>
      </w:r>
    </w:p>
    <w:p>
      <w:pPr>
        <w:pStyle w:val="ListBullet"/>
        <w:spacing w:after="40"/>
      </w:pPr>
      <w:r>
        <w:t>Real-time GPS tracking and live traffic prediction.</w:t>
      </w:r>
    </w:p>
    <w:p>
      <w:pPr>
        <w:pStyle w:val="ListBullet"/>
        <w:spacing w:after="40"/>
      </w:pPr>
      <w:r>
        <w:t>Production deployment of a route-planning system.</w:t>
      </w:r>
    </w:p>
    <w:p>
      <w:pPr>
        <w:pStyle w:val="ListBullet"/>
        <w:spacing w:after="40"/>
      </w:pPr>
      <w:r>
        <w:t>Guaranteed cost savings before actual route and cost data are validated.</w:t>
      </w:r>
    </w:p>
    <w:p>
      <w:pPr>
        <w:pStyle w:val="ListBullet"/>
        <w:spacing w:after="40"/>
      </w:pPr>
      <w:r>
        <w:t>Claims that the historical Olist dataset represents all current e-commerce logistics markets.</w:t>
      </w:r>
    </w:p>
    <w:p>
      <w:pPr>
        <w:pStyle w:val="Heading1"/>
      </w:pPr>
      <w:r>
        <w:t>4. Project Objectives</w:t>
      </w:r>
    </w:p>
    <w:p>
      <w:pPr>
        <w:pStyle w:val="ListNumber"/>
        <w:spacing w:after="40"/>
      </w:pPr>
      <w:r>
        <w:t>Create a clean analytical dataset by joining relevant Olist tables using documented keys.</w:t>
      </w:r>
    </w:p>
    <w:p>
      <w:pPr>
        <w:pStyle w:val="ListNumber"/>
        <w:spacing w:after="40"/>
      </w:pPr>
      <w:r>
        <w:t>Calculate logistics KPIs for delivery speed, reliability, freight cost, and customer satisfaction.</w:t>
      </w:r>
    </w:p>
    <w:p>
      <w:pPr>
        <w:pStyle w:val="ListNumber"/>
        <w:spacing w:after="40"/>
      </w:pPr>
      <w:r>
        <w:t>Identify geographic, seller, product-category, and time-based factors associated with delivery performance.</w:t>
      </w:r>
    </w:p>
    <w:p>
      <w:pPr>
        <w:pStyle w:val="ListNumber"/>
        <w:spacing w:after="40"/>
      </w:pPr>
      <w:r>
        <w:t>Develop a baseline regression model to estimate delivery duration or delay risk.</w:t>
      </w:r>
    </w:p>
    <w:p>
      <w:pPr>
        <w:pStyle w:val="ListNumber"/>
        <w:spacing w:after="40"/>
      </w:pPr>
      <w:r>
        <w:t>Use clustering to identify operationally similar customer or delivery zones.</w:t>
      </w:r>
    </w:p>
    <w:p>
      <w:pPr>
        <w:pStyle w:val="ListNumber"/>
        <w:spacing w:after="40"/>
      </w:pPr>
      <w:r>
        <w:t>Formulate a vehicle-routing problem with distance, capacity, and/or time-window constraints.</w:t>
      </w:r>
    </w:p>
    <w:p>
      <w:pPr>
        <w:pStyle w:val="ListNumber"/>
        <w:spacing w:after="40"/>
      </w:pPr>
      <w:r>
        <w:t>Translate analytical findings into practical logistics decisions and monitoring requirements.</w:t>
      </w:r>
    </w:p>
    <w:p>
      <w:pPr>
        <w:pStyle w:val="Heading1"/>
      </w:pPr>
      <w:r>
        <w:t>5. Key Performance Indicators (KPIs)</w:t>
      </w:r>
    </w:p>
    <w:p>
      <w:r>
        <w:t>The following KPIs will be calculated after data cleaning and validation:</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vAlign w:val="center"/>
            <w:shd w:fill="D9EAF7"/>
          </w:tcPr>
          <w:p>
            <w:r/>
            <w:r>
              <w:rPr>
                <w:b/>
                <w:sz w:val="18"/>
              </w:rPr>
              <w:t>KPI</w:t>
            </w:r>
          </w:p>
        </w:tc>
        <w:tc>
          <w:tcPr>
            <w:tcW w:type="dxa" w:w="1987"/>
            <w:vAlign w:val="center"/>
            <w:shd w:fill="D9EAF7"/>
          </w:tcPr>
          <w:p>
            <w:r/>
            <w:r>
              <w:rPr>
                <w:b/>
                <w:sz w:val="18"/>
              </w:rPr>
              <w:t>Definition</w:t>
            </w:r>
          </w:p>
        </w:tc>
        <w:tc>
          <w:tcPr>
            <w:tcW w:type="dxa" w:w="1987"/>
            <w:vAlign w:val="center"/>
            <w:shd w:fill="D9EAF7"/>
          </w:tcPr>
          <w:p>
            <w:r/>
            <w:r>
              <w:rPr>
                <w:b/>
                <w:sz w:val="18"/>
              </w:rPr>
              <w:t>Formula / Logic</w:t>
            </w:r>
          </w:p>
        </w:tc>
        <w:tc>
          <w:tcPr>
            <w:tcW w:type="dxa" w:w="1987"/>
            <w:vAlign w:val="center"/>
            <w:shd w:fill="D9EAF7"/>
          </w:tcPr>
          <w:p>
            <w:r/>
            <w:r>
              <w:rPr>
                <w:b/>
                <w:sz w:val="18"/>
              </w:rPr>
              <w:t>Why It Matters</w:t>
            </w:r>
          </w:p>
        </w:tc>
        <w:tc>
          <w:tcPr>
            <w:tcW w:type="dxa" w:w="1987"/>
            <w:vAlign w:val="center"/>
            <w:shd w:fill="D9EAF7"/>
          </w:tcPr>
          <w:p>
            <w:r/>
            <w:r>
              <w:rPr>
                <w:b/>
                <w:sz w:val="18"/>
              </w:rPr>
              <w:t>Target Use</w:t>
            </w:r>
          </w:p>
        </w:tc>
      </w:tr>
      <w:tr>
        <w:tc>
          <w:tcPr>
            <w:tcW w:type="dxa" w:w="1987"/>
            <w:vAlign w:val="center"/>
          </w:tcPr>
          <w:p>
            <w:r/>
            <w:r>
              <w:rPr>
                <w:b w:val="0"/>
                <w:sz w:val="18"/>
              </w:rPr>
              <w:t>On-Time Delivery Rate</w:t>
            </w:r>
          </w:p>
        </w:tc>
        <w:tc>
          <w:tcPr>
            <w:tcW w:type="dxa" w:w="1987"/>
            <w:vAlign w:val="center"/>
          </w:tcPr>
          <w:p>
            <w:r/>
            <w:r>
              <w:rPr>
                <w:b w:val="0"/>
                <w:sz w:val="18"/>
              </w:rPr>
              <w:t>Share of delivered orders delivered on or before the estimated date.</w:t>
            </w:r>
          </w:p>
        </w:tc>
        <w:tc>
          <w:tcPr>
            <w:tcW w:type="dxa" w:w="1987"/>
            <w:vAlign w:val="center"/>
          </w:tcPr>
          <w:p>
            <w:r/>
            <w:r>
              <w:rPr>
                <w:b w:val="0"/>
                <w:sz w:val="18"/>
              </w:rPr>
              <w:t>On-time orders / delivered orders × 100</w:t>
            </w:r>
          </w:p>
        </w:tc>
        <w:tc>
          <w:tcPr>
            <w:tcW w:type="dxa" w:w="1987"/>
            <w:vAlign w:val="center"/>
          </w:tcPr>
          <w:p>
            <w:r/>
            <w:r>
              <w:rPr>
                <w:b w:val="0"/>
                <w:sz w:val="18"/>
              </w:rPr>
              <w:t>Measures delivery reliability.</w:t>
            </w:r>
          </w:p>
        </w:tc>
        <w:tc>
          <w:tcPr>
            <w:tcW w:type="dxa" w:w="1987"/>
            <w:vAlign w:val="center"/>
          </w:tcPr>
          <w:p>
            <w:r/>
            <w:r>
              <w:rPr>
                <w:b w:val="0"/>
                <w:sz w:val="18"/>
              </w:rPr>
              <w:t>Service monitoring</w:t>
            </w:r>
          </w:p>
        </w:tc>
      </w:tr>
      <w:tr>
        <w:tc>
          <w:tcPr>
            <w:tcW w:type="dxa" w:w="1987"/>
            <w:vAlign w:val="center"/>
          </w:tcPr>
          <w:p>
            <w:r/>
            <w:r>
              <w:rPr>
                <w:b w:val="0"/>
                <w:sz w:val="18"/>
              </w:rPr>
              <w:t>Average Delivery Time</w:t>
            </w:r>
          </w:p>
        </w:tc>
        <w:tc>
          <w:tcPr>
            <w:tcW w:type="dxa" w:w="1987"/>
            <w:vAlign w:val="center"/>
          </w:tcPr>
          <w:p>
            <w:r/>
            <w:r>
              <w:rPr>
                <w:b w:val="0"/>
                <w:sz w:val="18"/>
              </w:rPr>
              <w:t>Average time from purchase to customer delivery.</w:t>
            </w:r>
          </w:p>
        </w:tc>
        <w:tc>
          <w:tcPr>
            <w:tcW w:type="dxa" w:w="1987"/>
            <w:vAlign w:val="center"/>
          </w:tcPr>
          <w:p>
            <w:r/>
            <w:r>
              <w:rPr>
                <w:b w:val="0"/>
                <w:sz w:val="18"/>
              </w:rPr>
              <w:t>Mean(delivered_at − purchased_at)</w:t>
            </w:r>
          </w:p>
        </w:tc>
        <w:tc>
          <w:tcPr>
            <w:tcW w:type="dxa" w:w="1987"/>
            <w:vAlign w:val="center"/>
          </w:tcPr>
          <w:p>
            <w:r/>
            <w:r>
              <w:rPr>
                <w:b w:val="0"/>
                <w:sz w:val="18"/>
              </w:rPr>
              <w:t>Shows overall delivery speed.</w:t>
            </w:r>
          </w:p>
        </w:tc>
        <w:tc>
          <w:tcPr>
            <w:tcW w:type="dxa" w:w="1987"/>
            <w:vAlign w:val="center"/>
          </w:tcPr>
          <w:p>
            <w:r/>
            <w:r>
              <w:rPr>
                <w:b w:val="0"/>
                <w:sz w:val="18"/>
              </w:rPr>
              <w:t>Capacity and SLA planning</w:t>
            </w:r>
          </w:p>
        </w:tc>
      </w:tr>
      <w:tr>
        <w:tc>
          <w:tcPr>
            <w:tcW w:type="dxa" w:w="1987"/>
            <w:vAlign w:val="center"/>
          </w:tcPr>
          <w:p>
            <w:r/>
            <w:r>
              <w:rPr>
                <w:b w:val="0"/>
                <w:sz w:val="18"/>
              </w:rPr>
              <w:t>Average Delivery Delay</w:t>
            </w:r>
          </w:p>
        </w:tc>
        <w:tc>
          <w:tcPr>
            <w:tcW w:type="dxa" w:w="1987"/>
            <w:vAlign w:val="center"/>
          </w:tcPr>
          <w:p>
            <w:r/>
            <w:r>
              <w:rPr>
                <w:b w:val="0"/>
                <w:sz w:val="18"/>
              </w:rPr>
              <w:t>Average number of days an order is late; early deliveries are not counted as positive delay.</w:t>
            </w:r>
          </w:p>
        </w:tc>
        <w:tc>
          <w:tcPr>
            <w:tcW w:type="dxa" w:w="1987"/>
            <w:vAlign w:val="center"/>
          </w:tcPr>
          <w:p>
            <w:r/>
            <w:r>
              <w:rPr>
                <w:b w:val="0"/>
                <w:sz w:val="18"/>
              </w:rPr>
              <w:t>Mean(max(0, actual − estimated))</w:t>
            </w:r>
          </w:p>
        </w:tc>
        <w:tc>
          <w:tcPr>
            <w:tcW w:type="dxa" w:w="1987"/>
            <w:vAlign w:val="center"/>
          </w:tcPr>
          <w:p>
            <w:r/>
            <w:r>
              <w:rPr>
                <w:b w:val="0"/>
                <w:sz w:val="18"/>
              </w:rPr>
              <w:t>Highlights delay severity.</w:t>
            </w:r>
          </w:p>
        </w:tc>
        <w:tc>
          <w:tcPr>
            <w:tcW w:type="dxa" w:w="1987"/>
            <w:vAlign w:val="center"/>
          </w:tcPr>
          <w:p>
            <w:r/>
            <w:r>
              <w:rPr>
                <w:b w:val="0"/>
                <w:sz w:val="18"/>
              </w:rPr>
              <w:t>Exception management</w:t>
            </w:r>
          </w:p>
        </w:tc>
      </w:tr>
      <w:tr>
        <w:tc>
          <w:tcPr>
            <w:tcW w:type="dxa" w:w="1987"/>
            <w:vAlign w:val="center"/>
          </w:tcPr>
          <w:p>
            <w:r/>
            <w:r>
              <w:rPr>
                <w:b w:val="0"/>
                <w:sz w:val="18"/>
              </w:rPr>
              <w:t>Freight Cost per Order</w:t>
            </w:r>
          </w:p>
        </w:tc>
        <w:tc>
          <w:tcPr>
            <w:tcW w:type="dxa" w:w="1987"/>
            <w:vAlign w:val="center"/>
          </w:tcPr>
          <w:p>
            <w:r/>
            <w:r>
              <w:rPr>
                <w:b w:val="0"/>
                <w:sz w:val="18"/>
              </w:rPr>
              <w:t>Average freight value associated with an order.</w:t>
            </w:r>
          </w:p>
        </w:tc>
        <w:tc>
          <w:tcPr>
            <w:tcW w:type="dxa" w:w="1987"/>
            <w:vAlign w:val="center"/>
          </w:tcPr>
          <w:p>
            <w:r/>
            <w:r>
              <w:rPr>
                <w:b w:val="0"/>
                <w:sz w:val="18"/>
              </w:rPr>
              <w:t>Total freight value / number of orders</w:t>
            </w:r>
          </w:p>
        </w:tc>
        <w:tc>
          <w:tcPr>
            <w:tcW w:type="dxa" w:w="1987"/>
            <w:vAlign w:val="center"/>
          </w:tcPr>
          <w:p>
            <w:r/>
            <w:r>
              <w:rPr>
                <w:b w:val="0"/>
                <w:sz w:val="18"/>
              </w:rPr>
              <w:t>Links service performance to logistics cost.</w:t>
            </w:r>
          </w:p>
        </w:tc>
        <w:tc>
          <w:tcPr>
            <w:tcW w:type="dxa" w:w="1987"/>
            <w:vAlign w:val="center"/>
          </w:tcPr>
          <w:p>
            <w:r/>
            <w:r>
              <w:rPr>
                <w:b w:val="0"/>
                <w:sz w:val="18"/>
              </w:rPr>
              <w:t>Cost control</w:t>
            </w:r>
          </w:p>
        </w:tc>
      </w:tr>
      <w:tr>
        <w:tc>
          <w:tcPr>
            <w:tcW w:type="dxa" w:w="1987"/>
            <w:vAlign w:val="center"/>
          </w:tcPr>
          <w:p>
            <w:r/>
            <w:r>
              <w:rPr>
                <w:b w:val="0"/>
                <w:sz w:val="18"/>
              </w:rPr>
              <w:t>Customer Satisfaction Score</w:t>
            </w:r>
          </w:p>
        </w:tc>
        <w:tc>
          <w:tcPr>
            <w:tcW w:type="dxa" w:w="1987"/>
            <w:vAlign w:val="center"/>
          </w:tcPr>
          <w:p>
            <w:r/>
            <w:r>
              <w:rPr>
                <w:b w:val="0"/>
                <w:sz w:val="18"/>
              </w:rPr>
              <w:t>Average review score for delivered orders, where available.</w:t>
            </w:r>
          </w:p>
        </w:tc>
        <w:tc>
          <w:tcPr>
            <w:tcW w:type="dxa" w:w="1987"/>
            <w:vAlign w:val="center"/>
          </w:tcPr>
          <w:p>
            <w:r/>
            <w:r>
              <w:rPr>
                <w:b w:val="0"/>
                <w:sz w:val="18"/>
              </w:rPr>
              <w:t>Mean(review_score)</w:t>
            </w:r>
          </w:p>
        </w:tc>
        <w:tc>
          <w:tcPr>
            <w:tcW w:type="dxa" w:w="1987"/>
            <w:vAlign w:val="center"/>
          </w:tcPr>
          <w:p>
            <w:r/>
            <w:r>
              <w:rPr>
                <w:b w:val="0"/>
                <w:sz w:val="18"/>
              </w:rPr>
              <w:t>Connects logistics performance with customer experience.</w:t>
            </w:r>
          </w:p>
        </w:tc>
        <w:tc>
          <w:tcPr>
            <w:tcW w:type="dxa" w:w="1987"/>
            <w:vAlign w:val="center"/>
          </w:tcPr>
          <w:p>
            <w:r/>
            <w:r>
              <w:rPr>
                <w:b w:val="0"/>
                <w:sz w:val="18"/>
              </w:rPr>
              <w:t>Quality monitoring</w:t>
            </w:r>
          </w:p>
        </w:tc>
      </w:tr>
    </w:tbl>
    <w:p>
      <w:pPr>
        <w:pStyle w:val="Heading1"/>
      </w:pPr>
      <w:r>
        <w:t>6. Data Sources and Data Structure</w:t>
      </w:r>
    </w:p>
    <w:p>
      <w:pPr>
        <w:pStyle w:val="Heading2"/>
      </w:pPr>
      <w:r>
        <w:t>6.1 Primary Public Dataset</w:t>
      </w:r>
    </w:p>
    <w:p>
      <w:r>
        <w:t>Primary source: Brazilian E-Commerce Public Dataset by Olist on Kaggle. It contains approximately 100,000 orders and nine CSV files covering customers, geolocation, order items, payments, reviews, orders, products, sellers, and category-name translation. [1]</w:t>
      </w:r>
    </w:p>
    <w:p>
      <w:r>
        <w:t>Suggested files for the first analysis:</w:t>
      </w:r>
    </w:p>
    <w:p>
      <w:pPr>
        <w:pStyle w:val="ListBullet"/>
        <w:spacing w:after="40"/>
      </w:pPr>
      <w:r>
        <w:t>olist_orders_dataset.csv — order lifecycle and delivery timestamps.</w:t>
      </w:r>
    </w:p>
    <w:p>
      <w:pPr>
        <w:pStyle w:val="ListBullet"/>
        <w:spacing w:after="40"/>
      </w:pPr>
      <w:r>
        <w:t>olist_order_items_dataset.csv — products, sellers, price and freight.</w:t>
      </w:r>
    </w:p>
    <w:p>
      <w:pPr>
        <w:pStyle w:val="ListBullet"/>
        <w:spacing w:after="40"/>
      </w:pPr>
      <w:r>
        <w:t>olist_customers_dataset.csv — customer location.</w:t>
      </w:r>
    </w:p>
    <w:p>
      <w:pPr>
        <w:pStyle w:val="ListBullet"/>
        <w:spacing w:after="40"/>
      </w:pPr>
      <w:r>
        <w:t>olist_sellers_dataset.csv — seller location.</w:t>
      </w:r>
    </w:p>
    <w:p>
      <w:pPr>
        <w:pStyle w:val="ListBullet"/>
        <w:spacing w:after="40"/>
      </w:pPr>
      <w:r>
        <w:t>olist_products_dataset.csv — product dimensions and category.</w:t>
      </w:r>
    </w:p>
    <w:p>
      <w:pPr>
        <w:pStyle w:val="ListBullet"/>
        <w:spacing w:after="40"/>
      </w:pPr>
      <w:r>
        <w:t>olist_order_reviews_dataset.csv — customer review score.</w:t>
      </w:r>
    </w:p>
    <w:p>
      <w:pPr>
        <w:pStyle w:val="ListBullet"/>
        <w:spacing w:after="40"/>
      </w:pPr>
      <w:r>
        <w:t>olist_geolocation_dataset.csv — ZIP-code prefix to latitude/longitude mapping.</w:t>
      </w:r>
    </w:p>
    <w:p>
      <w:pPr>
        <w:pStyle w:val="Heading2"/>
      </w:pPr>
      <w:r>
        <w:t>6.2 Analytical Data Model</w:t>
      </w:r>
    </w:p>
    <w:p>
      <w:r>
        <w:t>The central analytical grain will initially be one row per order. Item-level attributes can be aggregated to order level using total item value, total freight, item count, seller count, and product category indicators. Customer and seller location will be joined through their respective keys. Care must be taken not to duplicate orders when joining the one-to-many order-items table.</w:t>
      </w:r>
    </w:p>
    <w:p>
      <w:pPr>
        <w:pStyle w:val="Heading2"/>
      </w:pPr>
      <w:r>
        <w:t>6.3 Data Quality Checks</w:t>
      </w:r>
    </w:p>
    <w:p>
      <w:pPr>
        <w:pStyle w:val="ListBullet"/>
        <w:spacing w:after="40"/>
      </w:pPr>
      <w:r>
        <w:t>Check duplicate order IDs and duplicate rows.</w:t>
      </w:r>
    </w:p>
    <w:p>
      <w:pPr>
        <w:pStyle w:val="ListBullet"/>
        <w:spacing w:after="40"/>
      </w:pPr>
      <w:r>
        <w:t>Convert timestamp columns to datetime format.</w:t>
      </w:r>
    </w:p>
    <w:p>
      <w:pPr>
        <w:pStyle w:val="ListBullet"/>
        <w:spacing w:after="40"/>
      </w:pPr>
      <w:r>
        <w:t>Check missing delivery timestamps and order status.</w:t>
      </w:r>
    </w:p>
    <w:p>
      <w:pPr>
        <w:pStyle w:val="ListBullet"/>
        <w:spacing w:after="40"/>
      </w:pPr>
      <w:r>
        <w:t>Validate that delivery occurs after purchase for completed orders.</w:t>
      </w:r>
    </w:p>
    <w:p>
      <w:pPr>
        <w:pStyle w:val="ListBullet"/>
        <w:spacing w:after="40"/>
      </w:pPr>
      <w:r>
        <w:t>Check impossible or extreme durations and investigate them before removal.</w:t>
      </w:r>
    </w:p>
    <w:p>
      <w:pPr>
        <w:pStyle w:val="ListBullet"/>
        <w:spacing w:after="40"/>
      </w:pPr>
      <w:r>
        <w:t>Check freight and price values for negative or implausible values.</w:t>
      </w:r>
    </w:p>
    <w:p>
      <w:pPr>
        <w:pStyle w:val="ListBullet"/>
        <w:spacing w:after="40"/>
      </w:pPr>
      <w:r>
        <w:t>Handle repeated customer_unique_id values carefully because one customer may place multiple orders.</w:t>
      </w:r>
    </w:p>
    <w:p>
      <w:pPr>
        <w:pStyle w:val="ListBullet"/>
        <w:spacing w:after="40"/>
      </w:pPr>
      <w:r>
        <w:t>Document every filtering and transformation decision.</w:t>
      </w:r>
    </w:p>
    <w:p>
      <w:pPr>
        <w:pStyle w:val="Heading1"/>
      </w:pPr>
      <w:r>
        <w:t>7. Data Science Methodologies</w:t>
      </w:r>
    </w:p>
    <w:p>
      <w:pPr>
        <w:pStyle w:val="Heading2"/>
      </w:pPr>
      <w:r>
        <w:t>7.1 Descriptive Analytics and EDA</w:t>
      </w:r>
    </w:p>
    <w:p>
      <w:r>
        <w:t>EDA will summarize order volume, delivery time, delay distribution, freight cost, review scores, seller performance, and geographic concentration. Histograms and box plots will reveal skew and outliers, while grouped summaries will compare states, cities, sellers, and product categories.</w:t>
      </w:r>
    </w:p>
    <w:p>
      <w:pPr>
        <w:pStyle w:val="Heading2"/>
      </w:pPr>
      <w:r>
        <w:t>7.2 Regression / Predictive Modeling</w:t>
      </w:r>
    </w:p>
    <w:p>
      <w:r>
        <w:t>A regression model can predict delivery duration in days using features available early in the order lifecycle, such as seller-to-customer distance, product category, freight value, item count, seller location, customer region, and order timing. Candidate models include Linear Regression, Random Forest Regressor, and Gradient Boosting. Model selection should use a held-out test set and appropriate error metrics such as MAE and RMSE.</w:t>
      </w:r>
    </w:p>
    <w:p>
      <w:r>
        <w:t>Important limitation: features that become known only after delivery must not be used to predict delivery time, because doing so would cause data leakage.</w:t>
      </w:r>
    </w:p>
    <w:p>
      <w:pPr>
        <w:pStyle w:val="Heading2"/>
      </w:pPr>
      <w:r>
        <w:t>7.3 Clustering</w:t>
      </w:r>
    </w:p>
    <w:p>
      <w:r>
        <w:t>Clustering can group customers or delivery zones with similar operational characteristics. For example, features could include order volume, average delivery duration, average freight cost, delay rate, and geographic coordinates. K-means can provide an interpretable baseline, while hierarchical clustering or HDBSCAN may be considered if the structure of the data is not well represented by spherical clusters. [5]</w:t>
      </w:r>
    </w:p>
    <w:p>
      <w:pPr>
        <w:pStyle w:val="Heading2"/>
      </w:pPr>
      <w:r>
        <w:t>7.4 Optimization</w:t>
      </w:r>
    </w:p>
    <w:p>
      <w:r>
        <w:t>The route-planning stage can be framed as a Vehicle Routing Problem (VRP). Google OR-Tools supports routing problems and variants such as capacitated vehicle routing and routing with time windows. The objective can be defined around total travel distance or time while respecting vehicle capacity and delivery constraints. [2][3]</w:t>
      </w:r>
    </w:p>
    <w:p>
      <w:pPr>
        <w:pStyle w:val="Heading2"/>
      </w:pPr>
      <w:r>
        <w:t>7.5 Evaluation Strategy</w:t>
      </w:r>
    </w:p>
    <w:p>
      <w:pPr>
        <w:pStyle w:val="ListBullet"/>
        <w:spacing w:after="40"/>
      </w:pPr>
      <w:r>
        <w:t>Regression: MAE, RMSE and R², with a time-aware or hold-out validation strategy where appropriate.</w:t>
      </w:r>
    </w:p>
    <w:p>
      <w:pPr>
        <w:pStyle w:val="ListBullet"/>
        <w:spacing w:after="40"/>
      </w:pPr>
      <w:r>
        <w:t>Clustering: silhouette score plus business interpretability and stability of clusters.</w:t>
      </w:r>
    </w:p>
    <w:p>
      <w:pPr>
        <w:pStyle w:val="ListBullet"/>
        <w:spacing w:after="40"/>
      </w:pPr>
      <w:r>
        <w:t>Routing: total distance/time, number of vehicles used, capacity violations, and service feasibility.</w:t>
      </w:r>
    </w:p>
    <w:p>
      <w:pPr>
        <w:pStyle w:val="ListBullet"/>
        <w:spacing w:after="40"/>
      </w:pPr>
      <w:r>
        <w:t>Business validation: compare analytical findings with operational logic and clearly document assumptions.</w:t>
      </w:r>
    </w:p>
    <w:p>
      <w:pPr>
        <w:pStyle w:val="Heading1"/>
      </w:pPr>
      <w:r>
        <w:t>8. Strategic Roadmap</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vAlign w:val="center"/>
            <w:shd w:fill="D9EAF7"/>
          </w:tcPr>
          <w:p>
            <w:r/>
            <w:r>
              <w:rPr>
                <w:b/>
                <w:sz w:val="18"/>
              </w:rPr>
              <w:t>Phase</w:t>
            </w:r>
          </w:p>
        </w:tc>
        <w:tc>
          <w:tcPr>
            <w:tcW w:type="dxa" w:w="1987"/>
            <w:vAlign w:val="center"/>
            <w:shd w:fill="D9EAF7"/>
          </w:tcPr>
          <w:p>
            <w:r/>
            <w:r>
              <w:rPr>
                <w:b/>
                <w:sz w:val="18"/>
              </w:rPr>
              <w:t>Main Activities</w:t>
            </w:r>
          </w:p>
        </w:tc>
        <w:tc>
          <w:tcPr>
            <w:tcW w:type="dxa" w:w="1987"/>
            <w:vAlign w:val="center"/>
            <w:shd w:fill="D9EAF7"/>
          </w:tcPr>
          <w:p>
            <w:r/>
            <w:r>
              <w:rPr>
                <w:b/>
                <w:sz w:val="18"/>
              </w:rPr>
              <w:t>Python Tools</w:t>
            </w:r>
          </w:p>
        </w:tc>
        <w:tc>
          <w:tcPr>
            <w:tcW w:type="dxa" w:w="1987"/>
            <w:vAlign w:val="center"/>
            <w:shd w:fill="D9EAF7"/>
          </w:tcPr>
          <w:p>
            <w:r/>
            <w:r>
              <w:rPr>
                <w:b/>
                <w:sz w:val="18"/>
              </w:rPr>
              <w:t>Output</w:t>
            </w:r>
          </w:p>
        </w:tc>
        <w:tc>
          <w:tcPr>
            <w:tcW w:type="dxa" w:w="1987"/>
            <w:vAlign w:val="center"/>
            <w:shd w:fill="D9EAF7"/>
          </w:tcPr>
          <w:p>
            <w:r/>
            <w:r>
              <w:rPr>
                <w:b/>
                <w:sz w:val="18"/>
              </w:rPr>
              <w:t>Decision Supported</w:t>
            </w:r>
          </w:p>
        </w:tc>
      </w:tr>
      <w:tr>
        <w:tc>
          <w:tcPr>
            <w:tcW w:type="dxa" w:w="1987"/>
            <w:vAlign w:val="center"/>
          </w:tcPr>
          <w:p>
            <w:r/>
            <w:r>
              <w:rPr>
                <w:b w:val="0"/>
                <w:sz w:val="18"/>
              </w:rPr>
              <w:t>1. Data Collection</w:t>
            </w:r>
          </w:p>
        </w:tc>
        <w:tc>
          <w:tcPr>
            <w:tcW w:type="dxa" w:w="1987"/>
            <w:vAlign w:val="center"/>
          </w:tcPr>
          <w:p>
            <w:r/>
            <w:r>
              <w:rPr>
                <w:b w:val="0"/>
                <w:sz w:val="18"/>
              </w:rPr>
              <w:t>Download public Olist CSVs; inspect schema and documentation.</w:t>
            </w:r>
          </w:p>
        </w:tc>
        <w:tc>
          <w:tcPr>
            <w:tcW w:type="dxa" w:w="1987"/>
            <w:vAlign w:val="center"/>
          </w:tcPr>
          <w:p>
            <w:r/>
            <w:r>
              <w:rPr>
                <w:b w:val="0"/>
                <w:sz w:val="18"/>
              </w:rPr>
              <w:t>pandas, pathlib</w:t>
            </w:r>
          </w:p>
        </w:tc>
        <w:tc>
          <w:tcPr>
            <w:tcW w:type="dxa" w:w="1987"/>
            <w:vAlign w:val="center"/>
          </w:tcPr>
          <w:p>
            <w:r/>
            <w:r>
              <w:rPr>
                <w:b w:val="0"/>
                <w:sz w:val="18"/>
              </w:rPr>
              <w:t>Raw data inventory</w:t>
            </w:r>
          </w:p>
        </w:tc>
        <w:tc>
          <w:tcPr>
            <w:tcW w:type="dxa" w:w="1987"/>
            <w:vAlign w:val="center"/>
          </w:tcPr>
          <w:p>
            <w:r/>
            <w:r>
              <w:rPr>
                <w:b w:val="0"/>
                <w:sz w:val="18"/>
              </w:rPr>
              <w:t>What data is available?</w:t>
            </w:r>
          </w:p>
        </w:tc>
      </w:tr>
      <w:tr>
        <w:tc>
          <w:tcPr>
            <w:tcW w:type="dxa" w:w="1987"/>
            <w:vAlign w:val="center"/>
          </w:tcPr>
          <w:p>
            <w:r/>
            <w:r>
              <w:rPr>
                <w:b w:val="0"/>
                <w:sz w:val="18"/>
              </w:rPr>
              <w:t>2. Data Cleaning</w:t>
            </w:r>
          </w:p>
        </w:tc>
        <w:tc>
          <w:tcPr>
            <w:tcW w:type="dxa" w:w="1987"/>
            <w:vAlign w:val="center"/>
          </w:tcPr>
          <w:p>
            <w:r/>
            <w:r>
              <w:rPr>
                <w:b w:val="0"/>
                <w:sz w:val="18"/>
              </w:rPr>
              <w:t>Parse dates, remove duplicates, handle missing values, validate keys.</w:t>
            </w:r>
          </w:p>
        </w:tc>
        <w:tc>
          <w:tcPr>
            <w:tcW w:type="dxa" w:w="1987"/>
            <w:vAlign w:val="center"/>
          </w:tcPr>
          <w:p>
            <w:r/>
            <w:r>
              <w:rPr>
                <w:b w:val="0"/>
                <w:sz w:val="18"/>
              </w:rPr>
              <w:t>pandas, numpy</w:t>
            </w:r>
          </w:p>
        </w:tc>
        <w:tc>
          <w:tcPr>
            <w:tcW w:type="dxa" w:w="1987"/>
            <w:vAlign w:val="center"/>
          </w:tcPr>
          <w:p>
            <w:r/>
            <w:r>
              <w:rPr>
                <w:b w:val="0"/>
                <w:sz w:val="18"/>
              </w:rPr>
              <w:t>Clean tables</w:t>
            </w:r>
          </w:p>
        </w:tc>
        <w:tc>
          <w:tcPr>
            <w:tcW w:type="dxa" w:w="1987"/>
            <w:vAlign w:val="center"/>
          </w:tcPr>
          <w:p>
            <w:r/>
            <w:r>
              <w:rPr>
                <w:b w:val="0"/>
                <w:sz w:val="18"/>
              </w:rPr>
              <w:t>Can the data be trusted?</w:t>
            </w:r>
          </w:p>
        </w:tc>
      </w:tr>
      <w:tr>
        <w:tc>
          <w:tcPr>
            <w:tcW w:type="dxa" w:w="1987"/>
            <w:vAlign w:val="center"/>
          </w:tcPr>
          <w:p>
            <w:r/>
            <w:r>
              <w:rPr>
                <w:b w:val="0"/>
                <w:sz w:val="18"/>
              </w:rPr>
              <w:t>3. Data Integration</w:t>
            </w:r>
          </w:p>
        </w:tc>
        <w:tc>
          <w:tcPr>
            <w:tcW w:type="dxa" w:w="1987"/>
            <w:vAlign w:val="center"/>
          </w:tcPr>
          <w:p>
            <w:r/>
            <w:r>
              <w:rPr>
                <w:b w:val="0"/>
                <w:sz w:val="18"/>
              </w:rPr>
              <w:t>Join orders with items, customers, sellers, products and reviews.</w:t>
            </w:r>
          </w:p>
        </w:tc>
        <w:tc>
          <w:tcPr>
            <w:tcW w:type="dxa" w:w="1987"/>
            <w:vAlign w:val="center"/>
          </w:tcPr>
          <w:p>
            <w:r/>
            <w:r>
              <w:rPr>
                <w:b w:val="0"/>
                <w:sz w:val="18"/>
              </w:rPr>
              <w:t>pandas merge/groupby</w:t>
            </w:r>
          </w:p>
        </w:tc>
        <w:tc>
          <w:tcPr>
            <w:tcW w:type="dxa" w:w="1987"/>
            <w:vAlign w:val="center"/>
          </w:tcPr>
          <w:p>
            <w:r/>
            <w:r>
              <w:rPr>
                <w:b w:val="0"/>
                <w:sz w:val="18"/>
              </w:rPr>
              <w:t>Analytical dataset</w:t>
            </w:r>
          </w:p>
        </w:tc>
        <w:tc>
          <w:tcPr>
            <w:tcW w:type="dxa" w:w="1987"/>
            <w:vAlign w:val="center"/>
          </w:tcPr>
          <w:p>
            <w:r/>
            <w:r>
              <w:rPr>
                <w:b w:val="0"/>
                <w:sz w:val="18"/>
              </w:rPr>
              <w:t>What variables describe each order?</w:t>
            </w:r>
          </w:p>
        </w:tc>
      </w:tr>
      <w:tr>
        <w:tc>
          <w:tcPr>
            <w:tcW w:type="dxa" w:w="1987"/>
            <w:vAlign w:val="center"/>
          </w:tcPr>
          <w:p>
            <w:r/>
            <w:r>
              <w:rPr>
                <w:b w:val="0"/>
                <w:sz w:val="18"/>
              </w:rPr>
              <w:t>4. EDA</w:t>
            </w:r>
          </w:p>
        </w:tc>
        <w:tc>
          <w:tcPr>
            <w:tcW w:type="dxa" w:w="1987"/>
            <w:vAlign w:val="center"/>
          </w:tcPr>
          <w:p>
            <w:r/>
            <w:r>
              <w:rPr>
                <w:b w:val="0"/>
                <w:sz w:val="18"/>
              </w:rPr>
              <w:t>Explore trends, distributions, outliers, geographic and seller patterns.</w:t>
            </w:r>
          </w:p>
        </w:tc>
        <w:tc>
          <w:tcPr>
            <w:tcW w:type="dxa" w:w="1987"/>
            <w:vAlign w:val="center"/>
          </w:tcPr>
          <w:p>
            <w:r/>
            <w:r>
              <w:rPr>
                <w:b w:val="0"/>
                <w:sz w:val="18"/>
              </w:rPr>
              <w:t>pandas, matplotlib</w:t>
            </w:r>
          </w:p>
        </w:tc>
        <w:tc>
          <w:tcPr>
            <w:tcW w:type="dxa" w:w="1987"/>
            <w:vAlign w:val="center"/>
          </w:tcPr>
          <w:p>
            <w:r/>
            <w:r>
              <w:rPr>
                <w:b w:val="0"/>
                <w:sz w:val="18"/>
              </w:rPr>
              <w:t>EDA charts/tables</w:t>
            </w:r>
          </w:p>
        </w:tc>
        <w:tc>
          <w:tcPr>
            <w:tcW w:type="dxa" w:w="1987"/>
            <w:vAlign w:val="center"/>
          </w:tcPr>
          <w:p>
            <w:r/>
            <w:r>
              <w:rPr>
                <w:b w:val="0"/>
                <w:sz w:val="18"/>
              </w:rPr>
              <w:t>Where are the main bottlenecks?</w:t>
            </w:r>
          </w:p>
        </w:tc>
      </w:tr>
      <w:tr>
        <w:tc>
          <w:tcPr>
            <w:tcW w:type="dxa" w:w="1987"/>
            <w:vAlign w:val="center"/>
          </w:tcPr>
          <w:p>
            <w:r/>
            <w:r>
              <w:rPr>
                <w:b w:val="0"/>
                <w:sz w:val="18"/>
              </w:rPr>
              <w:t>5. Feature Engineering</w:t>
            </w:r>
          </w:p>
        </w:tc>
        <w:tc>
          <w:tcPr>
            <w:tcW w:type="dxa" w:w="1987"/>
            <w:vAlign w:val="center"/>
          </w:tcPr>
          <w:p>
            <w:r/>
            <w:r>
              <w:rPr>
                <w:b w:val="0"/>
                <w:sz w:val="18"/>
              </w:rPr>
              <w:t>Create duration, delay, distance and aggregation features.</w:t>
            </w:r>
          </w:p>
        </w:tc>
        <w:tc>
          <w:tcPr>
            <w:tcW w:type="dxa" w:w="1987"/>
            <w:vAlign w:val="center"/>
          </w:tcPr>
          <w:p>
            <w:r/>
            <w:r>
              <w:rPr>
                <w:b w:val="0"/>
                <w:sz w:val="18"/>
              </w:rPr>
              <w:t>pandas, numpy</w:t>
            </w:r>
          </w:p>
        </w:tc>
        <w:tc>
          <w:tcPr>
            <w:tcW w:type="dxa" w:w="1987"/>
            <w:vAlign w:val="center"/>
          </w:tcPr>
          <w:p>
            <w:r/>
            <w:r>
              <w:rPr>
                <w:b w:val="0"/>
                <w:sz w:val="18"/>
              </w:rPr>
              <w:t>Model-ready features</w:t>
            </w:r>
          </w:p>
        </w:tc>
        <w:tc>
          <w:tcPr>
            <w:tcW w:type="dxa" w:w="1987"/>
            <w:vAlign w:val="center"/>
          </w:tcPr>
          <w:p>
            <w:r/>
            <w:r>
              <w:rPr>
                <w:b w:val="0"/>
                <w:sz w:val="18"/>
              </w:rPr>
              <w:t>Which factors can explain performance?</w:t>
            </w:r>
          </w:p>
        </w:tc>
      </w:tr>
      <w:tr>
        <w:tc>
          <w:tcPr>
            <w:tcW w:type="dxa" w:w="1987"/>
            <w:vAlign w:val="center"/>
          </w:tcPr>
          <w:p>
            <w:r/>
            <w:r>
              <w:rPr>
                <w:b w:val="0"/>
                <w:sz w:val="18"/>
              </w:rPr>
              <w:t>6. Prediction</w:t>
            </w:r>
          </w:p>
        </w:tc>
        <w:tc>
          <w:tcPr>
            <w:tcW w:type="dxa" w:w="1987"/>
            <w:vAlign w:val="center"/>
          </w:tcPr>
          <w:p>
            <w:r/>
            <w:r>
              <w:rPr>
                <w:b w:val="0"/>
                <w:sz w:val="18"/>
              </w:rPr>
              <w:t>Train and evaluate regression/delay models.</w:t>
            </w:r>
          </w:p>
        </w:tc>
        <w:tc>
          <w:tcPr>
            <w:tcW w:type="dxa" w:w="1987"/>
            <w:vAlign w:val="center"/>
          </w:tcPr>
          <w:p>
            <w:r/>
            <w:r>
              <w:rPr>
                <w:b w:val="0"/>
                <w:sz w:val="18"/>
              </w:rPr>
              <w:t>scikit-learn</w:t>
            </w:r>
          </w:p>
        </w:tc>
        <w:tc>
          <w:tcPr>
            <w:tcW w:type="dxa" w:w="1987"/>
            <w:vAlign w:val="center"/>
          </w:tcPr>
          <w:p>
            <w:r/>
            <w:r>
              <w:rPr>
                <w:b w:val="0"/>
                <w:sz w:val="18"/>
              </w:rPr>
              <w:t>Validated baseline model</w:t>
            </w:r>
          </w:p>
        </w:tc>
        <w:tc>
          <w:tcPr>
            <w:tcW w:type="dxa" w:w="1987"/>
            <w:vAlign w:val="center"/>
          </w:tcPr>
          <w:p>
            <w:r/>
            <w:r>
              <w:rPr>
                <w:b w:val="0"/>
                <w:sz w:val="18"/>
              </w:rPr>
              <w:t>Which orders may need attention?</w:t>
            </w:r>
          </w:p>
        </w:tc>
      </w:tr>
      <w:tr>
        <w:tc>
          <w:tcPr>
            <w:tcW w:type="dxa" w:w="1987"/>
            <w:vAlign w:val="center"/>
          </w:tcPr>
          <w:p>
            <w:r/>
            <w:r>
              <w:rPr>
                <w:b w:val="0"/>
                <w:sz w:val="18"/>
              </w:rPr>
              <w:t>7. Segmentation</w:t>
            </w:r>
          </w:p>
        </w:tc>
        <w:tc>
          <w:tcPr>
            <w:tcW w:type="dxa" w:w="1987"/>
            <w:vAlign w:val="center"/>
          </w:tcPr>
          <w:p>
            <w:r/>
            <w:r>
              <w:rPr>
                <w:b w:val="0"/>
                <w:sz w:val="18"/>
              </w:rPr>
              <w:t>Cluster zones/customers using operational features.</w:t>
            </w:r>
          </w:p>
        </w:tc>
        <w:tc>
          <w:tcPr>
            <w:tcW w:type="dxa" w:w="1987"/>
            <w:vAlign w:val="center"/>
          </w:tcPr>
          <w:p>
            <w:r/>
            <w:r>
              <w:rPr>
                <w:b w:val="0"/>
                <w:sz w:val="18"/>
              </w:rPr>
              <w:t>scikit-learn</w:t>
            </w:r>
          </w:p>
        </w:tc>
        <w:tc>
          <w:tcPr>
            <w:tcW w:type="dxa" w:w="1987"/>
            <w:vAlign w:val="center"/>
          </w:tcPr>
          <w:p>
            <w:r/>
            <w:r>
              <w:rPr>
                <w:b w:val="0"/>
                <w:sz w:val="18"/>
              </w:rPr>
              <w:t>Operational clusters</w:t>
            </w:r>
          </w:p>
        </w:tc>
        <w:tc>
          <w:tcPr>
            <w:tcW w:type="dxa" w:w="1987"/>
            <w:vAlign w:val="center"/>
          </w:tcPr>
          <w:p>
            <w:r/>
            <w:r>
              <w:rPr>
                <w:b w:val="0"/>
                <w:sz w:val="18"/>
              </w:rPr>
              <w:t>Where should resources be grouped?</w:t>
            </w:r>
          </w:p>
        </w:tc>
      </w:tr>
      <w:tr>
        <w:tc>
          <w:tcPr>
            <w:tcW w:type="dxa" w:w="1987"/>
            <w:vAlign w:val="center"/>
          </w:tcPr>
          <w:p>
            <w:r/>
            <w:r>
              <w:rPr>
                <w:b w:val="0"/>
                <w:sz w:val="18"/>
              </w:rPr>
              <w:t>8. Optimization</w:t>
            </w:r>
          </w:p>
        </w:tc>
        <w:tc>
          <w:tcPr>
            <w:tcW w:type="dxa" w:w="1987"/>
            <w:vAlign w:val="center"/>
          </w:tcPr>
          <w:p>
            <w:r/>
            <w:r>
              <w:rPr>
                <w:b w:val="0"/>
                <w:sz w:val="18"/>
              </w:rPr>
              <w:t>Create distance matrix and solve constrained routes.</w:t>
            </w:r>
          </w:p>
        </w:tc>
        <w:tc>
          <w:tcPr>
            <w:tcW w:type="dxa" w:w="1987"/>
            <w:vAlign w:val="center"/>
          </w:tcPr>
          <w:p>
            <w:r/>
            <w:r>
              <w:rPr>
                <w:b w:val="0"/>
                <w:sz w:val="18"/>
              </w:rPr>
              <w:t>OR-Tools</w:t>
            </w:r>
          </w:p>
        </w:tc>
        <w:tc>
          <w:tcPr>
            <w:tcW w:type="dxa" w:w="1987"/>
            <w:vAlign w:val="center"/>
          </w:tcPr>
          <w:p>
            <w:r/>
            <w:r>
              <w:rPr>
                <w:b w:val="0"/>
                <w:sz w:val="18"/>
              </w:rPr>
              <w:t>Route plan</w:t>
            </w:r>
          </w:p>
        </w:tc>
        <w:tc>
          <w:tcPr>
            <w:tcW w:type="dxa" w:w="1987"/>
            <w:vAlign w:val="center"/>
          </w:tcPr>
          <w:p>
            <w:r/>
            <w:r>
              <w:rPr>
                <w:b w:val="0"/>
                <w:sz w:val="18"/>
              </w:rPr>
              <w:t>How can deliveries be sequenced?</w:t>
            </w:r>
          </w:p>
        </w:tc>
      </w:tr>
      <w:tr>
        <w:tc>
          <w:tcPr>
            <w:tcW w:type="dxa" w:w="1987"/>
            <w:vAlign w:val="center"/>
          </w:tcPr>
          <w:p>
            <w:r/>
            <w:r>
              <w:rPr>
                <w:b w:val="0"/>
                <w:sz w:val="18"/>
              </w:rPr>
              <w:t>9. Reporting</w:t>
            </w:r>
          </w:p>
        </w:tc>
        <w:tc>
          <w:tcPr>
            <w:tcW w:type="dxa" w:w="1987"/>
            <w:vAlign w:val="center"/>
          </w:tcPr>
          <w:p>
            <w:r/>
            <w:r>
              <w:rPr>
                <w:b w:val="0"/>
                <w:sz w:val="18"/>
              </w:rPr>
              <w:t>Build KPI dashboard and summarize findings.</w:t>
            </w:r>
          </w:p>
        </w:tc>
        <w:tc>
          <w:tcPr>
            <w:tcW w:type="dxa" w:w="1987"/>
            <w:vAlign w:val="center"/>
          </w:tcPr>
          <w:p>
            <w:r/>
            <w:r>
              <w:rPr>
                <w:b w:val="0"/>
                <w:sz w:val="18"/>
              </w:rPr>
              <w:t>pandas, matplotlib / BI tool</w:t>
            </w:r>
          </w:p>
        </w:tc>
        <w:tc>
          <w:tcPr>
            <w:tcW w:type="dxa" w:w="1987"/>
            <w:vAlign w:val="center"/>
          </w:tcPr>
          <w:p>
            <w:r/>
            <w:r>
              <w:rPr>
                <w:b w:val="0"/>
                <w:sz w:val="18"/>
              </w:rPr>
              <w:t>Management report</w:t>
            </w:r>
          </w:p>
        </w:tc>
        <w:tc>
          <w:tcPr>
            <w:tcW w:type="dxa" w:w="1987"/>
            <w:vAlign w:val="center"/>
          </w:tcPr>
          <w:p>
            <w:r/>
            <w:r>
              <w:rPr>
                <w:b w:val="0"/>
                <w:sz w:val="18"/>
              </w:rPr>
              <w:t>What action should operations consider?</w:t>
            </w:r>
          </w:p>
        </w:tc>
      </w:tr>
    </w:tbl>
    <w:p>
      <w:pPr>
        <w:pStyle w:val="Heading1"/>
      </w:pPr>
      <w:r>
        <w:t>9. End-to-End Analysis Flow</w:t>
      </w:r>
    </w:p>
    <w:p>
      <w:pPr>
        <w:jc w:val="center"/>
      </w:pPr>
      <w:r>
        <w:t>Public Olist data</w:t>
      </w:r>
    </w:p>
    <w:p>
      <w:pPr>
        <w:jc w:val="center"/>
      </w:pPr>
      <w:r>
        <w:rPr>
          <w:b/>
          <w:sz w:val="22"/>
        </w:rPr>
        <w:t>↓</w:t>
      </w:r>
    </w:p>
    <w:p>
      <w:pPr>
        <w:jc w:val="center"/>
      </w:pPr>
      <w:r>
        <w:t>Schema inspection &amp; data-quality checks</w:t>
      </w:r>
    </w:p>
    <w:p>
      <w:pPr>
        <w:jc w:val="center"/>
      </w:pPr>
      <w:r>
        <w:rPr>
          <w:b/>
          <w:sz w:val="22"/>
        </w:rPr>
        <w:t>↓</w:t>
      </w:r>
    </w:p>
    <w:p>
      <w:pPr>
        <w:jc w:val="center"/>
      </w:pPr>
      <w:r>
        <w:t>Clean + standardize timestamps and identifiers</w:t>
      </w:r>
    </w:p>
    <w:p>
      <w:pPr>
        <w:jc w:val="center"/>
      </w:pPr>
      <w:r>
        <w:rPr>
          <w:b/>
          <w:sz w:val="22"/>
        </w:rPr>
        <w:t>↓</w:t>
      </w:r>
    </w:p>
    <w:p>
      <w:pPr>
        <w:jc w:val="center"/>
      </w:pPr>
      <w:r>
        <w:t>Join order / item / customer / seller / product / review data</w:t>
      </w:r>
    </w:p>
    <w:p>
      <w:pPr>
        <w:jc w:val="center"/>
      </w:pPr>
      <w:r>
        <w:rPr>
          <w:b/>
          <w:sz w:val="22"/>
        </w:rPr>
        <w:t>↓</w:t>
      </w:r>
    </w:p>
    <w:p>
      <w:pPr>
        <w:jc w:val="center"/>
      </w:pPr>
      <w:r>
        <w:t>Feature engineering: delivery time, delay, freight, distance, volume</w:t>
      </w:r>
    </w:p>
    <w:p>
      <w:pPr>
        <w:jc w:val="center"/>
      </w:pPr>
      <w:r>
        <w:rPr>
          <w:b/>
          <w:sz w:val="22"/>
        </w:rPr>
        <w:t>↓</w:t>
      </w:r>
    </w:p>
    <w:p>
      <w:pPr>
        <w:jc w:val="center"/>
      </w:pPr>
      <w:r>
        <w:t>EDA + KPI measurement</w:t>
      </w:r>
    </w:p>
    <w:p>
      <w:pPr>
        <w:jc w:val="center"/>
      </w:pPr>
      <w:r>
        <w:rPr>
          <w:b/>
          <w:sz w:val="22"/>
        </w:rPr>
        <w:t>↓</w:t>
      </w:r>
    </w:p>
    <w:p>
      <w:pPr>
        <w:jc w:val="center"/>
      </w:pPr>
      <w:r>
        <w:t>Regression / delay prediction + clustering</w:t>
      </w:r>
    </w:p>
    <w:p>
      <w:pPr>
        <w:jc w:val="center"/>
      </w:pPr>
      <w:r>
        <w:rPr>
          <w:b/>
          <w:sz w:val="22"/>
        </w:rPr>
        <w:t>↓</w:t>
      </w:r>
    </w:p>
    <w:p>
      <w:pPr>
        <w:jc w:val="center"/>
      </w:pPr>
      <w:r>
        <w:t>Route optimization using constraints</w:t>
      </w:r>
    </w:p>
    <w:p>
      <w:pPr>
        <w:jc w:val="center"/>
      </w:pPr>
      <w:r>
        <w:rPr>
          <w:b/>
          <w:sz w:val="22"/>
        </w:rPr>
        <w:t>↓</w:t>
      </w:r>
    </w:p>
    <w:p>
      <w:pPr>
        <w:jc w:val="center"/>
      </w:pPr>
      <w:r>
        <w:t>KPI dashboard + operational recommendations</w:t>
      </w:r>
    </w:p>
    <w:p>
      <w:pPr>
        <w:pStyle w:val="Heading1"/>
      </w:pPr>
      <w:r>
        <w:t>10. Python Code Illustrations</w:t>
      </w:r>
    </w:p>
    <w:p>
      <w:pPr>
        <w:pStyle w:val="Heading2"/>
      </w:pPr>
      <w:r>
        <w:t>10.1 Load and Inspect Data</w:t>
      </w:r>
    </w:p>
    <w:p>
      <w:pPr>
        <w:pStyle w:val="CodeBlock"/>
        <w:spacing w:before="60" w:after="120"/>
        <w:ind w:left="360" w:right="360"/>
      </w:pPr>
      <w:r>
        <w:t>import pandas as pd</w:t>
        <w:br/>
        <w:br/>
        <w:t>orders = pd.read_csv("olist_orders_dataset.csv")</w:t>
        <w:br/>
        <w:t>items = pd.read_csv("olist_order_items_dataset.csv")</w:t>
        <w:br/>
        <w:br/>
        <w:t>print(orders.shape)</w:t>
        <w:br/>
        <w:t>print(orders.info())</w:t>
        <w:br/>
        <w:t>print(orders.head())</w:t>
        <w:br/>
        <w:br/>
        <w:t>orders["order_purchase_timestamp"] = pd.to_datetime(</w:t>
        <w:br/>
        <w:t xml:space="preserve">    orders["order_purchase_timestamp"]</w:t>
        <w:br/>
        <w:t>)</w:t>
        <w:br/>
        <w:t>orders["order_delivered_customer_date"] = pd.to_datetime(</w:t>
        <w:br/>
        <w:t xml:space="preserve">    orders["order_delivered_customer_date"]</w:t>
        <w:br/>
        <w:t>)</w:t>
        <w:br/>
        <w:t>orders["order_estimated_delivery_date"] = pd.to_datetime(</w:t>
        <w:br/>
        <w:t xml:space="preserve">    orders["order_estimated_delivery_date"]</w:t>
        <w:br/>
        <w:t>)</w:t>
      </w:r>
    </w:p>
    <w:p>
      <w:pPr>
        <w:pStyle w:val="Heading2"/>
      </w:pPr>
      <w:r>
        <w:t>10.2 Create Delivery KPIs</w:t>
      </w:r>
    </w:p>
    <w:p>
      <w:pPr>
        <w:pStyle w:val="CodeBlock"/>
        <w:spacing w:before="60" w:after="120"/>
        <w:ind w:left="360" w:right="360"/>
      </w:pPr>
      <w:r>
        <w:t>completed = orders[</w:t>
        <w:br/>
        <w:t xml:space="preserve">    orders["order_delivered_customer_date"].notna()</w:t>
        <w:br/>
        <w:t>].copy()</w:t>
        <w:br/>
        <w:br/>
        <w:t>completed["delivery_days"] = (</w:t>
        <w:br/>
        <w:t xml:space="preserve">    completed["order_delivered_customer_date"]</w:t>
        <w:br/>
        <w:t xml:space="preserve">    - completed["order_purchase_timestamp"]</w:t>
        <w:br/>
        <w:t>).dt.total_seconds() / 86400</w:t>
        <w:br/>
        <w:br/>
        <w:t>completed["delay_days"] = (</w:t>
        <w:br/>
        <w:t xml:space="preserve">    completed["order_delivered_customer_date"]</w:t>
        <w:br/>
        <w:t xml:space="preserve">    - completed["order_estimated_delivery_date"]</w:t>
        <w:br/>
        <w:t>).dt.total_seconds() / 86400</w:t>
        <w:br/>
        <w:br/>
        <w:t>completed["late_flag"] = (completed["delay_days"] &gt; 0).astype(int)</w:t>
        <w:br/>
        <w:br/>
        <w:t>avg_delivery_days = completed["delivery_days"].mean()</w:t>
        <w:br/>
        <w:t>on_time_rate = (1 - completed["late_flag"].mean()) * 100</w:t>
        <w:br/>
        <w:t>avg_delay_days = completed.loc[</w:t>
        <w:br/>
        <w:t xml:space="preserve">    completed["late_flag"] == 1, "delay_days"</w:t>
        <w:br/>
        <w:t>].mean()</w:t>
        <w:br/>
        <w:br/>
        <w:t>print("Average delivery days:", avg_delivery_days)</w:t>
        <w:br/>
        <w:t>print("On-time delivery rate:", on_time_rate)</w:t>
        <w:br/>
        <w:t>print("Average delay among late orders:", avg_delay_days)</w:t>
      </w:r>
    </w:p>
    <w:p>
      <w:pPr>
        <w:pStyle w:val="Heading2"/>
      </w:pPr>
      <w:r>
        <w:t>10.3 Aggregate Freight and Item Information</w:t>
      </w:r>
    </w:p>
    <w:p>
      <w:pPr>
        <w:pStyle w:val="CodeBlock"/>
        <w:spacing w:before="60" w:after="120"/>
        <w:ind w:left="360" w:right="360"/>
      </w:pPr>
      <w:r>
        <w:t>item_summary = (</w:t>
        <w:br/>
        <w:t xml:space="preserve">    items.groupby("order_id")</w:t>
        <w:br/>
        <w:t xml:space="preserve">    .agg(</w:t>
        <w:br/>
        <w:t xml:space="preserve">        item_count=("order_item_id", "count"),</w:t>
        <w:br/>
        <w:t xml:space="preserve">        total_price=("price", "sum"),</w:t>
        <w:br/>
        <w:t xml:space="preserve">        total_freight=("freight_value", "sum"),</w:t>
        <w:br/>
        <w:t xml:space="preserve">        seller_count=("seller_id", "nunique")</w:t>
        <w:br/>
        <w:t xml:space="preserve">    )</w:t>
        <w:br/>
        <w:t xml:space="preserve">    .reset_index()</w:t>
        <w:br/>
        <w:t>)</w:t>
        <w:br/>
        <w:br/>
        <w:t>model_df = completed.merge(</w:t>
        <w:br/>
        <w:t xml:space="preserve">    item_summary,</w:t>
        <w:br/>
        <w:t xml:space="preserve">    left_on="order_id",</w:t>
        <w:br/>
        <w:t xml:space="preserve">    right_on="order_id",</w:t>
        <w:br/>
        <w:t xml:space="preserve">    how="left"</w:t>
        <w:br/>
        <w:t>)</w:t>
        <w:br/>
        <w:br/>
        <w:t>print(model_df[[</w:t>
        <w:br/>
        <w:t xml:space="preserve">    "order_id", "item_count", "total_price",</w:t>
        <w:br/>
        <w:t xml:space="preserve">    "total_freight", "seller_count"</w:t>
        <w:br/>
        <w:t>]].head())</w:t>
      </w:r>
    </w:p>
    <w:p>
      <w:pPr>
        <w:pStyle w:val="Heading2"/>
      </w:pPr>
      <w:r>
        <w:t>10.4 Regression Baseline (Illustrative)</w:t>
      </w:r>
    </w:p>
    <w:p>
      <w:pPr>
        <w:pStyle w:val="CodeBlock"/>
        <w:spacing w:before="60" w:after="120"/>
        <w:ind w:left="360" w:right="360"/>
      </w:pPr>
      <w:r>
        <w:t>from sklearn.model_selection import train_test_split</w:t>
        <w:br/>
        <w:t>from sklearn.compose import ColumnTransformer</w:t>
        <w:br/>
        <w:t>from sklearn.pipeline import Pipeline</w:t>
        <w:br/>
        <w:t>from sklearn.preprocessing import OneHotEncoder</w:t>
        <w:br/>
        <w:t>from sklearn.impute import SimpleImputer</w:t>
        <w:br/>
        <w:t>from sklearn.ensemble import RandomForestRegressor</w:t>
        <w:br/>
        <w:t>from sklearn.metrics import mean_absolute_error, mean_squared_error</w:t>
        <w:br/>
        <w:br/>
        <w:t>features = [</w:t>
        <w:br/>
        <w:t xml:space="preserve">    "item_count", "total_price", "total_freight",</w:t>
        <w:br/>
        <w:t xml:space="preserve">    "seller_count"</w:t>
        <w:br/>
        <w:t>]</w:t>
        <w:br/>
        <w:t>target = "delivery_days"</w:t>
        <w:br/>
        <w:br/>
        <w:t>X = model_df[features]</w:t>
        <w:br/>
        <w:t>y = model_df[target]</w:t>
        <w:br/>
        <w:br/>
        <w:t>X_train, X_test, y_train, y_test = train_test_split(</w:t>
        <w:br/>
        <w:t xml:space="preserve">    X, y, test_size=0.20, random_state=42</w:t>
        <w:br/>
        <w:t>)</w:t>
        <w:br/>
        <w:br/>
        <w:t>model = Pipeline([</w:t>
        <w:br/>
        <w:t xml:space="preserve">    ("imputer", SimpleImputer(strategy="median")),</w:t>
        <w:br/>
        <w:t xml:space="preserve">    ("regressor", RandomForestRegressor(</w:t>
        <w:br/>
        <w:t xml:space="preserve">        n_estimators=200, random_state=42, n_jobs=-1</w:t>
        <w:br/>
        <w:t xml:space="preserve">    ))</w:t>
        <w:br/>
        <w:t>])</w:t>
        <w:br/>
        <w:br/>
        <w:t>model.fit(X_train, y_train)</w:t>
        <w:br/>
        <w:t>pred = model.predict(X_test)</w:t>
        <w:br/>
        <w:br/>
        <w:t>mae = mean_absolute_error(y_test, pred)</w:t>
        <w:br/>
        <w:t>rmse = mean_squared_error(y_test, pred) ** 0.5</w:t>
        <w:br/>
        <w:br/>
        <w:t>print("MAE:", mae)</w:t>
        <w:br/>
        <w:t>print("RMSE:", rmse)</w:t>
      </w:r>
    </w:p>
    <w:p>
      <w:r>
        <w:t>The regression snippet is intentionally a baseline illustration. A production-quality model should add carefully engineered geographic and temporal features, use a leakage-safe validation strategy, and compare multiple algorithms.</w:t>
      </w:r>
    </w:p>
    <w:p>
      <w:pPr>
        <w:pStyle w:val="Heading2"/>
      </w:pPr>
      <w:r>
        <w:t>10.5 Clustering Pseudocode</w:t>
      </w:r>
    </w:p>
    <w:p>
      <w:pPr>
        <w:pStyle w:val="CodeBlock"/>
        <w:spacing w:before="60" w:after="120"/>
        <w:ind w:left="360" w:right="360"/>
      </w:pPr>
      <w:r>
        <w:t># PSEUDOCODE</w:t>
        <w:br/>
        <w:t># 1. Aggregate orders by customer zone / ZIP prefix.</w:t>
        <w:br/>
        <w:t># 2. Calculate:</w:t>
        <w:br/>
        <w:t>#       order_volume</w:t>
        <w:br/>
        <w:t>#       average_delivery_days</w:t>
        <w:br/>
        <w:t>#       late_rate</w:t>
        <w:br/>
        <w:t>#       average_freight</w:t>
        <w:br/>
        <w:t>#       latitude</w:t>
        <w:br/>
        <w:t>#       longitude</w:t>
        <w:br/>
        <w:t># 3. Standardize numeric features.</w:t>
        <w:br/>
        <w:t># 4. Choose k using silhouette score / domain validation.</w:t>
        <w:br/>
        <w:t># 5. Fit KMeans.</w:t>
        <w:br/>
        <w:t># 6. Profile each cluster and name it operationally.</w:t>
        <w:br/>
        <w:t>#</w:t>
        <w:br/>
        <w:t># Example:</w:t>
        <w:br/>
        <w:t># scaler = StandardScaler()</w:t>
        <w:br/>
        <w:t># X_scaled = scaler.fit_transform(zone_features)</w:t>
        <w:br/>
        <w:t># kmeans = KMeans(n_clusters=4, random_state=42)</w:t>
        <w:br/>
        <w:t># zone_features["cluster"] = kmeans.fit_predict(X_scaled)</w:t>
      </w:r>
    </w:p>
    <w:p>
      <w:pPr>
        <w:pStyle w:val="Heading2"/>
      </w:pPr>
      <w:r>
        <w:t>10.6 Vehicle Routing Pseudocode</w:t>
      </w:r>
    </w:p>
    <w:p>
      <w:pPr>
        <w:pStyle w:val="CodeBlock"/>
        <w:spacing w:before="60" w:after="120"/>
        <w:ind w:left="360" w:right="360"/>
      </w:pPr>
      <w:r>
        <w:t># PSEUDOCODE</w:t>
        <w:br/>
        <w:t># depot = warehouse / fulfillment center</w:t>
        <w:br/>
        <w:t># locations = customer delivery coordinates</w:t>
        <w:br/>
        <w:t># demands = package quantities</w:t>
        <w:br/>
        <w:t># vehicle_capacities = available vehicle capacities</w:t>
        <w:br/>
        <w:t># distance_matrix = travel distance between every pair of locations</w:t>
        <w:br/>
        <w:t>#</w:t>
        <w:br/>
        <w:t># Use OR-Tools:</w:t>
        <w:br/>
        <w:t># 1. Create RoutingIndexManager.</w:t>
        <w:br/>
        <w:t># 2. Create RoutingModel.</w:t>
        <w:br/>
        <w:t># 3. Register distance callback.</w:t>
        <w:br/>
        <w:t># 4. Add capacity dimension.</w:t>
        <w:br/>
        <w:t># 5. Optionally add time-window dimension.</w:t>
        <w:br/>
        <w:t># 6. Set objective to minimize total distance/time.</w:t>
        <w:br/>
        <w:t># 7. Solve with a suitable search strategy.</w:t>
        <w:br/>
        <w:t># 8. Export vehicle routes and total distance.</w:t>
      </w:r>
    </w:p>
    <w:p>
      <w:r>
        <w:t>OR-Tools documentation describes VRP, capacity-constrained routing, and time-window routing as standard applications. In a real implementation, travel-time or distance matrices should be based on a suitable routing source rather than straight-line distance alone. [2][3]</w:t>
      </w:r>
    </w:p>
    <w:p>
      <w:pPr>
        <w:pStyle w:val="Heading1"/>
      </w:pPr>
      <w:r>
        <w:t>11. Risks, Assumptions, and Mitigation</w:t>
      </w:r>
    </w:p>
    <w:tbl>
      <w:tblPr>
        <w:tblStyle w:val="TableGrid"/>
        <w:tblW w:type="auto" w:w="0"/>
        <w:tblLook w:firstColumn="1" w:firstRow="1" w:lastColumn="0" w:lastRow="0" w:noHBand="0" w:noVBand="1" w:val="04A0"/>
      </w:tblPr>
      <w:tblGrid>
        <w:gridCol w:w="3312"/>
        <w:gridCol w:w="3312"/>
        <w:gridCol w:w="3312"/>
      </w:tblGrid>
      <w:tr>
        <w:tc>
          <w:tcPr>
            <w:tcW w:type="dxa" w:w="3312"/>
            <w:vAlign w:val="center"/>
            <w:shd w:fill="D9EAF7"/>
          </w:tcPr>
          <w:p>
            <w:r/>
            <w:r>
              <w:rPr>
                <w:b/>
                <w:sz w:val="18"/>
              </w:rPr>
              <w:t>Risk / Assumption</w:t>
            </w:r>
          </w:p>
        </w:tc>
        <w:tc>
          <w:tcPr>
            <w:tcW w:type="dxa" w:w="3312"/>
            <w:vAlign w:val="center"/>
            <w:shd w:fill="D9EAF7"/>
          </w:tcPr>
          <w:p>
            <w:r/>
            <w:r>
              <w:rPr>
                <w:b/>
                <w:sz w:val="18"/>
              </w:rPr>
              <w:t>Potential Effect</w:t>
            </w:r>
          </w:p>
        </w:tc>
        <w:tc>
          <w:tcPr>
            <w:tcW w:type="dxa" w:w="3312"/>
            <w:vAlign w:val="center"/>
            <w:shd w:fill="D9EAF7"/>
          </w:tcPr>
          <w:p>
            <w:r/>
            <w:r>
              <w:rPr>
                <w:b/>
                <w:sz w:val="18"/>
              </w:rPr>
              <w:t>Mitigation</w:t>
            </w:r>
          </w:p>
        </w:tc>
      </w:tr>
      <w:tr>
        <w:tc>
          <w:tcPr>
            <w:tcW w:type="dxa" w:w="3312"/>
            <w:vAlign w:val="center"/>
          </w:tcPr>
          <w:p>
            <w:r/>
            <w:r>
              <w:rPr>
                <w:b w:val="0"/>
                <w:sz w:val="18"/>
              </w:rPr>
              <w:t>Historical dataset is from 2016–2018.</w:t>
            </w:r>
          </w:p>
        </w:tc>
        <w:tc>
          <w:tcPr>
            <w:tcW w:type="dxa" w:w="3312"/>
            <w:vAlign w:val="center"/>
          </w:tcPr>
          <w:p>
            <w:r/>
            <w:r>
              <w:rPr>
                <w:b w:val="0"/>
                <w:sz w:val="18"/>
              </w:rPr>
              <w:t>Results may not reflect current logistics operations.</w:t>
            </w:r>
          </w:p>
        </w:tc>
        <w:tc>
          <w:tcPr>
            <w:tcW w:type="dxa" w:w="3312"/>
            <w:vAlign w:val="center"/>
          </w:tcPr>
          <w:p>
            <w:r/>
            <w:r>
              <w:rPr>
                <w:b w:val="0"/>
                <w:sz w:val="18"/>
              </w:rPr>
              <w:t>State the time period and use findings as a methodological case study.</w:t>
            </w:r>
          </w:p>
        </w:tc>
      </w:tr>
      <w:tr>
        <w:tc>
          <w:tcPr>
            <w:tcW w:type="dxa" w:w="3312"/>
            <w:vAlign w:val="center"/>
          </w:tcPr>
          <w:p>
            <w:r/>
            <w:r>
              <w:rPr>
                <w:b w:val="0"/>
                <w:sz w:val="18"/>
              </w:rPr>
              <w:t>Missing timestamps or incomplete orders.</w:t>
            </w:r>
          </w:p>
        </w:tc>
        <w:tc>
          <w:tcPr>
            <w:tcW w:type="dxa" w:w="3312"/>
            <w:vAlign w:val="center"/>
          </w:tcPr>
          <w:p>
            <w:r/>
            <w:r>
              <w:rPr>
                <w:b w:val="0"/>
                <w:sz w:val="18"/>
              </w:rPr>
              <w:t>Biased delivery KPIs.</w:t>
            </w:r>
          </w:p>
        </w:tc>
        <w:tc>
          <w:tcPr>
            <w:tcW w:type="dxa" w:w="3312"/>
            <w:vAlign w:val="center"/>
          </w:tcPr>
          <w:p>
            <w:r/>
            <w:r>
              <w:rPr>
                <w:b w:val="0"/>
                <w:sz w:val="18"/>
              </w:rPr>
              <w:t>Report missingness and define inclusion criteria before KPI calculation.</w:t>
            </w:r>
          </w:p>
        </w:tc>
      </w:tr>
      <w:tr>
        <w:tc>
          <w:tcPr>
            <w:tcW w:type="dxa" w:w="3312"/>
            <w:vAlign w:val="center"/>
          </w:tcPr>
          <w:p>
            <w:r/>
            <w:r>
              <w:rPr>
                <w:b w:val="0"/>
                <w:sz w:val="18"/>
              </w:rPr>
              <w:t>Order-items table is one-to-many.</w:t>
            </w:r>
          </w:p>
        </w:tc>
        <w:tc>
          <w:tcPr>
            <w:tcW w:type="dxa" w:w="3312"/>
            <w:vAlign w:val="center"/>
          </w:tcPr>
          <w:p>
            <w:r/>
            <w:r>
              <w:rPr>
                <w:b w:val="0"/>
                <w:sz w:val="18"/>
              </w:rPr>
              <w:t>Duplicate orders after joins.</w:t>
            </w:r>
          </w:p>
        </w:tc>
        <w:tc>
          <w:tcPr>
            <w:tcW w:type="dxa" w:w="3312"/>
            <w:vAlign w:val="center"/>
          </w:tcPr>
          <w:p>
            <w:r/>
            <w:r>
              <w:rPr>
                <w:b w:val="0"/>
                <w:sz w:val="18"/>
              </w:rPr>
              <w:t>Aggregate item-level data before merging to the order-level table.</w:t>
            </w:r>
          </w:p>
        </w:tc>
      </w:tr>
      <w:tr>
        <w:tc>
          <w:tcPr>
            <w:tcW w:type="dxa" w:w="3312"/>
            <w:vAlign w:val="center"/>
          </w:tcPr>
          <w:p>
            <w:r/>
            <w:r>
              <w:rPr>
                <w:b w:val="0"/>
                <w:sz w:val="18"/>
              </w:rPr>
              <w:t>Straight-line distance may differ from road distance.</w:t>
            </w:r>
          </w:p>
        </w:tc>
        <w:tc>
          <w:tcPr>
            <w:tcW w:type="dxa" w:w="3312"/>
            <w:vAlign w:val="center"/>
          </w:tcPr>
          <w:p>
            <w:r/>
            <w:r>
              <w:rPr>
                <w:b w:val="0"/>
                <w:sz w:val="18"/>
              </w:rPr>
              <w:t>Route optimization may be unrealistic.</w:t>
            </w:r>
          </w:p>
        </w:tc>
        <w:tc>
          <w:tcPr>
            <w:tcW w:type="dxa" w:w="3312"/>
            <w:vAlign w:val="center"/>
          </w:tcPr>
          <w:p>
            <w:r/>
            <w:r>
              <w:rPr>
                <w:b w:val="0"/>
                <w:sz w:val="18"/>
              </w:rPr>
              <w:t>Use a road-network travel matrix for any operational implementation.</w:t>
            </w:r>
          </w:p>
        </w:tc>
      </w:tr>
      <w:tr>
        <w:tc>
          <w:tcPr>
            <w:tcW w:type="dxa" w:w="3312"/>
            <w:vAlign w:val="center"/>
          </w:tcPr>
          <w:p>
            <w:r/>
            <w:r>
              <w:rPr>
                <w:b w:val="0"/>
                <w:sz w:val="18"/>
              </w:rPr>
              <w:t>Prediction leakage.</w:t>
            </w:r>
          </w:p>
        </w:tc>
        <w:tc>
          <w:tcPr>
            <w:tcW w:type="dxa" w:w="3312"/>
            <w:vAlign w:val="center"/>
          </w:tcPr>
          <w:p>
            <w:r/>
            <w:r>
              <w:rPr>
                <w:b w:val="0"/>
                <w:sz w:val="18"/>
              </w:rPr>
              <w:t>Artificially high model performance.</w:t>
            </w:r>
          </w:p>
        </w:tc>
        <w:tc>
          <w:tcPr>
            <w:tcW w:type="dxa" w:w="3312"/>
            <w:vAlign w:val="center"/>
          </w:tcPr>
          <w:p>
            <w:r/>
            <w:r>
              <w:rPr>
                <w:b w:val="0"/>
                <w:sz w:val="18"/>
              </w:rPr>
              <w:t>Only use features available at prediction time.</w:t>
            </w:r>
          </w:p>
        </w:tc>
      </w:tr>
      <w:tr>
        <w:tc>
          <w:tcPr>
            <w:tcW w:type="dxa" w:w="3312"/>
            <w:vAlign w:val="center"/>
          </w:tcPr>
          <w:p>
            <w:r/>
            <w:r>
              <w:rPr>
                <w:b w:val="0"/>
                <w:sz w:val="18"/>
              </w:rPr>
              <w:t>Optimization is computationally difficult at scale.</w:t>
            </w:r>
          </w:p>
        </w:tc>
        <w:tc>
          <w:tcPr>
            <w:tcW w:type="dxa" w:w="3312"/>
            <w:vAlign w:val="center"/>
          </w:tcPr>
          <w:p>
            <w:r/>
            <w:r>
              <w:rPr>
                <w:b w:val="0"/>
                <w:sz w:val="18"/>
              </w:rPr>
              <w:t>Long solution times.</w:t>
            </w:r>
          </w:p>
        </w:tc>
        <w:tc>
          <w:tcPr>
            <w:tcW w:type="dxa" w:w="3312"/>
            <w:vAlign w:val="center"/>
          </w:tcPr>
          <w:p>
            <w:r/>
            <w:r>
              <w:rPr>
                <w:b w:val="0"/>
                <w:sz w:val="18"/>
              </w:rPr>
              <w:t>Use practical search limits and near-optimal solutions when necessary; OR-Tools notes that VRPs can become computationally difficult as problem size grows. [2]</w:t>
            </w:r>
          </w:p>
        </w:tc>
      </w:tr>
    </w:tbl>
    <w:p>
      <w:pPr>
        <w:pStyle w:val="Heading1"/>
      </w:pPr>
      <w:r>
        <w:t>12. Expected Outcomes and Decision Impact</w:t>
      </w:r>
    </w:p>
    <w:p>
      <w:pPr>
        <w:pStyle w:val="ListBullet"/>
        <w:spacing w:after="40"/>
      </w:pPr>
      <w:r>
        <w:t>A validated KPI framework for monitoring delivery speed, reliability, freight cost, and customer satisfaction.</w:t>
      </w:r>
    </w:p>
    <w:p>
      <w:pPr>
        <w:pStyle w:val="ListBullet"/>
        <w:spacing w:after="40"/>
      </w:pPr>
      <w:r>
        <w:t>A clean analytical dataset that can be reused for further logistics analysis.</w:t>
      </w:r>
    </w:p>
    <w:p>
      <w:pPr>
        <w:pStyle w:val="ListBullet"/>
        <w:spacing w:after="40"/>
      </w:pPr>
      <w:r>
        <w:t>Identification of locations, sellers, categories, or periods associated with higher delay or freight burden.</w:t>
      </w:r>
    </w:p>
    <w:p>
      <w:pPr>
        <w:pStyle w:val="ListBullet"/>
        <w:spacing w:after="40"/>
      </w:pPr>
      <w:r>
        <w:t>A baseline predictive model that can support early identification of potentially delayed orders.</w:t>
      </w:r>
    </w:p>
    <w:p>
      <w:pPr>
        <w:pStyle w:val="ListBullet"/>
        <w:spacing w:after="40"/>
      </w:pPr>
      <w:r>
        <w:t>Operational segments that can support zone-based planning and resource allocation.</w:t>
      </w:r>
    </w:p>
    <w:p>
      <w:pPr>
        <w:pStyle w:val="ListBullet"/>
        <w:spacing w:after="40"/>
      </w:pPr>
      <w:r>
        <w:t>A demonstrable route-optimization framework that incorporates vehicle constraints.</w:t>
      </w:r>
    </w:p>
    <w:p>
      <w:pPr>
        <w:pStyle w:val="ListBullet"/>
        <w:spacing w:after="40"/>
      </w:pPr>
      <w:r>
        <w:t>A management-ready report/dashboard that connects analytical findings with logistics decisions.</w:t>
      </w:r>
    </w:p>
    <w:p>
      <w:r>
        <w:t>The expected business impact is better visibility into delivery performance and a more systematic basis for allocating logistics resources. The project should not assume that every model output automatically produces savings; recommendations should be tested against operational constraints and validated using actual cost, capacity, and route data.</w:t>
      </w:r>
    </w:p>
    <w:p>
      <w:pPr>
        <w:pStyle w:val="Heading1"/>
      </w:pPr>
      <w:r>
        <w:t>13. Conclusion</w:t>
      </w:r>
    </w:p>
    <w:p>
      <w:r>
        <w:t>This strategic plan presents an end-to-end approach to e-commerce logistics analytics, beginning with public data collection and ending with predictive and prescriptive analysis. The Olist public dataset provides a practical case-study foundation because it combines order lifecycle, freight, seller, customer, product, review, and geolocation information. [1]</w:t>
      </w:r>
    </w:p>
    <w:p>
      <w:r>
        <w:t>The project will first establish trustworthy KPIs and EDA results. It will then use regression to estimate delivery performance, clustering to identify operationally similar zones, and constrained vehicle routing to demonstrate how data science can support route planning. The final outcome will be a structured evidence base for logistics decision-making, with assumptions, limitations, and validation requirements explicitly documented.</w:t>
      </w:r>
    </w:p>
    <w:p>
      <w:pPr>
        <w:pStyle w:val="Heading1"/>
      </w:pPr>
      <w:r>
        <w:t>14. References and Public Resources</w:t>
      </w:r>
    </w:p>
    <w:p>
      <w:pPr>
        <w:spacing w:after="100"/>
      </w:pPr>
      <w:r>
        <w:rPr>
          <w:b/>
        </w:rPr>
        <w:t xml:space="preserve">[1] Olist / Kaggle: </w:t>
      </w:r>
      <w:r>
        <w:t>Brazilian E-Commerce Public Dataset by Olist. Dataset documentation and files. https://www.kaggle.com/datasets/olistbr/brazilian-ecommerce</w:t>
      </w:r>
    </w:p>
    <w:p>
      <w:pPr>
        <w:spacing w:after="100"/>
      </w:pPr>
      <w:r>
        <w:rPr>
          <w:b/>
        </w:rPr>
        <w:t xml:space="preserve">[2] Google for Developers: </w:t>
      </w:r>
      <w:r>
        <w:t>OR-Tools: Vehicle Routing. https://developers.google.com/optimization/routing</w:t>
      </w:r>
    </w:p>
    <w:p>
      <w:pPr>
        <w:spacing w:after="100"/>
      </w:pPr>
      <w:r>
        <w:rPr>
          <w:b/>
        </w:rPr>
        <w:t xml:space="preserve">[3] Google for Developers: </w:t>
      </w:r>
      <w:r>
        <w:t>OR-Tools: Vehicle Routing with Time Windows and Capacity Constraints. https://developers.google.com/optimization/routing/vrptw</w:t>
      </w:r>
    </w:p>
    <w:p>
      <w:pPr>
        <w:spacing w:after="100"/>
      </w:pPr>
      <w:r>
        <w:rPr>
          <w:b/>
        </w:rPr>
        <w:t xml:space="preserve">[4] World Bank: </w:t>
      </w:r>
      <w:r>
        <w:t>Logistics Performance Index 2023: Connecting to Compete. https://www.worldbank.org/en/news/press-release/2023/04/21/world-bank-releases-logistics-performance-index-2023</w:t>
      </w:r>
    </w:p>
    <w:p>
      <w:pPr>
        <w:spacing w:after="100"/>
      </w:pPr>
      <w:r>
        <w:rPr>
          <w:b/>
        </w:rPr>
        <w:t xml:space="preserve">[5] scikit-learn: </w:t>
      </w:r>
      <w:r>
        <w:t>Machine Learning in Python: preprocessing, clustering, model selection and related tools. https://scikit-learn.org/</w:t>
      </w:r>
    </w:p>
    <w:p>
      <w:pPr>
        <w:pStyle w:val="Heading1"/>
      </w:pPr>
      <w:r>
        <w:t>Appendix A. Suggested Deliverable Structure</w:t>
      </w:r>
    </w:p>
    <w:p>
      <w:pPr>
        <w:pStyle w:val="ListNumber"/>
        <w:spacing w:after="40"/>
      </w:pPr>
      <w:r>
        <w:t>Cover page</w:t>
      </w:r>
    </w:p>
    <w:p>
      <w:pPr>
        <w:pStyle w:val="ListNumber"/>
        <w:spacing w:after="40"/>
      </w:pPr>
      <w:r>
        <w:t>Executive summary</w:t>
      </w:r>
    </w:p>
    <w:p>
      <w:pPr>
        <w:pStyle w:val="ListNumber"/>
        <w:spacing w:after="40"/>
      </w:pPr>
      <w:r>
        <w:t>Background research</w:t>
      </w:r>
    </w:p>
    <w:p>
      <w:pPr>
        <w:pStyle w:val="ListNumber"/>
        <w:spacing w:after="40"/>
      </w:pPr>
      <w:r>
        <w:t>Project definition and problem statement</w:t>
      </w:r>
    </w:p>
    <w:p>
      <w:pPr>
        <w:pStyle w:val="ListNumber"/>
        <w:spacing w:after="40"/>
      </w:pPr>
      <w:r>
        <w:t>Project objectives and scope</w:t>
      </w:r>
    </w:p>
    <w:p>
      <w:pPr>
        <w:pStyle w:val="ListNumber"/>
        <w:spacing w:after="40"/>
      </w:pPr>
      <w:r>
        <w:t>KPI framework</w:t>
      </w:r>
    </w:p>
    <w:p>
      <w:pPr>
        <w:pStyle w:val="ListNumber"/>
        <w:spacing w:after="40"/>
      </w:pPr>
      <w:r>
        <w:t>Data sources and data quality plan</w:t>
      </w:r>
    </w:p>
    <w:p>
      <w:pPr>
        <w:pStyle w:val="ListNumber"/>
        <w:spacing w:after="40"/>
      </w:pPr>
      <w:r>
        <w:t>Data science methodologies</w:t>
      </w:r>
    </w:p>
    <w:p>
      <w:pPr>
        <w:pStyle w:val="ListNumber"/>
        <w:spacing w:after="40"/>
      </w:pPr>
      <w:r>
        <w:t>Strategic roadmap / process flow</w:t>
      </w:r>
    </w:p>
    <w:p>
      <w:pPr>
        <w:pStyle w:val="ListNumber"/>
        <w:spacing w:after="40"/>
      </w:pPr>
      <w:r>
        <w:t>Python code illustrations</w:t>
      </w:r>
    </w:p>
    <w:p>
      <w:pPr>
        <w:pStyle w:val="ListNumber"/>
        <w:spacing w:after="40"/>
      </w:pPr>
      <w:r>
        <w:t>Risks and assumptions</w:t>
      </w:r>
    </w:p>
    <w:p>
      <w:pPr>
        <w:pStyle w:val="ListNumber"/>
        <w:spacing w:after="40"/>
      </w:pPr>
      <w:r>
        <w:t>Expected outcomes and decision impact</w:t>
      </w:r>
    </w:p>
    <w:p>
      <w:pPr>
        <w:pStyle w:val="ListNumber"/>
        <w:spacing w:after="40"/>
      </w:pPr>
      <w:r>
        <w:t>Conclusion</w:t>
      </w:r>
    </w:p>
    <w:p>
      <w:pPr>
        <w:pStyle w:val="ListNumber"/>
        <w:spacing w:after="40"/>
      </w:pPr>
      <w:r>
        <w:t>References</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Week 1 – Strategic Planning and Data Exploration in Logistics |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