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2 – Data Collection, Cleaning, and Preprocessing for Logistics Analysis</w:t>
      </w:r>
    </w:p>
    <w:p>
      <w:pPr>
        <w:jc w:val="center"/>
      </w:pPr>
      <w:r>
        <w:rPr>
          <w:b/>
          <w:sz w:val="26"/>
        </w:rPr>
        <w:t>VIRTUAL INTERNSHIP</w:t>
      </w:r>
    </w:p>
    <w:p>
      <w:pPr>
        <w:jc w:val="center"/>
      </w:pPr>
      <w:r>
        <w:rPr>
          <w:b/>
          <w:sz w:val="22"/>
        </w:rPr>
        <w:t>Logistics Data Analyst Intern</w:t>
      </w:r>
    </w:p>
    <w:p/>
    <w:p>
      <w:pPr>
        <w:jc w:val="center"/>
      </w:pPr>
      <w:r>
        <w:rPr>
          <w:b w:val="0"/>
          <w:sz w:val="22"/>
        </w:rPr>
        <w:t>Student Name: Isai Abinaya S</w:t>
      </w:r>
    </w:p>
    <w:p>
      <w:pPr>
        <w:jc w:val="center"/>
      </w:pPr>
      <w:r>
        <w:rPr>
          <w:b w:val="0"/>
          <w:sz w:val="22"/>
        </w:rPr>
        <w:t>Organization / Internship Provider: YuvalIntern</w:t>
      </w:r>
    </w:p>
    <w:p>
      <w:pPr>
        <w:jc w:val="center"/>
      </w:pPr>
      <w:r>
        <w:rPr>
          <w:b w:val="0"/>
          <w:sz w:val="22"/>
        </w:rPr>
        <w:t>Dataset: Brazilian E-Commerce Public Dataset by Olist</w:t>
      </w:r>
    </w:p>
    <w:p>
      <w:pPr>
        <w:jc w:val="center"/>
      </w:pPr>
      <w:r>
        <w:rPr>
          <w:b w:val="0"/>
          <w:sz w:val="22"/>
        </w:rPr>
        <w:t>Submission: Week 2</w:t>
      </w:r>
    </w:p>
    <w:p>
      <w:r>
        <w:br w:type="page"/>
      </w:r>
    </w:p>
    <w:p>
      <w:pPr>
        <w:pStyle w:val="Heading1"/>
      </w:pPr>
      <w:r>
        <w:t>1. Executive Summary</w:t>
      </w:r>
    </w:p>
    <w:p>
      <w:pPr>
        <w:spacing w:after="100"/>
      </w:pPr>
      <w:r>
        <w:t>This report presents a practical data collection, cleaning, and preprocessing workflow for a logistics analytics project based on the Brazilian E-Commerce Public Dataset by Olist. The project focuses on e-commerce last-mile delivery, where reliable data is required to study delivery time, delays, freight cost, customer location, seller performance, and related operational factors.</w:t>
      </w:r>
    </w:p>
    <w:p>
      <w:pPr>
        <w:spacing w:after="100"/>
      </w:pPr>
      <w:r>
        <w:t>The preprocessing pipeline begins with loading the publicly available CSV files and inspecting their structure. The data is then checked for missing values, duplicate records, inconsistent data types, invalid values, and extreme observations. Appropriate methods are proposed for each issue, including datetime conversion, aggregation of one-to-many order-item data, missing-value handling, validation rules, outlier investigation, and feature scaling where required.</w:t>
      </w:r>
    </w:p>
    <w:p>
      <w:pPr>
        <w:spacing w:after="100"/>
      </w:pPr>
      <w:r>
        <w:t>The objective is not simply to remove unusual records. Each transformation is linked to its effect on later logistics analysis. A clean order-level analytical dataset can provide a more trustworthy foundation for exploratory analysis, KPI calculation, predictive modeling, clustering, and route-planning experiments.</w:t>
      </w:r>
    </w:p>
    <w:p>
      <w:pPr>
        <w:pStyle w:val="Heading1"/>
      </w:pPr>
      <w:r>
        <w:t>2. Background and Logistics Context</w:t>
      </w:r>
    </w:p>
    <w:p>
      <w:pPr>
        <w:spacing w:after="100"/>
      </w:pPr>
      <w:r>
        <w:t>The Week 1 project defined a realistic e-commerce logistics scenario in which orders are placed by customers across different locations, products are supplied by geographically distributed sellers, and logistics partners deliver the orders. Management needs reliable information to understand delivery delays and freight costs and to improve operational planning.</w:t>
      </w:r>
    </w:p>
    <w:p>
      <w:pPr>
        <w:spacing w:after="100"/>
      </w:pPr>
      <w:r>
        <w:t>The Olist dataset is suitable for this case study because it connects order lifecycle information with order items, customers, sellers, products, payments, reviews, and geolocation. The Week 1 report identifies the dataset as a historical public dataset covering approximately 100,000 orders from 2016–2018. Its historical Brazilian context must be kept in mind when interpreting results.</w:t>
      </w:r>
    </w:p>
    <w:p>
      <w:pPr>
        <w:spacing w:after="100"/>
      </w:pPr>
      <w:r>
        <w:t>Data preprocessing is therefore a critical step. If timestamps are stored as text, missing delivery dates are ignored incorrectly, duplicate orders are created during joins, or extreme values are treated without investigation, the resulting KPIs and models can become misleading.</w:t>
      </w:r>
    </w:p>
    <w:p>
      <w:pPr>
        <w:pStyle w:val="Heading1"/>
      </w:pPr>
      <w:r>
        <w:t>3. Week 2 Objectives</w:t>
      </w:r>
    </w:p>
    <w:p>
      <w:pPr>
        <w:pStyle w:val="ListNumber"/>
      </w:pPr>
      <w:r>
        <w:t>Describe the selected public logistics dataset and simulate a reproducible data-collection process.</w:t>
      </w:r>
    </w:p>
    <w:p>
      <w:pPr>
        <w:pStyle w:val="ListNumber"/>
      </w:pPr>
      <w:r>
        <w:t>Inspect the structure, columns, data types, missing values, and duplicate records.</w:t>
      </w:r>
    </w:p>
    <w:p>
      <w:pPr>
        <w:pStyle w:val="ListNumber"/>
      </w:pPr>
      <w:r>
        <w:t>Identify common data-quality issues relevant to logistics analysis.</w:t>
      </w:r>
    </w:p>
    <w:p>
      <w:pPr>
        <w:pStyle w:val="ListNumber"/>
      </w:pPr>
      <w:r>
        <w:t>Clean and standardize timestamps and identifiers.</w:t>
      </w:r>
    </w:p>
    <w:p>
      <w:pPr>
        <w:pStyle w:val="ListNumber"/>
      </w:pPr>
      <w:r>
        <w:t>Handle missing values using rules appropriate to each variable.</w:t>
      </w:r>
    </w:p>
    <w:p>
      <w:pPr>
        <w:pStyle w:val="ListNumber"/>
      </w:pPr>
      <w:r>
        <w:t>Detect and investigate outliers in delivery time, price, and freight value.</w:t>
      </w:r>
    </w:p>
    <w:p>
      <w:pPr>
        <w:pStyle w:val="ListNumber"/>
      </w:pPr>
      <w:r>
        <w:t>Aggregate order-item information safely at the order level to avoid duplicated orders.</w:t>
      </w:r>
    </w:p>
    <w:p>
      <w:pPr>
        <w:pStyle w:val="ListNumber"/>
      </w:pPr>
      <w:r>
        <w:t>Demonstrate normalization/standardization for variables used in machine-learning methods.</w:t>
      </w:r>
    </w:p>
    <w:p>
      <w:pPr>
        <w:pStyle w:val="ListNumber"/>
      </w:pPr>
      <w:r>
        <w:t>Document how preprocessing decisions affect subsequent logistics analytics.</w:t>
      </w:r>
    </w:p>
    <w:p>
      <w:pPr>
        <w:pStyle w:val="ListNumber"/>
      </w:pPr>
      <w:r>
        <w:t>Create a reusable Python preprocessing pipeline.</w:t>
      </w:r>
    </w:p>
    <w:p>
      <w:pPr>
        <w:pStyle w:val="Heading1"/>
      </w:pPr>
      <w:r>
        <w:t>4. Dataset Selection and Data Collection Simulation</w:t>
      </w:r>
    </w:p>
    <w:p>
      <w:pPr>
        <w:pStyle w:val="Heading2"/>
      </w:pPr>
      <w:r>
        <w:t>4.1 Selected Dataset</w:t>
      </w:r>
    </w:p>
    <w:p>
      <w:pPr>
        <w:spacing w:after="100"/>
      </w:pPr>
      <w:r>
        <w:t>The selected source is the Brazilian E-Commerce Public Dataset by Olist. The Week 1 report identifies nine CSV files covering customers, geolocation, order items, payments, reviews, orders, products, sellers, and category-name translation. For the first analytical dataset, the most relevant files are orders, order items, customers, sellers, products, reviews, and geolocation.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File</w:t>
            </w:r>
          </w:p>
        </w:tc>
        <w:tc>
          <w:tcPr>
            <w:tcW w:type="dxa" w:w="3360"/>
            <w:vAlign w:val="center"/>
          </w:tcPr>
          <w:p>
            <w:r>
              <w:rPr>
                <w:b/>
              </w:rPr>
              <w:t>Main Purpose</w:t>
            </w:r>
          </w:p>
        </w:tc>
        <w:tc>
          <w:tcPr>
            <w:tcW w:type="dxa" w:w="3360"/>
            <w:vAlign w:val="center"/>
          </w:tcPr>
          <w:p>
            <w:r>
              <w:rPr>
                <w:b/>
              </w:rPr>
              <w:t>Important Fields / Role</w:t>
            </w:r>
          </w:p>
        </w:tc>
      </w:tr>
      <w:tr>
        <w:tc>
          <w:tcPr>
            <w:tcW w:type="dxa" w:w="3360"/>
            <w:vAlign w:val="center"/>
          </w:tcPr>
          <w:p>
            <w:r>
              <w:t>olist_orders_dataset.csv</w:t>
            </w:r>
          </w:p>
        </w:tc>
        <w:tc>
          <w:tcPr>
            <w:tcW w:type="dxa" w:w="3360"/>
            <w:vAlign w:val="center"/>
          </w:tcPr>
          <w:p>
            <w:r>
              <w:t>Order lifecycle</w:t>
            </w:r>
          </w:p>
        </w:tc>
        <w:tc>
          <w:tcPr>
            <w:tcW w:type="dxa" w:w="3360"/>
            <w:vAlign w:val="center"/>
          </w:tcPr>
          <w:p>
            <w:r>
              <w:t>order_id, status, purchase and delivery timestamps</w:t>
            </w:r>
          </w:p>
        </w:tc>
      </w:tr>
      <w:tr>
        <w:tc>
          <w:tcPr>
            <w:tcW w:type="dxa" w:w="3360"/>
            <w:vAlign w:val="center"/>
          </w:tcPr>
          <w:p>
            <w:r>
              <w:t>olist_order_items_dataset.csv</w:t>
            </w:r>
          </w:p>
        </w:tc>
        <w:tc>
          <w:tcPr>
            <w:tcW w:type="dxa" w:w="3360"/>
            <w:vAlign w:val="center"/>
          </w:tcPr>
          <w:p>
            <w:r>
              <w:t>Items and freight</w:t>
            </w:r>
          </w:p>
        </w:tc>
        <w:tc>
          <w:tcPr>
            <w:tcW w:type="dxa" w:w="3360"/>
            <w:vAlign w:val="center"/>
          </w:tcPr>
          <w:p>
            <w:r>
              <w:t>order_id, seller_id, price, freight_value</w:t>
            </w:r>
          </w:p>
        </w:tc>
      </w:tr>
      <w:tr>
        <w:tc>
          <w:tcPr>
            <w:tcW w:type="dxa" w:w="3360"/>
            <w:vAlign w:val="center"/>
          </w:tcPr>
          <w:p>
            <w:r>
              <w:t>olist_customers_dataset.csv</w:t>
            </w:r>
          </w:p>
        </w:tc>
        <w:tc>
          <w:tcPr>
            <w:tcW w:type="dxa" w:w="3360"/>
            <w:vAlign w:val="center"/>
          </w:tcPr>
          <w:p>
            <w:r>
              <w:t>Customer location</w:t>
            </w:r>
          </w:p>
        </w:tc>
        <w:tc>
          <w:tcPr>
            <w:tcW w:type="dxa" w:w="3360"/>
            <w:vAlign w:val="center"/>
          </w:tcPr>
          <w:p>
            <w:r>
              <w:t>customer_id, customer_unique_id, location fields</w:t>
            </w:r>
          </w:p>
        </w:tc>
      </w:tr>
      <w:tr>
        <w:tc>
          <w:tcPr>
            <w:tcW w:type="dxa" w:w="3360"/>
            <w:vAlign w:val="center"/>
          </w:tcPr>
          <w:p>
            <w:r>
              <w:t>olist_sellers_dataset.csv</w:t>
            </w:r>
          </w:p>
        </w:tc>
        <w:tc>
          <w:tcPr>
            <w:tcW w:type="dxa" w:w="3360"/>
            <w:vAlign w:val="center"/>
          </w:tcPr>
          <w:p>
            <w:r>
              <w:t>Seller location</w:t>
            </w:r>
          </w:p>
        </w:tc>
        <w:tc>
          <w:tcPr>
            <w:tcW w:type="dxa" w:w="3360"/>
            <w:vAlign w:val="center"/>
          </w:tcPr>
          <w:p>
            <w:r>
              <w:t>seller_id, location fields</w:t>
            </w:r>
          </w:p>
        </w:tc>
      </w:tr>
      <w:tr>
        <w:tc>
          <w:tcPr>
            <w:tcW w:type="dxa" w:w="3360"/>
            <w:vAlign w:val="center"/>
          </w:tcPr>
          <w:p>
            <w:r>
              <w:t>olist_products_dataset.csv</w:t>
            </w:r>
          </w:p>
        </w:tc>
        <w:tc>
          <w:tcPr>
            <w:tcW w:type="dxa" w:w="3360"/>
            <w:vAlign w:val="center"/>
          </w:tcPr>
          <w:p>
            <w:r>
              <w:t>Product information</w:t>
            </w:r>
          </w:p>
        </w:tc>
        <w:tc>
          <w:tcPr>
            <w:tcW w:type="dxa" w:w="3360"/>
            <w:vAlign w:val="center"/>
          </w:tcPr>
          <w:p>
            <w:r>
              <w:t>product_id, category, dimensions</w:t>
            </w:r>
          </w:p>
        </w:tc>
      </w:tr>
      <w:tr>
        <w:tc>
          <w:tcPr>
            <w:tcW w:type="dxa" w:w="3360"/>
            <w:vAlign w:val="center"/>
          </w:tcPr>
          <w:p>
            <w:r>
              <w:t>olist_order_reviews_dataset.csv</w:t>
            </w:r>
          </w:p>
        </w:tc>
        <w:tc>
          <w:tcPr>
            <w:tcW w:type="dxa" w:w="3360"/>
            <w:vAlign w:val="center"/>
          </w:tcPr>
          <w:p>
            <w:r>
              <w:t>Customer feedback</w:t>
            </w:r>
          </w:p>
        </w:tc>
        <w:tc>
          <w:tcPr>
            <w:tcW w:type="dxa" w:w="3360"/>
            <w:vAlign w:val="center"/>
          </w:tcPr>
          <w:p>
            <w:r>
              <w:t>order_id, review_score</w:t>
            </w:r>
          </w:p>
        </w:tc>
      </w:tr>
      <w:tr>
        <w:tc>
          <w:tcPr>
            <w:tcW w:type="dxa" w:w="3360"/>
            <w:vAlign w:val="center"/>
          </w:tcPr>
          <w:p>
            <w:r>
              <w:t>olist_geolocation_dataset.csv</w:t>
            </w:r>
          </w:p>
        </w:tc>
        <w:tc>
          <w:tcPr>
            <w:tcW w:type="dxa" w:w="3360"/>
            <w:vAlign w:val="center"/>
          </w:tcPr>
          <w:p>
            <w:r>
              <w:t>Geographic mapping</w:t>
            </w:r>
          </w:p>
        </w:tc>
        <w:tc>
          <w:tcPr>
            <w:tcW w:type="dxa" w:w="3360"/>
            <w:vAlign w:val="center"/>
          </w:tcPr>
          <w:p>
            <w:r>
              <w:t>ZIP-code prefix, latitude, longitude</w:t>
            </w:r>
          </w:p>
        </w:tc>
      </w:tr>
    </w:tbl>
    <w:p/>
    <w:p>
      <w:pPr>
        <w:pStyle w:val="Heading2"/>
      </w:pPr>
      <w:r>
        <w:t>4.2 Simulated Data Collection Process</w:t>
      </w:r>
    </w:p>
    <w:p>
      <w:pPr>
        <w:spacing w:after="100"/>
      </w:pPr>
      <w:r>
        <w:t>The data-collection stage is simulated by downloading the public CSV files, placing them in a project data folder, checking that the expected files are present, and loading them with pandas. A raw-data copy should be retained so that preprocessing can be reproduced without modifying the original source files.</w:t>
      </w:r>
    </w:p>
    <w:p>
      <w:pPr>
        <w:ind w:left="360" w:right="216"/>
      </w:pPr>
      <w:r>
        <w:rPr>
          <w:rFonts w:ascii="Consolas" w:hAnsi="Consolas"/>
          <w:sz w:val="17"/>
        </w:rPr>
        <w:t>from pathlib import Path</w:t>
        <w:br/>
        <w:t>import pandas as pd</w:t>
        <w:br/>
        <w:br/>
        <w:t>DATA_DIR = Path("data/raw")</w:t>
        <w:br/>
        <w:t>orders = pd.read_csv(DATA_DIR / "olist_orders_dataset.csv")</w:t>
        <w:br/>
        <w:t>items = pd.read_csv(DATA_DIR / "olist_order_items_dataset.csv")</w:t>
        <w:br/>
        <w:t>customers = pd.read_csv(DATA_DIR / "olist_customers_dataset.csv")</w:t>
        <w:br/>
        <w:t>sellers = pd.read_csv(DATA_DIR / "olist_sellers_dataset.csv")</w:t>
        <w:br/>
        <w:t>products = pd.read_csv(DATA_DIR / "olist_products_dataset.csv")</w:t>
        <w:br/>
        <w:t>reviews = pd.read_csv(DATA_DIR / "olist_order_reviews_dataset.csv")</w:t>
        <w:br/>
        <w:br/>
        <w:t>print("Orders:", orders.shape)</w:t>
        <w:br/>
        <w:t>print("Items:", items.shape)</w:t>
        <w:br/>
        <w:t>print("Customers:", customers.shape)</w:t>
        <w:br/>
        <w:t>print("Sellers:", sellers.shape)</w:t>
        <w:br/>
        <w:t>print("Products:", products.shape)</w:t>
        <w:br/>
        <w:t>print("Reviews:", reviews.shape)</w:t>
      </w:r>
    </w:p>
    <w:p>
      <w:pPr>
        <w:spacing w:after="100"/>
      </w:pPr>
      <w:r>
        <w:t>This code is a reproducible collection/loading illustration. The report does not claim that the code was executed on the user's machine; it shows the intended preprocessing workflow. Actual row counts should be recorded after the downloaded dataset is loaded.</w:t>
      </w:r>
    </w:p>
    <w:p>
      <w:pPr>
        <w:pStyle w:val="Heading1"/>
      </w:pPr>
      <w:r>
        <w:t>5. Initial Data Inspection</w:t>
      </w:r>
    </w:p>
    <w:p>
      <w:pPr>
        <w:pStyle w:val="Heading2"/>
      </w:pPr>
      <w:r>
        <w:t>5.1 Schema and Data-Type Inspection</w:t>
      </w:r>
    </w:p>
    <w:p>
      <w:pPr>
        <w:spacing w:after="100"/>
      </w:pPr>
      <w:r>
        <w:t>The first inspection should identify the number of rows and columns, column names, data types, and a small sample of records. This helps determine which fields require conversion before calculations are performed.</w:t>
      </w:r>
    </w:p>
    <w:p>
      <w:pPr>
        <w:ind w:left="360" w:right="216"/>
      </w:pPr>
      <w:r>
        <w:rPr>
          <w:rFonts w:ascii="Consolas" w:hAnsi="Consolas"/>
          <w:sz w:val="17"/>
        </w:rPr>
        <w:t>print(orders.shape)</w:t>
        <w:br/>
        <w:t>print(orders.columns.tolist())</w:t>
        <w:br/>
        <w:t>print(orders.info())</w:t>
        <w:br/>
        <w:t>print(orders.head())</w:t>
      </w:r>
    </w:p>
    <w:p>
      <w:pPr>
        <w:pStyle w:val="Heading2"/>
      </w:pPr>
      <w:r>
        <w:t>5.2 Datetime Standardization</w:t>
      </w:r>
    </w:p>
    <w:p>
      <w:pPr>
        <w:spacing w:after="100"/>
      </w:pPr>
      <w:r>
        <w:t>Order lifecycle fields are initially represented as text in CSV files. They should be converted to pandas datetime objects before calculating delivery duration or delay. Invalid date strings should be converted to missing values and reviewed.</w:t>
      </w:r>
    </w:p>
    <w:p>
      <w:pPr>
        <w:ind w:left="360" w:right="216"/>
      </w:pPr>
      <w:r>
        <w:rPr>
          <w:rFonts w:ascii="Consolas" w:hAnsi="Consolas"/>
          <w:sz w:val="17"/>
        </w:rP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date_cols:</w:t>
        <w:br/>
        <w:t xml:space="preserve">    orders[col] = pd.to_datetime(orders[col], errors="coerce")</w:t>
        <w:br/>
        <w:br/>
        <w:t>print(orders[date_cols].dtypes)</w:t>
      </w:r>
    </w:p>
    <w:p>
      <w:pPr>
        <w:pStyle w:val="Heading1"/>
      </w:pPr>
      <w:r>
        <w:t>6. Data Quality Issues to Investigate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Issue</w:t>
            </w:r>
          </w:p>
        </w:tc>
        <w:tc>
          <w:tcPr>
            <w:tcW w:type="dxa" w:w="2520"/>
            <w:vAlign w:val="center"/>
          </w:tcPr>
          <w:p>
            <w:r>
              <w:rPr>
                <w:b/>
              </w:rPr>
              <w:t>Detection Method</w:t>
            </w:r>
          </w:p>
        </w:tc>
        <w:tc>
          <w:tcPr>
            <w:tcW w:type="dxa" w:w="2520"/>
            <w:vAlign w:val="center"/>
          </w:tcPr>
          <w:p>
            <w:r>
              <w:rPr>
                <w:b/>
              </w:rPr>
              <w:t>Potential Effect</w:t>
            </w:r>
          </w:p>
        </w:tc>
        <w:tc>
          <w:tcPr>
            <w:tcW w:type="dxa" w:w="2520"/>
            <w:vAlign w:val="center"/>
          </w:tcPr>
          <w:p>
            <w:r>
              <w:rPr>
                <w:b/>
              </w:rPr>
              <w:t>Treatment</w:t>
            </w:r>
          </w:p>
        </w:tc>
      </w:tr>
      <w:tr>
        <w:tc>
          <w:tcPr>
            <w:tcW w:type="dxa" w:w="2520"/>
            <w:vAlign w:val="center"/>
          </w:tcPr>
          <w:p>
            <w:r>
              <w:t>Missing timestamps</w:t>
            </w:r>
          </w:p>
        </w:tc>
        <w:tc>
          <w:tcPr>
            <w:tcW w:type="dxa" w:w="2520"/>
            <w:vAlign w:val="center"/>
          </w:tcPr>
          <w:p>
            <w:r>
              <w:t>isna().sum()</w:t>
            </w:r>
          </w:p>
        </w:tc>
        <w:tc>
          <w:tcPr>
            <w:tcW w:type="dxa" w:w="2520"/>
            <w:vAlign w:val="center"/>
          </w:tcPr>
          <w:p>
            <w:r>
              <w:t>Incorrect delivery KPIs</w:t>
            </w:r>
          </w:p>
        </w:tc>
        <w:tc>
          <w:tcPr>
            <w:tcW w:type="dxa" w:w="2520"/>
            <w:vAlign w:val="center"/>
          </w:tcPr>
          <w:p>
            <w:r>
              <w:t>Define analysis population; retain missing values where meaningful</w:t>
            </w:r>
          </w:p>
        </w:tc>
      </w:tr>
      <w:tr>
        <w:tc>
          <w:tcPr>
            <w:tcW w:type="dxa" w:w="2520"/>
            <w:vAlign w:val="center"/>
          </w:tcPr>
          <w:p>
            <w:r>
              <w:t>Duplicate order IDs</w:t>
            </w:r>
          </w:p>
        </w:tc>
        <w:tc>
          <w:tcPr>
            <w:tcW w:type="dxa" w:w="2520"/>
            <w:vAlign w:val="center"/>
          </w:tcPr>
          <w:p>
            <w:r>
              <w:t>duplicated()</w:t>
            </w:r>
          </w:p>
        </w:tc>
        <w:tc>
          <w:tcPr>
            <w:tcW w:type="dxa" w:w="2520"/>
            <w:vAlign w:val="center"/>
          </w:tcPr>
          <w:p>
            <w:r>
              <w:t>Double-counted orders</w:t>
            </w:r>
          </w:p>
        </w:tc>
        <w:tc>
          <w:tcPr>
            <w:tcW w:type="dxa" w:w="2520"/>
            <w:vAlign w:val="center"/>
          </w:tcPr>
          <w:p>
            <w:r>
              <w:t>Investigate and remove true duplicate records</w:t>
            </w:r>
          </w:p>
        </w:tc>
      </w:tr>
      <w:tr>
        <w:tc>
          <w:tcPr>
            <w:tcW w:type="dxa" w:w="2520"/>
            <w:vAlign w:val="center"/>
          </w:tcPr>
          <w:p>
            <w:r>
              <w:t>Wrong data types</w:t>
            </w:r>
          </w:p>
        </w:tc>
        <w:tc>
          <w:tcPr>
            <w:tcW w:type="dxa" w:w="2520"/>
            <w:vAlign w:val="center"/>
          </w:tcPr>
          <w:p>
            <w:r>
              <w:t>info(), dtypes</w:t>
            </w:r>
          </w:p>
        </w:tc>
        <w:tc>
          <w:tcPr>
            <w:tcW w:type="dxa" w:w="2520"/>
            <w:vAlign w:val="center"/>
          </w:tcPr>
          <w:p>
            <w:r>
              <w:t>Calculation errors</w:t>
            </w:r>
          </w:p>
        </w:tc>
        <w:tc>
          <w:tcPr>
            <w:tcW w:type="dxa" w:w="2520"/>
            <w:vAlign w:val="center"/>
          </w:tcPr>
          <w:p>
            <w:r>
              <w:t>Convert dates/numeric fields</w:t>
            </w:r>
          </w:p>
        </w:tc>
      </w:tr>
      <w:tr>
        <w:tc>
          <w:tcPr>
            <w:tcW w:type="dxa" w:w="2520"/>
            <w:vAlign w:val="center"/>
          </w:tcPr>
          <w:p>
            <w:r>
              <w:t>Invalid durations</w:t>
            </w:r>
          </w:p>
        </w:tc>
        <w:tc>
          <w:tcPr>
            <w:tcW w:type="dxa" w:w="2520"/>
            <w:vAlign w:val="center"/>
          </w:tcPr>
          <w:p>
            <w:r>
              <w:t>delivery &lt; purchase</w:t>
            </w:r>
          </w:p>
        </w:tc>
        <w:tc>
          <w:tcPr>
            <w:tcW w:type="dxa" w:w="2520"/>
            <w:vAlign w:val="center"/>
          </w:tcPr>
          <w:p>
            <w:r>
              <w:t>Impossible logistics results</w:t>
            </w:r>
          </w:p>
        </w:tc>
        <w:tc>
          <w:tcPr>
            <w:tcW w:type="dxa" w:w="2520"/>
            <w:vAlign w:val="center"/>
          </w:tcPr>
          <w:p>
            <w:r>
              <w:t>Flag and investigate</w:t>
            </w:r>
          </w:p>
        </w:tc>
      </w:tr>
      <w:tr>
        <w:tc>
          <w:tcPr>
            <w:tcW w:type="dxa" w:w="2520"/>
            <w:vAlign w:val="center"/>
          </w:tcPr>
          <w:p>
            <w:r>
              <w:t>Extreme values</w:t>
            </w:r>
          </w:p>
        </w:tc>
        <w:tc>
          <w:tcPr>
            <w:tcW w:type="dxa" w:w="2520"/>
            <w:vAlign w:val="center"/>
          </w:tcPr>
          <w:p>
            <w:r>
              <w:t>IQR/quantiles/plots</w:t>
            </w:r>
          </w:p>
        </w:tc>
        <w:tc>
          <w:tcPr>
            <w:tcW w:type="dxa" w:w="2520"/>
            <w:vAlign w:val="center"/>
          </w:tcPr>
          <w:p>
            <w:r>
              <w:t>Distorted averages/models</w:t>
            </w:r>
          </w:p>
        </w:tc>
        <w:tc>
          <w:tcPr>
            <w:tcW w:type="dxa" w:w="2520"/>
            <w:vAlign w:val="center"/>
          </w:tcPr>
          <w:p>
            <w:r>
              <w:t>Investigate before filtering/capping</w:t>
            </w:r>
          </w:p>
        </w:tc>
      </w:tr>
      <w:tr>
        <w:tc>
          <w:tcPr>
            <w:tcW w:type="dxa" w:w="2520"/>
            <w:vAlign w:val="center"/>
          </w:tcPr>
          <w:p>
            <w:r>
              <w:t>Negative price/freight</w:t>
            </w:r>
          </w:p>
        </w:tc>
        <w:tc>
          <w:tcPr>
            <w:tcW w:type="dxa" w:w="2520"/>
            <w:vAlign w:val="center"/>
          </w:tcPr>
          <w:p>
            <w:r>
              <w:t>numeric comparison</w:t>
            </w:r>
          </w:p>
        </w:tc>
        <w:tc>
          <w:tcPr>
            <w:tcW w:type="dxa" w:w="2520"/>
            <w:vAlign w:val="center"/>
          </w:tcPr>
          <w:p>
            <w:r>
              <w:t>Invalid cost metrics</w:t>
            </w:r>
          </w:p>
        </w:tc>
        <w:tc>
          <w:tcPr>
            <w:tcW w:type="dxa" w:w="2520"/>
            <w:vAlign w:val="center"/>
          </w:tcPr>
          <w:p>
            <w:r>
              <w:t>Flag for validation</w:t>
            </w:r>
          </w:p>
        </w:tc>
      </w:tr>
      <w:tr>
        <w:tc>
          <w:tcPr>
            <w:tcW w:type="dxa" w:w="2520"/>
            <w:vAlign w:val="center"/>
          </w:tcPr>
          <w:p>
            <w:r>
              <w:t>One-to-many joins</w:t>
            </w:r>
          </w:p>
        </w:tc>
        <w:tc>
          <w:tcPr>
            <w:tcW w:type="dxa" w:w="2520"/>
            <w:vAlign w:val="center"/>
          </w:tcPr>
          <w:p>
            <w:r>
              <w:t>row-count comparison</w:t>
            </w:r>
          </w:p>
        </w:tc>
        <w:tc>
          <w:tcPr>
            <w:tcW w:type="dxa" w:w="2520"/>
            <w:vAlign w:val="center"/>
          </w:tcPr>
          <w:p>
            <w:r>
              <w:t>Repeated orders</w:t>
            </w:r>
          </w:p>
        </w:tc>
        <w:tc>
          <w:tcPr>
            <w:tcW w:type="dxa" w:w="2520"/>
            <w:vAlign w:val="center"/>
          </w:tcPr>
          <w:p>
            <w:r>
              <w:t>Aggregate items before order-level merge</w:t>
            </w:r>
          </w:p>
        </w:tc>
      </w:tr>
      <w:tr>
        <w:tc>
          <w:tcPr>
            <w:tcW w:type="dxa" w:w="2520"/>
            <w:vAlign w:val="center"/>
          </w:tcPr>
          <w:p>
            <w:r>
              <w:t>Inconsistent identifiers</w:t>
            </w:r>
          </w:p>
        </w:tc>
        <w:tc>
          <w:tcPr>
            <w:tcW w:type="dxa" w:w="2520"/>
            <w:vAlign w:val="center"/>
          </w:tcPr>
          <w:p>
            <w:r>
              <w:t>null/duplicate checks</w:t>
            </w:r>
          </w:p>
        </w:tc>
        <w:tc>
          <w:tcPr>
            <w:tcW w:type="dxa" w:w="2520"/>
            <w:vAlign w:val="center"/>
          </w:tcPr>
          <w:p>
            <w:r>
              <w:t>Failed joins</w:t>
            </w:r>
          </w:p>
        </w:tc>
        <w:tc>
          <w:tcPr>
            <w:tcW w:type="dxa" w:w="2520"/>
            <w:vAlign w:val="center"/>
          </w:tcPr>
          <w:p>
            <w:r>
              <w:t>Validate keys and relationships</w:t>
            </w:r>
          </w:p>
        </w:tc>
      </w:tr>
    </w:tbl>
    <w:p/>
    <w:p>
      <w:pPr>
        <w:pStyle w:val="Heading1"/>
      </w:pPr>
      <w:r>
        <w:t>7. Duplicate Detection and Handling</w:t>
      </w:r>
    </w:p>
    <w:p>
      <w:pPr>
        <w:spacing w:after="100"/>
      </w:pPr>
      <w:r>
        <w:t>Duplicate records can cause logistics KPIs to be calculated more than once for the same order. The first step is to measure duplicate rows and duplicate order identifiers. A duplicate order ID is not automatically an error because an order can legitimately have multiple item records in the order-items table. Therefore, the table's grain must be considered before removing anything.</w:t>
      </w:r>
    </w:p>
    <w:p>
      <w:pPr>
        <w:ind w:left="360" w:right="216"/>
      </w:pPr>
      <w:r>
        <w:rPr>
          <w:rFonts w:ascii="Consolas" w:hAnsi="Consolas"/>
          <w:sz w:val="17"/>
        </w:rPr>
        <w:t>print("Duplicate rows:", orders.duplicated().sum())</w:t>
        <w:br/>
        <w:t>print("Duplicate order IDs:", orders["order_id"].duplicated().sum())</w:t>
        <w:br/>
        <w:br/>
        <w:t># Keep one row only when a row is a true duplicate.</w:t>
        <w:br/>
        <w:t>orders = orders.drop_duplicates()</w:t>
      </w:r>
    </w:p>
    <w:p>
      <w:pPr>
        <w:spacing w:after="100"/>
      </w:pPr>
      <w:r>
        <w:t>For the order-items table, multiple rows per order are expected. Those rows should be aggregated before merging into the order-level analytical dataset. The Week 1 report specifically warns that the one-to-many order-items relationship can duplicate orders if it is joined directly without aggregation.</w:t>
      </w:r>
    </w:p>
    <w:p>
      <w:pPr>
        <w:ind w:left="360" w:right="216"/>
      </w:pPr>
      <w:r>
        <w:rPr>
          <w:rFonts w:ascii="Consolas" w:hAnsi="Consolas"/>
          <w:sz w:val="17"/>
        </w:rPr>
        <w:t>item_summary = (</w:t>
        <w:br/>
        <w:t xml:space="preserve">    items.groupby("order_id")</w:t>
        <w:br/>
        <w:t xml:space="preserve">    .agg(</w:t>
        <w:br/>
        <w:t xml:space="preserve">        item_count=("order_item_id", "count"),</w:t>
        <w:br/>
        <w:t xml:space="preserve">        total_price=("price", "sum"),</w:t>
        <w:br/>
        <w:t xml:space="preserve">        total_freight=("freight_value", "sum"),</w:t>
        <w:br/>
        <w:t xml:space="preserve">        seller_count=("seller_id", "nunique")</w:t>
        <w:br/>
        <w:t xml:space="preserve">    )</w:t>
        <w:br/>
        <w:t xml:space="preserve">    .reset_index()</w:t>
        <w:br/>
        <w:t>)</w:t>
        <w:br/>
        <w:br/>
        <w:t>print(item_summary.head())</w:t>
      </w:r>
    </w:p>
    <w:p>
      <w:pPr>
        <w:pStyle w:val="Heading1"/>
      </w:pPr>
      <w:r>
        <w:t>8. Missing-Value Analysis and Treatment</w:t>
      </w:r>
    </w:p>
    <w:p>
      <w:pPr>
        <w:spacing w:after="100"/>
      </w:pPr>
      <w:r>
        <w:t>Missing values must be handled according to the meaning of each variable rather than using one rule for every column. For example, a missing customer-delivery timestamp may indicate that an order was not delivered or that the delivery information is unavailable. Such records should not simply be replaced with an average delivery date.</w:t>
      </w:r>
    </w:p>
    <w:p>
      <w:pPr>
        <w:ind w:left="360" w:right="216"/>
      </w:pPr>
      <w:r>
        <w:rPr>
          <w:rFonts w:ascii="Consolas" w:hAnsi="Consolas"/>
          <w:sz w:val="17"/>
        </w:rPr>
        <w:t>missing = orders.isna().sum().sort_values(ascending=False)</w:t>
        <w:br/>
        <w:t>missing_pct = (missing / len(orders) * 100).round(2)</w:t>
        <w:br/>
        <w:t>missing_report = pd.DataFrame({</w:t>
        <w:br/>
        <w:t xml:space="preserve">    "missing_count": missing,</w:t>
        <w:br/>
        <w:t xml:space="preserve">    "missing_percent": missing_pct</w:t>
        <w:br/>
        <w:t>})</w:t>
        <w:br/>
        <w:t>print(missing_report)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Variable Type</w:t>
            </w:r>
          </w:p>
        </w:tc>
        <w:tc>
          <w:tcPr>
            <w:tcW w:type="dxa" w:w="2520"/>
            <w:vAlign w:val="center"/>
          </w:tcPr>
          <w:p>
            <w:r>
              <w:rPr>
                <w:b/>
              </w:rPr>
              <w:t>Example</w:t>
            </w:r>
          </w:p>
        </w:tc>
        <w:tc>
          <w:tcPr>
            <w:tcW w:type="dxa" w:w="2520"/>
            <w:vAlign w:val="center"/>
          </w:tcPr>
          <w:p>
            <w:r>
              <w:rPr>
                <w:b/>
              </w:rPr>
              <w:t>Recommended Approach</w:t>
            </w:r>
          </w:p>
        </w:tc>
        <w:tc>
          <w:tcPr>
            <w:tcW w:type="dxa" w:w="2520"/>
            <w:vAlign w:val="center"/>
          </w:tcPr>
          <w:p>
            <w:r>
              <w:rPr>
                <w:b/>
              </w:rPr>
              <w:t>Reason</w:t>
            </w:r>
          </w:p>
        </w:tc>
      </w:tr>
      <w:tr>
        <w:tc>
          <w:tcPr>
            <w:tcW w:type="dxa" w:w="2520"/>
            <w:vAlign w:val="center"/>
          </w:tcPr>
          <w:p>
            <w:r>
              <w:t>Delivery timestamp</w:t>
            </w:r>
          </w:p>
        </w:tc>
        <w:tc>
          <w:tcPr>
            <w:tcW w:type="dxa" w:w="2520"/>
            <w:vAlign w:val="center"/>
          </w:tcPr>
          <w:p>
            <w:r>
              <w:t>order_delivered_customer_date</w:t>
            </w:r>
          </w:p>
        </w:tc>
        <w:tc>
          <w:tcPr>
            <w:tcW w:type="dxa" w:w="2520"/>
            <w:vAlign w:val="center"/>
          </w:tcPr>
          <w:p>
            <w:r>
              <w:t>Exclude from delivered-order KPI calculations when missing</w:t>
            </w:r>
          </w:p>
        </w:tc>
        <w:tc>
          <w:tcPr>
            <w:tcW w:type="dxa" w:w="2520"/>
            <w:vAlign w:val="center"/>
          </w:tcPr>
          <w:p>
            <w:r>
              <w:t>A missing delivery date cannot provide actual delivery duration</w:t>
            </w:r>
          </w:p>
        </w:tc>
      </w:tr>
      <w:tr>
        <w:tc>
          <w:tcPr>
            <w:tcW w:type="dxa" w:w="2520"/>
            <w:vAlign w:val="center"/>
          </w:tcPr>
          <w:p>
            <w:r>
              <w:t>Estimated delivery date</w:t>
            </w:r>
          </w:p>
        </w:tc>
        <w:tc>
          <w:tcPr>
            <w:tcW w:type="dxa" w:w="2520"/>
            <w:vAlign w:val="center"/>
          </w:tcPr>
          <w:p>
            <w:r>
              <w:t>order_estimated_delivery_date</w:t>
            </w:r>
          </w:p>
        </w:tc>
        <w:tc>
          <w:tcPr>
            <w:tcW w:type="dxa" w:w="2520"/>
            <w:vAlign w:val="center"/>
          </w:tcPr>
          <w:p>
            <w:r>
              <w:t>Exclude affected rows from delay comparison or flag</w:t>
            </w:r>
          </w:p>
        </w:tc>
        <w:tc>
          <w:tcPr>
            <w:tcW w:type="dxa" w:w="2520"/>
            <w:vAlign w:val="center"/>
          </w:tcPr>
          <w:p>
            <w:r>
              <w:t>Delay cannot be calculated reliably</w:t>
            </w:r>
          </w:p>
        </w:tc>
      </w:tr>
      <w:tr>
        <w:tc>
          <w:tcPr>
            <w:tcW w:type="dxa" w:w="2520"/>
            <w:vAlign w:val="center"/>
          </w:tcPr>
          <w:p>
            <w:r>
              <w:t>Categorical attribute</w:t>
            </w:r>
          </w:p>
        </w:tc>
        <w:tc>
          <w:tcPr>
            <w:tcW w:type="dxa" w:w="2520"/>
            <w:vAlign w:val="center"/>
          </w:tcPr>
          <w:p>
            <w:r>
              <w:t>product category</w:t>
            </w:r>
          </w:p>
        </w:tc>
        <w:tc>
          <w:tcPr>
            <w:tcW w:type="dxa" w:w="2520"/>
            <w:vAlign w:val="center"/>
          </w:tcPr>
          <w:p>
            <w:r>
              <w:t>Use a meaningful 'Unknown' category where appropriate</w:t>
            </w:r>
          </w:p>
        </w:tc>
        <w:tc>
          <w:tcPr>
            <w:tcW w:type="dxa" w:w="2520"/>
            <w:vAlign w:val="center"/>
          </w:tcPr>
          <w:p>
            <w:r>
              <w:t>Preserves records without inventing a category</w:t>
            </w:r>
          </w:p>
        </w:tc>
      </w:tr>
      <w:tr>
        <w:tc>
          <w:tcPr>
            <w:tcW w:type="dxa" w:w="2520"/>
            <w:vAlign w:val="center"/>
          </w:tcPr>
          <w:p>
            <w:r>
              <w:t>Numeric feature</w:t>
            </w:r>
          </w:p>
        </w:tc>
        <w:tc>
          <w:tcPr>
            <w:tcW w:type="dxa" w:w="2520"/>
            <w:vAlign w:val="center"/>
          </w:tcPr>
          <w:p>
            <w:r>
              <w:t>product dimensions</w:t>
            </w:r>
          </w:p>
        </w:tc>
        <w:tc>
          <w:tcPr>
            <w:tcW w:type="dxa" w:w="2520"/>
            <w:vAlign w:val="center"/>
          </w:tcPr>
          <w:p>
            <w:r>
              <w:t>Median imputation may be considered for modeling after investigation</w:t>
            </w:r>
          </w:p>
        </w:tc>
        <w:tc>
          <w:tcPr>
            <w:tcW w:type="dxa" w:w="2520"/>
            <w:vAlign w:val="center"/>
          </w:tcPr>
          <w:p>
            <w:r>
              <w:t>Less sensitive to extreme values than mean</w:t>
            </w:r>
          </w:p>
        </w:tc>
      </w:tr>
      <w:tr>
        <w:tc>
          <w:tcPr>
            <w:tcW w:type="dxa" w:w="2520"/>
            <w:vAlign w:val="center"/>
          </w:tcPr>
          <w:p>
            <w:r>
              <w:t>Optional review information</w:t>
            </w:r>
          </w:p>
        </w:tc>
        <w:tc>
          <w:tcPr>
            <w:tcW w:type="dxa" w:w="2520"/>
            <w:vAlign w:val="center"/>
          </w:tcPr>
          <w:p>
            <w:r>
              <w:t>review score</w:t>
            </w:r>
          </w:p>
        </w:tc>
        <w:tc>
          <w:tcPr>
            <w:tcW w:type="dxa" w:w="2520"/>
            <w:vAlign w:val="center"/>
          </w:tcPr>
          <w:p>
            <w:r>
              <w:t>Keep missing as unavailable</w:t>
            </w:r>
          </w:p>
        </w:tc>
        <w:tc>
          <w:tcPr>
            <w:tcW w:type="dxa" w:w="2520"/>
            <w:vAlign w:val="center"/>
          </w:tcPr>
          <w:p>
            <w:r>
              <w:t>Not every delivered order necessarily has a review</w:t>
            </w:r>
          </w:p>
        </w:tc>
      </w:tr>
    </w:tbl>
    <w:p/>
    <w:p>
      <w:pPr>
        <w:ind w:left="360" w:right="216"/>
      </w:pPr>
      <w:r>
        <w:rPr>
          <w:rFonts w:ascii="Consolas" w:hAnsi="Consolas"/>
          <w:sz w:val="17"/>
        </w:rPr>
        <w:t>orders["order_status"] = orders["order_status"].fillna("unknown")</w:t>
        <w:br/>
        <w:br/>
        <w:t># Example: retain delivered orders only when actual delivery date exists.</w:t>
        <w:br/>
        <w:t>delivered = orders[orders["order_delivered_customer_date"].notna()].copy()</w:t>
      </w:r>
    </w:p>
    <w:p>
      <w:pPr>
        <w:spacing w:after="100"/>
      </w:pPr>
      <w:r>
        <w:t>The key principle is to avoid fabricating logistics events. Missing delivery timestamps should not be filled with a mean date because doing so would create artificial delivery times.</w:t>
      </w:r>
    </w:p>
    <w:p>
      <w:pPr>
        <w:pStyle w:val="Heading1"/>
      </w:pPr>
      <w:r>
        <w:t>9. Invalid Values and Logical Validation</w:t>
      </w:r>
    </w:p>
    <w:p>
      <w:pPr>
        <w:spacing w:after="100"/>
      </w:pPr>
      <w:r>
        <w:t>Logistics data should satisfy basic logical rules. A completed order should not have a customer delivery timestamp earlier than its purchase timestamp. Price and freight values should also be checked for negative or implausible values.</w:t>
      </w:r>
    </w:p>
    <w:p>
      <w:pPr>
        <w:ind w:left="360" w:right="216"/>
      </w:pPr>
      <w:r>
        <w:rPr>
          <w:rFonts w:ascii="Consolas" w:hAnsi="Consolas"/>
          <w:sz w:val="17"/>
        </w:rPr>
        <w:t>completed = orders[orders["order_delivered_customer_date"].notna()].copy()</w:t>
        <w:br/>
        <w:br/>
        <w:t>completed["delivery_days"] = (</w:t>
        <w:br/>
        <w:t xml:space="preserve">    completed["order_delivered_customer_date"]</w:t>
        <w:br/>
        <w:t xml:space="preserve">    - completed["order_purchase_timestamp"]</w:t>
        <w:br/>
        <w:t>).dt.total_seconds() / 86400</w:t>
        <w:br/>
        <w:br/>
        <w:t>invalid_delivery = completed[completed["delivery_days"] &lt; 0]</w:t>
        <w:br/>
        <w:t>print("Invalid delivery durations:", len(invalid_delivery))</w:t>
        <w:br/>
        <w:br/>
        <w:t>print("Negative prices:", (items["price"] &lt; 0).sum())</w:t>
        <w:br/>
        <w:t>print("Negative freight:", (items["freight_value"] &lt; 0).sum())</w:t>
      </w:r>
    </w:p>
    <w:p>
      <w:pPr>
        <w:spacing w:after="100"/>
      </w:pPr>
      <w:r>
        <w:t>Rows that violate these rules should first be flagged and investigated. A record should not be deleted solely because it is unusual. If the value is demonstrably invalid, it can be excluded from the analytical population and the decision should be documented.</w:t>
      </w:r>
    </w:p>
    <w:p>
      <w:pPr>
        <w:pStyle w:val="Heading1"/>
      </w:pPr>
      <w:r>
        <w:t>10. Outlier Detection</w:t>
      </w:r>
    </w:p>
    <w:p>
      <w:pPr>
        <w:spacing w:after="100"/>
      </w:pPr>
      <w:r>
        <w:t>Outliers are observations that are unusually far from the rest of the distribution. In logistics, long delivery times or high freight values can be genuine operational events, so outlier detection should be used as an investigation tool rather than an automatic deletion rule.</w:t>
      </w:r>
    </w:p>
    <w:p>
      <w:pPr>
        <w:ind w:left="360" w:right="216"/>
      </w:pPr>
      <w:r>
        <w:rPr>
          <w:rFonts w:ascii="Consolas" w:hAnsi="Consolas"/>
          <w:sz w:val="17"/>
        </w:rPr>
        <w:t>Q1 = completed["delivery_days"].quantile(0.25)</w:t>
        <w:br/>
        <w:t>Q3 = completed["delivery_days"].quantile(0.75)</w:t>
        <w:br/>
        <w:t>IQR = Q3 - Q1</w:t>
        <w:br/>
        <w:t>lower = Q1 - 1.5 * IQR</w:t>
        <w:br/>
        <w:t>upper = Q3 + 1.5 * IQR</w:t>
        <w:br/>
        <w:br/>
        <w:t>outliers = completed[</w:t>
        <w:br/>
        <w:t xml:space="preserve">    (completed["delivery_days"] &lt; lower) |</w:t>
        <w:br/>
        <w:t xml:space="preserve">    (completed["delivery_days"] &gt; upper)</w:t>
        <w:br/>
        <w:t>]</w:t>
        <w:br/>
        <w:br/>
        <w:t>print("Lower bound:", lower)</w:t>
        <w:br/>
        <w:t>print("Upper bound:", upper)</w:t>
        <w:br/>
        <w:t>print("Potential delivery-time outliers:", len(outliers))</w:t>
      </w:r>
    </w:p>
    <w:p>
      <w:pPr>
        <w:spacing w:after="100"/>
      </w:pPr>
      <w:r>
        <w:t>The interquartile-range method provides a reproducible way to flag extreme delivery durations. Before removal, the analyst should examine order status, geography, seller, timestamps, and other context. A genuine delayed shipment may be an important logistics signal and should not automatically be treated as bad data.</w:t>
      </w:r>
    </w:p>
    <w:p>
      <w:pPr>
        <w:pStyle w:val="Heading1"/>
      </w:pPr>
      <w:r>
        <w:t>11. Numeric Cleaning and Standardization</w:t>
      </w:r>
    </w:p>
    <w:p>
      <w:pPr>
        <w:spacing w:after="100"/>
      </w:pPr>
      <w:r>
        <w:t>Price and freight fields should be numeric before aggregation or modeling. Invalid numeric strings should be converted to missing values and then handled according to the analytical requirement.</w:t>
      </w:r>
    </w:p>
    <w:p>
      <w:pPr>
        <w:ind w:left="360" w:right="216"/>
      </w:pPr>
      <w:r>
        <w:rPr>
          <w:rFonts w:ascii="Consolas" w:hAnsi="Consolas"/>
          <w:sz w:val="17"/>
        </w:rPr>
        <w:t>numeric_cols = ["price", "freight_value"]</w:t>
        <w:br/>
        <w:t>for col in numeric_cols:</w:t>
        <w:br/>
        <w:t xml:space="preserve">    items[col] = pd.to_numeric(items[col], errors="coerce")</w:t>
        <w:br/>
        <w:br/>
        <w:t>print(items[numeric_cols].describe())</w:t>
      </w:r>
    </w:p>
    <w:p>
      <w:pPr>
        <w:pStyle w:val="Heading2"/>
      </w:pPr>
      <w:r>
        <w:t>11.1 Normalization / Standardization for Machine Learning</w:t>
      </w:r>
    </w:p>
    <w:p>
      <w:pPr>
        <w:spacing w:after="100"/>
      </w:pPr>
      <w:r>
        <w:t>Normalization or standardization is especially useful when features have different scales. For example, order volume, freight value, and delivery duration can have very different numeric ranges. StandardScaler transforms features to a common scale based on their mean and standard deviation. This is useful for distance-based methods such as K-means clustering.</w:t>
      </w:r>
    </w:p>
    <w:p>
      <w:pPr>
        <w:ind w:left="360" w:right="216"/>
      </w:pPr>
      <w:r>
        <w:rPr>
          <w:rFonts w:ascii="Consolas" w:hAnsi="Consolas"/>
          <w:sz w:val="17"/>
        </w:rPr>
        <w:t>from sklearn.preprocessing import StandardScaler</w:t>
        <w:br/>
        <w:br/>
        <w:t>features = zone_features[[</w:t>
        <w:br/>
        <w:t xml:space="preserve">    "order_volume",</w:t>
        <w:br/>
        <w:t xml:space="preserve">    "average_delivery_days",</w:t>
        <w:br/>
        <w:t xml:space="preserve">    "average_freight"</w:t>
        <w:br/>
        <w:t>]]</w:t>
        <w:br/>
        <w:br/>
        <w:t>scaler = StandardScaler()</w:t>
        <w:br/>
        <w:t>X_scaled = scaler.fit_transform(features)</w:t>
      </w:r>
    </w:p>
    <w:p>
      <w:pPr>
        <w:spacing w:after="100"/>
      </w:pPr>
      <w:r>
        <w:t>Scaling should be applied to the modeling features rather than blindly changing every column in the dataset. Identifier fields and categorical labels do not need numerical standardization.</w:t>
      </w:r>
    </w:p>
    <w:p>
      <w:pPr>
        <w:pStyle w:val="Heading1"/>
      </w:pPr>
      <w:r>
        <w:t>12. Building the Clean Order-Level Dataset</w:t>
      </w:r>
    </w:p>
    <w:p>
      <w:pPr>
        <w:spacing w:after="100"/>
      </w:pPr>
      <w:r>
        <w:t>The analytical grain for the Week 1 project is one row per order. Item-level information is therefore aggregated first and then merged into the order table. This prevents an order with several products from appearing as several orders.</w:t>
      </w:r>
    </w:p>
    <w:p>
      <w:pPr>
        <w:ind w:left="360" w:right="216"/>
      </w:pPr>
      <w:r>
        <w:rPr>
          <w:rFonts w:ascii="Consolas" w:hAnsi="Consolas"/>
          <w:sz w:val="17"/>
        </w:rPr>
        <w:t>model_df = delivered.merge(</w:t>
        <w:br/>
        <w:t xml:space="preserve">    item_summary,</w:t>
        <w:br/>
        <w:t xml:space="preserve">    on="order_id",</w:t>
        <w:br/>
        <w:t xml:space="preserve">    how="left"</w:t>
        <w:br/>
        <w:t>)</w:t>
        <w:br/>
        <w:br/>
        <w:t>print(model_df.shape)</w:t>
        <w:br/>
        <w:t>print(model_df[[</w:t>
        <w:br/>
        <w:t xml:space="preserve">    "order_id", "delivery_days",</w:t>
        <w:br/>
        <w:t xml:space="preserve">    "item_count", "total_price",</w:t>
        <w:br/>
        <w:t xml:space="preserve">    "total_freight", "seller_count"</w:t>
        <w:br/>
        <w:t>]].head())</w:t>
      </w:r>
    </w:p>
    <w:p>
      <w:pPr>
        <w:spacing w:after="100"/>
      </w:pPr>
      <w:r>
        <w:t>After the merge, the analyst should confirm that order_id remains unique in the final order-level dataset.</w:t>
      </w:r>
    </w:p>
    <w:p>
      <w:pPr>
        <w:ind w:left="360" w:right="216"/>
      </w:pPr>
      <w:r>
        <w:rPr>
          <w:rFonts w:ascii="Consolas" w:hAnsi="Consolas"/>
          <w:sz w:val="17"/>
        </w:rPr>
        <w:t>print("Unique order IDs:", model_df["order_id"].nunique())</w:t>
        <w:br/>
        <w:t>print("Rows:", len(model_df))</w:t>
      </w:r>
    </w:p>
    <w:p>
      <w:pPr>
        <w:pStyle w:val="Heading1"/>
      </w:pPr>
      <w:r>
        <w:t>13. Feature Engineering After Cleaning</w:t>
      </w:r>
    </w:p>
    <w:p>
      <w:pPr>
        <w:spacing w:after="100"/>
      </w:pPr>
      <w:r>
        <w:t>Once the basic quality checks are complete, logistics features can be created safely. Delivery duration measures the elapsed time from purchase to customer delivery. Delay measures how far actual delivery is beyond the estimated delivery date.</w:t>
      </w:r>
    </w:p>
    <w:p>
      <w:pPr>
        <w:ind w:left="360" w:right="216"/>
      </w:pPr>
      <w:r>
        <w:rPr>
          <w:rFonts w:ascii="Consolas" w:hAnsi="Consolas"/>
          <w:sz w:val="17"/>
        </w:rPr>
        <w:t>model_df["delay_days"] = (</w:t>
        <w:br/>
        <w:t xml:space="preserve">    model_df["order_delivered_customer_date"]</w:t>
        <w:br/>
        <w:t xml:space="preserve">    - model_df["order_estimated_delivery_date"]</w:t>
        <w:br/>
        <w:t>).dt.total_seconds() / 86400</w:t>
        <w:br/>
        <w:br/>
        <w:t>model_df["late_flag"] = (model_df["delay_days"] &gt; 0).astype(int)</w:t>
        <w:br/>
        <w:t>model_df["delay_days_positive"] = model_df["delay_days"].clip(lower=0)</w:t>
        <w:br/>
        <w:br/>
        <w:t>print(model_df[["delivery_days", "delay_days", "late_flag"]].describe())</w:t>
      </w:r>
    </w:p>
    <w:p>
      <w:pPr>
        <w:pStyle w:val="Heading1"/>
      </w:pPr>
      <w:r>
        <w:t>14. Reusable Preprocessing Pipeline</w:t>
      </w:r>
    </w:p>
    <w:p>
      <w:pPr>
        <w:ind w:left="360" w:right="216"/>
      </w:pPr>
      <w:r>
        <w:rPr>
          <w:rFonts w:ascii="Consolas" w:hAnsi="Consolas"/>
          <w:sz w:val="17"/>
        </w:rPr>
        <w:t>def preprocess_orders(orders, items):</w:t>
        <w:br/>
        <w:t xml:space="preserve">    orders = orders.copy()</w:t>
        <w:br/>
        <w:t xml:space="preserve">    items = items.copy()</w:t>
        <w:br/>
        <w:br/>
        <w:t xml:space="preserve">    # 1. Remove exact duplicate rows</w:t>
        <w:br/>
        <w:t xml:space="preserve">    orders = orders.drop_duplicates()</w:t>
        <w:br/>
        <w:br/>
        <w:t xml:space="preserve">    # 2. Convert timestamps</w:t>
        <w:br/>
        <w:t xml:space="preserve">    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 xml:space="preserve">    ]</w:t>
        <w:br/>
        <w:t xml:space="preserve">    for col in date_cols:</w:t>
        <w:br/>
        <w:t xml:space="preserve">        orders[col] = pd.to_datetime(orders[col], errors="coerce")</w:t>
        <w:br/>
        <w:br/>
        <w:t xml:space="preserve">    # 3. Convert numeric item fields</w:t>
        <w:br/>
        <w:t xml:space="preserve">    for col in ["price", "freight_value"]:</w:t>
        <w:br/>
        <w:t xml:space="preserve">        items[col] = pd.to_numeric(items[col], errors="coerce")</w:t>
        <w:br/>
        <w:br/>
        <w:t xml:space="preserve">    # 4. Aggregate item-level data</w:t>
        <w:br/>
        <w:t xml:space="preserve">    item_summary = (</w:t>
        <w:br/>
        <w:t xml:space="preserve">        items.groupby("order_id")</w:t>
        <w:br/>
        <w:t xml:space="preserve">        .agg(</w:t>
        <w:br/>
        <w:t xml:space="preserve">            item_count=("order_item_id", "count"),</w:t>
        <w:br/>
        <w:t xml:space="preserve">            total_price=("price", "sum"),</w:t>
        <w:br/>
        <w:t xml:space="preserve">            total_freight=("freight_value", "sum"),</w:t>
        <w:br/>
        <w:t xml:space="preserve">            seller_count=("seller_id", "nunique")</w:t>
        <w:br/>
        <w:t xml:space="preserve">        )</w:t>
        <w:br/>
        <w:t xml:space="preserve">        .reset_index()</w:t>
        <w:br/>
        <w:t xml:space="preserve">    )</w:t>
        <w:br/>
        <w:br/>
        <w:t xml:space="preserve">    # 5. Keep records with actual delivery dates for delivery analysis</w:t>
        <w:br/>
        <w:t xml:space="preserve">    completed = orders[</w:t>
        <w:br/>
        <w:t xml:space="preserve">        orders["order_delivered_customer_date"].notna()</w:t>
        <w:br/>
        <w:t xml:space="preserve">    ].copy()</w:t>
        <w:br/>
        <w:br/>
        <w:t xml:space="preserve">    # 6. Create delivery features</w:t>
        <w:br/>
        <w:t xml:space="preserve">    completed["delivery_days"] = (</w:t>
        <w:br/>
        <w:t xml:space="preserve">        completed["order_delivered_customer_date"]</w:t>
        <w:br/>
        <w:t xml:space="preserve">        - completed["order_purchase_timestamp"]</w:t>
        <w:br/>
        <w:t xml:space="preserve">    ).dt.total_seconds() / 86400</w:t>
        <w:br/>
        <w:br/>
        <w:t xml:space="preserve">    completed["delay_days"] = (</w:t>
        <w:br/>
        <w:t xml:space="preserve">        completed["order_delivered_customer_date"]</w:t>
        <w:br/>
        <w:t xml:space="preserve">        - completed["order_estimated_delivery_date"]</w:t>
        <w:br/>
        <w:t xml:space="preserve">    ).dt.total_seconds() / 86400</w:t>
        <w:br/>
        <w:br/>
        <w:t xml:space="preserve">    completed["late_flag"] = (completed["delay_days"] &gt; 0).astype(int)</w:t>
        <w:br/>
        <w:br/>
        <w:t xml:space="preserve">    # 7. Merge aggregated item data</w:t>
        <w:br/>
        <w:t xml:space="preserve">    clean_df = completed.merge(item_summary, on="order_id", how="left")</w:t>
        <w:br/>
        <w:br/>
        <w:t xml:space="preserve">    return clean_df</w:t>
        <w:br/>
        <w:br/>
        <w:t>clean_df = preprocess_orders(orders, items)</w:t>
        <w:br/>
        <w:t>print(clean_df.shape)</w:t>
      </w:r>
    </w:p>
    <w:p>
      <w:pPr>
        <w:pStyle w:val="Heading1"/>
      </w:pPr>
      <w:r>
        <w:t>15. Data Quality Validation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Validation</w:t>
            </w:r>
          </w:p>
        </w:tc>
        <w:tc>
          <w:tcPr>
            <w:tcW w:type="dxa" w:w="3360"/>
            <w:vAlign w:val="center"/>
          </w:tcPr>
          <w:p>
            <w:r>
              <w:rPr>
                <w:b/>
              </w:rPr>
              <w:t>Python Check</w:t>
            </w:r>
          </w:p>
        </w:tc>
        <w:tc>
          <w:tcPr>
            <w:tcW w:type="dxa" w:w="3360"/>
            <w:vAlign w:val="center"/>
          </w:tcPr>
          <w:p>
            <w:r>
              <w:rPr>
                <w:b/>
              </w:rPr>
              <w:t>Expected Result</w:t>
            </w:r>
          </w:p>
        </w:tc>
      </w:tr>
      <w:tr>
        <w:tc>
          <w:tcPr>
            <w:tcW w:type="dxa" w:w="3360"/>
            <w:vAlign w:val="center"/>
          </w:tcPr>
          <w:p>
            <w:r>
              <w:t>Exact duplicate rows</w:t>
            </w:r>
          </w:p>
        </w:tc>
        <w:tc>
          <w:tcPr>
            <w:tcW w:type="dxa" w:w="3360"/>
            <w:vAlign w:val="center"/>
          </w:tcPr>
          <w:p>
            <w:r>
              <w:t>df.duplicated().sum()</w:t>
            </w:r>
          </w:p>
        </w:tc>
        <w:tc>
          <w:tcPr>
            <w:tcW w:type="dxa" w:w="3360"/>
            <w:vAlign w:val="center"/>
          </w:tcPr>
          <w:p>
            <w:r>
              <w:t>No unintended duplicate rows</w:t>
            </w:r>
          </w:p>
        </w:tc>
      </w:tr>
      <w:tr>
        <w:tc>
          <w:tcPr>
            <w:tcW w:type="dxa" w:w="3360"/>
            <w:vAlign w:val="center"/>
          </w:tcPr>
          <w:p>
            <w:r>
              <w:t>Unique order IDs</w:t>
            </w:r>
          </w:p>
        </w:tc>
        <w:tc>
          <w:tcPr>
            <w:tcW w:type="dxa" w:w="3360"/>
            <w:vAlign w:val="center"/>
          </w:tcPr>
          <w:p>
            <w:r>
              <w:t>df.order_id.nunique()</w:t>
            </w:r>
          </w:p>
        </w:tc>
        <w:tc>
          <w:tcPr>
            <w:tcW w:type="dxa" w:w="3360"/>
            <w:vAlign w:val="center"/>
          </w:tcPr>
          <w:p>
            <w:r>
              <w:t>Matches order-level row count</w:t>
            </w:r>
          </w:p>
        </w:tc>
      </w:tr>
      <w:tr>
        <w:tc>
          <w:tcPr>
            <w:tcW w:type="dxa" w:w="3360"/>
            <w:vAlign w:val="center"/>
          </w:tcPr>
          <w:p>
            <w:r>
              <w:t>Datetime fields</w:t>
            </w:r>
          </w:p>
        </w:tc>
        <w:tc>
          <w:tcPr>
            <w:tcW w:type="dxa" w:w="3360"/>
            <w:vAlign w:val="center"/>
          </w:tcPr>
          <w:p>
            <w:r>
              <w:t>df[date_cols].dtypes</w:t>
            </w:r>
          </w:p>
        </w:tc>
        <w:tc>
          <w:tcPr>
            <w:tcW w:type="dxa" w:w="3360"/>
            <w:vAlign w:val="center"/>
          </w:tcPr>
          <w:p>
            <w:r>
              <w:t>Datetime64 types</w:t>
            </w:r>
          </w:p>
        </w:tc>
      </w:tr>
      <w:tr>
        <w:tc>
          <w:tcPr>
            <w:tcW w:type="dxa" w:w="3360"/>
            <w:vAlign w:val="center"/>
          </w:tcPr>
          <w:p>
            <w:r>
              <w:t>Negative delivery duration</w:t>
            </w:r>
          </w:p>
        </w:tc>
        <w:tc>
          <w:tcPr>
            <w:tcW w:type="dxa" w:w="3360"/>
            <w:vAlign w:val="center"/>
          </w:tcPr>
          <w:p>
            <w:r>
              <w:t>(delivery_days &lt; 0).sum()</w:t>
            </w:r>
          </w:p>
        </w:tc>
        <w:tc>
          <w:tcPr>
            <w:tcW w:type="dxa" w:w="3360"/>
            <w:vAlign w:val="center"/>
          </w:tcPr>
          <w:p>
            <w:r>
              <w:t>Zero after validated cleaning</w:t>
            </w:r>
          </w:p>
        </w:tc>
      </w:tr>
      <w:tr>
        <w:tc>
          <w:tcPr>
            <w:tcW w:type="dxa" w:w="3360"/>
            <w:vAlign w:val="center"/>
          </w:tcPr>
          <w:p>
            <w:r>
              <w:t>Negative price</w:t>
            </w:r>
          </w:p>
        </w:tc>
        <w:tc>
          <w:tcPr>
            <w:tcW w:type="dxa" w:w="3360"/>
            <w:vAlign w:val="center"/>
          </w:tcPr>
          <w:p>
            <w:r>
              <w:t>(price &lt; 0).sum()</w:t>
            </w:r>
          </w:p>
        </w:tc>
        <w:tc>
          <w:tcPr>
            <w:tcW w:type="dxa" w:w="3360"/>
            <w:vAlign w:val="center"/>
          </w:tcPr>
          <w:p>
            <w:r>
              <w:t>Zero or documented exceptions</w:t>
            </w:r>
          </w:p>
        </w:tc>
      </w:tr>
      <w:tr>
        <w:tc>
          <w:tcPr>
            <w:tcW w:type="dxa" w:w="3360"/>
            <w:vAlign w:val="center"/>
          </w:tcPr>
          <w:p>
            <w:r>
              <w:t>Negative freight</w:t>
            </w:r>
          </w:p>
        </w:tc>
        <w:tc>
          <w:tcPr>
            <w:tcW w:type="dxa" w:w="3360"/>
            <w:vAlign w:val="center"/>
          </w:tcPr>
          <w:p>
            <w:r>
              <w:t>(freight &lt; 0).sum()</w:t>
            </w:r>
          </w:p>
        </w:tc>
        <w:tc>
          <w:tcPr>
            <w:tcW w:type="dxa" w:w="3360"/>
            <w:vAlign w:val="center"/>
          </w:tcPr>
          <w:p>
            <w:r>
              <w:t>Zero or documented exceptions</w:t>
            </w:r>
          </w:p>
        </w:tc>
      </w:tr>
      <w:tr>
        <w:tc>
          <w:tcPr>
            <w:tcW w:type="dxa" w:w="3360"/>
            <w:vAlign w:val="center"/>
          </w:tcPr>
          <w:p>
            <w:r>
              <w:t>Missing delivery date</w:t>
            </w:r>
          </w:p>
        </w:tc>
        <w:tc>
          <w:tcPr>
            <w:tcW w:type="dxa" w:w="3360"/>
            <w:vAlign w:val="center"/>
          </w:tcPr>
          <w:p>
            <w:r>
              <w:t>isna().sum()</w:t>
            </w:r>
          </w:p>
        </w:tc>
        <w:tc>
          <w:tcPr>
            <w:tcW w:type="dxa" w:w="3360"/>
            <w:vAlign w:val="center"/>
          </w:tcPr>
          <w:p>
            <w:r>
              <w:t>Reported and handled by analysis rule</w:t>
            </w:r>
          </w:p>
        </w:tc>
      </w:tr>
      <w:tr>
        <w:tc>
          <w:tcPr>
            <w:tcW w:type="dxa" w:w="3360"/>
            <w:vAlign w:val="center"/>
          </w:tcPr>
          <w:p>
            <w:r>
              <w:t>Post-merge row inflation</w:t>
            </w:r>
          </w:p>
        </w:tc>
        <w:tc>
          <w:tcPr>
            <w:tcW w:type="dxa" w:w="3360"/>
            <w:vAlign w:val="center"/>
          </w:tcPr>
          <w:p>
            <w:r>
              <w:t>len(clean_df)</w:t>
            </w:r>
          </w:p>
        </w:tc>
        <w:tc>
          <w:tcPr>
            <w:tcW w:type="dxa" w:w="3360"/>
            <w:vAlign w:val="center"/>
          </w:tcPr>
          <w:p>
            <w:r>
              <w:t>Consistent with order-level grain</w:t>
            </w:r>
          </w:p>
        </w:tc>
      </w:tr>
    </w:tbl>
    <w:p/>
    <w:p>
      <w:pPr>
        <w:pStyle w:val="Heading1"/>
      </w:pPr>
      <w:r>
        <w:t>16. Before-and-After Conceptual Comparison</w:t>
      </w:r>
    </w:p>
    <w:p>
      <w:pPr>
        <w:spacing w:after="100"/>
      </w:pPr>
      <w:r>
        <w:t>The following table describes the expected effect of preprocessing. Exact numerical values should be populated after the actual Olist CSV files are run through the Python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Stage</w:t>
            </w:r>
          </w:p>
        </w:tc>
        <w:tc>
          <w:tcPr>
            <w:tcW w:type="dxa" w:w="3360"/>
            <w:vAlign w:val="center"/>
          </w:tcPr>
          <w:p>
            <w:r>
              <w:rPr>
                <w:b/>
              </w:rPr>
              <w:t>Data Condition</w:t>
            </w:r>
          </w:p>
        </w:tc>
        <w:tc>
          <w:tcPr>
            <w:tcW w:type="dxa" w:w="3360"/>
            <w:vAlign w:val="center"/>
          </w:tcPr>
          <w:p>
            <w:r>
              <w:rPr>
                <w:b/>
              </w:rPr>
              <w:t>Purpose</w:t>
            </w:r>
          </w:p>
        </w:tc>
      </w:tr>
      <w:tr>
        <w:tc>
          <w:tcPr>
            <w:tcW w:type="dxa" w:w="3360"/>
            <w:vAlign w:val="center"/>
          </w:tcPr>
          <w:p>
            <w:r>
              <w:t>Raw data</w:t>
            </w:r>
          </w:p>
        </w:tc>
        <w:tc>
          <w:tcPr>
            <w:tcW w:type="dxa" w:w="3360"/>
            <w:vAlign w:val="center"/>
          </w:tcPr>
          <w:p>
            <w:r>
              <w:t>Original CSV files</w:t>
            </w:r>
          </w:p>
        </w:tc>
        <w:tc>
          <w:tcPr>
            <w:tcW w:type="dxa" w:w="3360"/>
            <w:vAlign w:val="center"/>
          </w:tcPr>
          <w:p>
            <w:r>
              <w:t>Preserve source evidence</w:t>
            </w:r>
          </w:p>
        </w:tc>
      </w:tr>
      <w:tr>
        <w:tc>
          <w:tcPr>
            <w:tcW w:type="dxa" w:w="3360"/>
            <w:vAlign w:val="center"/>
          </w:tcPr>
          <w:p>
            <w:r>
              <w:t>Inspection</w:t>
            </w:r>
          </w:p>
        </w:tc>
        <w:tc>
          <w:tcPr>
            <w:tcW w:type="dxa" w:w="3360"/>
            <w:vAlign w:val="center"/>
          </w:tcPr>
          <w:p>
            <w:r>
              <w:t>Types, missingness, duplicates identified</w:t>
            </w:r>
          </w:p>
        </w:tc>
        <w:tc>
          <w:tcPr>
            <w:tcW w:type="dxa" w:w="3360"/>
            <w:vAlign w:val="center"/>
          </w:tcPr>
          <w:p>
            <w:r>
              <w:t>Understand data quality</w:t>
            </w:r>
          </w:p>
        </w:tc>
      </w:tr>
      <w:tr>
        <w:tc>
          <w:tcPr>
            <w:tcW w:type="dxa" w:w="3360"/>
            <w:vAlign w:val="center"/>
          </w:tcPr>
          <w:p>
            <w:r>
              <w:t>Cleaning</w:t>
            </w:r>
          </w:p>
        </w:tc>
        <w:tc>
          <w:tcPr>
            <w:tcW w:type="dxa" w:w="3360"/>
            <w:vAlign w:val="center"/>
          </w:tcPr>
          <w:p>
            <w:r>
              <w:t>Duplicates and invalid records handled</w:t>
            </w:r>
          </w:p>
        </w:tc>
        <w:tc>
          <w:tcPr>
            <w:tcW w:type="dxa" w:w="3360"/>
            <w:vAlign w:val="center"/>
          </w:tcPr>
          <w:p>
            <w:r>
              <w:t>Improve reliability</w:t>
            </w:r>
          </w:p>
        </w:tc>
      </w:tr>
      <w:tr>
        <w:tc>
          <w:tcPr>
            <w:tcW w:type="dxa" w:w="3360"/>
            <w:vAlign w:val="center"/>
          </w:tcPr>
          <w:p>
            <w:r>
              <w:t>Transformation</w:t>
            </w:r>
          </w:p>
        </w:tc>
        <w:tc>
          <w:tcPr>
            <w:tcW w:type="dxa" w:w="3360"/>
            <w:vAlign w:val="center"/>
          </w:tcPr>
          <w:p>
            <w:r>
              <w:t>Dates/numerics standardized</w:t>
            </w:r>
          </w:p>
        </w:tc>
        <w:tc>
          <w:tcPr>
            <w:tcW w:type="dxa" w:w="3360"/>
            <w:vAlign w:val="center"/>
          </w:tcPr>
          <w:p>
            <w:r>
              <w:t>Enable calculations</w:t>
            </w:r>
          </w:p>
        </w:tc>
      </w:tr>
      <w:tr>
        <w:tc>
          <w:tcPr>
            <w:tcW w:type="dxa" w:w="3360"/>
            <w:vAlign w:val="center"/>
          </w:tcPr>
          <w:p>
            <w:r>
              <w:t>Aggregation</w:t>
            </w:r>
          </w:p>
        </w:tc>
        <w:tc>
          <w:tcPr>
            <w:tcW w:type="dxa" w:w="3360"/>
            <w:vAlign w:val="center"/>
          </w:tcPr>
          <w:p>
            <w:r>
              <w:t>Item records summarized by order</w:t>
            </w:r>
          </w:p>
        </w:tc>
        <w:tc>
          <w:tcPr>
            <w:tcW w:type="dxa" w:w="3360"/>
            <w:vAlign w:val="center"/>
          </w:tcPr>
          <w:p>
            <w:r>
              <w:t>Prevent duplicated orders</w:t>
            </w:r>
          </w:p>
        </w:tc>
      </w:tr>
      <w:tr>
        <w:tc>
          <w:tcPr>
            <w:tcW w:type="dxa" w:w="3360"/>
            <w:vAlign w:val="center"/>
          </w:tcPr>
          <w:p>
            <w:r>
              <w:t>Feature engineering</w:t>
            </w:r>
          </w:p>
        </w:tc>
        <w:tc>
          <w:tcPr>
            <w:tcW w:type="dxa" w:w="3360"/>
            <w:vAlign w:val="center"/>
          </w:tcPr>
          <w:p>
            <w:r>
              <w:t>Delivery and delay variables created</w:t>
            </w:r>
          </w:p>
        </w:tc>
        <w:tc>
          <w:tcPr>
            <w:tcW w:type="dxa" w:w="3360"/>
            <w:vAlign w:val="center"/>
          </w:tcPr>
          <w:p>
            <w:r>
              <w:t>Support logistics KPIs</w:t>
            </w:r>
          </w:p>
        </w:tc>
      </w:tr>
      <w:tr>
        <w:tc>
          <w:tcPr>
            <w:tcW w:type="dxa" w:w="3360"/>
            <w:vAlign w:val="center"/>
          </w:tcPr>
          <w:p>
            <w:r>
              <w:t>Model-ready data</w:t>
            </w:r>
          </w:p>
        </w:tc>
        <w:tc>
          <w:tcPr>
            <w:tcW w:type="dxa" w:w="3360"/>
            <w:vAlign w:val="center"/>
          </w:tcPr>
          <w:p>
            <w:r>
              <w:t>Relevant features cleaned/scaled where needed</w:t>
            </w:r>
          </w:p>
        </w:tc>
        <w:tc>
          <w:tcPr>
            <w:tcW w:type="dxa" w:w="3360"/>
            <w:vAlign w:val="center"/>
          </w:tcPr>
          <w:p>
            <w:r>
              <w:t>Support ML and clustering</w:t>
            </w:r>
          </w:p>
        </w:tc>
      </w:tr>
    </w:tbl>
    <w:p/>
    <w:p>
      <w:pPr>
        <w:pStyle w:val="Heading1"/>
      </w:pPr>
      <w:r>
        <w:t>17. Impact of Data Quality on Logistics Analytics</w:t>
      </w:r>
    </w:p>
    <w:p>
      <w:pPr>
        <w:spacing w:after="100"/>
      </w:pPr>
      <w:r>
        <w:t>Data quality directly affects logistics decision-making. If duplicate orders remain, order volume and freight totals may be overstated. If delivery timestamps are not converted correctly, delivery duration cannot be calculated reliably. If missing delivery dates are treated as ordinary completed deliveries, on-time delivery rates may be biased. If extreme but genuine delays are removed automatically, the analysis may hide important service failures.</w:t>
      </w:r>
    </w:p>
    <w:p>
      <w:pPr>
        <w:spacing w:after="100"/>
      </w:pPr>
      <w:r>
        <w:t>Preprocessing therefore improves analytical trustworthiness by making the data structure explicit, documenting assumptions, and separating genuine operational exceptions from invalid records. This creates a stronger foundation for the Week 1 KPI framework and later regression, clustering, and route-optimization work.</w:t>
      </w:r>
    </w:p>
    <w:p>
      <w:pPr>
        <w:pStyle w:val="Heading1"/>
      </w:pPr>
      <w:r>
        <w:t>18. Connection to Future Logistics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Future Analysis</w:t>
            </w:r>
          </w:p>
        </w:tc>
        <w:tc>
          <w:tcPr>
            <w:tcW w:type="dxa" w:w="5040"/>
            <w:vAlign w:val="center"/>
          </w:tcPr>
          <w:p>
            <w:r>
              <w:rPr>
                <w:b/>
              </w:rPr>
              <w:t>Why Clean Data Is Required</w:t>
            </w:r>
          </w:p>
        </w:tc>
      </w:tr>
      <w:tr>
        <w:tc>
          <w:tcPr>
            <w:tcW w:type="dxa" w:w="5040"/>
            <w:vAlign w:val="center"/>
          </w:tcPr>
          <w:p>
            <w:r>
              <w:t>On-time delivery KPI</w:t>
            </w:r>
          </w:p>
        </w:tc>
        <w:tc>
          <w:tcPr>
            <w:tcW w:type="dxa" w:w="5040"/>
            <w:vAlign w:val="center"/>
          </w:tcPr>
          <w:p>
            <w:r>
              <w:t>Requires valid actual and estimated delivery dates</w:t>
            </w:r>
          </w:p>
        </w:tc>
      </w:tr>
      <w:tr>
        <w:tc>
          <w:tcPr>
            <w:tcW w:type="dxa" w:w="5040"/>
            <w:vAlign w:val="center"/>
          </w:tcPr>
          <w:p>
            <w:r>
              <w:t>Average delivery time</w:t>
            </w:r>
          </w:p>
        </w:tc>
        <w:tc>
          <w:tcPr>
            <w:tcW w:type="dxa" w:w="5040"/>
            <w:vAlign w:val="center"/>
          </w:tcPr>
          <w:p>
            <w:r>
              <w:t>Requires correctly parsed timestamps and valid durations</w:t>
            </w:r>
          </w:p>
        </w:tc>
      </w:tr>
      <w:tr>
        <w:tc>
          <w:tcPr>
            <w:tcW w:type="dxa" w:w="5040"/>
            <w:vAlign w:val="center"/>
          </w:tcPr>
          <w:p>
            <w:r>
              <w:t>Freight cost analysis</w:t>
            </w:r>
          </w:p>
        </w:tc>
        <w:tc>
          <w:tcPr>
            <w:tcW w:type="dxa" w:w="5040"/>
            <w:vAlign w:val="center"/>
          </w:tcPr>
          <w:p>
            <w:r>
              <w:t>Requires valid numeric freight values and safe item aggregation</w:t>
            </w:r>
          </w:p>
        </w:tc>
      </w:tr>
      <w:tr>
        <w:tc>
          <w:tcPr>
            <w:tcW w:type="dxa" w:w="5040"/>
            <w:vAlign w:val="center"/>
          </w:tcPr>
          <w:p>
            <w:r>
              <w:t>Regression</w:t>
            </w:r>
          </w:p>
        </w:tc>
        <w:tc>
          <w:tcPr>
            <w:tcW w:type="dxa" w:w="5040"/>
            <w:vAlign w:val="center"/>
          </w:tcPr>
          <w:p>
            <w:r>
              <w:t>Requires clean features, appropriate missing-value treatment, and leakage control</w:t>
            </w:r>
          </w:p>
        </w:tc>
      </w:tr>
      <w:tr>
        <w:tc>
          <w:tcPr>
            <w:tcW w:type="dxa" w:w="5040"/>
            <w:vAlign w:val="center"/>
          </w:tcPr>
          <w:p>
            <w:r>
              <w:t>Clustering</w:t>
            </w:r>
          </w:p>
        </w:tc>
        <w:tc>
          <w:tcPr>
            <w:tcW w:type="dxa" w:w="5040"/>
            <w:vAlign w:val="center"/>
          </w:tcPr>
          <w:p>
            <w:r>
              <w:t>Requires meaningful numeric features and scaling when appropriate</w:t>
            </w:r>
          </w:p>
        </w:tc>
      </w:tr>
      <w:tr>
        <w:tc>
          <w:tcPr>
            <w:tcW w:type="dxa" w:w="5040"/>
            <w:vAlign w:val="center"/>
          </w:tcPr>
          <w:p>
            <w:r>
              <w:t>Route optimization</w:t>
            </w:r>
          </w:p>
        </w:tc>
        <w:tc>
          <w:tcPr>
            <w:tcW w:type="dxa" w:w="5040"/>
            <w:vAlign w:val="center"/>
          </w:tcPr>
          <w:p>
            <w:r>
              <w:t>Requires reliable location, demand, and operational constraints</w:t>
            </w:r>
          </w:p>
        </w:tc>
      </w:tr>
    </w:tbl>
    <w:p/>
    <w:p>
      <w:pPr>
        <w:pStyle w:val="Heading1"/>
      </w:pPr>
      <w:r>
        <w:t>19. Risks, Assumptions, and Limitations</w:t>
      </w:r>
    </w:p>
    <w:p>
      <w:pPr>
        <w:pStyle w:val="ListBullet"/>
      </w:pPr>
      <w:r>
        <w:t>The Olist dataset is historical and covers Brazilian e-commerce activity from 2016–2018; it should be treated as a case-study dataset rather than a current representation of all logistics markets.</w:t>
      </w:r>
    </w:p>
    <w:p>
      <w:pPr>
        <w:pStyle w:val="ListBullet"/>
      </w:pPr>
      <w:r>
        <w:t>Missing values can have business meaning and should not automatically be replaced.</w:t>
      </w:r>
    </w:p>
    <w:p>
      <w:pPr>
        <w:pStyle w:val="ListBullet"/>
      </w:pPr>
      <w:r>
        <w:t>Extreme delivery times may represent real logistics problems and should be investigated before removal.</w:t>
      </w:r>
    </w:p>
    <w:p>
      <w:pPr>
        <w:pStyle w:val="ListBullet"/>
      </w:pPr>
      <w:r>
        <w:t>Order-items data has a one-to-many relationship with orders; aggregation is required before creating an order-level dataset.</w:t>
      </w:r>
    </w:p>
    <w:p>
      <w:pPr>
        <w:pStyle w:val="ListBullet"/>
      </w:pPr>
      <w:r>
        <w:t>Straight-line geographic information is not equivalent to actual road travel distance.</w:t>
      </w:r>
    </w:p>
    <w:p>
      <w:pPr>
        <w:pStyle w:val="ListBullet"/>
      </w:pPr>
      <w:r>
        <w:t>The preprocessing code is an implementation template. Exact output statistics depend on the downloaded dataset and the execution environment.</w:t>
      </w:r>
    </w:p>
    <w:p>
      <w:pPr>
        <w:pStyle w:val="Heading1"/>
      </w:pPr>
      <w:r>
        <w:t>20. Expected Outcomes</w:t>
      </w:r>
    </w:p>
    <w:p>
      <w:pPr>
        <w:pStyle w:val="ListNumber"/>
      </w:pPr>
      <w:r>
        <w:t>A documented and reproducible data-collection process.</w:t>
      </w:r>
    </w:p>
    <w:p>
      <w:pPr>
        <w:pStyle w:val="ListNumber"/>
      </w:pPr>
      <w:r>
        <w:t>A clear understanding of the structure and quality of the selected logistics dataset.</w:t>
      </w:r>
    </w:p>
    <w:p>
      <w:pPr>
        <w:pStyle w:val="ListNumber"/>
      </w:pPr>
      <w:r>
        <w:t>A cleaned order-level analytical dataset suitable for KPI analysis.</w:t>
      </w:r>
    </w:p>
    <w:p>
      <w:pPr>
        <w:pStyle w:val="ListNumber"/>
      </w:pPr>
      <w:r>
        <w:t>Reliable handling rules for missing values, duplicates, invalid values, and outliers.</w:t>
      </w:r>
    </w:p>
    <w:p>
      <w:pPr>
        <w:pStyle w:val="ListNumber"/>
      </w:pPr>
      <w:r>
        <w:t>Standardized numeric features suitable for selected machine-learning workflows.</w:t>
      </w:r>
    </w:p>
    <w:p>
      <w:pPr>
        <w:pStyle w:val="ListNumber"/>
      </w:pPr>
      <w:r>
        <w:t>A reusable Python preprocessing function.</w:t>
      </w:r>
    </w:p>
    <w:p>
      <w:pPr>
        <w:pStyle w:val="ListNumber"/>
      </w:pPr>
      <w:r>
        <w:t>A stronger foundation for the Week 3 or subsequent predictive and analytical tasks.</w:t>
      </w:r>
    </w:p>
    <w:p>
      <w:pPr>
        <w:pStyle w:val="Heading1"/>
      </w:pPr>
      <w:r>
        <w:t>21. Conclusion</w:t>
      </w:r>
    </w:p>
    <w:p>
      <w:pPr>
        <w:spacing w:after="100"/>
      </w:pPr>
      <w:r>
        <w:t>This Week 2 project demonstrates that data preprocessing is a fundamental part of logistics analytics. Using the Olist Brazilian E-Commerce Public Dataset, the workflow moves from raw CSV files to a structured order-level analytical dataset through inspection, cleaning, validation, aggregation, transformation, and feature engineering.</w:t>
      </w:r>
    </w:p>
    <w:p>
      <w:pPr>
        <w:spacing w:after="100"/>
      </w:pPr>
      <w:r>
        <w:t>The most important principle is that data cleaning should be driven by business meaning. Missing delivery dates should not be artificially filled, genuine operational delays should not automatically be removed as outliers, and one-to-many item records must be aggregated before order-level analysis. These decisions help prevent distorted KPIs and misleading analytical results.</w:t>
      </w:r>
    </w:p>
    <w:p>
      <w:pPr>
        <w:spacing w:after="100"/>
      </w:pPr>
      <w:r>
        <w:t>After preprocessing, the resulting dataset can support the logistics objectives established in Week 1, including delivery-performance measurement, freight analysis, predictive modeling, geographic segmentation, and route-planning experiments. The process also provides a reproducible Python framework that can be extended as additional logistics features and validation requirements are introduced.</w:t>
      </w:r>
    </w:p>
    <w:p>
      <w:pPr>
        <w:pStyle w:val="Heading1"/>
      </w:pPr>
      <w:r>
        <w:t>22. References and Public Resources</w:t>
      </w:r>
    </w:p>
    <w:p>
      <w:pPr>
        <w:pStyle w:val="ListBullet"/>
      </w:pPr>
      <w:r>
        <w:t>Olist / Kaggle – Brazilian E-Commerce Public Dataset by Olist: https://www.kaggle.com/datasets/olistbr/brazilian-ecommerce</w:t>
      </w:r>
    </w:p>
    <w:p>
      <w:pPr>
        <w:pStyle w:val="ListBullet"/>
      </w:pPr>
      <w:r>
        <w:t>Google for Developers – OR-Tools Vehicle Routing: https://developers.google.com/optimization/routing</w:t>
      </w:r>
    </w:p>
    <w:p>
      <w:pPr>
        <w:pStyle w:val="ListBullet"/>
      </w:pPr>
      <w:r>
        <w:t>Google for Developers – OR-Tools Vehicle Routing with Time Windows: https://developers.google.com/optimization/routing/vrptw</w:t>
      </w:r>
    </w:p>
    <w:p>
      <w:pPr>
        <w:pStyle w:val="ListBullet"/>
      </w:pPr>
      <w:r>
        <w:t>World Bank – Logistics Performance Index 2023: https://www.worldbank.org/en/news/press-release/2023/04/21/world-bank-releases-logistics-performance-index-2023</w:t>
      </w:r>
    </w:p>
    <w:p>
      <w:pPr>
        <w:pStyle w:val="ListBullet"/>
      </w:pPr>
      <w:r>
        <w:t>scikit-learn – Machine Learning in Python: https://scikit-learn.org/</w:t>
      </w:r>
    </w:p>
    <w:p>
      <w:pPr>
        <w:pStyle w:val="Heading1"/>
      </w:pPr>
      <w:r>
        <w:t>Appendix A – Suggested Project Folder Structure</w:t>
      </w:r>
    </w:p>
    <w:p>
      <w:pPr>
        <w:ind w:left="360" w:right="216"/>
      </w:pPr>
      <w:r>
        <w:rPr>
          <w:rFonts w:ascii="Consolas" w:hAnsi="Consolas"/>
          <w:sz w:val="17"/>
        </w:rPr>
        <w:t>Logistics-Data-Analytics-Virtual-Internship/</w:t>
        <w:br/>
        <w:t>│</w:t>
        <w:br/>
        <w:t>├── data/</w:t>
        <w:br/>
        <w:t>│   ├── raw/</w:t>
        <w:br/>
        <w:t>│   └── processed/</w:t>
        <w:br/>
        <w:t>│</w:t>
        <w:br/>
        <w:t>├── notebooks/</w:t>
        <w:br/>
        <w:t>│   └── week2_preprocessing.ipynb</w:t>
        <w:br/>
        <w:t>│</w:t>
        <w:br/>
        <w:t>├── reports/</w:t>
        <w:br/>
        <w:t>│   └── Week2_Data_Collection_Cleaning_Preprocessing_Report.docx</w:t>
        <w:br/>
        <w:t>│</w:t>
        <w:br/>
        <w:t>└── README.md</w:t>
      </w:r>
    </w:p>
    <w:p>
      <w:pPr>
        <w:pStyle w:val="Heading1"/>
      </w:pPr>
      <w:r>
        <w:t>Appendix B – Short Submission Checklist</w:t>
      </w:r>
    </w:p>
    <w:p>
      <w:pPr>
        <w:pStyle w:val="ListBullet"/>
      </w:pPr>
      <w:r>
        <w:t>Week 2 DOC report completed.</w:t>
      </w:r>
    </w:p>
    <w:p>
      <w:pPr>
        <w:pStyle w:val="ListBullet"/>
      </w:pPr>
      <w:r>
        <w:t>Olist dataset source identified.</w:t>
      </w:r>
    </w:p>
    <w:p>
      <w:pPr>
        <w:pStyle w:val="ListBullet"/>
      </w:pPr>
      <w:r>
        <w:t>Data collection/loading process documented.</w:t>
      </w:r>
    </w:p>
    <w:p>
      <w:pPr>
        <w:pStyle w:val="ListBullet"/>
      </w:pPr>
      <w:r>
        <w:t>Missing values checked and treatment explained.</w:t>
      </w:r>
    </w:p>
    <w:p>
      <w:pPr>
        <w:pStyle w:val="ListBullet"/>
      </w:pPr>
      <w:r>
        <w:t>Duplicate records checked.</w:t>
      </w:r>
    </w:p>
    <w:p>
      <w:pPr>
        <w:pStyle w:val="ListBullet"/>
      </w:pPr>
      <w:r>
        <w:t>Outlier detection method included.</w:t>
      </w:r>
    </w:p>
    <w:p>
      <w:pPr>
        <w:pStyle w:val="ListBullet"/>
      </w:pPr>
      <w:r>
        <w:t>Datetime and numeric conversions included.</w:t>
      </w:r>
    </w:p>
    <w:p>
      <w:pPr>
        <w:pStyle w:val="ListBullet"/>
      </w:pPr>
      <w:r>
        <w:t>Order-item aggregation included.</w:t>
      </w:r>
    </w:p>
    <w:p>
      <w:pPr>
        <w:pStyle w:val="ListBullet"/>
      </w:pPr>
      <w:r>
        <w:t>Normalization/standardization example included.</w:t>
      </w:r>
    </w:p>
    <w:p>
      <w:pPr>
        <w:pStyle w:val="ListBullet"/>
      </w:pPr>
      <w:r>
        <w:t>Python code snippets included.</w:t>
      </w:r>
    </w:p>
    <w:p>
      <w:pPr>
        <w:pStyle w:val="ListBullet"/>
      </w:pPr>
      <w:r>
        <w:t>Impact of data quality explained.</w:t>
      </w:r>
    </w:p>
    <w:p>
      <w:pPr>
        <w:pStyle w:val="ListBullet"/>
      </w:pPr>
      <w:r>
        <w:t>Conclusion and references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Logistics Data Analytics Virtual Internship | Isai Abinaya 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