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3395160" wp14:editId="5496411E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CA3FBD" w:rsidRDefault="00CA3FB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414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CA3FBD" w:rsidRDefault="00CA3FB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BADAA95" wp14:editId="234CF66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7EF80" id="Rectangle 468" o:spid="_x0000_s1026" style="position:absolute;margin-left:79.2pt;margin-top:125.4pt;width:459pt;height:571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3606C0" wp14:editId="5A96042B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CA3FBD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20844CFF" w14:textId="3D7495B1" w:rsidR="00CA3FBD" w:rsidRPr="00FC3F32" w:rsidRDefault="00CA3FBD" w:rsidP="002708E3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CA3FBD" w:rsidRPr="00FC3F32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Messerli</w:t>
                                </w:r>
                              </w:p>
                              <w:p w14:paraId="3822AD58" w14:textId="2D9ADDAE" w:rsidR="00CA3FBD" w:rsidRPr="004528CB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proofErr w:type="spellStart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Ing</w:t>
                                </w:r>
                                <w:proofErr w:type="spellEnd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Sébastien Masle</w:t>
                                </w:r>
                              </w:p>
                              <w:p w14:paraId="2560DDDD" w14:textId="77AE2451" w:rsidR="00CA3FBD" w:rsidRPr="002708E3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03.</w:t>
                                </w:r>
                                <w:r w:rsidR="002708E3" w:rsidRPr="002708E3">
                                  <w:rPr>
                                    <w:sz w:val="28"/>
                                    <w:szCs w:val="24"/>
                                  </w:rPr>
                                  <w:t>04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>.20</w:t>
                                </w:r>
                                <w:r w:rsidR="002708E3" w:rsidRPr="002708E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</w:p>
                              <w:p w14:paraId="102C3969" w14:textId="38813102" w:rsidR="00CA3FBD" w:rsidRPr="002708E3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</w:t>
                                </w:r>
                                <w:r w:rsidR="002708E3" w:rsidRPr="002708E3">
                                  <w:rPr>
                                    <w:sz w:val="28"/>
                                    <w:szCs w:val="24"/>
                                  </w:rPr>
                                  <w:t>9 (</w:t>
                                </w:r>
                                <w:r w:rsidR="002708E3" w:rsidRPr="002708E3">
                                  <w:rPr>
                                    <w:szCs w:val="20"/>
                                  </w:rPr>
                                  <w:t>maison</w:t>
                                </w:r>
                                <w:r w:rsidR="002708E3" w:rsidRPr="002708E3">
                                  <w:rPr>
                                    <w:sz w:val="28"/>
                                    <w:szCs w:val="24"/>
                                  </w:rPr>
                                  <w:t>)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 – HEIG-VD</w:t>
                                </w:r>
                              </w:p>
                              <w:p w14:paraId="0BA3279F" w14:textId="4A502F84" w:rsidR="00CA3FBD" w:rsidRPr="002708E3" w:rsidRDefault="00CA3FBD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708E3" w:rsidRPr="002708E3">
                                  <w:rPr>
                                    <w:sz w:val="28"/>
                                    <w:szCs w:val="24"/>
                                  </w:rPr>
                                  <w:t>SOC</w:t>
                                </w:r>
                                <w:r w:rsidR="002708E3">
                                  <w:rPr>
                                    <w:sz w:val="28"/>
                                    <w:szCs w:val="24"/>
                                  </w:rPr>
                                  <w:t>F</w:t>
                                </w:r>
                              </w:p>
                              <w:p w14:paraId="0D33B444" w14:textId="77777777" w:rsidR="00CA3FBD" w:rsidRPr="002708E3" w:rsidRDefault="00CA3FBD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33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CA3FBD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20844CFF" w14:textId="3D7495B1" w:rsidR="00CA3FBD" w:rsidRPr="00FC3F32" w:rsidRDefault="00CA3FBD" w:rsidP="002708E3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CA3FBD" w:rsidRPr="00FC3F32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Messerli</w:t>
                          </w:r>
                        </w:p>
                        <w:p w14:paraId="3822AD58" w14:textId="2D9ADDAE" w:rsidR="00CA3FBD" w:rsidRPr="004528CB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proofErr w:type="spellStart"/>
                          <w:r w:rsidRPr="004528CB">
                            <w:rPr>
                              <w:sz w:val="28"/>
                              <w:szCs w:val="24"/>
                            </w:rPr>
                            <w:t>Ing</w:t>
                          </w:r>
                          <w:proofErr w:type="spellEnd"/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Sébastien Masle</w:t>
                          </w:r>
                        </w:p>
                        <w:p w14:paraId="2560DDDD" w14:textId="77AE2451" w:rsidR="00CA3FBD" w:rsidRPr="002708E3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  <w:t>03.</w:t>
                          </w:r>
                          <w:r w:rsidR="002708E3" w:rsidRPr="002708E3">
                            <w:rPr>
                              <w:sz w:val="28"/>
                              <w:szCs w:val="24"/>
                            </w:rPr>
                            <w:t>04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>.20</w:t>
                          </w:r>
                          <w:r w:rsidR="002708E3" w:rsidRPr="002708E3">
                            <w:rPr>
                              <w:sz w:val="28"/>
                              <w:szCs w:val="24"/>
                            </w:rPr>
                            <w:t>20</w:t>
                          </w:r>
                        </w:p>
                        <w:p w14:paraId="102C3969" w14:textId="38813102" w:rsidR="00CA3FBD" w:rsidRPr="002708E3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  <w:t>A0</w:t>
                          </w:r>
                          <w:r w:rsidR="002708E3" w:rsidRPr="002708E3">
                            <w:rPr>
                              <w:sz w:val="28"/>
                              <w:szCs w:val="24"/>
                            </w:rPr>
                            <w:t>9 (</w:t>
                          </w:r>
                          <w:r w:rsidR="002708E3" w:rsidRPr="002708E3">
                            <w:rPr>
                              <w:szCs w:val="20"/>
                            </w:rPr>
                            <w:t>maison</w:t>
                          </w:r>
                          <w:r w:rsidR="002708E3" w:rsidRPr="002708E3">
                            <w:rPr>
                              <w:sz w:val="28"/>
                              <w:szCs w:val="24"/>
                            </w:rPr>
                            <w:t>)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 – HEIG-VD</w:t>
                          </w:r>
                        </w:p>
                        <w:p w14:paraId="0BA3279F" w14:textId="4A502F84" w:rsidR="00CA3FBD" w:rsidRPr="002708E3" w:rsidRDefault="00CA3FBD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708E3" w:rsidRPr="002708E3">
                            <w:rPr>
                              <w:sz w:val="28"/>
                              <w:szCs w:val="24"/>
                            </w:rPr>
                            <w:t>SOC</w:t>
                          </w:r>
                          <w:r w:rsidR="002708E3">
                            <w:rPr>
                              <w:sz w:val="28"/>
                              <w:szCs w:val="24"/>
                            </w:rPr>
                            <w:t>F</w:t>
                          </w:r>
                        </w:p>
                        <w:p w14:paraId="0D33B444" w14:textId="77777777" w:rsidR="00CA3FBD" w:rsidRPr="002708E3" w:rsidRDefault="00CA3FBD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D81805" wp14:editId="482AC049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bookmarkStart w:id="0" w:name="_Toc36800570" w:displacedByCustomXml="next"/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F2B2D1" w14:textId="5D70F32A" w:rsidR="00CA3FBD" w:rsidRPr="002708E3" w:rsidRDefault="002708E3" w:rsidP="002708E3">
                                    <w:pPr>
                                      <w:pStyle w:val="Titre1"/>
                                      <w:jc w:val="center"/>
                                      <w:rPr>
                                        <w:color w:val="1F4E79" w:themeColor="accent1" w:themeShade="80"/>
                                        <w:sz w:val="160"/>
                                        <w:szCs w:val="144"/>
                                      </w:rPr>
                                    </w:pPr>
                                    <w:r w:rsidRPr="002708E3">
                                      <w:rPr>
                                        <w:sz w:val="40"/>
                                        <w:szCs w:val="40"/>
                                      </w:rPr>
                                      <w:t>IP AXI4-lite avec I/O de la FPGA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7F09A807" w14:textId="77777777" w:rsidR="00CA3FBD" w:rsidRDefault="00CA3FBD" w:rsidP="005018E7">
                                <w:pPr>
                                  <w:pStyle w:val="Sous-titre"/>
                                  <w:jc w:val="center"/>
                                </w:pPr>
                              </w:p>
                              <w:p w14:paraId="472BD303" w14:textId="3DB616AC" w:rsidR="00CA3FBD" w:rsidRDefault="008D5BEF" w:rsidP="005018E7">
                                <w:pPr>
                                  <w:pStyle w:val="Sous-titre"/>
                                  <w:jc w:val="center"/>
                                  <w:rPr>
                                    <w:noProof/>
                                  </w:rPr>
                                </w:pPr>
                                <w:hyperlink r:id="rId11" w:anchor="section-1" w:history="1">
                                  <w:r w:rsidR="002708E3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Système Soc intégré avec fpga</w:t>
                                  </w:r>
                                  <w:r w:rsidR="00CA3FBD"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 xml:space="preserve"> (</w:t>
                                  </w:r>
                                  <w:r w:rsidR="002708E3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socf</w:t>
                                  </w:r>
                                  <w:r w:rsidR="00CA3FBD"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)</w:t>
                                  </w:r>
                                </w:hyperlink>
                                <w:r w:rsidR="00CA3FBD" w:rsidRPr="0087705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8C2D445" w14:textId="690344D5" w:rsidR="00CA3FBD" w:rsidRPr="004528CB" w:rsidRDefault="002708E3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Theme="majorEastAsia" w:cstheme="majorBidi"/>
                                    <w:noProof/>
                                  </w:rPr>
                                  <w:drawing>
                                    <wp:inline distT="0" distB="0" distL="0" distR="0" wp14:anchorId="09ADD1C5" wp14:editId="658CE392">
                                      <wp:extent cx="2316480" cy="1973580"/>
                                      <wp:effectExtent l="0" t="0" r="7620" b="7620"/>
                                      <wp:docPr id="8" name="Imag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16480" cy="19735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bookmarkStart w:id="1" w:name="_Toc36800570" w:displacedByCustomXml="next"/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F2B2D1" w14:textId="5D70F32A" w:rsidR="00CA3FBD" w:rsidRPr="002708E3" w:rsidRDefault="002708E3" w:rsidP="002708E3">
                              <w:pPr>
                                <w:pStyle w:val="Titre1"/>
                                <w:jc w:val="center"/>
                                <w:rPr>
                                  <w:color w:val="1F4E79" w:themeColor="accent1" w:themeShade="80"/>
                                  <w:sz w:val="160"/>
                                  <w:szCs w:val="144"/>
                                </w:rPr>
                              </w:pPr>
                              <w:r w:rsidRPr="002708E3">
                                <w:rPr>
                                  <w:sz w:val="40"/>
                                  <w:szCs w:val="40"/>
                                </w:rPr>
                                <w:t>IP AXI4-lite avec I/O de la FPGA</w:t>
                              </w:r>
                            </w:p>
                          </w:sdtContent>
                        </w:sdt>
                        <w:bookmarkEnd w:id="1" w:displacedByCustomXml="prev"/>
                        <w:p w14:paraId="7F09A807" w14:textId="77777777" w:rsidR="00CA3FBD" w:rsidRDefault="00CA3FBD" w:rsidP="005018E7">
                          <w:pPr>
                            <w:pStyle w:val="Sous-titre"/>
                            <w:jc w:val="center"/>
                          </w:pPr>
                        </w:p>
                        <w:p w14:paraId="472BD303" w14:textId="3DB616AC" w:rsidR="00CA3FBD" w:rsidRDefault="008D5BEF" w:rsidP="005018E7">
                          <w:pPr>
                            <w:pStyle w:val="Sous-titre"/>
                            <w:jc w:val="center"/>
                            <w:rPr>
                              <w:noProof/>
                            </w:rPr>
                          </w:pPr>
                          <w:hyperlink r:id="rId13" w:anchor="section-1" w:history="1">
                            <w:r w:rsidR="002708E3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Système Soc intégré avec fpga</w:t>
                            </w:r>
                            <w:r w:rsidR="00CA3FBD"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 xml:space="preserve"> (</w:t>
                            </w:r>
                            <w:r w:rsidR="002708E3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socf</w:t>
                            </w:r>
                            <w:r w:rsidR="00CA3FBD"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)</w:t>
                            </w:r>
                          </w:hyperlink>
                          <w:r w:rsidR="00CA3FBD" w:rsidRPr="0087705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8C2D445" w14:textId="690344D5" w:rsidR="00CA3FBD" w:rsidRPr="004528CB" w:rsidRDefault="002708E3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Theme="majorEastAsia" w:cstheme="majorBidi"/>
                              <w:noProof/>
                            </w:rPr>
                            <w:drawing>
                              <wp:inline distT="0" distB="0" distL="0" distR="0" wp14:anchorId="09ADD1C5" wp14:editId="658CE392">
                                <wp:extent cx="2316480" cy="1973580"/>
                                <wp:effectExtent l="0" t="0" r="7620" b="7620"/>
                                <wp:docPr id="8" name="Ima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16480" cy="197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1F318A" wp14:editId="2B1F821E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407F36" id="Rectangle 469" o:spid="_x0000_s1026" style="position:absolute;margin-left:205.2pt;margin-top:442.8pt;width:212.45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Default="005018E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030E1C" w14:textId="0D1F6C15" w:rsidR="009F0F25" w:rsidRDefault="005018E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4" w:anchor="_Toc36800570" w:history="1">
            <w:r w:rsidR="009F0F25" w:rsidRPr="003A288F">
              <w:rPr>
                <w:rStyle w:val="Lienhypertexte"/>
                <w:noProof/>
              </w:rPr>
              <w:t>IP AXI4-lite avec I/O de la FPGA</w:t>
            </w:r>
            <w:r w:rsidR="009F0F25">
              <w:rPr>
                <w:noProof/>
                <w:webHidden/>
              </w:rPr>
              <w:tab/>
            </w:r>
            <w:r w:rsidR="009F0F25">
              <w:rPr>
                <w:noProof/>
                <w:webHidden/>
              </w:rPr>
              <w:fldChar w:fldCharType="begin"/>
            </w:r>
            <w:r w:rsidR="009F0F25">
              <w:rPr>
                <w:noProof/>
                <w:webHidden/>
              </w:rPr>
              <w:instrText xml:space="preserve"> PAGEREF _Toc36800570 \h </w:instrText>
            </w:r>
            <w:r w:rsidR="009F0F25">
              <w:rPr>
                <w:noProof/>
                <w:webHidden/>
              </w:rPr>
            </w:r>
            <w:r w:rsidR="009F0F25">
              <w:rPr>
                <w:noProof/>
                <w:webHidden/>
              </w:rPr>
              <w:fldChar w:fldCharType="separate"/>
            </w:r>
            <w:r w:rsidR="009F0F25">
              <w:rPr>
                <w:noProof/>
                <w:webHidden/>
              </w:rPr>
              <w:t>- 0 -</w:t>
            </w:r>
            <w:r w:rsidR="009F0F25">
              <w:rPr>
                <w:noProof/>
                <w:webHidden/>
              </w:rPr>
              <w:fldChar w:fldCharType="end"/>
            </w:r>
          </w:hyperlink>
        </w:p>
        <w:p w14:paraId="5141223C" w14:textId="15A8D42D" w:rsidR="009F0F25" w:rsidRDefault="009F0F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1" w:history="1">
            <w:r w:rsidRPr="003A288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3E60" w14:textId="38C228A1" w:rsidR="009F0F25" w:rsidRDefault="009F0F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2" w:history="1">
            <w:r w:rsidRPr="003A288F">
              <w:rPr>
                <w:rStyle w:val="Lienhypertexte"/>
                <w:noProof/>
              </w:rPr>
              <w:t>Première partie : sans interruption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B5E6" w14:textId="05C3D309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3" w:history="1">
            <w:r w:rsidRPr="003A288F">
              <w:rPr>
                <w:rStyle w:val="Lienhypertexte"/>
                <w:noProof/>
              </w:rPr>
              <w:t>Plan d’adressage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2E45" w14:textId="4A7BE2A4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4" w:history="1">
            <w:r w:rsidRPr="003A288F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CE54" w14:textId="0DEBADF9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5" w:history="1">
            <w:r w:rsidRPr="003A288F">
              <w:rPr>
                <w:rStyle w:val="Lienhypertexte"/>
                <w:noProof/>
              </w:rPr>
              <w:t>Description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4E60" w14:textId="2C2C0D35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6" w:history="1">
            <w:r w:rsidRPr="003A288F">
              <w:rPr>
                <w:rStyle w:val="Lienhypertexte"/>
                <w:noProof/>
              </w:rPr>
              <w:t>Test et validation de l’IP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74E4" w14:textId="43931299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7" w:history="1">
            <w:r w:rsidRPr="003A288F">
              <w:rPr>
                <w:rStyle w:val="Lienhypertexte"/>
                <w:noProof/>
              </w:rPr>
              <w:t>Création du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3B9F" w14:textId="190A13A8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8" w:history="1">
            <w:r w:rsidRPr="003A288F">
              <w:rPr>
                <w:rStyle w:val="Lienhypertexte"/>
                <w:noProof/>
              </w:rPr>
              <w:t>Ajout du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3912" w14:textId="6F19EFBE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79" w:history="1">
            <w:r w:rsidRPr="003A288F">
              <w:rPr>
                <w:rStyle w:val="Lienhypertexte"/>
                <w:noProof/>
              </w:rPr>
              <w:t>Génération des fichiers 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608C" w14:textId="6D843411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0" w:history="1">
            <w:r w:rsidRPr="003A288F">
              <w:rPr>
                <w:rStyle w:val="Lienhypertexte"/>
                <w:noProof/>
              </w:rPr>
              <w:t>Modification du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C22F" w14:textId="1ECB4720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1" w:history="1">
            <w:r w:rsidRPr="003A288F">
              <w:rPr>
                <w:rStyle w:val="Lienhypertexte"/>
                <w:noProof/>
              </w:rPr>
              <w:t>Synthétiser et faire le placement-routage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716C" w14:textId="7C61F7CA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2" w:history="1">
            <w:r w:rsidRPr="003A288F">
              <w:rPr>
                <w:rStyle w:val="Lienhypertexte"/>
                <w:noProof/>
              </w:rPr>
              <w:t>Réalisation de la 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08BC" w14:textId="7B24B57A" w:rsidR="009F0F25" w:rsidRDefault="009F0F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3" w:history="1">
            <w:r w:rsidRPr="003A288F">
              <w:rPr>
                <w:rStyle w:val="Lienhypertexte"/>
                <w:noProof/>
              </w:rPr>
              <w:t>Deuxième partie : avec interruption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FF98" w14:textId="18640C73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4" w:history="1">
            <w:r w:rsidRPr="003A288F">
              <w:rPr>
                <w:rStyle w:val="Lienhypertexte"/>
                <w:noProof/>
              </w:rPr>
              <w:t>Plan d’adressage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4841" w14:textId="5F1F3F7F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5" w:history="1">
            <w:r w:rsidRPr="003A288F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BDE1" w14:textId="079F1C1F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6" w:history="1">
            <w:r w:rsidRPr="003A288F">
              <w:rPr>
                <w:rStyle w:val="Lienhypertexte"/>
                <w:noProof/>
              </w:rPr>
              <w:t>Test de l’IP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3987" w14:textId="0B2C08BA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7" w:history="1">
            <w:r w:rsidRPr="003A288F">
              <w:rPr>
                <w:rStyle w:val="Lienhypertexte"/>
                <w:noProof/>
              </w:rPr>
              <w:t>Mise à jour du composant (Qsys)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D340" w14:textId="10787E54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8" w:history="1">
            <w:r w:rsidRPr="003A288F">
              <w:rPr>
                <w:rStyle w:val="Lienhypertexte"/>
                <w:noProof/>
              </w:rPr>
              <w:t>Génération des fichiers 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049D" w14:textId="47D4FDFA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89" w:history="1">
            <w:r w:rsidRPr="003A288F">
              <w:rPr>
                <w:rStyle w:val="Lienhypertexte"/>
                <w:noProof/>
              </w:rPr>
              <w:t>Synthétiser et faire le placement-routage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DA7" w14:textId="75905D2C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90" w:history="1">
            <w:r w:rsidRPr="003A288F">
              <w:rPr>
                <w:rStyle w:val="Lienhypertexte"/>
                <w:noProof/>
              </w:rPr>
              <w:t>Réalisation de la 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E65C" w14:textId="19E4F556" w:rsidR="009F0F25" w:rsidRDefault="009F0F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91" w:history="1">
            <w:r w:rsidRPr="003A288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3754" w14:textId="760BF7BD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92" w:history="1">
            <w:r w:rsidRPr="003A288F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7E89" w14:textId="3DD9B77F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93" w:history="1">
            <w:r w:rsidRPr="003A288F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32B2" w14:textId="32D80621" w:rsidR="009F0F25" w:rsidRDefault="009F0F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800594" w:history="1">
            <w:r w:rsidRPr="003A288F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FDDE" w14:textId="3D06CA34" w:rsidR="005018E7" w:rsidRDefault="005018E7">
          <w:r>
            <w:rPr>
              <w:b/>
              <w:bCs/>
              <w:lang w:val="fr-FR"/>
            </w:rPr>
            <w:fldChar w:fldCharType="end"/>
          </w:r>
        </w:p>
      </w:sdtContent>
    </w:sdt>
    <w:p w14:paraId="25858535" w14:textId="77777777" w:rsidR="005018E7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BA53F7E" w14:textId="534A5498" w:rsidR="00525A0B" w:rsidRDefault="00D37A2A" w:rsidP="00525A0B">
      <w:pPr>
        <w:pStyle w:val="Titre2"/>
      </w:pPr>
      <w:bookmarkStart w:id="2" w:name="_Toc36800571"/>
      <w:r>
        <w:lastRenderedPageBreak/>
        <w:t>Introduction</w:t>
      </w:r>
      <w:bookmarkEnd w:id="2"/>
    </w:p>
    <w:p w14:paraId="1B54F839" w14:textId="77777777" w:rsidR="00312BDD" w:rsidRDefault="00312BDD" w:rsidP="005B2628">
      <w:pPr>
        <w:rPr>
          <w:i/>
          <w:iCs/>
        </w:rPr>
      </w:pPr>
    </w:p>
    <w:p w14:paraId="3290D4A2" w14:textId="04A193C3" w:rsidR="00312BDD" w:rsidRDefault="00312BDD" w:rsidP="00312BDD">
      <w:pPr>
        <w:pStyle w:val="Titre2"/>
      </w:pPr>
      <w:bookmarkStart w:id="3" w:name="_Toc36800572"/>
      <w:r>
        <w:t>Première partie : sans interruption</w:t>
      </w:r>
      <w:bookmarkEnd w:id="3"/>
    </w:p>
    <w:p w14:paraId="45AE55B7" w14:textId="4C1B17F5" w:rsidR="00312BDD" w:rsidRDefault="00312BDD" w:rsidP="00312BDD"/>
    <w:p w14:paraId="467300F9" w14:textId="4A07157A" w:rsidR="00312BDD" w:rsidRDefault="00312BDD" w:rsidP="00915403">
      <w:pPr>
        <w:pStyle w:val="Titre3"/>
      </w:pPr>
      <w:bookmarkStart w:id="4" w:name="_Toc36800573"/>
      <w:r>
        <w:t>Plan d’adressage</w:t>
      </w:r>
      <w:bookmarkEnd w:id="4"/>
    </w:p>
    <w:p w14:paraId="0CCFD7FE" w14:textId="7BAE13FA" w:rsidR="00947DE1" w:rsidRDefault="001D6A72" w:rsidP="00947DE1">
      <w:r>
        <w:t>On 12 bits 4Ko 32bits d’adresse et de donnée</w:t>
      </w:r>
    </w:p>
    <w:tbl>
      <w:tblPr>
        <w:tblStyle w:val="Tableausimple5"/>
        <w:tblW w:w="10560" w:type="dxa"/>
        <w:tblInd w:w="-691" w:type="dxa"/>
        <w:tblLook w:val="04A0" w:firstRow="1" w:lastRow="0" w:firstColumn="1" w:lastColumn="0" w:noHBand="0" w:noVBand="1"/>
      </w:tblPr>
      <w:tblGrid>
        <w:gridCol w:w="440"/>
        <w:gridCol w:w="2116"/>
        <w:gridCol w:w="3965"/>
        <w:gridCol w:w="4039"/>
      </w:tblGrid>
      <w:tr w:rsidR="00947DE1" w14:paraId="6FF5FA22" w14:textId="77777777" w:rsidTr="00165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F391" w14:textId="77777777" w:rsidR="00947DE1" w:rsidRPr="0091493B" w:rsidRDefault="00947DE1" w:rsidP="001656D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AAB9E0" w14:textId="77777777" w:rsidR="00947DE1" w:rsidRPr="0091493B" w:rsidRDefault="00947DE1" w:rsidP="00165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493B">
              <w:rPr>
                <w:b/>
              </w:rPr>
              <w:t>Adresse</w:t>
            </w:r>
          </w:p>
        </w:tc>
        <w:tc>
          <w:tcPr>
            <w:tcW w:w="3965" w:type="dxa"/>
            <w:tcBorders>
              <w:top w:val="single" w:sz="4" w:space="0" w:color="auto"/>
              <w:bottom w:val="single" w:sz="4" w:space="0" w:color="auto"/>
            </w:tcBorders>
          </w:tcPr>
          <w:p w14:paraId="46A982B1" w14:textId="06924C97" w:rsidR="00947DE1" w:rsidRPr="0091493B" w:rsidRDefault="00947DE1" w:rsidP="001656D9">
            <w:pPr>
              <w:tabs>
                <w:tab w:val="center" w:pos="1621"/>
                <w:tab w:val="left" w:pos="23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C417C2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</w:rPr>
              <w:tab/>
            </w:r>
            <w:r w:rsidRPr="0C417C29">
              <w:rPr>
                <w:b/>
                <w:bCs/>
              </w:rPr>
              <w:t>Read</w:t>
            </w:r>
            <w:r>
              <w:rPr>
                <w:b/>
              </w:rPr>
              <w:tab/>
            </w:r>
            <w:r w:rsidRPr="0C417C29">
              <w:rPr>
                <w:b/>
                <w:bCs/>
                <w:sz w:val="20"/>
                <w:szCs w:val="20"/>
              </w:rPr>
              <w:t xml:space="preserve">                0</w:t>
            </w:r>
          </w:p>
        </w:tc>
        <w:tc>
          <w:tcPr>
            <w:tcW w:w="40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A29B" w14:textId="45625F94" w:rsidR="00947DE1" w:rsidRPr="0091493B" w:rsidRDefault="00947DE1" w:rsidP="00165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20"/>
              </w:rPr>
              <w:t xml:space="preserve">32 </w:t>
            </w:r>
            <w:r w:rsidRPr="007563A7">
              <w:rPr>
                <w:b/>
                <w:sz w:val="20"/>
              </w:rPr>
              <w:t xml:space="preserve"> </w:t>
            </w:r>
            <w:r>
              <w:rPr>
                <w:b/>
              </w:rPr>
              <w:t xml:space="preserve">         </w:t>
            </w:r>
            <w:r w:rsidRPr="0091493B">
              <w:rPr>
                <w:b/>
              </w:rPr>
              <w:t>Write</w:t>
            </w:r>
            <w:r>
              <w:rPr>
                <w:b/>
              </w:rPr>
              <w:t xml:space="preserve">             </w:t>
            </w:r>
            <w:r w:rsidRPr="007563A7">
              <w:rPr>
                <w:b/>
                <w:sz w:val="20"/>
              </w:rPr>
              <w:t>0</w:t>
            </w:r>
            <w:r>
              <w:rPr>
                <w:b/>
              </w:rPr>
              <w:t xml:space="preserve">      </w:t>
            </w:r>
          </w:p>
        </w:tc>
      </w:tr>
      <w:tr w:rsidR="00947DE1" w14:paraId="6C984EC9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9E4DC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DA52A" w14:textId="40724BB6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1D6A72">
              <w:t>00</w:t>
            </w:r>
            <w:r>
              <w:t>00 0000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5FC8C" w14:textId="743DFD13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Constante (0x</w:t>
            </w:r>
            <w:r>
              <w:t>DEADBEEF</w:t>
            </w:r>
            <w:r>
              <w:t>)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65ADA" w14:textId="2BDEA170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A3B50">
              <w:t>not</w:t>
            </w:r>
            <w:proofErr w:type="gramEnd"/>
            <w:r w:rsidRPr="006A3B50">
              <w:t xml:space="preserve"> </w:t>
            </w:r>
            <w:proofErr w:type="spellStart"/>
            <w:r w:rsidRPr="006A3B50">
              <w:t>used</w:t>
            </w:r>
            <w:proofErr w:type="spellEnd"/>
          </w:p>
        </w:tc>
      </w:tr>
      <w:tr w:rsidR="00947DE1" w14:paraId="09BCADE3" w14:textId="77777777" w:rsidTr="001656D9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35CF2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1875B" w14:textId="13A8CC90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0x1900 000</w:t>
            </w:r>
            <w:r>
              <w:t>4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3E1286ED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gramStart"/>
            <w:r>
              <w:t>15..</w:t>
            </w:r>
            <w:proofErr w:type="gramEnd"/>
            <w:r>
              <w:t xml:space="preserve">8] ‘0..0’ - </w:t>
            </w:r>
            <w:r w:rsidRPr="005F6EA4">
              <w:t>[7..0] Leds7…0</w:t>
            </w: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7CEF5E8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EA4">
              <w:t>[</w:t>
            </w:r>
            <w:proofErr w:type="gramStart"/>
            <w:r w:rsidRPr="005F6EA4">
              <w:t>15..</w:t>
            </w:r>
            <w:proofErr w:type="gramEnd"/>
            <w:r w:rsidRPr="005F6EA4">
              <w:t xml:space="preserve">8] </w:t>
            </w:r>
            <w:proofErr w:type="spellStart"/>
            <w:r w:rsidRPr="005F6EA4">
              <w:t>reserved</w:t>
            </w:r>
            <w:proofErr w:type="spellEnd"/>
            <w:r w:rsidRPr="005F6EA4">
              <w:t>;</w:t>
            </w:r>
            <w:bookmarkStart w:id="5" w:name="_GoBack"/>
            <w:bookmarkEnd w:id="5"/>
            <w:r w:rsidRPr="005F6EA4">
              <w:t xml:space="preserve"> [7..0] Leds7…0</w:t>
            </w:r>
          </w:p>
        </w:tc>
      </w:tr>
      <w:tr w:rsidR="00947DE1" w14:paraId="229C6525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78075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2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7DBAC" w14:textId="522A0D13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0x1900 000</w:t>
            </w:r>
            <w:r>
              <w:t>8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07734728" w14:textId="3A4BC3E3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C7D6BC5" w14:textId="22B4156E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DE1" w14:paraId="2F0B39EB" w14:textId="77777777" w:rsidTr="001656D9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10A97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3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02E01" w14:textId="6935542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0x1900 000</w:t>
            </w:r>
            <w:r>
              <w:t>C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0CD1AC77" w14:textId="34DDC142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2D20B5F" w14:textId="1ACF6744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DE1" w14:paraId="6E685BAA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9B041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4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B9D2E" w14:textId="5179AB8A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0x1900 00</w:t>
            </w:r>
            <w:r>
              <w:t>10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04B9D950" w14:textId="13797081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8D27F3E" w14:textId="07A6BD2D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DE1" w14:paraId="6E1175F3" w14:textId="77777777" w:rsidTr="001656D9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18969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5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15656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0x1900 000A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216A0F3D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reserved</w:t>
            </w:r>
            <w:proofErr w:type="spellEnd"/>
            <w:proofErr w:type="gram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7CD76382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reserved</w:t>
            </w:r>
            <w:proofErr w:type="spellEnd"/>
            <w:proofErr w:type="gramEnd"/>
          </w:p>
        </w:tc>
      </w:tr>
      <w:tr w:rsidR="00947DE1" w14:paraId="23A3F463" w14:textId="77777777" w:rsidTr="0094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6D1B5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6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7CBEB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0x1900 000C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0E26D4EF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reserved</w:t>
            </w:r>
            <w:proofErr w:type="spellEnd"/>
            <w:proofErr w:type="gram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02C39125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reserved</w:t>
            </w:r>
            <w:proofErr w:type="spellEnd"/>
            <w:proofErr w:type="gramEnd"/>
          </w:p>
        </w:tc>
      </w:tr>
      <w:tr w:rsidR="00947DE1" w14:paraId="2BBFA83E" w14:textId="77777777" w:rsidTr="00947DE1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3396E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7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1C09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0x1900 000E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07834E67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reserved</w:t>
            </w:r>
            <w:proofErr w:type="spellEnd"/>
            <w:proofErr w:type="gram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536383AF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reserved</w:t>
            </w:r>
            <w:proofErr w:type="spellEnd"/>
            <w:proofErr w:type="gramEnd"/>
          </w:p>
        </w:tc>
      </w:tr>
      <w:tr w:rsidR="00947DE1" w14:paraId="3BBEC7DC" w14:textId="77777777" w:rsidTr="0094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619ED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8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D9D45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B50">
              <w:t>0x1900 0010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2766AF8A" w14:textId="5194BA15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2968FD01" w14:textId="4B190B32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DE1" w14:paraId="475681E3" w14:textId="77777777" w:rsidTr="001656D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61B1D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9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AF95C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B50">
              <w:t>0x1900 0012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51EE3EF3" w14:textId="466CA8CE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3BF1D3C8" w14:textId="2BAA9B6A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DE1" w14:paraId="120B26F3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C053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10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C0859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B50">
              <w:t>0x1900 0014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668DD1B5" w14:textId="16E410FE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9B2F919" w14:textId="71A6EBA2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DE1" w14:paraId="07A4733E" w14:textId="77777777" w:rsidTr="001656D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1FD36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11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BDEA8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B50">
              <w:t>0x1900 0016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2A5984EF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474D9D9D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</w:tr>
      <w:tr w:rsidR="00947DE1" w14:paraId="5E84048E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D7E1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12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7C214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B50">
              <w:t>0x1900 0018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4EFD7652" w14:textId="77777777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6CB107C5" w14:textId="77777777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</w:tr>
      <w:tr w:rsidR="00947DE1" w14:paraId="2BB98DA3" w14:textId="77777777" w:rsidTr="001656D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F9C52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13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CBC5F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B50">
              <w:t>0x1900 001A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50A36665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A3B50">
              <w:t>reserved</w:t>
            </w:r>
            <w:proofErr w:type="spellEnd"/>
            <w:proofErr w:type="gram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279C2163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</w:tr>
      <w:tr w:rsidR="00947DE1" w14:paraId="4EFF8A40" w14:textId="77777777" w:rsidTr="0016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6250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14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73E1B" w14:textId="77777777" w:rsidR="00947DE1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B50">
              <w:t>0x1900 001C</w:t>
            </w:r>
          </w:p>
        </w:tc>
        <w:tc>
          <w:tcPr>
            <w:tcW w:w="3965" w:type="dxa"/>
            <w:tcBorders>
              <w:left w:val="single" w:sz="4" w:space="0" w:color="auto"/>
              <w:right w:val="single" w:sz="4" w:space="0" w:color="auto"/>
            </w:tcBorders>
          </w:tcPr>
          <w:p w14:paraId="79963745" w14:textId="77777777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  <w:tc>
          <w:tcPr>
            <w:tcW w:w="4039" w:type="dxa"/>
            <w:tcBorders>
              <w:left w:val="single" w:sz="4" w:space="0" w:color="auto"/>
              <w:right w:val="single" w:sz="4" w:space="0" w:color="auto"/>
            </w:tcBorders>
          </w:tcPr>
          <w:p w14:paraId="12D34B61" w14:textId="77777777" w:rsidR="00947DE1" w:rsidRPr="006A3B50" w:rsidRDefault="00947DE1" w:rsidP="00165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</w:tr>
      <w:tr w:rsidR="00947DE1" w14:paraId="09A25504" w14:textId="77777777" w:rsidTr="001656D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9410" w14:textId="77777777" w:rsidR="00947DE1" w:rsidRPr="006A3B50" w:rsidRDefault="00947DE1" w:rsidP="001656D9">
            <w:pPr>
              <w:jc w:val="center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A3B50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15</w:t>
            </w:r>
          </w:p>
        </w:tc>
        <w:tc>
          <w:tcPr>
            <w:tcW w:w="2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0958" w14:textId="77777777" w:rsidR="00947DE1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B50">
              <w:t>0x1900 001E</w:t>
            </w:r>
          </w:p>
        </w:tc>
        <w:tc>
          <w:tcPr>
            <w:tcW w:w="3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6584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A3B50">
              <w:t>reserved</w:t>
            </w:r>
            <w:proofErr w:type="spellEnd"/>
            <w:proofErr w:type="gramEnd"/>
          </w:p>
        </w:tc>
        <w:tc>
          <w:tcPr>
            <w:tcW w:w="4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25D5" w14:textId="77777777" w:rsidR="00947DE1" w:rsidRPr="006A3B50" w:rsidRDefault="00947DE1" w:rsidP="00165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3B50">
              <w:t>Reserved</w:t>
            </w:r>
            <w:proofErr w:type="spellEnd"/>
          </w:p>
        </w:tc>
      </w:tr>
    </w:tbl>
    <w:p w14:paraId="3F0C77E8" w14:textId="5B949918" w:rsidR="00947DE1" w:rsidRPr="00AB591B" w:rsidRDefault="00947DE1" w:rsidP="00947DE1">
      <w:pPr>
        <w:rPr>
          <w:i/>
        </w:rPr>
      </w:pPr>
      <w:r w:rsidRPr="00AB591B">
        <w:rPr>
          <w:i/>
        </w:rPr>
        <w:t xml:space="preserve">Les adresses suivantes </w:t>
      </w:r>
      <w:r>
        <w:rPr>
          <w:i/>
        </w:rPr>
        <w:t xml:space="preserve">ne </w:t>
      </w:r>
      <w:r w:rsidRPr="00AB591B">
        <w:rPr>
          <w:i/>
        </w:rPr>
        <w:t xml:space="preserve">sont </w:t>
      </w:r>
      <w:r>
        <w:rPr>
          <w:i/>
        </w:rPr>
        <w:t>pas prises en compte</w:t>
      </w:r>
      <w:r w:rsidRPr="00AB591B">
        <w:rPr>
          <w:i/>
        </w:rPr>
        <w:t>.</w:t>
      </w:r>
    </w:p>
    <w:p w14:paraId="23C5B4D7" w14:textId="77777777" w:rsidR="00947DE1" w:rsidRDefault="00947DE1" w:rsidP="00947DE1">
      <w:pPr>
        <w:pStyle w:val="Titre4"/>
      </w:pPr>
      <w:bookmarkStart w:id="6" w:name="_Toc7520901"/>
      <w:r w:rsidRPr="00DC1724">
        <w:t>Explications spéciales sur le plan d’adressage :</w:t>
      </w:r>
      <w:bookmarkEnd w:id="6"/>
    </w:p>
    <w:p w14:paraId="5010E5F8" w14:textId="77777777" w:rsidR="00947DE1" w:rsidRDefault="00947DE1" w:rsidP="00947DE1"/>
    <w:p w14:paraId="71180AAB" w14:textId="77777777" w:rsidR="00947DE1" w:rsidRPr="00947DE1" w:rsidRDefault="00947DE1" w:rsidP="00947DE1"/>
    <w:p w14:paraId="02E75F29" w14:textId="21CAF756" w:rsidR="00312BDD" w:rsidRDefault="00312BDD" w:rsidP="00915403">
      <w:pPr>
        <w:pStyle w:val="Titre3"/>
      </w:pPr>
      <w:bookmarkStart w:id="7" w:name="_Toc36800574"/>
      <w:r>
        <w:t>Conception</w:t>
      </w:r>
      <w:bookmarkEnd w:id="7"/>
    </w:p>
    <w:p w14:paraId="647A86C9" w14:textId="47810388" w:rsidR="00312BDD" w:rsidRDefault="00915403" w:rsidP="00915403">
      <w:pPr>
        <w:pStyle w:val="Titre3"/>
      </w:pPr>
      <w:bookmarkStart w:id="8" w:name="_Toc36800575"/>
      <w:r>
        <w:t>Description</w:t>
      </w:r>
      <w:r w:rsidR="00312BDD">
        <w:t xml:space="preserve"> VHDL</w:t>
      </w:r>
      <w:bookmarkEnd w:id="8"/>
    </w:p>
    <w:p w14:paraId="1CE68834" w14:textId="01169FBC" w:rsidR="00312BDD" w:rsidRDefault="00312BDD" w:rsidP="00915403">
      <w:pPr>
        <w:pStyle w:val="Titre3"/>
      </w:pPr>
      <w:bookmarkStart w:id="9" w:name="_Toc36800576"/>
      <w:r>
        <w:t xml:space="preserve">Test </w:t>
      </w:r>
      <w:r w:rsidR="00915403">
        <w:t xml:space="preserve">et validation </w:t>
      </w:r>
      <w:r>
        <w:t>de l’IP</w:t>
      </w:r>
      <w:bookmarkEnd w:id="9"/>
    </w:p>
    <w:p w14:paraId="5BFAB1AF" w14:textId="0B4830F8" w:rsidR="00915403" w:rsidRPr="00915403" w:rsidRDefault="00915403" w:rsidP="00915403">
      <w:r>
        <w:t>Pour commencer, j’ai tester personnellement le module en</w:t>
      </w:r>
      <w:proofErr w:type="gramStart"/>
      <w:r>
        <w:t xml:space="preserve"> ..</w:t>
      </w:r>
      <w:proofErr w:type="gramEnd"/>
    </w:p>
    <w:p w14:paraId="673A2CF0" w14:textId="04240DC2" w:rsidR="00312BDD" w:rsidRDefault="00915403" w:rsidP="00915403">
      <w:pPr>
        <w:pStyle w:val="Titre4"/>
      </w:pPr>
      <w:r>
        <w:t xml:space="preserve">Utilisation du </w:t>
      </w:r>
      <w:proofErr w:type="spellStart"/>
      <w:r>
        <w:t>testbench</w:t>
      </w:r>
      <w:proofErr w:type="spellEnd"/>
      <w:r>
        <w:t xml:space="preserve"> fourni</w:t>
      </w:r>
    </w:p>
    <w:p w14:paraId="25E6D6A3" w14:textId="529EF3F5" w:rsidR="00312BDD" w:rsidRDefault="00915403" w:rsidP="00915403">
      <w:pPr>
        <w:pStyle w:val="Titre4"/>
      </w:pPr>
      <w:r>
        <w:t>(</w:t>
      </w:r>
      <w:r w:rsidR="005962B7">
        <w:t>Modification</w:t>
      </w:r>
      <w:r>
        <w:t xml:space="preserve"> du </w:t>
      </w:r>
      <w:proofErr w:type="spellStart"/>
      <w:r>
        <w:t>testbench</w:t>
      </w:r>
      <w:proofErr w:type="spellEnd"/>
      <w:r>
        <w:t>)</w:t>
      </w:r>
    </w:p>
    <w:p w14:paraId="16CCEC3D" w14:textId="1F4E5C87" w:rsidR="00915403" w:rsidRDefault="00915403" w:rsidP="00915403">
      <w:pPr>
        <w:pStyle w:val="Titre3"/>
      </w:pPr>
      <w:bookmarkStart w:id="10" w:name="_Toc36800577"/>
      <w:r>
        <w:t>Création du composant</w:t>
      </w:r>
      <w:bookmarkEnd w:id="10"/>
      <w:r>
        <w:t xml:space="preserve"> </w:t>
      </w:r>
    </w:p>
    <w:p w14:paraId="1C40799E" w14:textId="358D9735" w:rsidR="00915403" w:rsidRDefault="00915403" w:rsidP="00915403">
      <w:pPr>
        <w:pStyle w:val="Titre3"/>
      </w:pPr>
      <w:bookmarkStart w:id="11" w:name="_Toc36800578"/>
      <w:r>
        <w:t>Ajout du composant</w:t>
      </w:r>
      <w:bookmarkEnd w:id="11"/>
    </w:p>
    <w:p w14:paraId="13EEAF89" w14:textId="0ABC92C3" w:rsidR="00915403" w:rsidRDefault="00915403" w:rsidP="00915403">
      <w:pPr>
        <w:pStyle w:val="Titre3"/>
      </w:pPr>
      <w:bookmarkStart w:id="12" w:name="_Toc36800579"/>
      <w:r>
        <w:t>Génération des fichiers HDL</w:t>
      </w:r>
      <w:bookmarkEnd w:id="12"/>
    </w:p>
    <w:p w14:paraId="7F570659" w14:textId="046CE15B" w:rsidR="00915403" w:rsidRDefault="00915403" w:rsidP="00915403">
      <w:pPr>
        <w:pStyle w:val="Titre3"/>
      </w:pPr>
      <w:bookmarkStart w:id="13" w:name="_Toc36800580"/>
      <w:r>
        <w:t>Modification du top</w:t>
      </w:r>
      <w:bookmarkEnd w:id="13"/>
    </w:p>
    <w:p w14:paraId="600E03F3" w14:textId="42FA2F29" w:rsidR="00915403" w:rsidRDefault="00915403" w:rsidP="00915403">
      <w:pPr>
        <w:pStyle w:val="Titre3"/>
      </w:pPr>
      <w:bookmarkStart w:id="14" w:name="_Toc36800581"/>
      <w:r>
        <w:t>Synthétiser et faire le placement-routage du projet</w:t>
      </w:r>
      <w:bookmarkEnd w:id="14"/>
    </w:p>
    <w:p w14:paraId="12F00CA4" w14:textId="55D2B81D" w:rsidR="00915403" w:rsidRDefault="00915403" w:rsidP="00915403">
      <w:pPr>
        <w:pStyle w:val="Titre3"/>
      </w:pPr>
      <w:bookmarkStart w:id="15" w:name="_Toc36800582"/>
      <w:r>
        <w:t>Réalisation de la spécification</w:t>
      </w:r>
      <w:bookmarkEnd w:id="15"/>
    </w:p>
    <w:p w14:paraId="3A07DBF6" w14:textId="4F666E17" w:rsidR="00915403" w:rsidRDefault="00915403" w:rsidP="00915403">
      <w:r>
        <w:t>Créer un nouveau projet</w:t>
      </w:r>
    </w:p>
    <w:p w14:paraId="279A4DCF" w14:textId="39DF67B0" w:rsidR="00915403" w:rsidRDefault="00915403" w:rsidP="00915403">
      <w:r>
        <w:t>Coder</w:t>
      </w:r>
    </w:p>
    <w:p w14:paraId="44CF0CCB" w14:textId="583586F2" w:rsidR="00915403" w:rsidRPr="00915403" w:rsidRDefault="00915403" w:rsidP="00915403">
      <w:r>
        <w:lastRenderedPageBreak/>
        <w:t>Compiler et tester</w:t>
      </w:r>
    </w:p>
    <w:p w14:paraId="067FDA13" w14:textId="77777777" w:rsidR="00915403" w:rsidRDefault="00312BDD" w:rsidP="00312BDD">
      <w:pPr>
        <w:pStyle w:val="Titre2"/>
      </w:pPr>
      <w:bookmarkStart w:id="16" w:name="_Toc36800583"/>
      <w:r>
        <w:t>Deuxième partie : avec interruption</w:t>
      </w:r>
      <w:bookmarkEnd w:id="16"/>
    </w:p>
    <w:p w14:paraId="0A86C64C" w14:textId="77777777" w:rsidR="00915403" w:rsidRDefault="00915403" w:rsidP="00915403">
      <w:pPr>
        <w:pStyle w:val="Titre3"/>
      </w:pPr>
      <w:bookmarkStart w:id="17" w:name="_Toc36800584"/>
      <w:r>
        <w:t>Plan d’adressage</w:t>
      </w:r>
      <w:bookmarkEnd w:id="17"/>
    </w:p>
    <w:p w14:paraId="1AD46B42" w14:textId="77777777" w:rsidR="00915403" w:rsidRDefault="00915403" w:rsidP="00915403">
      <w:pPr>
        <w:pStyle w:val="Titre3"/>
      </w:pPr>
      <w:bookmarkStart w:id="18" w:name="_Toc36800585"/>
      <w:r>
        <w:t>Conception</w:t>
      </w:r>
      <w:bookmarkEnd w:id="18"/>
      <w:r>
        <w:t xml:space="preserve"> </w:t>
      </w:r>
    </w:p>
    <w:p w14:paraId="46F3DB1E" w14:textId="77777777" w:rsidR="00915403" w:rsidRDefault="00915403" w:rsidP="00915403">
      <w:pPr>
        <w:pStyle w:val="Titre3"/>
      </w:pPr>
      <w:bookmarkStart w:id="19" w:name="_Toc36800586"/>
      <w:r>
        <w:t>Test de l’IP</w:t>
      </w:r>
      <w:bookmarkEnd w:id="19"/>
    </w:p>
    <w:p w14:paraId="73F6F1D8" w14:textId="1B5CC1E9" w:rsidR="00915403" w:rsidRDefault="00915403" w:rsidP="00915403">
      <w:pPr>
        <w:pStyle w:val="Titre3"/>
      </w:pPr>
      <w:bookmarkStart w:id="20" w:name="_Toc36800587"/>
      <w:r>
        <w:t>Mise à jour du composant (</w:t>
      </w:r>
      <w:proofErr w:type="spellStart"/>
      <w:r>
        <w:t>Qsys</w:t>
      </w:r>
      <w:proofErr w:type="spellEnd"/>
      <w:r>
        <w:t>)</w:t>
      </w:r>
      <w:bookmarkEnd w:id="20"/>
    </w:p>
    <w:p w14:paraId="001DCC06" w14:textId="77777777" w:rsidR="00915403" w:rsidRDefault="00915403" w:rsidP="00915403">
      <w:pPr>
        <w:pStyle w:val="Titre3"/>
      </w:pPr>
      <w:bookmarkStart w:id="21" w:name="_Toc36800588"/>
      <w:r>
        <w:t>Génération des fichiers HDL</w:t>
      </w:r>
      <w:bookmarkEnd w:id="21"/>
    </w:p>
    <w:p w14:paraId="408E2B88" w14:textId="77777777" w:rsidR="00915403" w:rsidRDefault="00915403" w:rsidP="00915403">
      <w:pPr>
        <w:pStyle w:val="Titre3"/>
      </w:pPr>
      <w:bookmarkStart w:id="22" w:name="_Toc36800589"/>
      <w:r>
        <w:t>Synthétiser et faire le placement-routage du projet</w:t>
      </w:r>
      <w:bookmarkEnd w:id="22"/>
    </w:p>
    <w:p w14:paraId="65D2027D" w14:textId="77777777" w:rsidR="005962B7" w:rsidRDefault="005962B7" w:rsidP="005962B7">
      <w:pPr>
        <w:pStyle w:val="Titre3"/>
      </w:pPr>
      <w:bookmarkStart w:id="23" w:name="_Toc36800590"/>
      <w:r>
        <w:t>Réalisation de la spécification</w:t>
      </w:r>
      <w:bookmarkEnd w:id="23"/>
    </w:p>
    <w:p w14:paraId="228EAD4C" w14:textId="328A67AF" w:rsidR="005962B7" w:rsidRDefault="005962B7" w:rsidP="005962B7">
      <w:pPr>
        <w:pStyle w:val="Titre4"/>
      </w:pPr>
      <w:r>
        <w:t>Compléter le code C</w:t>
      </w:r>
    </w:p>
    <w:p w14:paraId="374DA65E" w14:textId="625C1820" w:rsidR="005962B7" w:rsidRDefault="005962B7" w:rsidP="005962B7">
      <w:pPr>
        <w:pStyle w:val="Titre4"/>
      </w:pPr>
      <w:r>
        <w:t>Modifier la configuration mémoire</w:t>
      </w:r>
    </w:p>
    <w:p w14:paraId="1BD8B5D8" w14:textId="29423B84" w:rsidR="00167FB6" w:rsidRPr="00312BDD" w:rsidRDefault="005962B7" w:rsidP="005962B7">
      <w:pPr>
        <w:pStyle w:val="Titre4"/>
        <w:rPr>
          <w:color w:val="auto"/>
        </w:rPr>
      </w:pPr>
      <w:r>
        <w:t>Compiler et tester</w:t>
      </w:r>
      <w:r w:rsidR="00167FB6">
        <w:br w:type="page"/>
      </w:r>
    </w:p>
    <w:p w14:paraId="2CE1478C" w14:textId="1F38469E" w:rsidR="00632E59" w:rsidRPr="00632E59" w:rsidRDefault="0086192C" w:rsidP="00844A86">
      <w:pPr>
        <w:pStyle w:val="Titre2"/>
      </w:pPr>
      <w:bookmarkStart w:id="24" w:name="_Toc36800591"/>
      <w:r w:rsidRPr="00404412">
        <w:lastRenderedPageBreak/>
        <w:t>Conclusion</w:t>
      </w:r>
      <w:bookmarkEnd w:id="24"/>
    </w:p>
    <w:p w14:paraId="14C89274" w14:textId="34BDA595" w:rsidR="00250286" w:rsidRDefault="00C153B6" w:rsidP="00B9343C">
      <w:pPr>
        <w:pStyle w:val="Titre3"/>
        <w:rPr>
          <w:lang w:val="fr-FR"/>
        </w:rPr>
      </w:pPr>
      <w:bookmarkStart w:id="25" w:name="_Toc36800592"/>
      <w:r>
        <w:rPr>
          <w:lang w:val="fr-FR"/>
        </w:rPr>
        <w:t>Difficultés rencontrées</w:t>
      </w:r>
      <w:bookmarkEnd w:id="25"/>
      <w:r>
        <w:rPr>
          <w:lang w:val="fr-FR"/>
        </w:rPr>
        <w:t xml:space="preserve"> </w:t>
      </w:r>
    </w:p>
    <w:p w14:paraId="6DA732B8" w14:textId="3900958F" w:rsidR="00250286" w:rsidRDefault="009F2903" w:rsidP="00B9343C">
      <w:pPr>
        <w:pStyle w:val="Titre3"/>
        <w:rPr>
          <w:lang w:val="fr-FR"/>
        </w:rPr>
      </w:pPr>
      <w:bookmarkStart w:id="26" w:name="_Toc36800593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26"/>
    </w:p>
    <w:p w14:paraId="4251C118" w14:textId="2DFE2CD1" w:rsidR="000951F3" w:rsidRDefault="00D37A2A" w:rsidP="00D37A2A">
      <w:pPr>
        <w:pStyle w:val="Titre3"/>
        <w:rPr>
          <w:lang w:val="fr-FR"/>
        </w:rPr>
      </w:pPr>
      <w:bookmarkStart w:id="27" w:name="_Toc36800594"/>
      <w:r>
        <w:rPr>
          <w:lang w:val="fr-FR"/>
        </w:rPr>
        <w:t>Résultats obtenus</w:t>
      </w:r>
      <w:bookmarkEnd w:id="27"/>
    </w:p>
    <w:p w14:paraId="076B88F5" w14:textId="4990D282" w:rsidR="00545563" w:rsidRDefault="00545563" w:rsidP="00D37A2A"/>
    <w:p w14:paraId="53E8AEE0" w14:textId="54E6B9B7" w:rsidR="009F7218" w:rsidRDefault="009F7218" w:rsidP="00D37A2A"/>
    <w:p w14:paraId="326F8570" w14:textId="7B5ED900" w:rsidR="009F7218" w:rsidRDefault="009F7218" w:rsidP="00D37A2A"/>
    <w:p w14:paraId="451AC5F3" w14:textId="77777777" w:rsidR="009F7218" w:rsidRDefault="009F7218" w:rsidP="00D37A2A"/>
    <w:p w14:paraId="22EB712D" w14:textId="432E3C13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2708E3">
        <w:rPr>
          <w:rFonts w:ascii="Arial" w:hAnsi="Arial" w:cs="Arial"/>
        </w:rPr>
        <w:t>07</w:t>
      </w:r>
      <w:r w:rsidR="00545563">
        <w:rPr>
          <w:rFonts w:ascii="Arial" w:hAnsi="Arial" w:cs="Arial"/>
        </w:rPr>
        <w:t>.</w:t>
      </w:r>
      <w:r w:rsidR="002708E3">
        <w:rPr>
          <w:rFonts w:ascii="Arial" w:hAnsi="Arial" w:cs="Arial"/>
        </w:rPr>
        <w:t>05</w:t>
      </w:r>
      <w:r w:rsidR="00545563">
        <w:rPr>
          <w:rFonts w:ascii="Arial" w:hAnsi="Arial" w:cs="Arial"/>
        </w:rPr>
        <w:t>.</w:t>
      </w:r>
      <w:r w:rsidR="002708E3">
        <w:rPr>
          <w:rFonts w:ascii="Arial" w:hAnsi="Arial" w:cs="Arial"/>
        </w:rPr>
        <w:t>20</w:t>
      </w:r>
    </w:p>
    <w:p w14:paraId="3D618F62" w14:textId="00A4945A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7AA29" w14:textId="77777777" w:rsidR="008D5BEF" w:rsidRDefault="008D5BEF" w:rsidP="00BB6AFA">
      <w:pPr>
        <w:spacing w:after="0" w:line="240" w:lineRule="auto"/>
      </w:pPr>
      <w:r>
        <w:separator/>
      </w:r>
    </w:p>
  </w:endnote>
  <w:endnote w:type="continuationSeparator" w:id="0">
    <w:p w14:paraId="62EAF2CA" w14:textId="77777777" w:rsidR="008D5BEF" w:rsidRDefault="008D5BEF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Big Caslo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77777777" w:rsidR="00CA3FBD" w:rsidRDefault="00CA3FB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CA3FBD" w:rsidRDefault="00CA3F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C924" w14:textId="77777777" w:rsidR="00CA3FBD" w:rsidRPr="00882390" w:rsidRDefault="00CA3FBD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CA3FBD" w:rsidRDefault="00CA3F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2FF64" w14:textId="77777777" w:rsidR="008D5BEF" w:rsidRDefault="008D5BEF" w:rsidP="00BB6AFA">
      <w:pPr>
        <w:spacing w:after="0" w:line="240" w:lineRule="auto"/>
      </w:pPr>
      <w:r>
        <w:separator/>
      </w:r>
    </w:p>
  </w:footnote>
  <w:footnote w:type="continuationSeparator" w:id="0">
    <w:p w14:paraId="49ACD2BB" w14:textId="77777777" w:rsidR="008D5BEF" w:rsidRDefault="008D5BEF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8DE6" w14:textId="1F3D234C" w:rsidR="00CA3FBD" w:rsidRDefault="002708E3">
    <w:pPr>
      <w:pStyle w:val="En-tte"/>
    </w:pPr>
    <w:r>
      <w:t>SOCF</w:t>
    </w:r>
    <w:r w:rsidR="00CA3FBD">
      <w:t xml:space="preserve"> – Laboratoire </w:t>
    </w:r>
    <w:r>
      <w:t>5 (3)</w:t>
    </w:r>
    <w:r w:rsidR="00CA3FBD">
      <w:tab/>
    </w:r>
    <w:r w:rsidR="00CA3FBD">
      <w:tab/>
      <w:t>03.</w:t>
    </w:r>
    <w:r>
      <w:t>04</w:t>
    </w:r>
    <w:r w:rsidR="00CA3FBD">
      <w:t>.</w:t>
    </w:r>
    <w:r>
      <w:t>20</w:t>
    </w:r>
  </w:p>
  <w:p w14:paraId="79F2952E" w14:textId="77777777" w:rsidR="00CA3FBD" w:rsidRDefault="00CA3F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8371" w14:textId="77777777" w:rsidR="00CA3FBD" w:rsidRDefault="00CA3FBD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CA3FBD" w:rsidRPr="004C2F6D" w:rsidRDefault="00CA3FB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1D59"/>
    <w:multiLevelType w:val="hybridMultilevel"/>
    <w:tmpl w:val="10F61312"/>
    <w:lvl w:ilvl="0" w:tplc="4B4AD0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72907"/>
    <w:multiLevelType w:val="hybridMultilevel"/>
    <w:tmpl w:val="4F9CAB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284E"/>
    <w:multiLevelType w:val="hybridMultilevel"/>
    <w:tmpl w:val="E048CAD6"/>
    <w:lvl w:ilvl="0" w:tplc="4B4AD0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5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3285D"/>
    <w:multiLevelType w:val="hybridMultilevel"/>
    <w:tmpl w:val="038E9630"/>
    <w:lvl w:ilvl="0" w:tplc="4B4AD03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7"/>
  </w:num>
  <w:num w:numId="9">
    <w:abstractNumId w:val="11"/>
  </w:num>
  <w:num w:numId="10">
    <w:abstractNumId w:val="6"/>
  </w:num>
  <w:num w:numId="11">
    <w:abstractNumId w:val="7"/>
  </w:num>
  <w:num w:numId="12">
    <w:abstractNumId w:val="7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8"/>
  </w:num>
  <w:num w:numId="14">
    <w:abstractNumId w:val="13"/>
  </w:num>
  <w:num w:numId="15">
    <w:abstractNumId w:val="20"/>
  </w:num>
  <w:num w:numId="16">
    <w:abstractNumId w:val="21"/>
  </w:num>
  <w:num w:numId="17">
    <w:abstractNumId w:val="15"/>
  </w:num>
  <w:num w:numId="18">
    <w:abstractNumId w:val="25"/>
  </w:num>
  <w:num w:numId="19">
    <w:abstractNumId w:val="16"/>
  </w:num>
  <w:num w:numId="20">
    <w:abstractNumId w:val="10"/>
  </w:num>
  <w:num w:numId="21">
    <w:abstractNumId w:val="0"/>
  </w:num>
  <w:num w:numId="22">
    <w:abstractNumId w:val="12"/>
  </w:num>
  <w:num w:numId="23">
    <w:abstractNumId w:val="22"/>
  </w:num>
  <w:num w:numId="24">
    <w:abstractNumId w:val="1"/>
  </w:num>
  <w:num w:numId="25">
    <w:abstractNumId w:val="26"/>
  </w:num>
  <w:num w:numId="26">
    <w:abstractNumId w:val="23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3173"/>
    <w:rsid w:val="0000733F"/>
    <w:rsid w:val="000270D7"/>
    <w:rsid w:val="000324D0"/>
    <w:rsid w:val="00033BAC"/>
    <w:rsid w:val="00033FB2"/>
    <w:rsid w:val="00046E8F"/>
    <w:rsid w:val="00052F28"/>
    <w:rsid w:val="0005306C"/>
    <w:rsid w:val="000558CD"/>
    <w:rsid w:val="00055FEB"/>
    <w:rsid w:val="00071DE2"/>
    <w:rsid w:val="0007683A"/>
    <w:rsid w:val="00081086"/>
    <w:rsid w:val="00085F38"/>
    <w:rsid w:val="000951F3"/>
    <w:rsid w:val="00121DDA"/>
    <w:rsid w:val="00125DC3"/>
    <w:rsid w:val="001674EA"/>
    <w:rsid w:val="00167FB6"/>
    <w:rsid w:val="00193548"/>
    <w:rsid w:val="001947CC"/>
    <w:rsid w:val="001A32FF"/>
    <w:rsid w:val="001B7A14"/>
    <w:rsid w:val="001D50F2"/>
    <w:rsid w:val="001D6A72"/>
    <w:rsid w:val="001F65B2"/>
    <w:rsid w:val="0020638E"/>
    <w:rsid w:val="00211DDD"/>
    <w:rsid w:val="002124D6"/>
    <w:rsid w:val="00234922"/>
    <w:rsid w:val="0024233B"/>
    <w:rsid w:val="00250286"/>
    <w:rsid w:val="00260283"/>
    <w:rsid w:val="00261B71"/>
    <w:rsid w:val="002644DB"/>
    <w:rsid w:val="002708E3"/>
    <w:rsid w:val="00284AA4"/>
    <w:rsid w:val="00291794"/>
    <w:rsid w:val="002F0CF8"/>
    <w:rsid w:val="002F7887"/>
    <w:rsid w:val="00311300"/>
    <w:rsid w:val="00312BDD"/>
    <w:rsid w:val="0031702E"/>
    <w:rsid w:val="0032058F"/>
    <w:rsid w:val="00323D89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C3C35"/>
    <w:rsid w:val="003F1124"/>
    <w:rsid w:val="00404412"/>
    <w:rsid w:val="0040534E"/>
    <w:rsid w:val="004137A4"/>
    <w:rsid w:val="0045080E"/>
    <w:rsid w:val="004528CB"/>
    <w:rsid w:val="00454E5B"/>
    <w:rsid w:val="00462678"/>
    <w:rsid w:val="004B30A3"/>
    <w:rsid w:val="004B4B47"/>
    <w:rsid w:val="004C2F6D"/>
    <w:rsid w:val="004E52B7"/>
    <w:rsid w:val="005018E7"/>
    <w:rsid w:val="0051247F"/>
    <w:rsid w:val="00523F0B"/>
    <w:rsid w:val="00525A0B"/>
    <w:rsid w:val="0052628E"/>
    <w:rsid w:val="00533B6A"/>
    <w:rsid w:val="00545563"/>
    <w:rsid w:val="0056438D"/>
    <w:rsid w:val="005756C0"/>
    <w:rsid w:val="005907B0"/>
    <w:rsid w:val="00593A05"/>
    <w:rsid w:val="005962B7"/>
    <w:rsid w:val="005B2628"/>
    <w:rsid w:val="005B5394"/>
    <w:rsid w:val="005E4B44"/>
    <w:rsid w:val="006053AE"/>
    <w:rsid w:val="0060561C"/>
    <w:rsid w:val="006271BE"/>
    <w:rsid w:val="00632E59"/>
    <w:rsid w:val="006507E2"/>
    <w:rsid w:val="00650DE3"/>
    <w:rsid w:val="00660DAD"/>
    <w:rsid w:val="0068175F"/>
    <w:rsid w:val="006D477C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15721"/>
    <w:rsid w:val="00826728"/>
    <w:rsid w:val="00844A86"/>
    <w:rsid w:val="00853159"/>
    <w:rsid w:val="00860DCD"/>
    <w:rsid w:val="0086192C"/>
    <w:rsid w:val="0087705F"/>
    <w:rsid w:val="00882390"/>
    <w:rsid w:val="008A7676"/>
    <w:rsid w:val="008D0B16"/>
    <w:rsid w:val="008D5BEF"/>
    <w:rsid w:val="00911875"/>
    <w:rsid w:val="00915403"/>
    <w:rsid w:val="00923C80"/>
    <w:rsid w:val="00947DE1"/>
    <w:rsid w:val="0095653F"/>
    <w:rsid w:val="00982406"/>
    <w:rsid w:val="00983A02"/>
    <w:rsid w:val="00987101"/>
    <w:rsid w:val="009907A3"/>
    <w:rsid w:val="00993D09"/>
    <w:rsid w:val="009A4D8C"/>
    <w:rsid w:val="009A5A50"/>
    <w:rsid w:val="009B0040"/>
    <w:rsid w:val="009F0240"/>
    <w:rsid w:val="009F0F25"/>
    <w:rsid w:val="009F2903"/>
    <w:rsid w:val="009F2A9F"/>
    <w:rsid w:val="009F7218"/>
    <w:rsid w:val="00A12EA8"/>
    <w:rsid w:val="00A24EB9"/>
    <w:rsid w:val="00A25D64"/>
    <w:rsid w:val="00A340DF"/>
    <w:rsid w:val="00A37930"/>
    <w:rsid w:val="00A83D1A"/>
    <w:rsid w:val="00A852C6"/>
    <w:rsid w:val="00AB38FF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76D53"/>
    <w:rsid w:val="00B9343C"/>
    <w:rsid w:val="00BA6EC5"/>
    <w:rsid w:val="00BB6AFA"/>
    <w:rsid w:val="00BB7302"/>
    <w:rsid w:val="00BE10F0"/>
    <w:rsid w:val="00BE1633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253"/>
    <w:rsid w:val="00CA34A4"/>
    <w:rsid w:val="00CA3FBD"/>
    <w:rsid w:val="00CA42D9"/>
    <w:rsid w:val="00CB0981"/>
    <w:rsid w:val="00CC2D4D"/>
    <w:rsid w:val="00CC4A7A"/>
    <w:rsid w:val="00CC4C55"/>
    <w:rsid w:val="00CD3531"/>
    <w:rsid w:val="00CD6701"/>
    <w:rsid w:val="00CE4B0A"/>
    <w:rsid w:val="00CF0392"/>
    <w:rsid w:val="00CF38A7"/>
    <w:rsid w:val="00D3117E"/>
    <w:rsid w:val="00D32C98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80584"/>
    <w:rsid w:val="00EA19E6"/>
    <w:rsid w:val="00EB4368"/>
    <w:rsid w:val="00EC2E49"/>
    <w:rsid w:val="00ED380E"/>
    <w:rsid w:val="00EF2C6E"/>
    <w:rsid w:val="00F04FB6"/>
    <w:rsid w:val="00F1336C"/>
    <w:rsid w:val="00F24FCD"/>
    <w:rsid w:val="00F25D0B"/>
    <w:rsid w:val="00F265DF"/>
    <w:rsid w:val="00F342F5"/>
    <w:rsid w:val="00F5184D"/>
    <w:rsid w:val="00F8169B"/>
    <w:rsid w:val="00FA217D"/>
    <w:rsid w:val="00FA6C96"/>
    <w:rsid w:val="00FB14E1"/>
    <w:rsid w:val="00FB3BAA"/>
    <w:rsid w:val="00FC3F32"/>
    <w:rsid w:val="00FC6F6A"/>
    <w:rsid w:val="00FD4031"/>
    <w:rsid w:val="00FD53A3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5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15403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9F0F25"/>
    <w:pPr>
      <w:spacing w:after="100"/>
    </w:pPr>
  </w:style>
  <w:style w:type="table" w:styleId="Tableausimple5">
    <w:name w:val="Plain Table 5"/>
    <w:basedOn w:val="TableauNormal"/>
    <w:uiPriority w:val="45"/>
    <w:rsid w:val="00947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37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824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yberlearn.hes-so.ch/course/view.php?id=14116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cyberlearn.hes-so.ch/user/view.php?id=104149&amp;course=1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hyperlink" Target="file:///D:\HEIG\S6\SOCF\Laboratoires\Labo5\Labo5_SOCF_Spinelli.doc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24990-EA4F-43BE-ACFD-49640865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Encodeur de priorité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AXI4-lite avec I/O de la FPGA</dc:title>
  <dc:subject>Interfaces</dc:subject>
  <dc:creator>Convers Anthony</dc:creator>
  <cp:keywords/>
  <dc:description/>
  <cp:lastModifiedBy>Isaïa Spinelli</cp:lastModifiedBy>
  <cp:revision>37</cp:revision>
  <cp:lastPrinted>2019-10-02T07:50:00Z</cp:lastPrinted>
  <dcterms:created xsi:type="dcterms:W3CDTF">2018-03-28T15:04:00Z</dcterms:created>
  <dcterms:modified xsi:type="dcterms:W3CDTF">2020-04-03T10:35:00Z</dcterms:modified>
</cp:coreProperties>
</file>