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D9EB1" w14:textId="386F8368" w:rsidR="00652194" w:rsidRDefault="00652194">
      <w:pPr>
        <w:pStyle w:val="Heading1"/>
      </w:pPr>
      <w:r>
        <w:t>Isaiah R. Ehlert</w:t>
      </w:r>
    </w:p>
    <w:p w14:paraId="296B48D3" w14:textId="3B9DD1FD" w:rsidR="006A6FF7" w:rsidRDefault="00000000">
      <w:pPr>
        <w:pStyle w:val="Heading1"/>
      </w:pPr>
      <w:r>
        <w:t>Printer Maintenance Practices and Essential Tools</w:t>
      </w:r>
    </w:p>
    <w:p w14:paraId="13D58FA3" w14:textId="77777777" w:rsidR="006A6FF7" w:rsidRDefault="00000000">
      <w:pPr>
        <w:pStyle w:val="Heading2"/>
      </w:pPr>
      <w:r>
        <w:t>Inkjet Printer Maintenance</w:t>
      </w:r>
    </w:p>
    <w:p w14:paraId="02F4108C" w14:textId="77777777" w:rsidR="006A6FF7" w:rsidRDefault="00000000">
      <w:r>
        <w:t>Inkjet printers require consistent care due to their reliance on liquid ink. Regular cleaning of printheads prevents clogging and streaking. Users should run built-in cleaning cycles when print quality declines and manually clean cartridges if needed. Paper jams should be cleared carefully to avoid damaging feed rollers. Ink cartridges must be replaced promptly when low to prevent air intake that can damage printheads. Weekly cleaning and monthly alignment checks help maintain peak performance and extend lifespan.</w:t>
      </w:r>
    </w:p>
    <w:p w14:paraId="682B8467" w14:textId="77777777" w:rsidR="006A6FF7" w:rsidRDefault="00000000">
      <w:pPr>
        <w:pStyle w:val="Heading2"/>
      </w:pPr>
      <w:r>
        <w:t>Laser Printer Maintenance</w:t>
      </w:r>
    </w:p>
    <w:p w14:paraId="68835070" w14:textId="6199BC4C" w:rsidR="006A6FF7" w:rsidRDefault="00000000">
      <w:r>
        <w:t>Laser printers depend on toner, drums, and heat-based fusing systems. Cleaning the interior with a lint‑free cloth removes toner residue that can cause smudging. Rollers should be wiped periodically to maintain proper paper feeding. Toner cartridges and drums must be replaced according to usage volume. Paper jams should be removed gently to avoid damaging the fuser. Routine maintenance every 3–6 months</w:t>
      </w:r>
      <w:r w:rsidR="00652194">
        <w:t xml:space="preserve"> </w:t>
      </w:r>
      <w:r>
        <w:t>or after heavy printing cycles</w:t>
      </w:r>
      <w:r w:rsidR="00652194">
        <w:t xml:space="preserve"> will </w:t>
      </w:r>
      <w:r>
        <w:t>keep output sharp and reduces strain on internal components.</w:t>
      </w:r>
    </w:p>
    <w:p w14:paraId="10B1D48C" w14:textId="77777777" w:rsidR="006A6FF7" w:rsidRDefault="00000000">
      <w:pPr>
        <w:pStyle w:val="Heading2"/>
      </w:pPr>
      <w:r>
        <w:t>Thermal Printer Maintenance</w:t>
      </w:r>
    </w:p>
    <w:p w14:paraId="1133BC01" w14:textId="77777777" w:rsidR="006A6FF7" w:rsidRDefault="00000000">
      <w:r>
        <w:t>Thermal printers use heat-sensitive paper or ribbon transfer, making cleanliness essential. Printheads should be cleaned with isopropyl alcohol to prevent residue buildup that causes faded prints. Rollers must remain free of dust to avoid feeding issues. Thermal paper should be stored properly to avoid moisture damage. Maintenance should be performed every few weeks or after large label or receipt batches to maintain reliability and print quality.</w:t>
      </w:r>
    </w:p>
    <w:p w14:paraId="08C02E3C" w14:textId="77777777" w:rsidR="006A6FF7" w:rsidRDefault="00000000">
      <w:pPr>
        <w:pStyle w:val="Heading2"/>
      </w:pPr>
      <w:r>
        <w:t>Essential Printer Maintenance Tools</w:t>
      </w:r>
    </w:p>
    <w:tbl>
      <w:tblPr>
        <w:tblW w:w="0" w:type="auto"/>
        <w:tblLook w:val="04A0" w:firstRow="1" w:lastRow="0" w:firstColumn="1" w:lastColumn="0" w:noHBand="0" w:noVBand="1"/>
      </w:tblPr>
      <w:tblGrid>
        <w:gridCol w:w="2880"/>
        <w:gridCol w:w="2880"/>
        <w:gridCol w:w="2880"/>
      </w:tblGrid>
      <w:tr w:rsidR="006A6FF7" w14:paraId="492AED8D" w14:textId="77777777">
        <w:tc>
          <w:tcPr>
            <w:tcW w:w="2880" w:type="dxa"/>
          </w:tcPr>
          <w:p w14:paraId="4FBA6C4B" w14:textId="77777777" w:rsidR="006A6FF7" w:rsidRPr="00652194" w:rsidRDefault="00000000">
            <w:pPr>
              <w:rPr>
                <w:u w:val="single"/>
              </w:rPr>
            </w:pPr>
            <w:r w:rsidRPr="00652194">
              <w:rPr>
                <w:u w:val="single"/>
              </w:rPr>
              <w:t>Tool / Material</w:t>
            </w:r>
          </w:p>
        </w:tc>
        <w:tc>
          <w:tcPr>
            <w:tcW w:w="2880" w:type="dxa"/>
          </w:tcPr>
          <w:p w14:paraId="3DD95170" w14:textId="77777777" w:rsidR="006A6FF7" w:rsidRPr="00652194" w:rsidRDefault="00000000">
            <w:pPr>
              <w:rPr>
                <w:u w:val="single"/>
              </w:rPr>
            </w:pPr>
            <w:r w:rsidRPr="00652194">
              <w:rPr>
                <w:u w:val="single"/>
              </w:rPr>
              <w:t>Purpose</w:t>
            </w:r>
          </w:p>
        </w:tc>
        <w:tc>
          <w:tcPr>
            <w:tcW w:w="2880" w:type="dxa"/>
          </w:tcPr>
          <w:p w14:paraId="55160782" w14:textId="77777777" w:rsidR="006A6FF7" w:rsidRPr="00652194" w:rsidRDefault="00000000">
            <w:pPr>
              <w:rPr>
                <w:u w:val="single"/>
              </w:rPr>
            </w:pPr>
            <w:r w:rsidRPr="00652194">
              <w:rPr>
                <w:u w:val="single"/>
              </w:rPr>
              <w:t>Example Use</w:t>
            </w:r>
          </w:p>
        </w:tc>
      </w:tr>
      <w:tr w:rsidR="006A6FF7" w14:paraId="683381FE" w14:textId="77777777">
        <w:tc>
          <w:tcPr>
            <w:tcW w:w="2880" w:type="dxa"/>
          </w:tcPr>
          <w:p w14:paraId="0EE82693" w14:textId="77777777" w:rsidR="006A6FF7" w:rsidRPr="00652194" w:rsidRDefault="00000000">
            <w:pPr>
              <w:rPr>
                <w:b/>
                <w:bCs/>
              </w:rPr>
            </w:pPr>
            <w:r w:rsidRPr="00652194">
              <w:rPr>
                <w:b/>
                <w:bCs/>
              </w:rPr>
              <w:t>Lint‑Free Cloths</w:t>
            </w:r>
          </w:p>
        </w:tc>
        <w:tc>
          <w:tcPr>
            <w:tcW w:w="2880" w:type="dxa"/>
          </w:tcPr>
          <w:p w14:paraId="7B1C7B8A" w14:textId="77777777" w:rsidR="006A6FF7" w:rsidRDefault="00000000">
            <w:r>
              <w:t>Used to wipe dust, toner, and ink residue from internal components.</w:t>
            </w:r>
          </w:p>
        </w:tc>
        <w:tc>
          <w:tcPr>
            <w:tcW w:w="2880" w:type="dxa"/>
          </w:tcPr>
          <w:p w14:paraId="0EBC486F" w14:textId="77777777" w:rsidR="006A6FF7" w:rsidRDefault="00000000">
            <w:r>
              <w:t>Helps clean rollers and interior areas without leaving fibers behind.</w:t>
            </w:r>
          </w:p>
        </w:tc>
      </w:tr>
      <w:tr w:rsidR="006A6FF7" w14:paraId="354A9ABA" w14:textId="77777777">
        <w:tc>
          <w:tcPr>
            <w:tcW w:w="2880" w:type="dxa"/>
          </w:tcPr>
          <w:p w14:paraId="1B0EEBE8" w14:textId="77777777" w:rsidR="006A6FF7" w:rsidRPr="00652194" w:rsidRDefault="00000000">
            <w:pPr>
              <w:rPr>
                <w:b/>
                <w:bCs/>
              </w:rPr>
            </w:pPr>
            <w:r w:rsidRPr="00652194">
              <w:rPr>
                <w:b/>
                <w:bCs/>
              </w:rPr>
              <w:t>Compressed Air</w:t>
            </w:r>
          </w:p>
        </w:tc>
        <w:tc>
          <w:tcPr>
            <w:tcW w:w="2880" w:type="dxa"/>
          </w:tcPr>
          <w:p w14:paraId="267CD5B6" w14:textId="77777777" w:rsidR="006A6FF7" w:rsidRDefault="00000000">
            <w:r>
              <w:t>Clears dust from hard‑to‑reach areas such as vents and feed paths.</w:t>
            </w:r>
          </w:p>
        </w:tc>
        <w:tc>
          <w:tcPr>
            <w:tcW w:w="2880" w:type="dxa"/>
          </w:tcPr>
          <w:p w14:paraId="1E1F63F6" w14:textId="77777777" w:rsidR="006A6FF7" w:rsidRDefault="00000000">
            <w:r>
              <w:t>Useful when cleaning laser printer interiors to prevent toner buildup.</w:t>
            </w:r>
          </w:p>
        </w:tc>
      </w:tr>
      <w:tr w:rsidR="006A6FF7" w14:paraId="4C291F07" w14:textId="77777777">
        <w:tc>
          <w:tcPr>
            <w:tcW w:w="2880" w:type="dxa"/>
          </w:tcPr>
          <w:p w14:paraId="0A1E9A8E" w14:textId="77777777" w:rsidR="006A6FF7" w:rsidRPr="00652194" w:rsidRDefault="00000000">
            <w:pPr>
              <w:rPr>
                <w:b/>
                <w:bCs/>
              </w:rPr>
            </w:pPr>
            <w:r w:rsidRPr="00652194">
              <w:rPr>
                <w:b/>
                <w:bCs/>
              </w:rPr>
              <w:t>Isopropyl Alcohol (IPA) Wipes</w:t>
            </w:r>
          </w:p>
        </w:tc>
        <w:tc>
          <w:tcPr>
            <w:tcW w:w="2880" w:type="dxa"/>
          </w:tcPr>
          <w:p w14:paraId="531BE9EA" w14:textId="77777777" w:rsidR="006A6FF7" w:rsidRDefault="00000000">
            <w:r>
              <w:t>Removes ink, adhesive, and thermal residue from printheads.</w:t>
            </w:r>
          </w:p>
        </w:tc>
        <w:tc>
          <w:tcPr>
            <w:tcW w:w="2880" w:type="dxa"/>
          </w:tcPr>
          <w:p w14:paraId="70E995EA" w14:textId="77777777" w:rsidR="006A6FF7" w:rsidRDefault="00000000">
            <w:r>
              <w:t>Necessary for thermal printer printhead cleaning and inkjet clog prevention.</w:t>
            </w:r>
          </w:p>
        </w:tc>
      </w:tr>
      <w:tr w:rsidR="006A6FF7" w14:paraId="355EF886" w14:textId="77777777">
        <w:tc>
          <w:tcPr>
            <w:tcW w:w="2880" w:type="dxa"/>
          </w:tcPr>
          <w:p w14:paraId="60983478" w14:textId="77777777" w:rsidR="006A6FF7" w:rsidRPr="00652194" w:rsidRDefault="00000000">
            <w:pPr>
              <w:rPr>
                <w:b/>
                <w:bCs/>
              </w:rPr>
            </w:pPr>
            <w:r w:rsidRPr="00652194">
              <w:rPr>
                <w:b/>
                <w:bCs/>
              </w:rPr>
              <w:lastRenderedPageBreak/>
              <w:t>Cleaning Sheets</w:t>
            </w:r>
          </w:p>
        </w:tc>
        <w:tc>
          <w:tcPr>
            <w:tcW w:w="2880" w:type="dxa"/>
          </w:tcPr>
          <w:p w14:paraId="4A21D322" w14:textId="77777777" w:rsidR="006A6FF7" w:rsidRDefault="00000000">
            <w:r>
              <w:t>Special sheets that clean feed rollers during operation.</w:t>
            </w:r>
          </w:p>
        </w:tc>
        <w:tc>
          <w:tcPr>
            <w:tcW w:w="2880" w:type="dxa"/>
          </w:tcPr>
          <w:p w14:paraId="0EAD9CA4" w14:textId="77777777" w:rsidR="006A6FF7" w:rsidRDefault="00000000">
            <w:r>
              <w:t>Helpful when rollers slip or pull multiple pages at once.</w:t>
            </w:r>
          </w:p>
        </w:tc>
      </w:tr>
      <w:tr w:rsidR="006A6FF7" w14:paraId="0340C911" w14:textId="77777777">
        <w:tc>
          <w:tcPr>
            <w:tcW w:w="2880" w:type="dxa"/>
          </w:tcPr>
          <w:p w14:paraId="17710852" w14:textId="77777777" w:rsidR="006A6FF7" w:rsidRPr="00652194" w:rsidRDefault="00000000">
            <w:pPr>
              <w:rPr>
                <w:b/>
                <w:bCs/>
              </w:rPr>
            </w:pPr>
            <w:r w:rsidRPr="00652194">
              <w:rPr>
                <w:b/>
                <w:bCs/>
              </w:rPr>
              <w:t>Toner Vacuum</w:t>
            </w:r>
          </w:p>
        </w:tc>
        <w:tc>
          <w:tcPr>
            <w:tcW w:w="2880" w:type="dxa"/>
          </w:tcPr>
          <w:p w14:paraId="6658EAE2" w14:textId="77777777" w:rsidR="006A6FF7" w:rsidRDefault="00000000">
            <w:r>
              <w:t>A specialized vacuum for safely removing fine toner particles.</w:t>
            </w:r>
          </w:p>
        </w:tc>
        <w:tc>
          <w:tcPr>
            <w:tcW w:w="2880" w:type="dxa"/>
          </w:tcPr>
          <w:p w14:paraId="7C37C9AC" w14:textId="77777777" w:rsidR="006A6FF7" w:rsidRDefault="00000000">
            <w:r>
              <w:t>Used when cleaning laser printers to prevent airborne toner dispersion.</w:t>
            </w:r>
          </w:p>
        </w:tc>
      </w:tr>
    </w:tbl>
    <w:p w14:paraId="676E5522" w14:textId="77777777" w:rsidR="006A6FF7" w:rsidRDefault="00000000">
      <w:pPr>
        <w:pStyle w:val="Heading2"/>
      </w:pPr>
      <w:r>
        <w:t>Importance of Printer Maintenance for IT Professionals</w:t>
      </w:r>
    </w:p>
    <w:p w14:paraId="0EC4EFE5" w14:textId="77777777" w:rsidR="006A6FF7" w:rsidRDefault="00000000">
      <w:r>
        <w:t>Understanding printer maintenance is vital for IT professionals because printers are common points of failure in many environments. Proper maintenance reduces downtime, improves print quality, and extends device lifespan. By preventing avoidable issues such as jams, clogs, or toner leaks, organizations save money on repairs and replacement hardware. Efficiently maintained printers support smoother workflows, reduce user frustration, and enhance overall productivity.</w:t>
      </w:r>
    </w:p>
    <w:sectPr w:rsidR="006A6F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4504246">
    <w:abstractNumId w:val="8"/>
  </w:num>
  <w:num w:numId="2" w16cid:durableId="1712996530">
    <w:abstractNumId w:val="6"/>
  </w:num>
  <w:num w:numId="3" w16cid:durableId="1970471202">
    <w:abstractNumId w:val="5"/>
  </w:num>
  <w:num w:numId="4" w16cid:durableId="642732694">
    <w:abstractNumId w:val="4"/>
  </w:num>
  <w:num w:numId="5" w16cid:durableId="380059549">
    <w:abstractNumId w:val="7"/>
  </w:num>
  <w:num w:numId="6" w16cid:durableId="1804107022">
    <w:abstractNumId w:val="3"/>
  </w:num>
  <w:num w:numId="7" w16cid:durableId="1830749360">
    <w:abstractNumId w:val="2"/>
  </w:num>
  <w:num w:numId="8" w16cid:durableId="1747996341">
    <w:abstractNumId w:val="1"/>
  </w:num>
  <w:num w:numId="9" w16cid:durableId="1922912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2194"/>
    <w:rsid w:val="006A6FF7"/>
    <w:rsid w:val="00971C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3D546"/>
  <w14:defaultImageDpi w14:val="300"/>
  <w15:docId w15:val="{D679DD06-3B09-774D-88A5-344A98766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Isaiah Ryan</cp:lastModifiedBy>
  <cp:revision>2</cp:revision>
  <dcterms:created xsi:type="dcterms:W3CDTF">2013-12-23T23:15:00Z</dcterms:created>
  <dcterms:modified xsi:type="dcterms:W3CDTF">2025-12-08T21:38:00Z</dcterms:modified>
  <cp:category/>
</cp:coreProperties>
</file>