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CENTRO PAULA DE SOUZA</w:t>
      </w: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ETEC UIRAPURU</w:t>
      </w: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Desenvolvimento de Sistemas</w:t>
      </w: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385C38">
      <w:pPr>
        <w:spacing w:line="360" w:lineRule="auto"/>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u w:val="single"/>
        </w:rPr>
      </w:pPr>
      <w:r w:rsidRPr="00385C38">
        <w:rPr>
          <w:rFonts w:ascii="Arial" w:hAnsi="Arial" w:cs="Arial"/>
          <w:b/>
          <w:sz w:val="24"/>
          <w:szCs w:val="24"/>
        </w:rPr>
        <w:t xml:space="preserve">Nicole </w:t>
      </w:r>
      <w:r w:rsidR="00385C38" w:rsidRPr="00385C38">
        <w:rPr>
          <w:rFonts w:ascii="Arial" w:hAnsi="Arial" w:cs="Arial"/>
          <w:b/>
          <w:sz w:val="24"/>
          <w:szCs w:val="24"/>
        </w:rPr>
        <w:t xml:space="preserve">Sousa </w:t>
      </w:r>
      <w:r w:rsidRPr="00385C38">
        <w:rPr>
          <w:rFonts w:ascii="Arial" w:hAnsi="Arial" w:cs="Arial"/>
          <w:b/>
          <w:sz w:val="24"/>
          <w:szCs w:val="24"/>
        </w:rPr>
        <w:t xml:space="preserve">Cayres </w:t>
      </w: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Pesquisa: Produto</w:t>
      </w:r>
    </w:p>
    <w:p w:rsidR="00E0271B" w:rsidRPr="007070E3" w:rsidRDefault="00E0271B" w:rsidP="00E0271B">
      <w:pPr>
        <w:spacing w:line="360" w:lineRule="auto"/>
        <w:jc w:val="center"/>
        <w:rPr>
          <w:rFonts w:ascii="Arial" w:hAnsi="Arial" w:cs="Arial"/>
          <w:sz w:val="24"/>
          <w:szCs w:val="24"/>
        </w:rPr>
      </w:pPr>
    </w:p>
    <w:p w:rsidR="00E0271B" w:rsidRPr="007070E3" w:rsidRDefault="00E0271B" w:rsidP="00E0271B">
      <w:pPr>
        <w:spacing w:line="360" w:lineRule="auto"/>
        <w:jc w:val="center"/>
        <w:rPr>
          <w:rFonts w:ascii="Arial" w:hAnsi="Arial" w:cs="Arial"/>
          <w:sz w:val="24"/>
          <w:szCs w:val="24"/>
        </w:rPr>
      </w:pPr>
    </w:p>
    <w:p w:rsidR="00E0271B" w:rsidRPr="007070E3" w:rsidRDefault="00E0271B" w:rsidP="00E0271B">
      <w:pPr>
        <w:spacing w:line="360" w:lineRule="auto"/>
        <w:jc w:val="center"/>
        <w:rPr>
          <w:rFonts w:ascii="Arial" w:hAnsi="Arial" w:cs="Arial"/>
          <w:sz w:val="24"/>
          <w:szCs w:val="24"/>
        </w:rPr>
      </w:pPr>
    </w:p>
    <w:p w:rsidR="00E0271B" w:rsidRPr="007070E3" w:rsidRDefault="00E0271B" w:rsidP="00E0271B">
      <w:pPr>
        <w:spacing w:line="360" w:lineRule="auto"/>
        <w:jc w:val="center"/>
        <w:rPr>
          <w:rFonts w:ascii="Arial" w:hAnsi="Arial" w:cs="Arial"/>
          <w:sz w:val="24"/>
          <w:szCs w:val="24"/>
        </w:rPr>
      </w:pPr>
    </w:p>
    <w:p w:rsidR="00E0271B" w:rsidRDefault="00E0271B" w:rsidP="00E0271B">
      <w:pPr>
        <w:spacing w:line="360" w:lineRule="auto"/>
        <w:jc w:val="center"/>
        <w:rPr>
          <w:rFonts w:ascii="Arial" w:hAnsi="Arial" w:cs="Arial"/>
          <w:b/>
          <w:sz w:val="24"/>
          <w:szCs w:val="24"/>
        </w:rPr>
      </w:pPr>
    </w:p>
    <w:p w:rsidR="00385C38" w:rsidRDefault="00385C38" w:rsidP="00E0271B">
      <w:pPr>
        <w:spacing w:line="360" w:lineRule="auto"/>
        <w:jc w:val="center"/>
        <w:rPr>
          <w:rFonts w:ascii="Arial" w:hAnsi="Arial" w:cs="Arial"/>
          <w:b/>
          <w:sz w:val="24"/>
          <w:szCs w:val="24"/>
        </w:rPr>
      </w:pPr>
    </w:p>
    <w:p w:rsidR="00385C38" w:rsidRPr="00385C38" w:rsidRDefault="00385C38" w:rsidP="00E0271B">
      <w:pPr>
        <w:spacing w:line="360" w:lineRule="auto"/>
        <w:jc w:val="center"/>
        <w:rPr>
          <w:rFonts w:ascii="Arial" w:hAnsi="Arial" w:cs="Arial"/>
          <w:b/>
          <w:sz w:val="24"/>
          <w:szCs w:val="24"/>
        </w:rPr>
      </w:pP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São Paulo</w:t>
      </w:r>
    </w:p>
    <w:p w:rsidR="00E0271B" w:rsidRPr="00385C38" w:rsidRDefault="00E0271B" w:rsidP="00E0271B">
      <w:pPr>
        <w:spacing w:line="360" w:lineRule="auto"/>
        <w:jc w:val="center"/>
        <w:rPr>
          <w:rFonts w:ascii="Arial" w:hAnsi="Arial" w:cs="Arial"/>
          <w:b/>
          <w:sz w:val="24"/>
          <w:szCs w:val="24"/>
        </w:rPr>
      </w:pPr>
      <w:r w:rsidRPr="00385C38">
        <w:rPr>
          <w:rFonts w:ascii="Arial" w:hAnsi="Arial" w:cs="Arial"/>
          <w:b/>
          <w:sz w:val="24"/>
          <w:szCs w:val="24"/>
        </w:rPr>
        <w:t>2026</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lastRenderedPageBreak/>
        <w:t xml:space="preserve">Aplicativos como Life360,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e Arcanjo</w:t>
      </w:r>
      <w:r w:rsidR="00AB7DC5" w:rsidRPr="007070E3">
        <w:rPr>
          <w:rFonts w:ascii="Arial" w:hAnsi="Arial" w:cs="Arial"/>
          <w:sz w:val="24"/>
          <w:szCs w:val="24"/>
        </w:rPr>
        <w:t xml:space="preserve"> Proteções</w:t>
      </w:r>
      <w:r w:rsidRPr="007070E3">
        <w:rPr>
          <w:rFonts w:ascii="Arial" w:hAnsi="Arial" w:cs="Arial"/>
          <w:sz w:val="24"/>
          <w:szCs w:val="24"/>
        </w:rPr>
        <w:t xml:space="preserve"> são voltados para segurança e localização, permitindo acompanhar pessoas em tempo real e agir rapidamente em situações de emer</w:t>
      </w:r>
      <w:r w:rsidR="00385C38">
        <w:rPr>
          <w:rFonts w:ascii="Arial" w:hAnsi="Arial" w:cs="Arial"/>
          <w:sz w:val="24"/>
          <w:szCs w:val="24"/>
        </w:rPr>
        <w:t xml:space="preserve">gência. Uma das funções desses </w:t>
      </w:r>
      <w:r w:rsidRPr="007070E3">
        <w:rPr>
          <w:rFonts w:ascii="Arial" w:hAnsi="Arial" w:cs="Arial"/>
          <w:sz w:val="24"/>
          <w:szCs w:val="24"/>
        </w:rPr>
        <w:t xml:space="preserve">Apps é aumentar a proteção dos usuários, principalmente em momentos de risco.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Esses aplicativos oferecem funcionalidades como localização em tempo real por GPS, compartilhamento de localização com familiares ou amigos, botão de emergência (SOS), envio de alertas automáticos e, em alguns casos, histórico de localização. </w:t>
      </w:r>
    </w:p>
    <w:p w:rsidR="00E0271B" w:rsidRPr="007070E3" w:rsidRDefault="00385C38" w:rsidP="00E0271B">
      <w:pPr>
        <w:spacing w:line="360" w:lineRule="auto"/>
        <w:ind w:firstLine="851"/>
        <w:jc w:val="both"/>
        <w:rPr>
          <w:rFonts w:ascii="Arial" w:hAnsi="Arial" w:cs="Arial"/>
          <w:sz w:val="24"/>
          <w:szCs w:val="24"/>
        </w:rPr>
      </w:pPr>
      <w:r>
        <w:rPr>
          <w:rFonts w:ascii="Arial" w:hAnsi="Arial" w:cs="Arial"/>
          <w:sz w:val="24"/>
          <w:szCs w:val="24"/>
        </w:rPr>
        <w:t>O</w:t>
      </w:r>
      <w:r w:rsidR="00E0271B" w:rsidRPr="007070E3">
        <w:rPr>
          <w:rFonts w:ascii="Arial" w:hAnsi="Arial" w:cs="Arial"/>
          <w:sz w:val="24"/>
          <w:szCs w:val="24"/>
        </w:rPr>
        <w:t xml:space="preserve"> Life360 </w:t>
      </w:r>
      <w:r>
        <w:rPr>
          <w:rFonts w:ascii="Arial" w:hAnsi="Arial" w:cs="Arial"/>
          <w:sz w:val="24"/>
          <w:szCs w:val="24"/>
        </w:rPr>
        <w:t>desenvolvido pela empresa</w:t>
      </w:r>
      <w:r w:rsidR="00AB7DC5" w:rsidRPr="007070E3">
        <w:rPr>
          <w:rFonts w:ascii="Arial" w:hAnsi="Arial" w:cs="Arial"/>
          <w:sz w:val="24"/>
          <w:szCs w:val="24"/>
        </w:rPr>
        <w:t xml:space="preserve"> Life360, </w:t>
      </w:r>
      <w:r w:rsidR="00E0271B" w:rsidRPr="007070E3">
        <w:rPr>
          <w:rFonts w:ascii="Arial" w:hAnsi="Arial" w:cs="Arial"/>
          <w:sz w:val="24"/>
          <w:szCs w:val="24"/>
        </w:rPr>
        <w:t>Inc. se destaca por trazer recursos mais amplos, como relatórios de direção, alertas de chegada</w:t>
      </w:r>
      <w:r w:rsidR="00AB7DC5" w:rsidRPr="007070E3">
        <w:rPr>
          <w:rFonts w:ascii="Arial" w:hAnsi="Arial" w:cs="Arial"/>
          <w:sz w:val="24"/>
          <w:szCs w:val="24"/>
        </w:rPr>
        <w:t xml:space="preserve"> </w:t>
      </w:r>
      <w:r w:rsidR="00E0271B" w:rsidRPr="007070E3">
        <w:rPr>
          <w:rFonts w:ascii="Arial" w:hAnsi="Arial" w:cs="Arial"/>
          <w:sz w:val="24"/>
          <w:szCs w:val="24"/>
        </w:rPr>
        <w:t xml:space="preserve">e saída e monitoramento de bateria.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Já o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w:t>
      </w:r>
      <w:r w:rsidR="00AB7DC5" w:rsidRPr="007070E3">
        <w:rPr>
          <w:rFonts w:ascii="Arial" w:hAnsi="Arial" w:cs="Arial"/>
          <w:sz w:val="24"/>
          <w:szCs w:val="24"/>
        </w:rPr>
        <w:t>desenvolvido</w:t>
      </w:r>
      <w:r w:rsidR="00385C38">
        <w:rPr>
          <w:rFonts w:ascii="Arial" w:hAnsi="Arial" w:cs="Arial"/>
          <w:sz w:val="24"/>
          <w:szCs w:val="24"/>
        </w:rPr>
        <w:t xml:space="preserve"> pela empresa</w:t>
      </w:r>
      <w:r w:rsidR="00FC7064" w:rsidRPr="00FC7064">
        <w:rPr>
          <w:rFonts w:ascii="Arial" w:hAnsi="Arial" w:cs="Arial"/>
          <w:sz w:val="24"/>
          <w:szCs w:val="24"/>
        </w:rPr>
        <w:t xml:space="preserve"> </w:t>
      </w:r>
      <w:r w:rsidR="00FC7064" w:rsidRPr="00FC3A0F">
        <w:rPr>
          <w:rFonts w:ascii="Arial" w:hAnsi="Arial" w:cs="Arial"/>
          <w:sz w:val="24"/>
          <w:szCs w:val="24"/>
        </w:rPr>
        <w:t>Mobile Software AS</w:t>
      </w:r>
      <w:bookmarkStart w:id="0" w:name="_GoBack"/>
      <w:bookmarkEnd w:id="0"/>
      <w:r w:rsidRPr="007070E3">
        <w:rPr>
          <w:rFonts w:ascii="Arial" w:hAnsi="Arial" w:cs="Arial"/>
          <w:sz w:val="24"/>
          <w:szCs w:val="24"/>
        </w:rPr>
        <w:t xml:space="preserve">. tem foco maior em segurança pessoal, com funções voltadas para emergências, enquanto o Arcanjo </w:t>
      </w:r>
      <w:r w:rsidR="00AB7DC5" w:rsidRPr="007070E3">
        <w:rPr>
          <w:rFonts w:ascii="Arial" w:hAnsi="Arial" w:cs="Arial"/>
          <w:sz w:val="24"/>
          <w:szCs w:val="24"/>
        </w:rPr>
        <w:t>desenvolvido</w:t>
      </w:r>
      <w:r w:rsidR="00385C38">
        <w:rPr>
          <w:rFonts w:ascii="Arial" w:hAnsi="Arial" w:cs="Arial"/>
          <w:sz w:val="24"/>
          <w:szCs w:val="24"/>
        </w:rPr>
        <w:t xml:space="preserve"> pela empresa</w:t>
      </w:r>
      <w:r w:rsidRPr="007070E3">
        <w:rPr>
          <w:rFonts w:ascii="Arial" w:hAnsi="Arial" w:cs="Arial"/>
          <w:sz w:val="24"/>
          <w:szCs w:val="24"/>
        </w:rPr>
        <w:t xml:space="preserve"> </w:t>
      </w:r>
      <w:r w:rsidR="00AB7DC5" w:rsidRPr="007070E3">
        <w:rPr>
          <w:rFonts w:ascii="Arial" w:hAnsi="Arial" w:cs="Arial"/>
          <w:sz w:val="24"/>
          <w:szCs w:val="24"/>
        </w:rPr>
        <w:t xml:space="preserve">Associação Arcanjo </w:t>
      </w:r>
      <w:r w:rsidRPr="007070E3">
        <w:rPr>
          <w:rFonts w:ascii="Arial" w:hAnsi="Arial" w:cs="Arial"/>
          <w:sz w:val="24"/>
          <w:szCs w:val="24"/>
        </w:rPr>
        <w:t xml:space="preserve">se destaca pela simplicidade e uso direto. Entre os pontos fortes, o Life360 apresenta um rastreamento mais detalhado, o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se destaca na resposta a emergências e o Arcanjo oferece facilidade de uso. Mesmo assim, todos possuem limitações.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O Life360 pode apresentar atrasos em notificações e levanta preocupações com privacidade devido ao uso constante de localização. O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depende bastante de conexão com a internet e possui menos recursos avançados. O Arcanjo, por sua vez, é mais limitado em funcionalidades e tecnologia. </w:t>
      </w:r>
    </w:p>
    <w:p w:rsidR="00E0271B" w:rsidRPr="007070E3" w:rsidRDefault="00E0271B" w:rsidP="00E0271B">
      <w:pPr>
        <w:spacing w:line="360" w:lineRule="auto"/>
        <w:ind w:firstLine="851"/>
        <w:jc w:val="both"/>
        <w:rPr>
          <w:rFonts w:ascii="Arial" w:hAnsi="Arial" w:cs="Arial"/>
          <w:sz w:val="24"/>
          <w:szCs w:val="24"/>
        </w:rPr>
      </w:pPr>
      <w:r w:rsidRPr="007070E3">
        <w:rPr>
          <w:rFonts w:ascii="Arial" w:hAnsi="Arial" w:cs="Arial"/>
          <w:sz w:val="24"/>
          <w:szCs w:val="24"/>
        </w:rPr>
        <w:t xml:space="preserve">No geral, esses aplicativos ajudam com o problema da insegurança ao permitir monitoramento e resposta rápida em emergências. Porém, ainda existe uma oportunidade de melhoria importante, nenhum deles foca diretamente na prevenção de risco com alertas de zonas perigosas, o que pode ser um diferencial relevante para um novo aplicativo voltado especialmente para motoristas. </w:t>
      </w:r>
    </w:p>
    <w:p w:rsidR="00C27E05" w:rsidRPr="007070E3" w:rsidRDefault="00C27E05" w:rsidP="00E0271B">
      <w:pPr>
        <w:spacing w:line="360" w:lineRule="auto"/>
        <w:ind w:firstLine="851"/>
        <w:jc w:val="both"/>
        <w:rPr>
          <w:rFonts w:ascii="Arial" w:hAnsi="Arial" w:cs="Arial"/>
          <w:sz w:val="24"/>
          <w:szCs w:val="24"/>
        </w:rPr>
      </w:pPr>
    </w:p>
    <w:p w:rsidR="00C27E05" w:rsidRPr="007070E3" w:rsidRDefault="00C27E05" w:rsidP="00E0271B">
      <w:pPr>
        <w:spacing w:line="360" w:lineRule="auto"/>
        <w:ind w:firstLine="851"/>
        <w:jc w:val="both"/>
        <w:rPr>
          <w:rFonts w:ascii="Arial" w:hAnsi="Arial" w:cs="Arial"/>
          <w:sz w:val="24"/>
          <w:szCs w:val="24"/>
        </w:rPr>
      </w:pPr>
    </w:p>
    <w:p w:rsidR="00C27E05" w:rsidRPr="007070E3" w:rsidRDefault="00C27E05" w:rsidP="00385C38">
      <w:pPr>
        <w:spacing w:line="360" w:lineRule="auto"/>
        <w:jc w:val="both"/>
        <w:rPr>
          <w:rFonts w:ascii="Arial" w:hAnsi="Arial" w:cs="Arial"/>
          <w:sz w:val="24"/>
          <w:szCs w:val="24"/>
        </w:rPr>
      </w:pPr>
    </w:p>
    <w:p w:rsidR="00C27E05" w:rsidRPr="007070E3" w:rsidRDefault="00C27E05" w:rsidP="00C27E05">
      <w:pPr>
        <w:spacing w:line="360" w:lineRule="auto"/>
        <w:ind w:firstLine="851"/>
        <w:jc w:val="center"/>
        <w:rPr>
          <w:rFonts w:ascii="Arial" w:hAnsi="Arial" w:cs="Arial"/>
          <w:sz w:val="24"/>
          <w:szCs w:val="24"/>
        </w:rPr>
      </w:pPr>
      <w:r w:rsidRPr="007070E3">
        <w:rPr>
          <w:rFonts w:ascii="Arial" w:hAnsi="Arial" w:cs="Arial"/>
          <w:sz w:val="24"/>
          <w:szCs w:val="24"/>
        </w:rPr>
        <w:lastRenderedPageBreak/>
        <w:t>Quadro comparativo das principais soluções existentes</w:t>
      </w:r>
    </w:p>
    <w:p w:rsidR="00C27E05" w:rsidRPr="007070E3" w:rsidRDefault="00C27E05" w:rsidP="00C27E05">
      <w:pPr>
        <w:spacing w:line="360" w:lineRule="auto"/>
        <w:ind w:firstLine="851"/>
        <w:jc w:val="center"/>
        <w:rPr>
          <w:rFonts w:ascii="Arial" w:hAnsi="Arial" w:cs="Arial"/>
          <w:sz w:val="24"/>
          <w:szCs w:val="24"/>
        </w:rPr>
      </w:pPr>
    </w:p>
    <w:tbl>
      <w:tblPr>
        <w:tblStyle w:val="Tabelacomgrade"/>
        <w:tblW w:w="0" w:type="auto"/>
        <w:jc w:val="center"/>
        <w:tblLook w:val="04A0" w:firstRow="1" w:lastRow="0" w:firstColumn="1" w:lastColumn="0" w:noHBand="0" w:noVBand="1"/>
      </w:tblPr>
      <w:tblGrid>
        <w:gridCol w:w="3321"/>
        <w:gridCol w:w="1044"/>
        <w:gridCol w:w="870"/>
        <w:gridCol w:w="2069"/>
        <w:gridCol w:w="1190"/>
      </w:tblGrid>
      <w:tr w:rsidR="00C27E05" w:rsidRPr="007070E3" w:rsidTr="00385C38">
        <w:trPr>
          <w:jc w:val="center"/>
        </w:trPr>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r w:rsidRPr="007070E3">
              <w:rPr>
                <w:rFonts w:ascii="Arial" w:hAnsi="Arial" w:cs="Arial"/>
                <w:b/>
                <w:sz w:val="24"/>
                <w:szCs w:val="24"/>
              </w:rPr>
              <w:t xml:space="preserve">Aplicação / </w:t>
            </w:r>
            <w:r w:rsidR="00385C38" w:rsidRPr="007070E3">
              <w:rPr>
                <w:rFonts w:ascii="Arial" w:hAnsi="Arial" w:cs="Arial"/>
                <w:b/>
                <w:sz w:val="24"/>
                <w:szCs w:val="24"/>
              </w:rPr>
              <w:t>Funcionalidades</w:t>
            </w:r>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r w:rsidRPr="007070E3">
              <w:rPr>
                <w:rFonts w:ascii="Arial" w:hAnsi="Arial" w:cs="Arial"/>
                <w:b/>
                <w:sz w:val="24"/>
                <w:szCs w:val="24"/>
              </w:rPr>
              <w:t>Life360</w:t>
            </w:r>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proofErr w:type="spellStart"/>
            <w:r w:rsidRPr="007070E3">
              <w:rPr>
                <w:rFonts w:ascii="Arial" w:hAnsi="Arial" w:cs="Arial"/>
                <w:b/>
                <w:sz w:val="24"/>
                <w:szCs w:val="24"/>
              </w:rPr>
              <w:t>bSafe</w:t>
            </w:r>
            <w:proofErr w:type="spellEnd"/>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r w:rsidRPr="007070E3">
              <w:rPr>
                <w:rFonts w:ascii="Arial" w:hAnsi="Arial" w:cs="Arial"/>
                <w:b/>
                <w:sz w:val="24"/>
                <w:szCs w:val="24"/>
              </w:rPr>
              <w:t>Arcanjo Proteções</w:t>
            </w:r>
          </w:p>
        </w:tc>
        <w:tc>
          <w:tcPr>
            <w:tcW w:w="0" w:type="auto"/>
            <w:shd w:val="clear" w:color="auto" w:fill="AEAAAA" w:themeFill="background2" w:themeFillShade="BF"/>
          </w:tcPr>
          <w:p w:rsidR="00C27E05" w:rsidRPr="007070E3" w:rsidRDefault="00C27E05" w:rsidP="00C27E05">
            <w:pPr>
              <w:spacing w:line="360" w:lineRule="auto"/>
              <w:jc w:val="center"/>
              <w:rPr>
                <w:rFonts w:ascii="Arial" w:hAnsi="Arial" w:cs="Arial"/>
                <w:b/>
                <w:sz w:val="24"/>
                <w:szCs w:val="24"/>
              </w:rPr>
            </w:pPr>
            <w:proofErr w:type="spellStart"/>
            <w:r w:rsidRPr="007070E3">
              <w:rPr>
                <w:rFonts w:ascii="Arial" w:hAnsi="Arial" w:cs="Arial"/>
                <w:b/>
                <w:sz w:val="24"/>
                <w:szCs w:val="24"/>
              </w:rPr>
              <w:t>GeoSafe</w:t>
            </w:r>
            <w:proofErr w:type="spellEnd"/>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Geolocalização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Compartilhamento de localização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Botão de Emergência (SOS)</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Alertas automáticos</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Histórico de Localização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Foco em Segurança Pessoal</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Médio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Alto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Médio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Alto</w:t>
            </w:r>
          </w:p>
        </w:tc>
      </w:tr>
      <w:tr w:rsidR="00C27E05" w:rsidRPr="007070E3" w:rsidTr="00385C38">
        <w:trPr>
          <w:jc w:val="center"/>
        </w:trPr>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Alertas de zonas perigosas</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Não</w:t>
            </w:r>
          </w:p>
        </w:tc>
        <w:tc>
          <w:tcPr>
            <w:tcW w:w="0" w:type="auto"/>
          </w:tcPr>
          <w:p w:rsidR="00C27E05" w:rsidRPr="007070E3" w:rsidRDefault="00C27E05" w:rsidP="00C27E05">
            <w:pPr>
              <w:spacing w:line="360" w:lineRule="auto"/>
              <w:jc w:val="center"/>
              <w:rPr>
                <w:rFonts w:ascii="Arial" w:hAnsi="Arial" w:cs="Arial"/>
                <w:sz w:val="24"/>
                <w:szCs w:val="24"/>
              </w:rPr>
            </w:pPr>
            <w:r w:rsidRPr="007070E3">
              <w:rPr>
                <w:rFonts w:ascii="Arial" w:hAnsi="Arial" w:cs="Arial"/>
                <w:sz w:val="24"/>
                <w:szCs w:val="24"/>
              </w:rPr>
              <w:t>X</w:t>
            </w:r>
          </w:p>
        </w:tc>
      </w:tr>
    </w:tbl>
    <w:p w:rsidR="007070E3" w:rsidRDefault="007070E3" w:rsidP="00385C38">
      <w:pPr>
        <w:spacing w:line="360" w:lineRule="auto"/>
        <w:jc w:val="both"/>
        <w:rPr>
          <w:rFonts w:ascii="Arial" w:hAnsi="Arial" w:cs="Arial"/>
          <w:sz w:val="24"/>
          <w:szCs w:val="24"/>
        </w:rPr>
      </w:pPr>
    </w:p>
    <w:p w:rsidR="00385C38" w:rsidRDefault="00385C38">
      <w:pPr>
        <w:rPr>
          <w:rFonts w:ascii="Arial" w:hAnsi="Arial" w:cs="Arial"/>
          <w:b/>
          <w:bCs/>
          <w:sz w:val="24"/>
          <w:szCs w:val="24"/>
        </w:rPr>
      </w:pPr>
      <w:r>
        <w:rPr>
          <w:rFonts w:ascii="Arial" w:hAnsi="Arial" w:cs="Arial"/>
          <w:b/>
          <w:bCs/>
          <w:sz w:val="24"/>
          <w:szCs w:val="24"/>
        </w:rPr>
        <w:br w:type="page"/>
      </w:r>
    </w:p>
    <w:p w:rsidR="007070E3" w:rsidRPr="007070E3" w:rsidRDefault="007070E3" w:rsidP="007070E3">
      <w:pPr>
        <w:spacing w:line="360" w:lineRule="auto"/>
        <w:jc w:val="both"/>
        <w:rPr>
          <w:rFonts w:ascii="Arial" w:hAnsi="Arial" w:cs="Arial"/>
          <w:b/>
          <w:bCs/>
          <w:sz w:val="24"/>
          <w:szCs w:val="24"/>
        </w:rPr>
      </w:pPr>
      <w:r w:rsidRPr="007070E3">
        <w:rPr>
          <w:rFonts w:ascii="Arial" w:hAnsi="Arial" w:cs="Arial"/>
          <w:b/>
          <w:bCs/>
          <w:sz w:val="24"/>
          <w:szCs w:val="24"/>
        </w:rPr>
        <w:lastRenderedPageBreak/>
        <w:t>REFERÊNCIAS</w:t>
      </w:r>
    </w:p>
    <w:p w:rsidR="007070E3" w:rsidRPr="007070E3" w:rsidRDefault="007070E3" w:rsidP="007070E3">
      <w:pPr>
        <w:spacing w:line="360" w:lineRule="auto"/>
        <w:ind w:firstLine="851"/>
        <w:jc w:val="both"/>
        <w:rPr>
          <w:rFonts w:ascii="Arial" w:hAnsi="Arial" w:cs="Arial"/>
          <w:sz w:val="24"/>
          <w:szCs w:val="24"/>
        </w:rPr>
      </w:pPr>
    </w:p>
    <w:p w:rsidR="007070E3" w:rsidRPr="007070E3" w:rsidRDefault="007070E3" w:rsidP="003C4EBB">
      <w:pPr>
        <w:spacing w:line="360" w:lineRule="auto"/>
        <w:ind w:firstLine="708"/>
        <w:jc w:val="both"/>
        <w:rPr>
          <w:rFonts w:ascii="Arial" w:hAnsi="Arial" w:cs="Arial"/>
          <w:sz w:val="24"/>
          <w:szCs w:val="24"/>
        </w:rPr>
      </w:pPr>
      <w:r w:rsidRPr="007070E3">
        <w:rPr>
          <w:rFonts w:ascii="Arial" w:hAnsi="Arial" w:cs="Arial"/>
          <w:sz w:val="24"/>
          <w:szCs w:val="24"/>
        </w:rPr>
        <w:t xml:space="preserve">LIFE360. Life360: </w:t>
      </w:r>
      <w:proofErr w:type="spellStart"/>
      <w:r w:rsidRPr="007070E3">
        <w:rPr>
          <w:rFonts w:ascii="Arial" w:hAnsi="Arial" w:cs="Arial"/>
          <w:sz w:val="24"/>
          <w:szCs w:val="24"/>
        </w:rPr>
        <w:t>Stay</w:t>
      </w:r>
      <w:proofErr w:type="spellEnd"/>
      <w:r w:rsidRPr="007070E3">
        <w:rPr>
          <w:rFonts w:ascii="Arial" w:hAnsi="Arial" w:cs="Arial"/>
          <w:sz w:val="24"/>
          <w:szCs w:val="24"/>
        </w:rPr>
        <w:t xml:space="preserve"> </w:t>
      </w:r>
      <w:proofErr w:type="spellStart"/>
      <w:r w:rsidRPr="007070E3">
        <w:rPr>
          <w:rFonts w:ascii="Arial" w:hAnsi="Arial" w:cs="Arial"/>
          <w:sz w:val="24"/>
          <w:szCs w:val="24"/>
        </w:rPr>
        <w:t>Connected</w:t>
      </w:r>
      <w:proofErr w:type="spellEnd"/>
      <w:r w:rsidRPr="007070E3">
        <w:rPr>
          <w:rFonts w:ascii="Arial" w:hAnsi="Arial" w:cs="Arial"/>
          <w:sz w:val="24"/>
          <w:szCs w:val="24"/>
        </w:rPr>
        <w:t xml:space="preserve"> &amp; Safe. Aplicativo móvel. Disponível em: </w:t>
      </w:r>
      <w:r w:rsidR="003C4EBB">
        <w:rPr>
          <w:rFonts w:ascii="Arial" w:hAnsi="Arial" w:cs="Arial"/>
          <w:sz w:val="24"/>
          <w:szCs w:val="24"/>
        </w:rPr>
        <w:t>&lt;</w:t>
      </w:r>
      <w:hyperlink r:id="rId7" w:history="1">
        <w:r w:rsidR="003C4EBB" w:rsidRPr="005B2CE1">
          <w:rPr>
            <w:rStyle w:val="Hyperlink"/>
            <w:rFonts w:ascii="Arial" w:hAnsi="Arial" w:cs="Arial"/>
            <w:sz w:val="24"/>
            <w:szCs w:val="24"/>
          </w:rPr>
          <w:t>https://intl.life360.com/</w:t>
        </w:r>
      </w:hyperlink>
      <w:r w:rsidR="003C4EBB">
        <w:rPr>
          <w:rFonts w:ascii="Arial" w:hAnsi="Arial" w:cs="Arial"/>
          <w:sz w:val="24"/>
          <w:szCs w:val="24"/>
        </w:rPr>
        <w:t xml:space="preserve">&gt; </w:t>
      </w:r>
      <w:r w:rsidRPr="007070E3">
        <w:rPr>
          <w:rFonts w:ascii="Arial" w:hAnsi="Arial" w:cs="Arial"/>
          <w:sz w:val="24"/>
          <w:szCs w:val="24"/>
        </w:rPr>
        <w:t>Acesso em: 1 abr. 2026.</w:t>
      </w:r>
    </w:p>
    <w:p w:rsidR="007070E3" w:rsidRPr="007070E3" w:rsidRDefault="007070E3" w:rsidP="003C4EBB">
      <w:pPr>
        <w:spacing w:line="360" w:lineRule="auto"/>
        <w:ind w:firstLine="851"/>
        <w:jc w:val="both"/>
        <w:rPr>
          <w:rFonts w:ascii="Arial" w:hAnsi="Arial" w:cs="Arial"/>
          <w:sz w:val="24"/>
          <w:szCs w:val="24"/>
        </w:rPr>
      </w:pPr>
    </w:p>
    <w:p w:rsidR="007070E3" w:rsidRPr="007070E3" w:rsidRDefault="007070E3" w:rsidP="003C4EBB">
      <w:pPr>
        <w:spacing w:line="360" w:lineRule="auto"/>
        <w:ind w:firstLine="851"/>
        <w:jc w:val="both"/>
        <w:rPr>
          <w:rFonts w:ascii="Arial" w:hAnsi="Arial" w:cs="Arial"/>
          <w:sz w:val="24"/>
          <w:szCs w:val="24"/>
        </w:rPr>
      </w:pPr>
      <w:r w:rsidRPr="007070E3">
        <w:rPr>
          <w:rFonts w:ascii="Arial" w:hAnsi="Arial" w:cs="Arial"/>
          <w:sz w:val="24"/>
          <w:szCs w:val="24"/>
        </w:rPr>
        <w:t xml:space="preserve">BIPPER USA, INC. </w:t>
      </w:r>
      <w:proofErr w:type="spellStart"/>
      <w:r w:rsidRPr="007070E3">
        <w:rPr>
          <w:rFonts w:ascii="Arial" w:hAnsi="Arial" w:cs="Arial"/>
          <w:sz w:val="24"/>
          <w:szCs w:val="24"/>
        </w:rPr>
        <w:t>bSafe</w:t>
      </w:r>
      <w:proofErr w:type="spellEnd"/>
      <w:r w:rsidRPr="007070E3">
        <w:rPr>
          <w:rFonts w:ascii="Arial" w:hAnsi="Arial" w:cs="Arial"/>
          <w:sz w:val="24"/>
          <w:szCs w:val="24"/>
        </w:rPr>
        <w:t xml:space="preserve"> - </w:t>
      </w:r>
      <w:proofErr w:type="spellStart"/>
      <w:r w:rsidRPr="007070E3">
        <w:rPr>
          <w:rFonts w:ascii="Arial" w:hAnsi="Arial" w:cs="Arial"/>
          <w:sz w:val="24"/>
          <w:szCs w:val="24"/>
        </w:rPr>
        <w:t>Never</w:t>
      </w:r>
      <w:proofErr w:type="spellEnd"/>
      <w:r w:rsidRPr="007070E3">
        <w:rPr>
          <w:rFonts w:ascii="Arial" w:hAnsi="Arial" w:cs="Arial"/>
          <w:sz w:val="24"/>
          <w:szCs w:val="24"/>
        </w:rPr>
        <w:t xml:space="preserve"> </w:t>
      </w:r>
      <w:proofErr w:type="spellStart"/>
      <w:r w:rsidRPr="007070E3">
        <w:rPr>
          <w:rFonts w:ascii="Arial" w:hAnsi="Arial" w:cs="Arial"/>
          <w:sz w:val="24"/>
          <w:szCs w:val="24"/>
        </w:rPr>
        <w:t>Walk</w:t>
      </w:r>
      <w:proofErr w:type="spellEnd"/>
      <w:r w:rsidRPr="007070E3">
        <w:rPr>
          <w:rFonts w:ascii="Arial" w:hAnsi="Arial" w:cs="Arial"/>
          <w:sz w:val="24"/>
          <w:szCs w:val="24"/>
        </w:rPr>
        <w:t xml:space="preserve"> </w:t>
      </w:r>
      <w:proofErr w:type="spellStart"/>
      <w:r w:rsidRPr="007070E3">
        <w:rPr>
          <w:rFonts w:ascii="Arial" w:hAnsi="Arial" w:cs="Arial"/>
          <w:sz w:val="24"/>
          <w:szCs w:val="24"/>
        </w:rPr>
        <w:t>Alone</w:t>
      </w:r>
      <w:proofErr w:type="spellEnd"/>
      <w:r w:rsidRPr="007070E3">
        <w:rPr>
          <w:rFonts w:ascii="Arial" w:hAnsi="Arial" w:cs="Arial"/>
          <w:sz w:val="24"/>
          <w:szCs w:val="24"/>
        </w:rPr>
        <w:t>. Apli</w:t>
      </w:r>
      <w:r>
        <w:rPr>
          <w:rFonts w:ascii="Arial" w:hAnsi="Arial" w:cs="Arial"/>
          <w:sz w:val="24"/>
          <w:szCs w:val="24"/>
        </w:rPr>
        <w:t xml:space="preserve">cativo </w:t>
      </w:r>
      <w:r w:rsidR="00385C38">
        <w:rPr>
          <w:rFonts w:ascii="Arial" w:hAnsi="Arial" w:cs="Arial"/>
          <w:sz w:val="24"/>
          <w:szCs w:val="24"/>
        </w:rPr>
        <w:t>móvel. Disponível</w:t>
      </w:r>
      <w:r>
        <w:rPr>
          <w:rFonts w:ascii="Arial" w:hAnsi="Arial" w:cs="Arial"/>
          <w:sz w:val="24"/>
          <w:szCs w:val="24"/>
        </w:rPr>
        <w:t xml:space="preserve"> em  &lt;</w:t>
      </w:r>
      <w:r w:rsidR="003C4EBB" w:rsidRPr="003C4EBB">
        <w:t xml:space="preserve"> </w:t>
      </w:r>
      <w:hyperlink r:id="rId8" w:history="1">
        <w:r w:rsidR="003C4EBB" w:rsidRPr="005B2CE1">
          <w:rPr>
            <w:rStyle w:val="Hyperlink"/>
            <w:rFonts w:ascii="Arial" w:hAnsi="Arial" w:cs="Arial"/>
            <w:sz w:val="24"/>
            <w:szCs w:val="24"/>
          </w:rPr>
          <w:t>https://www.getbsafe.com/</w:t>
        </w:r>
      </w:hyperlink>
      <w:r w:rsidR="003C4EBB">
        <w:rPr>
          <w:rFonts w:ascii="Arial" w:hAnsi="Arial" w:cs="Arial"/>
          <w:sz w:val="24"/>
          <w:szCs w:val="24"/>
        </w:rPr>
        <w:t xml:space="preserve">&gt; </w:t>
      </w:r>
      <w:r>
        <w:rPr>
          <w:rFonts w:ascii="Arial" w:hAnsi="Arial" w:cs="Arial"/>
          <w:sz w:val="24"/>
          <w:szCs w:val="24"/>
        </w:rPr>
        <w:t xml:space="preserve"> </w:t>
      </w:r>
      <w:r w:rsidRPr="007070E3">
        <w:rPr>
          <w:rFonts w:ascii="Arial" w:hAnsi="Arial" w:cs="Arial"/>
          <w:sz w:val="24"/>
          <w:szCs w:val="24"/>
        </w:rPr>
        <w:t>Acesso em: 1 abr. 2026.</w:t>
      </w:r>
    </w:p>
    <w:p w:rsidR="007070E3" w:rsidRPr="007070E3" w:rsidRDefault="007070E3" w:rsidP="003C4EBB">
      <w:pPr>
        <w:spacing w:line="360" w:lineRule="auto"/>
        <w:ind w:firstLine="851"/>
        <w:jc w:val="both"/>
        <w:rPr>
          <w:rFonts w:ascii="Arial" w:hAnsi="Arial" w:cs="Arial"/>
          <w:sz w:val="24"/>
          <w:szCs w:val="24"/>
        </w:rPr>
      </w:pPr>
    </w:p>
    <w:p w:rsidR="007070E3" w:rsidRPr="007070E3" w:rsidRDefault="007070E3" w:rsidP="003C4EBB">
      <w:pPr>
        <w:spacing w:line="360" w:lineRule="auto"/>
        <w:ind w:firstLine="851"/>
        <w:jc w:val="both"/>
        <w:rPr>
          <w:rFonts w:ascii="Arial" w:hAnsi="Arial" w:cs="Arial"/>
          <w:sz w:val="24"/>
          <w:szCs w:val="24"/>
        </w:rPr>
      </w:pPr>
      <w:r w:rsidRPr="007070E3">
        <w:rPr>
          <w:rFonts w:ascii="Arial" w:hAnsi="Arial" w:cs="Arial"/>
          <w:sz w:val="24"/>
          <w:szCs w:val="24"/>
        </w:rPr>
        <w:t>ASSOCIAÇÃO ARCANJO.</w:t>
      </w:r>
      <w:r w:rsidR="00385C38">
        <w:rPr>
          <w:rFonts w:ascii="Arial" w:hAnsi="Arial" w:cs="Arial"/>
          <w:sz w:val="24"/>
          <w:szCs w:val="24"/>
        </w:rPr>
        <w:t xml:space="preserve"> </w:t>
      </w:r>
      <w:r w:rsidR="00385C38" w:rsidRPr="00385C38">
        <w:rPr>
          <w:rFonts w:ascii="Arial" w:hAnsi="Arial" w:cs="Arial"/>
          <w:sz w:val="24"/>
          <w:szCs w:val="24"/>
        </w:rPr>
        <w:t>Arcanjo Proteção Veicular</w:t>
      </w:r>
      <w:r w:rsidR="00385C38">
        <w:rPr>
          <w:rFonts w:ascii="Arial" w:hAnsi="Arial" w:cs="Arial"/>
          <w:sz w:val="24"/>
          <w:szCs w:val="24"/>
        </w:rPr>
        <w:t>.</w:t>
      </w:r>
      <w:r w:rsidRPr="007070E3">
        <w:rPr>
          <w:rFonts w:ascii="Arial" w:hAnsi="Arial" w:cs="Arial"/>
          <w:sz w:val="24"/>
          <w:szCs w:val="24"/>
        </w:rPr>
        <w:t xml:space="preserve"> Aplicativo móvel. Disponível em: </w:t>
      </w:r>
      <w:r w:rsidR="003C4EBB">
        <w:rPr>
          <w:rFonts w:ascii="Arial" w:hAnsi="Arial" w:cs="Arial"/>
          <w:sz w:val="24"/>
          <w:szCs w:val="24"/>
        </w:rPr>
        <w:t>&lt;</w:t>
      </w:r>
      <w:hyperlink r:id="rId9" w:history="1">
        <w:r w:rsidR="003C4EBB" w:rsidRPr="005B2CE1">
          <w:rPr>
            <w:rStyle w:val="Hyperlink"/>
            <w:rFonts w:ascii="Arial" w:hAnsi="Arial" w:cs="Arial"/>
            <w:sz w:val="24"/>
            <w:szCs w:val="24"/>
          </w:rPr>
          <w:t>https://pressworks.com.br/app-seguranca-colaborativa-envia-alerta-localizacao-em-tempo-real</w:t>
        </w:r>
      </w:hyperlink>
      <w:r w:rsidR="003C4EBB">
        <w:rPr>
          <w:rFonts w:ascii="Arial" w:hAnsi="Arial" w:cs="Arial"/>
          <w:sz w:val="24"/>
          <w:szCs w:val="24"/>
        </w:rPr>
        <w:t xml:space="preserve">&gt; </w:t>
      </w:r>
      <w:r w:rsidRPr="007070E3">
        <w:rPr>
          <w:rFonts w:ascii="Arial" w:hAnsi="Arial" w:cs="Arial"/>
          <w:sz w:val="24"/>
          <w:szCs w:val="24"/>
        </w:rPr>
        <w:t xml:space="preserve"> Acesso em: 1 abr. 2026.</w:t>
      </w:r>
    </w:p>
    <w:sectPr w:rsidR="007070E3" w:rsidRPr="007070E3" w:rsidSect="00C27E05">
      <w:headerReference w:type="default" r:id="rId10"/>
      <w:pgSz w:w="11906" w:h="16838"/>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451" w:rsidRDefault="00D31451" w:rsidP="00AB7DC5">
      <w:pPr>
        <w:spacing w:after="0" w:line="240" w:lineRule="auto"/>
      </w:pPr>
      <w:r>
        <w:separator/>
      </w:r>
    </w:p>
  </w:endnote>
  <w:endnote w:type="continuationSeparator" w:id="0">
    <w:p w:rsidR="00D31451" w:rsidRDefault="00D31451" w:rsidP="00AB7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451" w:rsidRDefault="00D31451" w:rsidP="00AB7DC5">
      <w:pPr>
        <w:spacing w:after="0" w:line="240" w:lineRule="auto"/>
      </w:pPr>
      <w:r>
        <w:separator/>
      </w:r>
    </w:p>
  </w:footnote>
  <w:footnote w:type="continuationSeparator" w:id="0">
    <w:p w:rsidR="00D31451" w:rsidRDefault="00D31451" w:rsidP="00AB7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033501"/>
      <w:docPartObj>
        <w:docPartGallery w:val="Page Numbers (Top of Page)"/>
        <w:docPartUnique/>
      </w:docPartObj>
    </w:sdtPr>
    <w:sdtEndPr>
      <w:rPr>
        <w:b/>
      </w:rPr>
    </w:sdtEndPr>
    <w:sdtContent>
      <w:p w:rsidR="007070E3" w:rsidRPr="007070E3" w:rsidRDefault="007070E3">
        <w:pPr>
          <w:pStyle w:val="Cabealho"/>
          <w:jc w:val="right"/>
          <w:rPr>
            <w:b/>
          </w:rPr>
        </w:pPr>
        <w:r w:rsidRPr="007070E3">
          <w:rPr>
            <w:b/>
          </w:rPr>
          <w:fldChar w:fldCharType="begin"/>
        </w:r>
        <w:r w:rsidRPr="007070E3">
          <w:rPr>
            <w:b/>
          </w:rPr>
          <w:instrText>PAGE   \* MERGEFORMAT</w:instrText>
        </w:r>
        <w:r w:rsidRPr="007070E3">
          <w:rPr>
            <w:b/>
          </w:rPr>
          <w:fldChar w:fldCharType="separate"/>
        </w:r>
        <w:r w:rsidR="00FC7064">
          <w:rPr>
            <w:b/>
            <w:noProof/>
          </w:rPr>
          <w:t>4</w:t>
        </w:r>
        <w:r w:rsidRPr="007070E3">
          <w:rPr>
            <w:b/>
          </w:rPr>
          <w:fldChar w:fldCharType="end"/>
        </w:r>
      </w:p>
    </w:sdtContent>
  </w:sdt>
  <w:p w:rsidR="007070E3" w:rsidRDefault="007070E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71B"/>
    <w:rsid w:val="00385C38"/>
    <w:rsid w:val="003C4EBB"/>
    <w:rsid w:val="006B6683"/>
    <w:rsid w:val="007070E3"/>
    <w:rsid w:val="00721D1A"/>
    <w:rsid w:val="007A77A6"/>
    <w:rsid w:val="00AB7DC5"/>
    <w:rsid w:val="00C27E05"/>
    <w:rsid w:val="00CF5A72"/>
    <w:rsid w:val="00D31451"/>
    <w:rsid w:val="00D35ED6"/>
    <w:rsid w:val="00E0271B"/>
    <w:rsid w:val="00FC70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2C918-2C95-46B1-9E3A-1C55A6B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71B"/>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autoRedefine/>
    <w:uiPriority w:val="34"/>
    <w:qFormat/>
    <w:rsid w:val="00721D1A"/>
    <w:pPr>
      <w:ind w:left="720"/>
      <w:contextualSpacing/>
    </w:pPr>
    <w:rPr>
      <w:rFonts w:ascii="Arial" w:hAnsi="Arial"/>
      <w:sz w:val="24"/>
    </w:rPr>
  </w:style>
  <w:style w:type="table" w:styleId="Tabelacomgrade">
    <w:name w:val="Table Grid"/>
    <w:basedOn w:val="Tabelanormal"/>
    <w:uiPriority w:val="39"/>
    <w:rsid w:val="00E02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B7D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7DC5"/>
  </w:style>
  <w:style w:type="paragraph" w:styleId="Rodap">
    <w:name w:val="footer"/>
    <w:basedOn w:val="Normal"/>
    <w:link w:val="RodapChar"/>
    <w:uiPriority w:val="99"/>
    <w:unhideWhenUsed/>
    <w:rsid w:val="00AB7DC5"/>
    <w:pPr>
      <w:tabs>
        <w:tab w:val="center" w:pos="4252"/>
        <w:tab w:val="right" w:pos="8504"/>
      </w:tabs>
      <w:spacing w:after="0" w:line="240" w:lineRule="auto"/>
    </w:pPr>
  </w:style>
  <w:style w:type="character" w:customStyle="1" w:styleId="RodapChar">
    <w:name w:val="Rodapé Char"/>
    <w:basedOn w:val="Fontepargpadro"/>
    <w:link w:val="Rodap"/>
    <w:uiPriority w:val="99"/>
    <w:rsid w:val="00AB7DC5"/>
  </w:style>
  <w:style w:type="character" w:styleId="Nmerodelinha">
    <w:name w:val="line number"/>
    <w:basedOn w:val="Fontepargpadro"/>
    <w:uiPriority w:val="99"/>
    <w:semiHidden/>
    <w:unhideWhenUsed/>
    <w:rsid w:val="00C27E05"/>
  </w:style>
  <w:style w:type="character" w:styleId="Hyperlink">
    <w:name w:val="Hyperlink"/>
    <w:basedOn w:val="Fontepargpadro"/>
    <w:uiPriority w:val="99"/>
    <w:unhideWhenUsed/>
    <w:rsid w:val="007070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3583">
      <w:bodyDiv w:val="1"/>
      <w:marLeft w:val="0"/>
      <w:marRight w:val="0"/>
      <w:marTop w:val="0"/>
      <w:marBottom w:val="0"/>
      <w:divBdr>
        <w:top w:val="none" w:sz="0" w:space="0" w:color="auto"/>
        <w:left w:val="none" w:sz="0" w:space="0" w:color="auto"/>
        <w:bottom w:val="none" w:sz="0" w:space="0" w:color="auto"/>
        <w:right w:val="none" w:sz="0" w:space="0" w:color="auto"/>
      </w:divBdr>
    </w:div>
    <w:div w:id="696471122">
      <w:bodyDiv w:val="1"/>
      <w:marLeft w:val="0"/>
      <w:marRight w:val="0"/>
      <w:marTop w:val="0"/>
      <w:marBottom w:val="0"/>
      <w:divBdr>
        <w:top w:val="none" w:sz="0" w:space="0" w:color="auto"/>
        <w:left w:val="none" w:sz="0" w:space="0" w:color="auto"/>
        <w:bottom w:val="none" w:sz="0" w:space="0" w:color="auto"/>
        <w:right w:val="none" w:sz="0" w:space="0" w:color="auto"/>
      </w:divBdr>
      <w:divsChild>
        <w:div w:id="1448936953">
          <w:marLeft w:val="0"/>
          <w:marRight w:val="0"/>
          <w:marTop w:val="0"/>
          <w:marBottom w:val="0"/>
          <w:divBdr>
            <w:top w:val="none" w:sz="0" w:space="0" w:color="auto"/>
            <w:left w:val="none" w:sz="0" w:space="0" w:color="auto"/>
            <w:bottom w:val="none" w:sz="0" w:space="0" w:color="auto"/>
            <w:right w:val="none" w:sz="0" w:space="0" w:color="auto"/>
          </w:divBdr>
        </w:div>
      </w:divsChild>
    </w:div>
    <w:div w:id="144592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bsafe.com/" TargetMode="External"/><Relationship Id="rId3" Type="http://schemas.openxmlformats.org/officeDocument/2006/relationships/settings" Target="settings.xml"/><Relationship Id="rId7" Type="http://schemas.openxmlformats.org/officeDocument/2006/relationships/hyperlink" Target="https://intl.life360.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ressworks.com.br/app-seguranca-colaborativa-envia-alerta-localizacao-em-tempo-rea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11F50-2F22-46C8-8BCD-0135AC2B9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469</Words>
  <Characters>2533</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Isaias Rocha</dc:creator>
  <cp:keywords/>
  <dc:description/>
  <cp:lastModifiedBy>Isaias Rocha</cp:lastModifiedBy>
  <cp:revision>3</cp:revision>
  <dcterms:created xsi:type="dcterms:W3CDTF">2026-04-02T00:11:00Z</dcterms:created>
  <dcterms:modified xsi:type="dcterms:W3CDTF">2026-04-04T18:45:00Z</dcterms:modified>
</cp:coreProperties>
</file>