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6200"/>
            <wp:effectExtent b="0" l="0" r="0" t="0"/>
            <wp:docPr descr="linha horizontal" id="1" name="image1.png"/>
            <a:graphic>
              <a:graphicData uri="http://schemas.openxmlformats.org/drawingml/2006/picture">
                <pic:pic>
                  <pic:nvPicPr>
                    <pic:cNvPr descr="linh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bookmarkStart w:colFirst="0" w:colLast="0" w:name="_2gazcsgmxkub" w:id="0"/>
      <w:bookmarkEnd w:id="0"/>
      <w:r w:rsidDel="00000000" w:rsidR="00000000" w:rsidRPr="00000000">
        <w:rPr>
          <w:rtl w:val="0"/>
        </w:rPr>
        <w:t xml:space="preserve">Atividades </w:t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95d46"/>
        </w:rPr>
      </w:pPr>
      <w:bookmarkStart w:colFirst="0" w:colLast="0" w:name="_2nuf54q86v7q" w:id="1"/>
      <w:bookmarkEnd w:id="1"/>
      <w:r w:rsidDel="00000000" w:rsidR="00000000" w:rsidRPr="00000000">
        <w:rPr>
          <w:rtl w:val="0"/>
        </w:rPr>
        <w:t xml:space="preserve">Terça 19/07/2023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Agora vamos elaborar um algoritmo que receba a altura do degrau de uma escada e a altura que o usuário deseja alcançar subindo a escada. Calcular e mostrar quantos degraus o usuário deverá subir para atingir seu objetivo, sem se preocupar com a altura do usuário.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Faça um programa para ler uma temperatura em graus Celsius e mostrar seu valor convertido para graus Fahrenheit e graus Kelvin.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Faça um programa que leia o nome do aluno, três notas e mostre o nome e a média(aritmética) do aluno.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Elaborem um programa em JS, que peça ao usuário o valor do raio de uma esfera e calcule a área de sua superfície e o volume da esfera. Use Pi como uma constante com valor de 3,1415. A = 4πr² | V = (4/3)πr³.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Vamos retomar o algoritmo de cálculo de média do aluno, e agora informar além da sua média qual o seu conceito: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Média &lt; 5,0 – Conceito: RUIM;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Média &gt;= 5,0 e Média &lt; 7,0 – Conceito: REGULAR;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Média &gt;= 7,0 e Média &lt; 8,0 – Conceito: BOM;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Média &gt;= 8,0 e Média &lt; 9,5 – Conceito: ÓTIMO;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Média &gt;= 9,5 – Conceito: EXCELENTE;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Construa um programa de verificação de maioridade. A idade pode ser solicitada ao usuário ou armazenada em uma variável.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Construa um programa que calcula 10% de desconto para compras acima de R$ 100,00.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Construa um programa que faz a verificação de número positivo, negativo ou zero. O número deve ser solicitado ao usuário.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Faça um programa que mostre na tela os números naturais entre 0 (zero) e 100. Faça três versões desse programa, cada uma usando uma estrutura de repetição diferente (for, while, do-while). Qual das três estruturas é a mais adequada para este programa? Por que?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Faça um programa que determine e mostre os 100 primeiros múltiplos de 7, considerando números positivos.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Faça um programa que calcule e mostre a soma dos 50 primeiros números pares. 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 xml:space="preserve">  </w:t>
    </w:r>
    <w:r w:rsidDel="00000000" w:rsidR="00000000" w:rsidRPr="00000000">
      <w:rPr>
        <w:rFonts w:ascii="PT Sans Narrow" w:cs="PT Sans Narrow" w:eastAsia="PT Sans Narrow" w:hAnsi="PT Sans Narrow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762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pt_BR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after="120" w:before="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after="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