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proofErr w:type="gramStart"/>
      <w:r>
        <w:t>ACTIVIDAD A EVALUAR</w:t>
      </w:r>
      <w:proofErr w:type="gramEnd"/>
      <w:r>
        <w:t xml:space="preserve">.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 xml:space="preserve">Vigilar que la administración de los servicios personales se realice con apego en los Manuales de </w:t>
            </w:r>
            <w:proofErr w:type="gramStart"/>
            <w:r>
              <w:rPr>
                <w:rFonts w:ascii="Arial" w:hAnsi="Arial"/>
              </w:rPr>
              <w:t>Procedimientos,  Instructivos</w:t>
            </w:r>
            <w:proofErr w:type="gramEnd"/>
            <w:r>
              <w:rPr>
                <w:rFonts w:ascii="Arial" w:hAnsi="Arial"/>
              </w:rPr>
              <w:t xml:space="preserve">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w:t>
            </w:r>
            <w:proofErr w:type="gramStart"/>
            <w:r>
              <w:rPr>
                <w:rFonts w:ascii="Arial" w:hAnsi="Arial" w:cs="Arial"/>
              </w:rPr>
              <w:t>operación  de</w:t>
            </w:r>
            <w:proofErr w:type="gramEnd"/>
            <w:r>
              <w:rPr>
                <w:rFonts w:ascii="Arial" w:hAnsi="Arial" w:cs="Arial"/>
              </w:rPr>
              <w:t xml:space="preserv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 xml:space="preserve">2.- Verificar que el personal operativo conozca los documentos señalados y los utilice en la </w:t>
            </w:r>
            <w:proofErr w:type="gramStart"/>
            <w:r>
              <w:rPr>
                <w:rFonts w:ascii="Arial" w:hAnsi="Arial" w:cs="Arial"/>
              </w:rPr>
              <w:t>aplicación  los</w:t>
            </w:r>
            <w:proofErr w:type="gramEnd"/>
            <w:r>
              <w:rPr>
                <w:rFonts w:ascii="Arial" w:hAnsi="Arial" w:cs="Arial"/>
              </w:rPr>
              <w:t xml:space="preserve">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 xml:space="preserve">Supervisar y vigilar que la asistencia, puntualidad y sustituciones de los trabajadores de la Unidad se realice en apego a los </w:t>
            </w:r>
            <w:proofErr w:type="gramStart"/>
            <w:r>
              <w:rPr>
                <w:rFonts w:ascii="Arial" w:hAnsi="Arial"/>
              </w:rPr>
              <w:t>procedimientos  normativos</w:t>
            </w:r>
            <w:proofErr w:type="gramEnd"/>
            <w:r>
              <w:rPr>
                <w:rFonts w:ascii="Arial" w:hAnsi="Arial"/>
              </w:rPr>
              <w:t xml:space="preserve">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 xml:space="preserve">Contar con un </w:t>
            </w:r>
            <w:proofErr w:type="gramStart"/>
            <w:r>
              <w:rPr>
                <w:rFonts w:ascii="Arial" w:hAnsi="Arial"/>
              </w:rPr>
              <w:t>control  del</w:t>
            </w:r>
            <w:proofErr w:type="gramEnd"/>
            <w:r>
              <w:rPr>
                <w:rFonts w:ascii="Arial" w:hAnsi="Arial"/>
              </w:rPr>
              <w:t xml:space="preserve">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 xml:space="preserve">Guía </w:t>
            </w:r>
            <w:proofErr w:type="gramStart"/>
            <w:r>
              <w:rPr>
                <w:rFonts w:ascii="Arial" w:hAnsi="Arial" w:cs="Arial"/>
              </w:rPr>
              <w:t>para  la</w:t>
            </w:r>
            <w:proofErr w:type="gramEnd"/>
            <w:r>
              <w:rPr>
                <w:rFonts w:ascii="Arial" w:hAnsi="Arial" w:cs="Arial"/>
              </w:rPr>
              <w:t xml:space="preserve">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w:t>
            </w:r>
            <w:proofErr w:type="gramStart"/>
            <w:r>
              <w:rPr>
                <w:rFonts w:ascii="Arial" w:hAnsi="Arial" w:cs="Arial"/>
              </w:rPr>
              <w:t>realice  visitas</w:t>
            </w:r>
            <w:proofErr w:type="gramEnd"/>
            <w:r>
              <w:rPr>
                <w:rFonts w:ascii="Arial" w:hAnsi="Arial" w:cs="Arial"/>
              </w:rPr>
              <w:t xml:space="preserve">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Efectuar  pruebas</w:t>
            </w:r>
            <w:proofErr w:type="gramEnd"/>
            <w:r>
              <w:rPr>
                <w:rFonts w:ascii="Arial" w:hAnsi="Arial" w:cs="Arial"/>
              </w:rPr>
              <w:t xml:space="preserve">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 xml:space="preserve">3.- En los casos de ausentismo autorizado, </w:t>
            </w:r>
            <w:proofErr w:type="gramStart"/>
            <w:r>
              <w:rPr>
                <w:rFonts w:ascii="Arial" w:hAnsi="Arial" w:cs="Arial"/>
              </w:rPr>
              <w:t>verificar  si</w:t>
            </w:r>
            <w:proofErr w:type="gramEnd"/>
            <w:r>
              <w:rPr>
                <w:rFonts w:ascii="Arial" w:hAnsi="Arial" w:cs="Arial"/>
              </w:rPr>
              <w:t xml:space="preserve">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w:t>
            </w:r>
            <w:proofErr w:type="gramStart"/>
            <w:r>
              <w:rPr>
                <w:rFonts w:ascii="Arial" w:hAnsi="Arial"/>
              </w:rPr>
              <w:t>Jefe</w:t>
            </w:r>
            <w:proofErr w:type="gramEnd"/>
            <w:r>
              <w:rPr>
                <w:rFonts w:ascii="Arial" w:hAnsi="Arial"/>
              </w:rPr>
              <w:t xml:space="preserv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 xml:space="preserve">Control de documentos que </w:t>
            </w:r>
            <w:proofErr w:type="gramStart"/>
            <w:r>
              <w:rPr>
                <w:rFonts w:ascii="Arial" w:hAnsi="Arial" w:cs="Arial"/>
              </w:rPr>
              <w:t>generan  altas</w:t>
            </w:r>
            <w:proofErr w:type="gramEnd"/>
            <w:r>
              <w:rPr>
                <w:rFonts w:ascii="Arial" w:hAnsi="Arial" w:cs="Arial"/>
              </w:rPr>
              <w:t>,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 xml:space="preserve">1.- Verificar la plantilla nominal contra los movimientos </w:t>
            </w:r>
            <w:proofErr w:type="gramStart"/>
            <w:r>
              <w:rPr>
                <w:rFonts w:ascii="Arial" w:hAnsi="Arial"/>
              </w:rPr>
              <w:t>de  altas</w:t>
            </w:r>
            <w:proofErr w:type="gramEnd"/>
            <w:r>
              <w:rPr>
                <w:rFonts w:ascii="Arial" w:hAnsi="Arial"/>
              </w:rPr>
              <w:t>,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 xml:space="preserve">3.- Verificar que las tomas de </w:t>
            </w:r>
            <w:proofErr w:type="gramStart"/>
            <w:r>
              <w:rPr>
                <w:rFonts w:ascii="Arial" w:hAnsi="Arial"/>
              </w:rPr>
              <w:t>posesión,</w:t>
            </w:r>
            <w:proofErr w:type="gramEnd"/>
            <w:r>
              <w:rPr>
                <w:rFonts w:ascii="Arial" w:hAnsi="Arial"/>
              </w:rPr>
              <w:t xml:space="preserve">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 xml:space="preserve">4.- Verificar que se incluya en la crítica de </w:t>
            </w:r>
            <w:proofErr w:type="gramStart"/>
            <w:r>
              <w:rPr>
                <w:rFonts w:ascii="Arial" w:hAnsi="Arial"/>
              </w:rPr>
              <w:t>nómina  los</w:t>
            </w:r>
            <w:proofErr w:type="gramEnd"/>
            <w:r>
              <w:rPr>
                <w:rFonts w:ascii="Arial" w:hAnsi="Arial"/>
              </w:rPr>
              <w:t xml:space="preserve">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 xml:space="preserve">6.- </w:t>
            </w:r>
            <w:proofErr w:type="gramStart"/>
            <w:r>
              <w:rPr>
                <w:rFonts w:ascii="Arial" w:hAnsi="Arial"/>
              </w:rPr>
              <w:t>Conciliar  la</w:t>
            </w:r>
            <w:proofErr w:type="gramEnd"/>
            <w:r>
              <w:rPr>
                <w:rFonts w:ascii="Arial" w:hAnsi="Arial"/>
              </w:rPr>
              <w:t xml:space="preserve">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 xml:space="preserve">7.- Verificar que se </w:t>
            </w:r>
            <w:proofErr w:type="gramStart"/>
            <w:r>
              <w:rPr>
                <w:rFonts w:ascii="Arial" w:hAnsi="Arial"/>
              </w:rPr>
              <w:t>tengan  los</w:t>
            </w:r>
            <w:proofErr w:type="gramEnd"/>
            <w:r>
              <w:rPr>
                <w:rFonts w:ascii="Arial" w:hAnsi="Arial"/>
              </w:rPr>
              <w:t xml:space="preserve">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 xml:space="preserve">8.- Verificar que se efectué la revisión y </w:t>
            </w:r>
            <w:proofErr w:type="gramStart"/>
            <w:r>
              <w:rPr>
                <w:rFonts w:ascii="Arial" w:hAnsi="Arial"/>
              </w:rPr>
              <w:t>el  análisis</w:t>
            </w:r>
            <w:proofErr w:type="gramEnd"/>
            <w:r>
              <w:rPr>
                <w:rFonts w:ascii="Arial" w:hAnsi="Arial"/>
              </w:rPr>
              <w:t xml:space="preserve">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 xml:space="preserve">Contar con un documento debidamente actualizado que sirva de </w:t>
            </w:r>
            <w:proofErr w:type="gramStart"/>
            <w:r>
              <w:rPr>
                <w:rFonts w:ascii="Arial" w:hAnsi="Arial"/>
              </w:rPr>
              <w:t>base  para</w:t>
            </w:r>
            <w:proofErr w:type="gramEnd"/>
            <w:r>
              <w:rPr>
                <w:rFonts w:ascii="Arial" w:hAnsi="Arial"/>
              </w:rPr>
              <w:t xml:space="preserve">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 xml:space="preserve">2.- En caso de existir incrementos ó decrementos, verificar que se encuentren debidamente sustentados, a través de las Propuestas para la Actualización al Catálogo de Plazas, las cuales deberán estar debidamente autorizadas por las </w:t>
            </w:r>
            <w:proofErr w:type="gramStart"/>
            <w:r>
              <w:rPr>
                <w:b w:val="0"/>
              </w:rPr>
              <w:t>autoridades  correspondientes</w:t>
            </w:r>
            <w:proofErr w:type="gramEnd"/>
            <w:r>
              <w:rPr>
                <w:b w:val="0"/>
              </w:rPr>
              <w:t>.</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 xml:space="preserve">4.- Solicitar a la Unidad un control </w:t>
            </w:r>
            <w:proofErr w:type="gramStart"/>
            <w:r>
              <w:rPr>
                <w:rFonts w:ascii="Arial" w:hAnsi="Arial"/>
              </w:rPr>
              <w:t>de  las</w:t>
            </w:r>
            <w:proofErr w:type="gramEnd"/>
            <w:r>
              <w:rPr>
                <w:rFonts w:ascii="Arial" w:hAnsi="Arial"/>
              </w:rPr>
              <w:t xml:space="preserve">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 xml:space="preserve">5.- En casos de plazas sobre-evaluadas y sub evaluadas verificar el envió de la Cédula de Descripción de Actividades de las plazas con registro Confianza </w:t>
            </w:r>
            <w:proofErr w:type="gramStart"/>
            <w:r>
              <w:rPr>
                <w:rFonts w:ascii="Arial" w:hAnsi="Arial"/>
              </w:rPr>
              <w:t>Nivel,  para</w:t>
            </w:r>
            <w:proofErr w:type="gramEnd"/>
            <w:r>
              <w:rPr>
                <w:rFonts w:ascii="Arial" w:hAnsi="Arial"/>
              </w:rPr>
              <w:t xml:space="preserve">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 xml:space="preserve">7.- Verificar que exista coordinación entre el Departamento de Personal y los Responsables de los servicios </w:t>
            </w:r>
            <w:proofErr w:type="gramStart"/>
            <w:r>
              <w:rPr>
                <w:rFonts w:ascii="Arial" w:hAnsi="Arial" w:cs="Arial"/>
              </w:rPr>
              <w:t>para  realizar</w:t>
            </w:r>
            <w:proofErr w:type="gramEnd"/>
            <w:r>
              <w:rPr>
                <w:rFonts w:ascii="Arial" w:hAnsi="Arial" w:cs="Arial"/>
              </w:rPr>
              <w:t xml:space="preserve">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xml:space="preserve">.    5. Actualización a las </w:t>
      </w:r>
      <w:proofErr w:type="gramStart"/>
      <w:r>
        <w:rPr>
          <w:rFonts w:ascii="Arial" w:hAnsi="Arial" w:cs="Arial"/>
          <w:b/>
          <w:sz w:val="24"/>
          <w:szCs w:val="24"/>
        </w:rPr>
        <w:t>incidencias  de</w:t>
      </w:r>
      <w:proofErr w:type="gramEnd"/>
      <w:r>
        <w:rPr>
          <w:rFonts w:ascii="Arial" w:hAnsi="Arial" w:cs="Arial"/>
          <w:b/>
          <w:sz w:val="24"/>
          <w:szCs w:val="24"/>
        </w:rPr>
        <w:t xml:space="preserv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 xml:space="preserve">2.- Verificar en las tarjetas de A.P.S., la asignación de días de descanso, número de </w:t>
            </w:r>
            <w:proofErr w:type="gramStart"/>
            <w:r>
              <w:rPr>
                <w:rFonts w:ascii="Arial" w:hAnsi="Arial" w:cs="Arial"/>
              </w:rPr>
              <w:t>tarjeta,  registro</w:t>
            </w:r>
            <w:proofErr w:type="gramEnd"/>
            <w:r>
              <w:rPr>
                <w:rFonts w:ascii="Arial" w:hAnsi="Arial" w:cs="Arial"/>
              </w:rPr>
              <w:t xml:space="preserve">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 xml:space="preserve">Registro de Firmas de </w:t>
      </w:r>
      <w:proofErr w:type="gramStart"/>
      <w:r>
        <w:rPr>
          <w:rFonts w:ascii="Arial" w:hAnsi="Arial"/>
          <w:b/>
          <w:sz w:val="24"/>
          <w:szCs w:val="24"/>
        </w:rPr>
        <w:t>Funcionarios</w:t>
      </w:r>
      <w:proofErr w:type="gramEnd"/>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 xml:space="preserve">Contar con </w:t>
            </w:r>
            <w:proofErr w:type="gramStart"/>
            <w:r>
              <w:rPr>
                <w:rFonts w:ascii="Arial" w:hAnsi="Arial"/>
              </w:rPr>
              <w:t>un  Catalogo</w:t>
            </w:r>
            <w:proofErr w:type="gramEnd"/>
            <w:r>
              <w:rPr>
                <w:rFonts w:ascii="Arial" w:hAnsi="Arial"/>
              </w:rPr>
              <w:t xml:space="preserve">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 xml:space="preserve">Oficios de envió del “Registro de Firmas de </w:t>
            </w:r>
            <w:proofErr w:type="gramStart"/>
            <w:r>
              <w:rPr>
                <w:rFonts w:ascii="Arial" w:hAnsi="Arial"/>
              </w:rPr>
              <w:t>Funcionarios</w:t>
            </w:r>
            <w:proofErr w:type="gramEnd"/>
            <w:r>
              <w:rPr>
                <w:rFonts w:ascii="Arial" w:hAnsi="Arial"/>
              </w:rPr>
              <w:t>”,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 xml:space="preserve">1.- Verificar el expediente de “Registro de Firmas de </w:t>
            </w:r>
            <w:proofErr w:type="gramStart"/>
            <w:r>
              <w:rPr>
                <w:rFonts w:ascii="Arial" w:hAnsi="Arial" w:cs="Arial"/>
              </w:rPr>
              <w:t>Funcionarios</w:t>
            </w:r>
            <w:proofErr w:type="gramEnd"/>
            <w:r>
              <w:rPr>
                <w:rFonts w:ascii="Arial" w:hAnsi="Arial" w:cs="Arial"/>
              </w:rPr>
              <w:t>”,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 xml:space="preserve">3.- El Jefe de Personal deberá supervisar selectivamente en las tarjetas de asistencia y/o documentos oficiales </w:t>
            </w:r>
            <w:proofErr w:type="gramStart"/>
            <w:r>
              <w:rPr>
                <w:rFonts w:ascii="Arial" w:hAnsi="Arial" w:cs="Arial"/>
              </w:rPr>
              <w:t>( Licencias</w:t>
            </w:r>
            <w:proofErr w:type="gramEnd"/>
            <w:r>
              <w:rPr>
                <w:rFonts w:ascii="Arial" w:hAnsi="Arial" w:cs="Arial"/>
              </w:rPr>
              <w:t>,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 xml:space="preserve">Reporte a la Subcomisión Mixta Disciplinaria por omisión de registro de salida, </w:t>
      </w:r>
      <w:proofErr w:type="gramStart"/>
      <w:r>
        <w:rPr>
          <w:rFonts w:ascii="Arial" w:hAnsi="Arial"/>
          <w:b/>
          <w:sz w:val="24"/>
          <w:szCs w:val="24"/>
        </w:rPr>
        <w:t>firma  de</w:t>
      </w:r>
      <w:proofErr w:type="gramEnd"/>
      <w:r>
        <w:rPr>
          <w:rFonts w:ascii="Arial" w:hAnsi="Arial"/>
          <w:b/>
          <w:sz w:val="24"/>
          <w:szCs w:val="24"/>
        </w:rPr>
        <w:t xml:space="preserv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w:t>
            </w:r>
            <w:proofErr w:type="gramStart"/>
            <w:r>
              <w:rPr>
                <w:rFonts w:ascii="Arial" w:hAnsi="Arial"/>
              </w:rPr>
              <w:t>checador  las</w:t>
            </w:r>
            <w:proofErr w:type="gramEnd"/>
            <w:r>
              <w:rPr>
                <w:rFonts w:ascii="Arial" w:hAnsi="Arial"/>
              </w:rPr>
              <w:t xml:space="preserve">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proofErr w:type="gramStart"/>
      <w:r>
        <w:rPr>
          <w:rFonts w:ascii="Arial" w:hAnsi="Arial"/>
          <w:b/>
          <w:sz w:val="24"/>
          <w:szCs w:val="24"/>
        </w:rPr>
        <w:t>ACTIVIDAD A EVALUAR</w:t>
      </w:r>
      <w:proofErr w:type="gramEnd"/>
      <w:r>
        <w:rPr>
          <w:rFonts w:ascii="Arial" w:hAnsi="Arial"/>
          <w:b/>
          <w:sz w:val="24"/>
          <w:szCs w:val="24"/>
        </w:rPr>
        <w:t xml:space="preserve">.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 xml:space="preserve">la Jefatura de Servicios Jurídicos (Investigaciones </w:t>
            </w:r>
            <w:proofErr w:type="gramStart"/>
            <w:r>
              <w:rPr>
                <w:rFonts w:ascii="Arial" w:hAnsi="Arial"/>
              </w:rPr>
              <w:t>Administrativas  Laborales</w:t>
            </w:r>
            <w:proofErr w:type="gramEnd"/>
            <w:r>
              <w:rPr>
                <w:rFonts w:ascii="Arial" w:hAnsi="Arial"/>
              </w:rPr>
              <w:t>)</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w:t>
            </w:r>
            <w:proofErr w:type="gramStart"/>
            <w:r>
              <w:rPr>
                <w:rFonts w:ascii="Arial" w:hAnsi="Arial" w:cs="Arial"/>
              </w:rPr>
              <w:t>acumulan  4ta.</w:t>
            </w:r>
            <w:proofErr w:type="gramEnd"/>
            <w:r>
              <w:rPr>
                <w:rFonts w:ascii="Arial" w:hAnsi="Arial" w:cs="Arial"/>
              </w:rPr>
              <w:t xml:space="preserve">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proofErr w:type="gramStart"/>
            <w:r>
              <w:rPr>
                <w:rFonts w:ascii="Arial" w:hAnsi="Arial" w:cs="Arial"/>
              </w:rPr>
              <w:t>Contar  con</w:t>
            </w:r>
            <w:proofErr w:type="gramEnd"/>
            <w:r>
              <w:rPr>
                <w:rFonts w:ascii="Arial" w:hAnsi="Arial" w:cs="Arial"/>
              </w:rPr>
              <w:t xml:space="preserve">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 xml:space="preserve">1.- Verificar </w:t>
            </w:r>
            <w:proofErr w:type="gramStart"/>
            <w:r>
              <w:rPr>
                <w:rFonts w:ascii="Arial" w:hAnsi="Arial" w:cs="Arial"/>
              </w:rPr>
              <w:t>que  exista</w:t>
            </w:r>
            <w:proofErr w:type="gramEnd"/>
            <w:r>
              <w:rPr>
                <w:rFonts w:ascii="Arial" w:hAnsi="Arial" w:cs="Arial"/>
              </w:rPr>
              <w:t xml:space="preserve">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 xml:space="preserve">y que se autoricen </w:t>
            </w:r>
            <w:proofErr w:type="gramStart"/>
            <w:r>
              <w:rPr>
                <w:rFonts w:ascii="Arial" w:hAnsi="Arial" w:cs="Arial"/>
              </w:rPr>
              <w:t>de acuerdo a</w:t>
            </w:r>
            <w:proofErr w:type="gramEnd"/>
            <w:r>
              <w:rPr>
                <w:rFonts w:ascii="Arial" w:hAnsi="Arial" w:cs="Arial"/>
              </w:rPr>
              <w:t xml:space="preserve">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pases  sean</w:t>
            </w:r>
            <w:proofErr w:type="gramEnd"/>
            <w:r>
              <w:rPr>
                <w:rFonts w:ascii="Arial" w:hAnsi="Arial" w:cs="Arial"/>
              </w:rPr>
              <w:t xml:space="preserve">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w:t>
            </w:r>
            <w:proofErr w:type="gramStart"/>
            <w:r>
              <w:rPr>
                <w:rFonts w:ascii="Arial" w:hAnsi="Arial" w:cs="Arial"/>
              </w:rPr>
              <w:t>apeguen  a</w:t>
            </w:r>
            <w:proofErr w:type="gramEnd"/>
            <w:r>
              <w:rPr>
                <w:rFonts w:ascii="Arial" w:hAnsi="Arial" w:cs="Arial"/>
              </w:rPr>
              <w:t xml:space="preserve">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proofErr w:type="gramStart"/>
            <w:r>
              <w:rPr>
                <w:rFonts w:ascii="Arial" w:hAnsi="Arial" w:cs="Arial"/>
              </w:rPr>
              <w:t>Libreta  -</w:t>
            </w:r>
            <w:proofErr w:type="gramEnd"/>
            <w:r>
              <w:rPr>
                <w:rFonts w:ascii="Arial" w:hAnsi="Arial" w:cs="Arial"/>
              </w:rPr>
              <w:t xml:space="preserve">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 xml:space="preserve">1.- Comprobar que </w:t>
            </w:r>
            <w:proofErr w:type="gramStart"/>
            <w:r>
              <w:rPr>
                <w:rFonts w:ascii="Arial" w:hAnsi="Arial" w:cs="Arial"/>
              </w:rPr>
              <w:t>en  la</w:t>
            </w:r>
            <w:proofErr w:type="gramEnd"/>
            <w:r>
              <w:rPr>
                <w:rFonts w:ascii="Arial" w:hAnsi="Arial" w:cs="Arial"/>
              </w:rPr>
              <w:t xml:space="preserve">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 xml:space="preserve">4.- Verificar que </w:t>
            </w:r>
            <w:proofErr w:type="gramStart"/>
            <w:r>
              <w:rPr>
                <w:rFonts w:ascii="Arial" w:hAnsi="Arial"/>
              </w:rPr>
              <w:t>las  licencias</w:t>
            </w:r>
            <w:proofErr w:type="gramEnd"/>
            <w:r>
              <w:rPr>
                <w:rFonts w:ascii="Arial" w:hAnsi="Arial"/>
              </w:rPr>
              <w:t xml:space="preserve">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 xml:space="preserve">Dar seguimiento </w:t>
            </w:r>
            <w:proofErr w:type="gramStart"/>
            <w:r>
              <w:rPr>
                <w:rFonts w:ascii="Arial" w:hAnsi="Arial" w:cs="Arial"/>
              </w:rPr>
              <w:t>al  control</w:t>
            </w:r>
            <w:proofErr w:type="gramEnd"/>
            <w:r>
              <w:rPr>
                <w:rFonts w:ascii="Arial" w:hAnsi="Arial" w:cs="Arial"/>
              </w:rPr>
              <w:t xml:space="preserve">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 xml:space="preserve">1.- Certificar que la Libreta de Control de incapacidades se encuentre actualizada y solicitar copias de </w:t>
            </w:r>
            <w:proofErr w:type="gramStart"/>
            <w:r>
              <w:rPr>
                <w:rFonts w:ascii="Arial" w:hAnsi="Arial" w:cs="Arial"/>
              </w:rPr>
              <w:t>las mismas</w:t>
            </w:r>
            <w:proofErr w:type="gramEnd"/>
            <w:r>
              <w:rPr>
                <w:rFonts w:ascii="Arial" w:hAnsi="Arial" w:cs="Arial"/>
              </w:rPr>
              <w:t xml:space="preserve">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Identificar  en</w:t>
            </w:r>
            <w:proofErr w:type="gramEnd"/>
            <w:r>
              <w:rPr>
                <w:rFonts w:ascii="Arial" w:hAnsi="Arial" w:cs="Arial"/>
              </w:rPr>
              <w:t xml:space="preserve">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 xml:space="preserve">3.- Verificar el envío de los </w:t>
            </w:r>
            <w:proofErr w:type="gramStart"/>
            <w:r>
              <w:rPr>
                <w:rFonts w:ascii="Arial" w:hAnsi="Arial" w:cs="Arial"/>
              </w:rPr>
              <w:t>oficios  a</w:t>
            </w:r>
            <w:proofErr w:type="gramEnd"/>
            <w:r>
              <w:rPr>
                <w:rFonts w:ascii="Arial" w:hAnsi="Arial" w:cs="Arial"/>
              </w:rPr>
              <w:t xml:space="preserve">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 xml:space="preserve">2.- </w:t>
            </w:r>
            <w:proofErr w:type="gramStart"/>
            <w:r>
              <w:rPr>
                <w:rFonts w:ascii="Arial" w:hAnsi="Arial"/>
              </w:rPr>
              <w:t>Verificar  que</w:t>
            </w:r>
            <w:proofErr w:type="gramEnd"/>
            <w:r>
              <w:rPr>
                <w:rFonts w:ascii="Arial" w:hAnsi="Arial"/>
              </w:rPr>
              <w:t xml:space="preserv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 xml:space="preserve">3.-. Evitar el diferimiento de vacaciones y los casos que se autoricen </w:t>
            </w:r>
            <w:proofErr w:type="gramStart"/>
            <w:r>
              <w:rPr>
                <w:rFonts w:ascii="Arial" w:hAnsi="Arial"/>
              </w:rPr>
              <w:t>serán  plenamente</w:t>
            </w:r>
            <w:proofErr w:type="gramEnd"/>
            <w:r>
              <w:rPr>
                <w:rFonts w:ascii="Arial" w:hAnsi="Arial"/>
              </w:rPr>
              <w:t xml:space="preserv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 xml:space="preserve">2.- Revisar que la modificación de horario se aplique hasta contar con la autorización del Departamento Delegacional de </w:t>
            </w:r>
            <w:proofErr w:type="gramStart"/>
            <w:r>
              <w:rPr>
                <w:rFonts w:ascii="Arial" w:hAnsi="Arial"/>
              </w:rPr>
              <w:t>Personal  y</w:t>
            </w:r>
            <w:proofErr w:type="gramEnd"/>
            <w:r>
              <w:rPr>
                <w:rFonts w:ascii="Arial" w:hAnsi="Arial"/>
              </w:rPr>
              <w:t xml:space="preserve">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 xml:space="preserve">4.- En caso de </w:t>
            </w:r>
            <w:proofErr w:type="gramStart"/>
            <w:r>
              <w:rPr>
                <w:rFonts w:ascii="Arial" w:hAnsi="Arial"/>
              </w:rPr>
              <w:t>existir  trabajadores</w:t>
            </w:r>
            <w:proofErr w:type="gramEnd"/>
            <w:r>
              <w:rPr>
                <w:rFonts w:ascii="Arial" w:hAnsi="Arial"/>
              </w:rPr>
              <w:t xml:space="preserve">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 xml:space="preserve">5.- Que los trabajadores laboren en los horarios exclusivos </w:t>
            </w:r>
            <w:proofErr w:type="gramStart"/>
            <w:r>
              <w:rPr>
                <w:rFonts w:ascii="Arial" w:hAnsi="Arial"/>
              </w:rPr>
              <w:t>de acuerdo a</w:t>
            </w:r>
            <w:proofErr w:type="gramEnd"/>
            <w:r>
              <w:rPr>
                <w:rFonts w:ascii="Arial" w:hAnsi="Arial"/>
              </w:rPr>
              <w:t xml:space="preserve"> su categoría.</w:t>
            </w:r>
          </w:p>
          <w:p w14:paraId="3A7FBC4B" w14:textId="77777777" w:rsidR="00A859B4" w:rsidRDefault="00A859B4">
            <w:pPr>
              <w:jc w:val="both"/>
              <w:rPr>
                <w:rFonts w:ascii="Arial" w:hAnsi="Arial"/>
              </w:rPr>
            </w:pPr>
          </w:p>
          <w:p w14:paraId="51675632" w14:textId="77777777" w:rsidR="00A859B4" w:rsidRDefault="00A859B4">
            <w:pPr>
              <w:jc w:val="both"/>
            </w:pPr>
            <w:r>
              <w:t xml:space="preserve">6.- Verificar que no exista personal comisionado en turno diferente al registrado </w:t>
            </w:r>
            <w:proofErr w:type="gramStart"/>
            <w:r>
              <w:t>de acuerdo a</w:t>
            </w:r>
            <w:proofErr w:type="gramEnd"/>
            <w:r>
              <w:t xml:space="preserve">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 xml:space="preserve">Lograr </w:t>
            </w:r>
            <w:proofErr w:type="gramStart"/>
            <w:r>
              <w:rPr>
                <w:rFonts w:ascii="Arial" w:hAnsi="Arial"/>
              </w:rPr>
              <w:t>que  todos</w:t>
            </w:r>
            <w:proofErr w:type="gramEnd"/>
            <w:r>
              <w:rPr>
                <w:rFonts w:ascii="Arial" w:hAnsi="Arial"/>
              </w:rPr>
              <w:t xml:space="preserve">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 xml:space="preserve">Solicitudes de Gafete de Identificación presentadas por los </w:t>
            </w:r>
            <w:proofErr w:type="gramStart"/>
            <w:r>
              <w:rPr>
                <w:rFonts w:ascii="Arial" w:hAnsi="Arial"/>
              </w:rPr>
              <w:t>trabajadores.(</w:t>
            </w:r>
            <w:proofErr w:type="gramEnd"/>
            <w:r>
              <w:rPr>
                <w:rFonts w:ascii="Arial" w:hAnsi="Arial"/>
              </w:rPr>
              <w:t>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 xml:space="preserve">1.- El Jefe de Personal y Responsables de los Servicios de la </w:t>
            </w:r>
            <w:proofErr w:type="gramStart"/>
            <w:r>
              <w:rPr>
                <w:rFonts w:ascii="Arial" w:hAnsi="Arial"/>
              </w:rPr>
              <w:t>Unidad ,</w:t>
            </w:r>
            <w:proofErr w:type="gramEnd"/>
            <w:r>
              <w:rPr>
                <w:rFonts w:ascii="Arial" w:hAnsi="Arial"/>
              </w:rPr>
              <w:t xml:space="preserve">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 xml:space="preserve">3.- Verificar que al recibir el trabajador su gafete de identificación, firme el acuse de recibido en la copia de la solicitud (MD12A), </w:t>
            </w:r>
            <w:proofErr w:type="gramStart"/>
            <w:r>
              <w:rPr>
                <w:rFonts w:ascii="Arial" w:hAnsi="Arial"/>
              </w:rPr>
              <w:t>y  que</w:t>
            </w:r>
            <w:proofErr w:type="gramEnd"/>
            <w:r>
              <w:rPr>
                <w:rFonts w:ascii="Arial" w:hAnsi="Arial"/>
              </w:rPr>
              <w:t xml:space="preserv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proofErr w:type="gramStart"/>
            <w:r>
              <w:rPr>
                <w:rFonts w:ascii="Arial" w:hAnsi="Arial"/>
              </w:rPr>
              <w:t>Promover  permanentemente</w:t>
            </w:r>
            <w:proofErr w:type="gramEnd"/>
            <w:r>
              <w:rPr>
                <w:rFonts w:ascii="Arial" w:hAnsi="Arial"/>
              </w:rPr>
              <w:t xml:space="preserv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 xml:space="preserve">Solicitudes </w:t>
            </w:r>
            <w:proofErr w:type="gramStart"/>
            <w:r>
              <w:rPr>
                <w:rFonts w:ascii="Arial" w:hAnsi="Arial"/>
              </w:rPr>
              <w:t>de  cancelación</w:t>
            </w:r>
            <w:proofErr w:type="gramEnd"/>
            <w:r>
              <w:rPr>
                <w:rFonts w:ascii="Arial" w:hAnsi="Arial"/>
              </w:rPr>
              <w:t xml:space="preserve">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 xml:space="preserve">Oficios de respuesta al Departamento Delegacional de Personal, </w:t>
            </w:r>
            <w:proofErr w:type="gramStart"/>
            <w:r>
              <w:rPr>
                <w:rFonts w:ascii="Arial" w:hAnsi="Arial"/>
              </w:rPr>
              <w:t>informando  sobre</w:t>
            </w:r>
            <w:proofErr w:type="gramEnd"/>
            <w:r>
              <w:rPr>
                <w:rFonts w:ascii="Arial" w:hAnsi="Arial"/>
              </w:rPr>
              <w:t xml:space="preserv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w:t>
            </w:r>
            <w:proofErr w:type="gramStart"/>
            <w:r>
              <w:rPr>
                <w:rFonts w:ascii="Arial" w:hAnsi="Arial"/>
              </w:rPr>
              <w:t>oportunidad,  en</w:t>
            </w:r>
            <w:proofErr w:type="gramEnd"/>
            <w:r>
              <w:rPr>
                <w:rFonts w:ascii="Arial" w:hAnsi="Arial"/>
              </w:rPr>
              <w:t xml:space="preserve">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 xml:space="preserve">3.- </w:t>
            </w:r>
            <w:proofErr w:type="gramStart"/>
            <w:r>
              <w:rPr>
                <w:rFonts w:ascii="Arial" w:hAnsi="Arial" w:cs="Arial"/>
              </w:rPr>
              <w:t>Conciliar  la</w:t>
            </w:r>
            <w:proofErr w:type="gramEnd"/>
            <w:r>
              <w:rPr>
                <w:rFonts w:ascii="Arial" w:hAnsi="Arial" w:cs="Arial"/>
              </w:rPr>
              <w:t xml:space="preserve">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16. Actualización   de </w:t>
      </w:r>
      <w:proofErr w:type="gramStart"/>
      <w:r>
        <w:rPr>
          <w:rFonts w:ascii="Arial" w:hAnsi="Arial"/>
          <w:b/>
          <w:sz w:val="24"/>
          <w:szCs w:val="24"/>
        </w:rPr>
        <w:t>comunicados  SIAP</w:t>
      </w:r>
      <w:proofErr w:type="gramEnd"/>
      <w:r>
        <w:rPr>
          <w:rFonts w:ascii="Arial" w:hAnsi="Arial"/>
          <w:b/>
          <w:sz w:val="24"/>
          <w:szCs w:val="24"/>
        </w:rPr>
        <w:t>,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 xml:space="preserve">Incorporar las versiones actualizadas de las   </w:t>
            </w:r>
            <w:proofErr w:type="gramStart"/>
            <w:r>
              <w:rPr>
                <w:rFonts w:ascii="Arial" w:hAnsi="Arial" w:cs="Arial"/>
              </w:rPr>
              <w:t>modificaciones  al</w:t>
            </w:r>
            <w:proofErr w:type="gramEnd"/>
            <w:r>
              <w:rPr>
                <w:rFonts w:ascii="Arial" w:hAnsi="Arial" w:cs="Arial"/>
              </w:rPr>
              <w:t xml:space="preserve">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 xml:space="preserve">1.- Verificar que exista evidencia documental de que </w:t>
            </w:r>
            <w:proofErr w:type="gramStart"/>
            <w:r>
              <w:rPr>
                <w:rFonts w:ascii="Arial" w:hAnsi="Arial" w:cs="Arial"/>
              </w:rPr>
              <w:t>el  personal</w:t>
            </w:r>
            <w:proofErr w:type="gramEnd"/>
            <w:r>
              <w:rPr>
                <w:rFonts w:ascii="Arial" w:hAnsi="Arial" w:cs="Arial"/>
              </w:rPr>
              <w:t xml:space="preserve">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 xml:space="preserve">Validar que la información contenida en la nómina sea </w:t>
            </w:r>
            <w:proofErr w:type="gramStart"/>
            <w:r>
              <w:rPr>
                <w:rFonts w:ascii="Arial" w:hAnsi="Arial"/>
              </w:rPr>
              <w:t>por  los</w:t>
            </w:r>
            <w:proofErr w:type="gramEnd"/>
            <w:r>
              <w:rPr>
                <w:rFonts w:ascii="Arial" w:hAnsi="Arial"/>
              </w:rPr>
              <w:t xml:space="preserve">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 xml:space="preserve">Solicitudes de inclusión, exclusión de los conceptos variables y la modificación </w:t>
            </w:r>
            <w:proofErr w:type="gramStart"/>
            <w:r>
              <w:rPr>
                <w:rFonts w:ascii="Arial" w:hAnsi="Arial" w:cs="Arial"/>
              </w:rPr>
              <w:t>a  contadores</w:t>
            </w:r>
            <w:proofErr w:type="gramEnd"/>
            <w:r>
              <w:rPr>
                <w:rFonts w:ascii="Arial" w:hAnsi="Arial" w:cs="Arial"/>
              </w:rPr>
              <w:t>.</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w:t>
            </w:r>
            <w:proofErr w:type="gramStart"/>
            <w:r>
              <w:rPr>
                <w:rFonts w:ascii="Arial" w:hAnsi="Arial"/>
              </w:rPr>
              <w:t>que  personal</w:t>
            </w:r>
            <w:proofErr w:type="gramEnd"/>
            <w:r>
              <w:rPr>
                <w:rFonts w:ascii="Arial" w:hAnsi="Arial"/>
              </w:rPr>
              <w:t xml:space="preserve">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w:t>
            </w:r>
            <w:proofErr w:type="gramStart"/>
            <w:r>
              <w:rPr>
                <w:rFonts w:ascii="Arial" w:hAnsi="Arial"/>
              </w:rPr>
              <w:t>-  Identificar</w:t>
            </w:r>
            <w:proofErr w:type="gramEnd"/>
            <w:r>
              <w:rPr>
                <w:rFonts w:ascii="Arial" w:hAnsi="Arial"/>
              </w:rPr>
              <w:t xml:space="preserve">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w:t>
            </w:r>
            <w:proofErr w:type="gramStart"/>
            <w:r>
              <w:rPr>
                <w:rFonts w:ascii="Arial" w:hAnsi="Arial"/>
              </w:rPr>
              <w:t>-  Verificar</w:t>
            </w:r>
            <w:proofErr w:type="gramEnd"/>
            <w:r>
              <w:rPr>
                <w:rFonts w:ascii="Arial" w:hAnsi="Arial"/>
              </w:rPr>
              <w:t xml:space="preserve">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w:t>
            </w:r>
            <w:proofErr w:type="gramStart"/>
            <w:r>
              <w:rPr>
                <w:rFonts w:ascii="Arial" w:hAnsi="Arial"/>
              </w:rPr>
              <w:t>-  Verificar</w:t>
            </w:r>
            <w:proofErr w:type="gramEnd"/>
            <w:r>
              <w:rPr>
                <w:rFonts w:ascii="Arial" w:hAnsi="Arial"/>
              </w:rPr>
              <w:t xml:space="preserve">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 xml:space="preserve">Identificar al personal que no cobra a través de este procedimiento para </w:t>
            </w:r>
            <w:proofErr w:type="gramStart"/>
            <w:r>
              <w:rPr>
                <w:rFonts w:ascii="Arial" w:hAnsi="Arial"/>
              </w:rPr>
              <w:t>hacer  labor</w:t>
            </w:r>
            <w:proofErr w:type="gramEnd"/>
            <w:r>
              <w:rPr>
                <w:rFonts w:ascii="Arial" w:hAnsi="Arial"/>
              </w:rPr>
              <w:t xml:space="preserve">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 xml:space="preserve">3.- Seleccionar algunos casos </w:t>
            </w:r>
            <w:proofErr w:type="gramStart"/>
            <w:r>
              <w:rPr>
                <w:rFonts w:ascii="Arial" w:hAnsi="Arial"/>
              </w:rPr>
              <w:t>para  verificar</w:t>
            </w:r>
            <w:proofErr w:type="gramEnd"/>
            <w:r>
              <w:rPr>
                <w:rFonts w:ascii="Arial" w:hAnsi="Arial"/>
              </w:rPr>
              <w:t xml:space="preserve">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 xml:space="preserve">5.- Solicitar el documento a través del cual la Unidad hizo llegar al Departamento Delegacional de Personal la copia de la nómina (la utilizada </w:t>
            </w:r>
            <w:proofErr w:type="gramStart"/>
            <w:r>
              <w:rPr>
                <w:rFonts w:ascii="Arial" w:hAnsi="Arial"/>
              </w:rPr>
              <w:t>para  crítica</w:t>
            </w:r>
            <w:proofErr w:type="gramEnd"/>
            <w:r>
              <w:rPr>
                <w:rFonts w:ascii="Arial" w:hAnsi="Arial"/>
              </w:rPr>
              <w:t>),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w:t>
            </w:r>
            <w:proofErr w:type="gramStart"/>
            <w:r>
              <w:rPr>
                <w:rFonts w:ascii="Arial" w:hAnsi="Arial"/>
              </w:rPr>
              <w:t>-  Verificar</w:t>
            </w:r>
            <w:proofErr w:type="gramEnd"/>
            <w:r>
              <w:rPr>
                <w:rFonts w:ascii="Arial" w:hAnsi="Arial"/>
              </w:rPr>
              <w:t xml:space="preserve">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423F7" id="_x0000_t202" coordsize="21600,21600" o:spt="202" path="m,l,21600r21600,l21600,xe">
                <v:stroke joinstyle="miter"/>
                <v:path gradientshapeok="t" o:connecttype="rect"/>
              </v:shapetype>
              <v:shape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proofErr w:type="gramStart"/>
      <w:r w:rsidR="00A859B4">
        <w:rPr>
          <w:rFonts w:ascii="Arial" w:hAnsi="Arial"/>
          <w:b/>
          <w:sz w:val="24"/>
          <w:szCs w:val="24"/>
        </w:rPr>
        <w:t>ACTIVIDAD A EVALUAR</w:t>
      </w:r>
      <w:proofErr w:type="gramEnd"/>
      <w:r w:rsidR="00A859B4">
        <w:rPr>
          <w:rFonts w:ascii="Arial" w:hAnsi="Arial"/>
          <w:b/>
          <w:sz w:val="24"/>
          <w:szCs w:val="24"/>
        </w:rPr>
        <w:t>.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w:t>
      </w:r>
      <w:r>
        <w:rPr>
          <w:rFonts w:ascii="Arial" w:hAnsi="Arial"/>
          <w:sz w:val="24"/>
          <w:szCs w:val="24"/>
        </w:rPr>
        <w:t xml:space="preserve"> </w:t>
      </w:r>
      <w:r>
        <w:rPr>
          <w:rFonts w:ascii="Arial" w:hAnsi="Arial"/>
          <w:b/>
          <w:sz w:val="24"/>
          <w:szCs w:val="24"/>
        </w:rPr>
        <w:t xml:space="preserve">Asignación del Marco Presupuestal de los </w:t>
      </w:r>
      <w:proofErr w:type="gramStart"/>
      <w:r>
        <w:rPr>
          <w:rFonts w:ascii="Arial" w:hAnsi="Arial"/>
          <w:b/>
          <w:sz w:val="24"/>
          <w:szCs w:val="24"/>
        </w:rPr>
        <w:t>conceptos  08</w:t>
      </w:r>
      <w:proofErr w:type="gramEnd"/>
      <w:r>
        <w:rPr>
          <w:rFonts w:ascii="Arial" w:hAnsi="Arial"/>
          <w:b/>
          <w:sz w:val="24"/>
          <w:szCs w:val="24"/>
        </w:rPr>
        <w:t xml:space="preserve">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w:t>
      </w:r>
      <w:proofErr w:type="gramStart"/>
      <w:r>
        <w:rPr>
          <w:rFonts w:ascii="Arial" w:hAnsi="Arial"/>
          <w:b/>
          <w:sz w:val="24"/>
          <w:szCs w:val="24"/>
        </w:rPr>
        <w:t>Nivelación</w:t>
      </w:r>
      <w:proofErr w:type="gramEnd"/>
      <w:r>
        <w:rPr>
          <w:rFonts w:ascii="Arial" w:hAnsi="Arial"/>
          <w:b/>
          <w:sz w:val="24"/>
          <w:szCs w:val="24"/>
        </w:rPr>
        <w:t xml:space="preserve">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proofErr w:type="gramStart"/>
            <w:r>
              <w:rPr>
                <w:rFonts w:ascii="Arial" w:hAnsi="Arial"/>
              </w:rPr>
              <w:t>Conocer  el</w:t>
            </w:r>
            <w:proofErr w:type="gramEnd"/>
            <w:r>
              <w:rPr>
                <w:rFonts w:ascii="Arial" w:hAnsi="Arial"/>
              </w:rPr>
              <w:t xml:space="preserve">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 xml:space="preserve">1.- Verificar la asignación Presupuestal, emitida por la Jefatura Delegacional de Servicios de </w:t>
            </w:r>
            <w:proofErr w:type="gramStart"/>
            <w:r>
              <w:rPr>
                <w:rFonts w:ascii="Arial" w:hAnsi="Arial"/>
              </w:rPr>
              <w:t>Personal  para</w:t>
            </w:r>
            <w:proofErr w:type="gramEnd"/>
            <w:r>
              <w:rPr>
                <w:rFonts w:ascii="Arial" w:hAnsi="Arial"/>
              </w:rPr>
              <w:t xml:space="preserve">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 xml:space="preserve">2.- Verificar la adecuada distribución del presupuesto, de acuerdo a las políticas </w:t>
            </w:r>
            <w:proofErr w:type="gramStart"/>
            <w:r>
              <w:rPr>
                <w:rFonts w:ascii="Arial" w:hAnsi="Arial"/>
                <w:sz w:val="19"/>
                <w:szCs w:val="19"/>
              </w:rPr>
              <w:t>de  de</w:t>
            </w:r>
            <w:proofErr w:type="gramEnd"/>
            <w:r>
              <w:rPr>
                <w:rFonts w:ascii="Arial" w:hAnsi="Arial"/>
                <w:sz w:val="19"/>
                <w:szCs w:val="19"/>
              </w:rPr>
              <w:t xml:space="preserv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 xml:space="preserve">4.- Verificar que las solicitudes de cobertura se encuentren debidamente requisitadas y sancionadas por las autoridades de la unidad; verificar que éstas se reciban </w:t>
            </w:r>
            <w:proofErr w:type="gramStart"/>
            <w:r>
              <w:rPr>
                <w:rFonts w:ascii="Arial" w:hAnsi="Arial" w:cs="Arial"/>
                <w:bCs/>
              </w:rPr>
              <w:t>de acuerdo al</w:t>
            </w:r>
            <w:proofErr w:type="gramEnd"/>
            <w:r>
              <w:rPr>
                <w:rFonts w:ascii="Arial" w:hAnsi="Arial" w:cs="Arial"/>
                <w:bCs/>
              </w:rPr>
              <w:t xml:space="preserve">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 xml:space="preserve">6.- Verificar que los contratos de sustitución se encuentren debidamente requisitados, </w:t>
            </w:r>
            <w:proofErr w:type="gramStart"/>
            <w:r>
              <w:rPr>
                <w:rFonts w:ascii="Arial" w:hAnsi="Arial" w:cs="Arial"/>
                <w:sz w:val="19"/>
                <w:szCs w:val="19"/>
              </w:rPr>
              <w:t>de acuerdo a</w:t>
            </w:r>
            <w:proofErr w:type="gramEnd"/>
            <w:r>
              <w:rPr>
                <w:rFonts w:ascii="Arial" w:hAnsi="Arial" w:cs="Arial"/>
                <w:sz w:val="19"/>
                <w:szCs w:val="19"/>
              </w:rPr>
              <w:t xml:space="preserve">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 xml:space="preserve">12.-- Verificar que la categoría </w:t>
            </w:r>
            <w:proofErr w:type="gramStart"/>
            <w:r>
              <w:rPr>
                <w:rFonts w:ascii="Arial" w:hAnsi="Arial"/>
              </w:rPr>
              <w:t>del  personal</w:t>
            </w:r>
            <w:proofErr w:type="gramEnd"/>
            <w:r>
              <w:rPr>
                <w:rFonts w:ascii="Arial" w:hAnsi="Arial"/>
              </w:rPr>
              <w:t xml:space="preserve">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w:t>
            </w:r>
            <w:proofErr w:type="gramStart"/>
            <w:r>
              <w:rPr>
                <w:rFonts w:ascii="Arial" w:hAnsi="Arial"/>
              </w:rPr>
              <w:t>de  todos</w:t>
            </w:r>
            <w:proofErr w:type="gramEnd"/>
            <w:r>
              <w:rPr>
                <w:rFonts w:ascii="Arial" w:hAnsi="Arial"/>
              </w:rPr>
              <w:t xml:space="preserve">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 xml:space="preserve">1.- Verificar que sesione de manera </w:t>
            </w:r>
            <w:proofErr w:type="gramStart"/>
            <w:r>
              <w:rPr>
                <w:rFonts w:ascii="Arial" w:hAnsi="Arial"/>
              </w:rPr>
              <w:t>regular  el</w:t>
            </w:r>
            <w:proofErr w:type="gramEnd"/>
            <w:r>
              <w:rPr>
                <w:rFonts w:ascii="Arial" w:hAnsi="Arial"/>
              </w:rPr>
              <w:t xml:space="preserve">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w:t>
            </w:r>
            <w:proofErr w:type="gramStart"/>
            <w:r>
              <w:rPr>
                <w:rFonts w:ascii="Arial" w:hAnsi="Arial" w:cs="Arial"/>
              </w:rPr>
              <w:t>de  todos</w:t>
            </w:r>
            <w:proofErr w:type="gramEnd"/>
            <w:r>
              <w:rPr>
                <w:rFonts w:ascii="Arial" w:hAnsi="Arial" w:cs="Arial"/>
              </w:rPr>
              <w:t xml:space="preserve">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 xml:space="preserve">2.- Corroborar en las estadísticas y las graficas, el resultado de las acciones que se realizan para la disminución </w:t>
            </w:r>
            <w:proofErr w:type="gramStart"/>
            <w:r>
              <w:rPr>
                <w:rFonts w:ascii="Arial" w:hAnsi="Arial" w:cs="Arial"/>
              </w:rPr>
              <w:t>del mismo</w:t>
            </w:r>
            <w:proofErr w:type="gramEnd"/>
            <w:r>
              <w:rPr>
                <w:rFonts w:ascii="Arial" w:hAnsi="Arial" w:cs="Arial"/>
              </w:rPr>
              <w:t>.</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Jefes</w:t>
            </w:r>
            <w:proofErr w:type="gramEnd"/>
            <w:r>
              <w:rPr>
                <w:rFonts w:ascii="Arial" w:hAnsi="Arial" w:cs="Arial"/>
              </w:rPr>
              <w:t xml:space="preserve">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 xml:space="preserve">Cláusula 45 del Contrato Colectivo de </w:t>
            </w:r>
            <w:proofErr w:type="gramStart"/>
            <w:r>
              <w:rPr>
                <w:rFonts w:ascii="Arial" w:hAnsi="Arial"/>
              </w:rPr>
              <w:t>Trabajo,.</w:t>
            </w:r>
            <w:proofErr w:type="gramEnd"/>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 xml:space="preserve">1.- Verificar que </w:t>
            </w:r>
            <w:proofErr w:type="gramStart"/>
            <w:r>
              <w:rPr>
                <w:b w:val="0"/>
              </w:rPr>
              <w:t>las acciones para la programación de vacaciones de los trabajadores de base se realice</w:t>
            </w:r>
            <w:proofErr w:type="gramEnd"/>
            <w:r>
              <w:rPr>
                <w:b w:val="0"/>
              </w:rPr>
              <w:t xml:space="preserv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 xml:space="preserve">2.- Aplicar la normatividad en esta materia   </w:t>
            </w:r>
            <w:proofErr w:type="gramStart"/>
            <w:r>
              <w:rPr>
                <w:b w:val="0"/>
              </w:rPr>
              <w:t>programando  por</w:t>
            </w:r>
            <w:proofErr w:type="gramEnd"/>
            <w:r>
              <w:rPr>
                <w:b w:val="0"/>
              </w:rPr>
              <w:t xml:space="preserve">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 xml:space="preserve">3.- Revisar que la Unidad cuente con </w:t>
            </w:r>
            <w:proofErr w:type="gramStart"/>
            <w:r>
              <w:rPr>
                <w:b w:val="0"/>
              </w:rPr>
              <w:t>la  relación</w:t>
            </w:r>
            <w:proofErr w:type="gramEnd"/>
            <w:r>
              <w:rPr>
                <w:b w:val="0"/>
              </w:rPr>
              <w:t xml:space="preserve">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 xml:space="preserve">4.- Verificar que exista evidencia de presentar al </w:t>
            </w:r>
            <w:proofErr w:type="gramStart"/>
            <w:r>
              <w:rPr>
                <w:b w:val="0"/>
              </w:rPr>
              <w:t>Director</w:t>
            </w:r>
            <w:proofErr w:type="gramEnd"/>
            <w:r>
              <w:rPr>
                <w:b w:val="0"/>
              </w:rPr>
              <w:t xml:space="preserve">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 xml:space="preserve">Depurar los registros del personal sustituto a fin contar con una Bolsa de Trabajo que garantice la contratación de </w:t>
            </w:r>
            <w:proofErr w:type="gramStart"/>
            <w:r>
              <w:rPr>
                <w:rFonts w:ascii="Arial" w:hAnsi="Arial"/>
              </w:rPr>
              <w:t>los mismos</w:t>
            </w:r>
            <w:proofErr w:type="gramEnd"/>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 xml:space="preserve">1.- Constatar que el personal que se encuentra en la Bolsa de Trabajo de la </w:t>
            </w:r>
            <w:proofErr w:type="gramStart"/>
            <w:r>
              <w:rPr>
                <w:b w:val="0"/>
              </w:rPr>
              <w:t>Unidad,  y</w:t>
            </w:r>
            <w:proofErr w:type="gramEnd"/>
            <w:r>
              <w:rPr>
                <w:b w:val="0"/>
              </w:rPr>
              <w:t xml:space="preserve">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 xml:space="preserve">2.- Verificar que el Kardex del personal sustituto se encuentre actualizado en caso contrario proceder a </w:t>
            </w:r>
            <w:proofErr w:type="gramStart"/>
            <w:r>
              <w:rPr>
                <w:b w:val="0"/>
              </w:rPr>
              <w:t>su  actualización</w:t>
            </w:r>
            <w:proofErr w:type="gramEnd"/>
            <w:r>
              <w:rPr>
                <w:b w:val="0"/>
              </w:rPr>
              <w:t xml:space="preserve">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 xml:space="preserve">Vigilar que en </w:t>
            </w:r>
            <w:proofErr w:type="gramStart"/>
            <w:r>
              <w:rPr>
                <w:rFonts w:ascii="Arial" w:hAnsi="Arial" w:cs="Arial"/>
              </w:rPr>
              <w:t>la  Bolsa</w:t>
            </w:r>
            <w:proofErr w:type="gramEnd"/>
            <w:r>
              <w:rPr>
                <w:rFonts w:ascii="Arial" w:hAnsi="Arial" w:cs="Arial"/>
              </w:rPr>
              <w:t xml:space="preserve">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w:t>
            </w:r>
            <w:proofErr w:type="gramStart"/>
            <w:r>
              <w:rPr>
                <w:rFonts w:ascii="Arial" w:hAnsi="Arial" w:cs="Arial"/>
              </w:rPr>
              <w:t>trabajadores,  turnados</w:t>
            </w:r>
            <w:proofErr w:type="gramEnd"/>
            <w:r>
              <w:rPr>
                <w:rFonts w:ascii="Arial" w:hAnsi="Arial" w:cs="Arial"/>
              </w:rPr>
              <w:t xml:space="preserve">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 xml:space="preserve">Fortalecer el dialogo, la conciliación y concertación </w:t>
            </w:r>
            <w:proofErr w:type="gramStart"/>
            <w:r>
              <w:rPr>
                <w:rFonts w:ascii="Arial" w:hAnsi="Arial" w:cs="Arial"/>
              </w:rPr>
              <w:t>de  los</w:t>
            </w:r>
            <w:proofErr w:type="gramEnd"/>
            <w:r>
              <w:rPr>
                <w:rFonts w:ascii="Arial" w:hAnsi="Arial" w:cs="Arial"/>
              </w:rPr>
              <w:t xml:space="preserve">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 xml:space="preserve">Seguimiento a los Compromisos </w:t>
            </w:r>
            <w:proofErr w:type="gramStart"/>
            <w:r>
              <w:rPr>
                <w:rFonts w:ascii="Arial" w:hAnsi="Arial" w:cs="Arial"/>
              </w:rPr>
              <w:t>y  Acuerdos</w:t>
            </w:r>
            <w:proofErr w:type="gramEnd"/>
            <w:r>
              <w:rPr>
                <w:rFonts w:ascii="Arial" w:hAnsi="Arial" w:cs="Arial"/>
              </w:rPr>
              <w:t xml:space="preserve">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 xml:space="preserve">4.- Verificar que la Representación Sindical participe en los temas de interés de la Unidad, </w:t>
            </w:r>
            <w:proofErr w:type="gramStart"/>
            <w:r>
              <w:rPr>
                <w:rFonts w:ascii="Arial" w:hAnsi="Arial" w:cs="Arial"/>
              </w:rPr>
              <w:t>existiendo  el</w:t>
            </w:r>
            <w:proofErr w:type="gramEnd"/>
            <w:r>
              <w:rPr>
                <w:rFonts w:ascii="Arial" w:hAnsi="Arial" w:cs="Arial"/>
              </w:rPr>
              <w:t xml:space="preserve">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27. Ropa de Trabajo </w:t>
      </w:r>
      <w:proofErr w:type="gramStart"/>
      <w:r>
        <w:rPr>
          <w:rFonts w:ascii="Arial" w:hAnsi="Arial" w:cs="Arial"/>
          <w:b/>
          <w:sz w:val="24"/>
          <w:szCs w:val="24"/>
        </w:rPr>
        <w:t>y  Uniformes</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proofErr w:type="gramStart"/>
            <w:r>
              <w:rPr>
                <w:rFonts w:ascii="Arial" w:hAnsi="Arial"/>
                <w:b w:val="0"/>
              </w:rPr>
              <w:t>Proporcionar  ropa</w:t>
            </w:r>
            <w:proofErr w:type="gramEnd"/>
            <w:r>
              <w:rPr>
                <w:rFonts w:ascii="Arial" w:hAnsi="Arial"/>
                <w:b w:val="0"/>
              </w:rPr>
              <w:t xml:space="preserve">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w:t>
            </w:r>
            <w:proofErr w:type="gramStart"/>
            <w:r>
              <w:rPr>
                <w:rFonts w:ascii="Arial" w:hAnsi="Arial"/>
              </w:rPr>
              <w:t>Pro forma</w:t>
            </w:r>
            <w:proofErr w:type="gramEnd"/>
            <w:r>
              <w:rPr>
                <w:rFonts w:ascii="Arial" w:hAnsi="Arial"/>
              </w:rPr>
              <w:t xml:space="preserve">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 xml:space="preserve">1.- Verificar que se cuente con la Pro forma que </w:t>
            </w:r>
            <w:proofErr w:type="gramStart"/>
            <w:r>
              <w:rPr>
                <w:rFonts w:ascii="Arial" w:hAnsi="Arial"/>
              </w:rPr>
              <w:t>sirvió  de</w:t>
            </w:r>
            <w:proofErr w:type="gramEnd"/>
            <w:r>
              <w:rPr>
                <w:rFonts w:ascii="Arial" w:hAnsi="Arial"/>
              </w:rPr>
              <w:t xml:space="preserv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 xml:space="preserve">2.- Constatar la participación del </w:t>
            </w:r>
            <w:proofErr w:type="gramStart"/>
            <w:r>
              <w:rPr>
                <w:rFonts w:ascii="Arial" w:hAnsi="Arial"/>
              </w:rPr>
              <w:t>Jefe</w:t>
            </w:r>
            <w:proofErr w:type="gramEnd"/>
            <w:r>
              <w:rPr>
                <w:rFonts w:ascii="Arial" w:hAnsi="Arial"/>
              </w:rPr>
              <w:t xml:space="preserv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 xml:space="preserve">Acta de recorrido de </w:t>
            </w:r>
            <w:proofErr w:type="gramStart"/>
            <w:r w:rsidRPr="00BC4399">
              <w:rPr>
                <w:rFonts w:ascii="Arial" w:hAnsi="Arial"/>
              </w:rPr>
              <w:t>verificación..</w:t>
            </w:r>
            <w:proofErr w:type="gramEnd"/>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 xml:space="preserve">1- Verificar que se hayan </w:t>
            </w:r>
            <w:proofErr w:type="gramStart"/>
            <w:r w:rsidRPr="00BC4399">
              <w:rPr>
                <w:rFonts w:ascii="Arial" w:hAnsi="Arial"/>
              </w:rPr>
              <w:t>realizado  los</w:t>
            </w:r>
            <w:proofErr w:type="gramEnd"/>
            <w:r w:rsidRPr="00BC4399">
              <w:rPr>
                <w:rFonts w:ascii="Arial" w:hAnsi="Arial"/>
              </w:rPr>
              <w:t xml:space="preserve">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 xml:space="preserve">Verificar que </w:t>
            </w:r>
            <w:proofErr w:type="gramStart"/>
            <w:r w:rsidRPr="006D28D3">
              <w:rPr>
                <w:rFonts w:ascii="Arial" w:hAnsi="Arial" w:cs="Arial"/>
              </w:rPr>
              <w:t>de acuerdo a</w:t>
            </w:r>
            <w:proofErr w:type="gramEnd"/>
            <w:r w:rsidRPr="006D28D3">
              <w:rPr>
                <w:rFonts w:ascii="Arial" w:hAnsi="Arial" w:cs="Arial"/>
              </w:rPr>
              <w:t xml:space="preserve">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 xml:space="preserve">Validación de Plantilla Nominal y Balance de Plazas </w:t>
            </w:r>
            <w:proofErr w:type="gramStart"/>
            <w:r w:rsidRPr="006D28D3">
              <w:rPr>
                <w:rFonts w:ascii="Arial" w:hAnsi="Arial" w:cs="Arial"/>
              </w:rPr>
              <w:t>de acuerdo a</w:t>
            </w:r>
            <w:proofErr w:type="gramEnd"/>
            <w:r w:rsidRPr="006D28D3">
              <w:rPr>
                <w:rFonts w:ascii="Arial" w:hAnsi="Arial" w:cs="Arial"/>
              </w:rPr>
              <w:t xml:space="preserve">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53E26E9" w14:textId="77777777" w:rsidR="007F603C" w:rsidRDefault="007F603C" w:rsidP="007F603C">
      <w:pPr>
        <w:rPr>
          <w:rFonts w:ascii="Montserrat" w:hAnsi="Montserrat" w:cs="Arial"/>
        </w:rPr>
      </w:pPr>
    </w:p>
    <w:p w14:paraId="4C147922" w14:textId="77777777" w:rsidR="007F603C" w:rsidRDefault="007F603C" w:rsidP="007F603C">
      <w:pPr>
        <w:rPr>
          <w:rFonts w:ascii="Montserrat" w:hAnsi="Montserrat" w:cs="Arial"/>
        </w:rPr>
      </w:pPr>
    </w:p>
    <w:tbl>
      <w:tblPr>
        <w:tblStyle w:val="Tablaconcuadrcula"/>
        <w:tblW w:w="0" w:type="auto"/>
        <w:tblInd w:w="2362" w:type="dxa"/>
        <w:tblLook w:val="04A0" w:firstRow="1" w:lastRow="0" w:firstColumn="1" w:lastColumn="0" w:noHBand="0" w:noVBand="1"/>
      </w:tblPr>
      <w:tblGrid>
        <w:gridCol w:w="10112"/>
      </w:tblGrid>
      <w:tr w:rsidR="007F603C" w14:paraId="2B1F22A9" w14:textId="77777777" w:rsidTr="007F603C">
        <w:tc>
          <w:tcPr>
            <w:tcW w:w="10112" w:type="dxa"/>
            <w:tcBorders>
              <w:top w:val="nil"/>
              <w:left w:val="nil"/>
              <w:bottom w:val="nil"/>
              <w:right w:val="nil"/>
            </w:tcBorders>
          </w:tcPr>
          <w:p w14:paraId="62A69140" w14:textId="6D6F65F1" w:rsidR="007F603C" w:rsidRDefault="007F603C" w:rsidP="00907ADF">
            <w:pPr>
              <w:jc w:val="center"/>
              <w:rPr>
                <w:rFonts w:ascii="Montserrat" w:hAnsi="Montserrat" w:cs="Arial"/>
              </w:rPr>
            </w:pPr>
            <w:r w:rsidRPr="00477436">
              <w:rPr>
                <w:rFonts w:ascii="Montserrat" w:hAnsi="Montserrat" w:cs="Arial"/>
                <w:noProof/>
                <w:sz w:val="18"/>
                <w:szCs w:val="18"/>
              </w:rPr>
              <mc:AlternateContent>
                <mc:Choice Requires="wps">
                  <w:drawing>
                    <wp:anchor distT="0" distB="0" distL="114300" distR="114300" simplePos="0" relativeHeight="251683328" behindDoc="0" locked="0" layoutInCell="1" allowOverlap="1" wp14:anchorId="1069BB73" wp14:editId="4348E479">
                      <wp:simplePos x="0" y="0"/>
                      <wp:positionH relativeFrom="column">
                        <wp:posOffset>2174240</wp:posOffset>
                      </wp:positionH>
                      <wp:positionV relativeFrom="paragraph">
                        <wp:posOffset>6985</wp:posOffset>
                      </wp:positionV>
                      <wp:extent cx="2129790"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2129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243E7" id="Conector recto 11"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pt,.55pt" to="33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" strokecolor="black [3200]" strokeweight=".5pt">
                      <v:stroke joinstyle="miter"/>
                    </v:line>
                  </w:pict>
                </mc:Fallback>
              </mc:AlternateContent>
            </w:r>
            <w:r w:rsidRPr="00477436">
              <w:rPr>
                <w:rFonts w:ascii="Montserrat" w:hAnsi="Montserrat" w:cs="Arial"/>
                <w:b/>
                <w:bCs/>
                <w:sz w:val="18"/>
                <w:szCs w:val="18"/>
              </w:rPr>
              <w:t>${</w:t>
            </w:r>
            <w:r w:rsidR="007E1AEE">
              <w:rPr>
                <w:rFonts w:ascii="Montserrat" w:hAnsi="Montserrat" w:cs="Arial"/>
                <w:b/>
                <w:bCs/>
                <w:sz w:val="18"/>
                <w:szCs w:val="18"/>
              </w:rPr>
              <w:t>n</w:t>
            </w:r>
            <w:r w:rsidR="009C40E7">
              <w:rPr>
                <w:rFonts w:ascii="Montserrat" w:hAnsi="Montserrat" w:cs="Arial"/>
                <w:b/>
                <w:bCs/>
                <w:sz w:val="18"/>
                <w:szCs w:val="18"/>
              </w:rPr>
              <w:t>1</w:t>
            </w:r>
            <w:r w:rsidRPr="00477436">
              <w:rPr>
                <w:rFonts w:ascii="Montserrat" w:hAnsi="Montserrat" w:cs="Arial"/>
                <w:b/>
                <w:bCs/>
                <w:sz w:val="18"/>
                <w:szCs w:val="18"/>
              </w:rPr>
              <w:t>}</w:t>
            </w:r>
          </w:p>
        </w:tc>
      </w:tr>
      <w:tr w:rsidR="007F603C" w14:paraId="576A6343" w14:textId="77777777" w:rsidTr="00EA30CC">
        <w:trPr>
          <w:trHeight w:val="314"/>
        </w:trPr>
        <w:tc>
          <w:tcPr>
            <w:tcW w:w="10112" w:type="dxa"/>
            <w:tcBorders>
              <w:top w:val="nil"/>
              <w:left w:val="nil"/>
              <w:bottom w:val="nil"/>
              <w:right w:val="nil"/>
            </w:tcBorders>
          </w:tcPr>
          <w:p w14:paraId="64818223" w14:textId="5BCAE36E" w:rsidR="007F603C" w:rsidRPr="00477436" w:rsidRDefault="00EA30CC" w:rsidP="00907ADF">
            <w:pPr>
              <w:jc w:val="center"/>
              <w:rPr>
                <w:b/>
                <w:bCs/>
              </w:rPr>
            </w:pPr>
            <w:r w:rsidRPr="00477436">
              <w:rPr>
                <w:rFonts w:ascii="Montserrat" w:hAnsi="Montserrat" w:cs="Arial"/>
                <w:b/>
                <w:bCs/>
                <w:sz w:val="18"/>
                <w:szCs w:val="18"/>
              </w:rPr>
              <w:t>${</w:t>
            </w:r>
            <w:r w:rsidR="007E1AEE">
              <w:rPr>
                <w:rFonts w:ascii="Montserrat" w:hAnsi="Montserrat" w:cs="Arial"/>
                <w:b/>
                <w:bCs/>
                <w:sz w:val="18"/>
                <w:szCs w:val="18"/>
              </w:rPr>
              <w:t>nt</w:t>
            </w:r>
            <w:r w:rsidR="009C40E7">
              <w:rPr>
                <w:rFonts w:ascii="Montserrat" w:hAnsi="Montserrat" w:cs="Arial"/>
                <w:b/>
                <w:bCs/>
                <w:sz w:val="18"/>
                <w:szCs w:val="18"/>
              </w:rPr>
              <w:t>1</w:t>
            </w:r>
            <w:r w:rsidRPr="00477436">
              <w:rPr>
                <w:rFonts w:ascii="Montserrat" w:hAnsi="Montserrat" w:cs="Arial"/>
                <w:b/>
                <w:bCs/>
                <w:sz w:val="18"/>
                <w:szCs w:val="18"/>
              </w:rPr>
              <w:t>}</w:t>
            </w:r>
          </w:p>
        </w:tc>
      </w:tr>
    </w:tbl>
    <w:p w14:paraId="276EE66C" w14:textId="77777777" w:rsidR="007F603C" w:rsidRDefault="007F603C" w:rsidP="007F603C">
      <w:pPr>
        <w:jc w:val="center"/>
        <w:rPr>
          <w:b/>
          <w:bCs/>
        </w:rPr>
      </w:pPr>
    </w:p>
    <w:p w14:paraId="648A71FB" w14:textId="41074C31" w:rsidR="007F603C" w:rsidRDefault="007F603C" w:rsidP="007F603C">
      <w:pPr>
        <w:jc w:val="center"/>
        <w:rPr>
          <w:b/>
          <w:bCs/>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34305DB5" w14:textId="3E87A645" w:rsidR="007F603C" w:rsidRDefault="007F603C" w:rsidP="007F603C"/>
    <w:p w14:paraId="38E7DE84" w14:textId="11D8AF64" w:rsidR="007F603C" w:rsidRDefault="007F603C" w:rsidP="007F603C">
      <w:pPr>
        <w:tabs>
          <w:tab w:val="left" w:pos="2130"/>
        </w:tabs>
      </w:pPr>
    </w:p>
    <w:p w14:paraId="5F173E99" w14:textId="7DC923E1"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1F85F" w14:textId="77777777" w:rsidR="0078009A" w:rsidRDefault="0078009A">
      <w:r>
        <w:separator/>
      </w:r>
    </w:p>
  </w:endnote>
  <w:endnote w:type="continuationSeparator" w:id="0">
    <w:p w14:paraId="60B6F721" w14:textId="77777777" w:rsidR="0078009A" w:rsidRDefault="0078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F20C" w14:textId="77777777" w:rsidR="0078009A" w:rsidRDefault="0078009A">
      <w:r>
        <w:separator/>
      </w:r>
    </w:p>
  </w:footnote>
  <w:footnote w:type="continuationSeparator" w:id="0">
    <w:p w14:paraId="4B651F5F" w14:textId="77777777" w:rsidR="0078009A" w:rsidRDefault="0078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proofErr w:type="gramStart"/>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proofErr w:type="gramEnd"/>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40688"/>
    <w:rsid w:val="000C1D7C"/>
    <w:rsid w:val="002158F7"/>
    <w:rsid w:val="00231CD4"/>
    <w:rsid w:val="00235BF8"/>
    <w:rsid w:val="002369F6"/>
    <w:rsid w:val="002477EC"/>
    <w:rsid w:val="00310146"/>
    <w:rsid w:val="0034603B"/>
    <w:rsid w:val="00397282"/>
    <w:rsid w:val="003E3B27"/>
    <w:rsid w:val="004113D5"/>
    <w:rsid w:val="00443BE0"/>
    <w:rsid w:val="0044506E"/>
    <w:rsid w:val="004C4E99"/>
    <w:rsid w:val="005251F0"/>
    <w:rsid w:val="0058701A"/>
    <w:rsid w:val="005B5409"/>
    <w:rsid w:val="00602082"/>
    <w:rsid w:val="00710DCD"/>
    <w:rsid w:val="0078009A"/>
    <w:rsid w:val="00780397"/>
    <w:rsid w:val="007B53D3"/>
    <w:rsid w:val="007E1AEE"/>
    <w:rsid w:val="007F603C"/>
    <w:rsid w:val="008D6561"/>
    <w:rsid w:val="00901789"/>
    <w:rsid w:val="009737A4"/>
    <w:rsid w:val="009B0F0C"/>
    <w:rsid w:val="009C40E7"/>
    <w:rsid w:val="009D24B8"/>
    <w:rsid w:val="009D48CD"/>
    <w:rsid w:val="00A428B9"/>
    <w:rsid w:val="00A468DE"/>
    <w:rsid w:val="00A823EF"/>
    <w:rsid w:val="00A859B4"/>
    <w:rsid w:val="00AE5334"/>
    <w:rsid w:val="00B461E2"/>
    <w:rsid w:val="00BC4399"/>
    <w:rsid w:val="00BD043B"/>
    <w:rsid w:val="00BD68F3"/>
    <w:rsid w:val="00C00C2D"/>
    <w:rsid w:val="00C335A4"/>
    <w:rsid w:val="00C932AC"/>
    <w:rsid w:val="00CE3D3C"/>
    <w:rsid w:val="00D14308"/>
    <w:rsid w:val="00D24125"/>
    <w:rsid w:val="00D451EC"/>
    <w:rsid w:val="00DD177E"/>
    <w:rsid w:val="00DE5210"/>
    <w:rsid w:val="00EA30CC"/>
    <w:rsid w:val="00EA5F4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43DE8B-1688-410F-A3E8-4C2BDD561083}">
  <ds:schemaRefs>
    <ds:schemaRef ds:uri="http://schemas.microsoft.com/office/2006/metadata/longProperties"/>
  </ds:schemaRefs>
</ds:datastoreItem>
</file>

<file path=customXml/itemProps4.xml><?xml version="1.0" encoding="utf-8"?>
<ds:datastoreItem xmlns:ds="http://schemas.openxmlformats.org/officeDocument/2006/customXml" ds:itemID="{C12556A4-E08B-495A-BFCA-3F68AB441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6268</Words>
  <Characters>34479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6</cp:revision>
  <cp:lastPrinted>2011-02-09T23:00:00Z</cp:lastPrinted>
  <dcterms:created xsi:type="dcterms:W3CDTF">2023-12-07T15:51:00Z</dcterms:created>
  <dcterms:modified xsi:type="dcterms:W3CDTF">2023-12-08T19:11:00Z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