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4864A9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E53621">
        <w:rPr>
          <w:rFonts w:ascii="Arial" w:hAnsi="Arial" w:cs="Arial"/>
          <w:b/>
          <w:bCs/>
          <w:sz w:val="28"/>
          <w:szCs w:val="28"/>
        </w:rPr>
        <w:t>Enviar Email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E53621" w:rsidP="0021585B">
      <w:pPr>
        <w:pStyle w:val="TituloNormal"/>
        <w:rPr>
          <w:szCs w:val="24"/>
        </w:rPr>
      </w:pPr>
      <w:r>
        <w:rPr>
          <w:szCs w:val="24"/>
        </w:rPr>
        <w:t>Enviar Email.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E53621">
        <w:rPr>
          <w:szCs w:val="24"/>
        </w:rPr>
        <w:t>9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622CD" w:rsidRDefault="00E53621" w:rsidP="0021585B">
      <w:pPr>
        <w:pStyle w:val="TituloNormal"/>
        <w:rPr>
          <w:bCs w:val="0"/>
        </w:rPr>
      </w:pPr>
      <w:r>
        <w:t xml:space="preserve">Este caso de uso é de suma importância tendo em vista que tanto os candidatos são notificados de eventos do sistema através do envio de e-mail. Estes eventos são os agendamentos de entrevistas em que os candidatos devem ser notificados e o outro evento é a divulgação do resultado final. Neste caso tanto o candidato quanto o cliente devem ser notificados. Tendo em vista esta importância, este caso de uso é classificado como de </w:t>
      </w:r>
      <w:r>
        <w:rPr>
          <w:b/>
        </w:rPr>
        <w:t>Risco baixo e prioridade alta</w:t>
      </w:r>
      <w:r>
        <w:rPr>
          <w:bCs w:val="0"/>
        </w:rPr>
        <w:t>.</w:t>
      </w:r>
    </w:p>
    <w:p w:rsidR="00E53621" w:rsidRDefault="00E53621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E53621" w:rsidRDefault="00E53621" w:rsidP="00E53621">
      <w:pPr>
        <w:pStyle w:val="TituloNormal"/>
      </w:pPr>
      <w:r>
        <w:t>O sistema deverá enviar e-mail para os candidatos e para o cliente para notificá-los de eventos de seus interesses.</w:t>
      </w:r>
    </w:p>
    <w:p w:rsidR="0021585B" w:rsidRDefault="0021585B" w:rsidP="00DC27D2">
      <w:pPr>
        <w:pStyle w:val="TituloNormal"/>
        <w:ind w:left="0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E53621" w:rsidRDefault="00E53621" w:rsidP="00E53621">
      <w:pPr>
        <w:pStyle w:val="TituloNormal"/>
      </w:pPr>
      <w:r>
        <w:t>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E53621" w:rsidRDefault="00E53621" w:rsidP="00E53621">
      <w:pPr>
        <w:pStyle w:val="TtuloCasodeUso"/>
        <w:numPr>
          <w:ilvl w:val="0"/>
          <w:numId w:val="0"/>
        </w:numPr>
        <w:ind w:left="720" w:hanging="360"/>
      </w:pPr>
    </w:p>
    <w:p w:rsidR="00E53621" w:rsidRPr="00E53621" w:rsidRDefault="00E53621" w:rsidP="00E5362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E53621">
        <w:rPr>
          <w:rFonts w:ascii="Arial" w:hAnsi="Arial" w:cs="Arial"/>
        </w:rPr>
        <w:t>Execução do agendamento de entrevista;</w:t>
      </w:r>
    </w:p>
    <w:p w:rsidR="00E53621" w:rsidRPr="00E53621" w:rsidRDefault="00E53621" w:rsidP="00E5362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E53621">
        <w:rPr>
          <w:rFonts w:ascii="Arial" w:hAnsi="Arial" w:cs="Arial"/>
        </w:rPr>
        <w:t>Execução do reportar de resultado;</w:t>
      </w:r>
    </w:p>
    <w:p w:rsidR="00E53621" w:rsidRPr="00E53621" w:rsidRDefault="00E53621" w:rsidP="00E53621">
      <w:pPr>
        <w:pStyle w:val="TtuloCasodeUso"/>
        <w:numPr>
          <w:ilvl w:val="1"/>
          <w:numId w:val="1"/>
        </w:numPr>
        <w:rPr>
          <w:b w:val="0"/>
          <w:sz w:val="24"/>
          <w:szCs w:val="24"/>
        </w:rPr>
      </w:pPr>
      <w:r w:rsidRPr="00E53621">
        <w:rPr>
          <w:b w:val="0"/>
          <w:sz w:val="24"/>
          <w:szCs w:val="24"/>
        </w:rPr>
        <w:t>O cadastro do cliente e do candidato esteja configurado corretamente com o campo “e-mail”.</w:t>
      </w:r>
    </w:p>
    <w:p w:rsidR="004864A9" w:rsidRDefault="004864A9" w:rsidP="00547406">
      <w:pPr>
        <w:pStyle w:val="TituloNormal"/>
        <w:ind w:left="0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E53621" w:rsidRDefault="00E53621" w:rsidP="00E53621">
      <w:pPr>
        <w:pStyle w:val="Standard"/>
        <w:numPr>
          <w:ilvl w:val="1"/>
          <w:numId w:val="1"/>
        </w:numPr>
        <w:jc w:val="both"/>
      </w:pPr>
      <w:r>
        <w:rPr>
          <w:b/>
          <w:bCs/>
        </w:rPr>
        <w:t xml:space="preserve"> </w:t>
      </w:r>
      <w:r>
        <w:rPr>
          <w:b/>
          <w:bCs/>
        </w:rPr>
        <w:t>Envio Automático por ocasião do agendamento de uma entrevista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>A partir a Entrevista agendada o sistema: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Obté</w:t>
      </w:r>
      <w:r>
        <w:t>m qual é a inscrição do cand</w:t>
      </w:r>
      <w:r>
        <w:t>idato, quem é o candidato e obté</w:t>
      </w:r>
      <w:r>
        <w:t>m o seu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I</w:t>
      </w:r>
      <w:r>
        <w:t>nstancia o serviço responsável pelo envio de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E</w:t>
      </w:r>
      <w:r>
        <w:t xml:space="preserve">nvia e-mail para o candidato, </w:t>
      </w:r>
      <w:r>
        <w:t>i</w:t>
      </w:r>
      <w:r>
        <w:t>nformando que fora selecionado para entrevista.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Para cada e-mail enviado, o sistema:</w:t>
      </w:r>
    </w:p>
    <w:p w:rsidR="00E53621" w:rsidRDefault="00E53621" w:rsidP="00E53621">
      <w:pPr>
        <w:pStyle w:val="Standard"/>
        <w:numPr>
          <w:ilvl w:val="4"/>
          <w:numId w:val="31"/>
        </w:numPr>
        <w:jc w:val="both"/>
      </w:pPr>
      <w:r>
        <w:t>Persiste os dados do envio de email no sistema</w:t>
      </w:r>
      <w:r>
        <w:t>.</w:t>
      </w:r>
    </w:p>
    <w:p w:rsidR="00E53621" w:rsidRDefault="00E53621" w:rsidP="00E53621">
      <w:pPr>
        <w:pStyle w:val="Standard"/>
        <w:jc w:val="both"/>
      </w:pPr>
      <w:r>
        <w:t xml:space="preserve"> </w:t>
      </w:r>
    </w:p>
    <w:p w:rsidR="00E53621" w:rsidRDefault="00E53621" w:rsidP="00E53621">
      <w:pPr>
        <w:pStyle w:val="Standard"/>
        <w:numPr>
          <w:ilvl w:val="1"/>
          <w:numId w:val="3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Envio Automá</w:t>
      </w:r>
      <w:r>
        <w:rPr>
          <w:b/>
          <w:bCs/>
        </w:rPr>
        <w:t>tico para o candidato por ocasi</w:t>
      </w:r>
      <w:r>
        <w:rPr>
          <w:b/>
          <w:bCs/>
        </w:rPr>
        <w:t>ão da publicação do resultado final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>A partir da inscrição do candidato, o sistema: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Obté</w:t>
      </w:r>
      <w:r>
        <w:t>m o candidato e o seu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lastRenderedPageBreak/>
        <w:t xml:space="preserve"> I</w:t>
      </w:r>
      <w:r>
        <w:t>nstancia o serviço responsável pelo envio de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E</w:t>
      </w:r>
      <w:r>
        <w:t>nvia e-mail para o candidato, informando que fora aprovado no processo seletivo.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Para cada e-mail enviado, o sistema:</w:t>
      </w:r>
    </w:p>
    <w:p w:rsidR="00E53621" w:rsidRDefault="00E53621" w:rsidP="00E53621">
      <w:pPr>
        <w:pStyle w:val="Standard"/>
        <w:numPr>
          <w:ilvl w:val="4"/>
          <w:numId w:val="31"/>
        </w:numPr>
        <w:jc w:val="both"/>
      </w:pPr>
      <w:r>
        <w:t>Persiste os dados do envio de email no sistema.</w:t>
      </w:r>
    </w:p>
    <w:p w:rsidR="00E53621" w:rsidRDefault="00E53621" w:rsidP="00E53621">
      <w:pPr>
        <w:pStyle w:val="Standard"/>
        <w:jc w:val="both"/>
      </w:pPr>
    </w:p>
    <w:p w:rsidR="00E53621" w:rsidRDefault="00E53621" w:rsidP="00E53621">
      <w:pPr>
        <w:pStyle w:val="Standard"/>
        <w:numPr>
          <w:ilvl w:val="1"/>
          <w:numId w:val="3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Envio Automático para o cliente por ocasisão da publicação do resultado final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>A partir do processo seletivo o sistema: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Obté</w:t>
      </w:r>
      <w:r>
        <w:t>m o cliente e o seu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O</w:t>
      </w:r>
      <w:r>
        <w:t xml:space="preserve"> sistema instancia o serviço responsável pelo envio de e-mail;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E</w:t>
      </w:r>
      <w:r>
        <w:t>nvia um e-mail para o cliente, com o arquivo anexo PDF do resultado anexo.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Persiste os dados do envio de email no sistema.</w:t>
      </w:r>
    </w:p>
    <w:p w:rsidR="00E53621" w:rsidRDefault="00E53621" w:rsidP="00E53621">
      <w:pPr>
        <w:pStyle w:val="Standard"/>
        <w:jc w:val="both"/>
      </w:pPr>
    </w:p>
    <w:p w:rsidR="00E53621" w:rsidRDefault="00E53621" w:rsidP="00E53621">
      <w:pPr>
        <w:pStyle w:val="Standard"/>
        <w:numPr>
          <w:ilvl w:val="1"/>
          <w:numId w:val="3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Envio Manual por ocasião do agendamento de uma entrevista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bookmarkStart w:id="0" w:name="__DdeLink__1866_1777658822"/>
      <w:r>
        <w:t>A partir de consulta ao arquivo de log, o ator tenta enviar o e-mail ao destinatário através do uso de outra alternativa (webmail, por exemplo).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 xml:space="preserve">Depois de enviar o e-mail, o ator acessa a </w:t>
      </w:r>
      <w:hyperlink r:id="rId7" w:history="1">
        <w:r>
          <w:t>página de envio de e-mail</w:t>
        </w:r>
      </w:hyperlink>
      <w:r>
        <w:t>, para registrar os dados do e-mail enviado. Nesta tela o ator: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Consulta o candidato através do seu CPF;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Informa a data, o horário, assunto, o e-mail do destinatário (que pode não ser o que consta do cadastro, pois afinal o sistema não conseguiu enviar este e-mail automaticamente), o e-mail de origem e o conteúdo do e-mail propriamente dito;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Após informar todos estes dados, o ator clica no botão “enviar”;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O sistema cria e persiste uma nova instância da classe EnvioEmail, associada à entrevista do candidato;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bookmarkEnd w:id="0"/>
      <w:r>
        <w:t>Persiste os dados do envio de email no sistema.</w:t>
      </w:r>
    </w:p>
    <w:p w:rsidR="00E53621" w:rsidRDefault="00E53621" w:rsidP="00E53621">
      <w:pPr>
        <w:pStyle w:val="Standard"/>
        <w:jc w:val="both"/>
      </w:pPr>
    </w:p>
    <w:p w:rsidR="00E53621" w:rsidRDefault="00E53621" w:rsidP="00E53621">
      <w:pPr>
        <w:pStyle w:val="Standard"/>
        <w:numPr>
          <w:ilvl w:val="1"/>
          <w:numId w:val="3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Envio Ma</w:t>
      </w:r>
      <w:r>
        <w:rPr>
          <w:b/>
          <w:bCs/>
        </w:rPr>
        <w:t>nual para o candidato por ocasi</w:t>
      </w:r>
      <w:r>
        <w:rPr>
          <w:b/>
          <w:bCs/>
        </w:rPr>
        <w:t>ão da publicação do resultado final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>A partir de consulta ao arquivo de log, o ator tenta enviar o e-mail ao destinatário através do uso de outra alternativa (webmail, por exemplo).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 xml:space="preserve">Depois de enviar o e-mail, o ator acessa a </w:t>
      </w:r>
      <w:hyperlink r:id="rId8" w:history="1">
        <w:r>
          <w:t>página de envio de e-mail</w:t>
        </w:r>
      </w:hyperlink>
      <w:r>
        <w:t>, para registrar os dados do e-mail enviado. Nesta tela o ator: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Consulta o candidato através do seu CPF;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Pesquisa a inscrição do candidato que está na situação APROVADA_CONVOCADA e que a data seja inferior à data atual;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Informa a data, o horário, assunto, o e-mail do destinatário (que pode não ser o que consta do cadastro, pois afinal o sistema não conseguiu enviar este e-mail automaticamente), o e-mail de origem e o conteúdo do e-mail propriamente dito;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Após informar todos estes dados, o ator clica no botão “enviar”;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Persiste os dados do envio de email no sistema.</w:t>
      </w:r>
    </w:p>
    <w:p w:rsidR="00E53621" w:rsidRDefault="00E53621" w:rsidP="00E53621">
      <w:pPr>
        <w:pStyle w:val="Standard"/>
        <w:jc w:val="both"/>
      </w:pPr>
    </w:p>
    <w:p w:rsidR="00E53621" w:rsidRDefault="00E53621" w:rsidP="00E53621">
      <w:pPr>
        <w:pStyle w:val="Standard"/>
        <w:numPr>
          <w:ilvl w:val="1"/>
          <w:numId w:val="3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Envio Manual para o cliente</w:t>
      </w:r>
      <w:r>
        <w:rPr>
          <w:b/>
          <w:bCs/>
        </w:rPr>
        <w:t xml:space="preserve"> por ocasi</w:t>
      </w:r>
      <w:r>
        <w:rPr>
          <w:b/>
          <w:bCs/>
        </w:rPr>
        <w:t>ão da publicação do resultado final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>A partir de consulta ao arquivo de log, o ator tenta enviar o e-mail ao destinatário através do uso de outra alternativa (webmail, por exemplo).</w:t>
      </w:r>
    </w:p>
    <w:p w:rsidR="00E53621" w:rsidRDefault="00E53621" w:rsidP="00E53621">
      <w:pPr>
        <w:pStyle w:val="Standard"/>
        <w:numPr>
          <w:ilvl w:val="2"/>
          <w:numId w:val="31"/>
        </w:numPr>
        <w:jc w:val="both"/>
      </w:pPr>
      <w:r>
        <w:t xml:space="preserve">Depois de enviar o e-mail, o ator acessa a </w:t>
      </w:r>
      <w:hyperlink r:id="rId9" w:history="1">
        <w:r>
          <w:t>página de envio de e-mail</w:t>
        </w:r>
      </w:hyperlink>
      <w:r>
        <w:t>, para registrar os dados do e-mail enviado. Nesta tela o ator: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Consulta o cliente através do seu CNPJ;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Pesquisa o processo seletivo do cliente para o qual deseja notificá-lo do resultado;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lastRenderedPageBreak/>
        <w:t xml:space="preserve"> </w:t>
      </w:r>
      <w:r>
        <w:t>Informa a data, o horário, assunto, o e-mail do destinatário (que pode não ser o que consta do cadastro, pois afinal o sistema não conseguiu enviar este e-mail automaticamente), o e-mail de origem e o conteúdo do e-mail propriamente dito;</w:t>
      </w:r>
    </w:p>
    <w:p w:rsidR="00E53621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Após informar todos estes dados, o ator clica no botão “enviar”;</w:t>
      </w:r>
    </w:p>
    <w:p w:rsidR="00560C3D" w:rsidRDefault="00E53621" w:rsidP="00E53621">
      <w:pPr>
        <w:pStyle w:val="Standard"/>
        <w:numPr>
          <w:ilvl w:val="3"/>
          <w:numId w:val="31"/>
        </w:numPr>
        <w:jc w:val="both"/>
      </w:pPr>
      <w:r>
        <w:t xml:space="preserve"> </w:t>
      </w:r>
      <w:r>
        <w:t>Persiste os dados do envio de email no sistema;</w:t>
      </w:r>
    </w:p>
    <w:p w:rsidR="00E53621" w:rsidRDefault="00E53621" w:rsidP="00E53621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E53621" w:rsidRDefault="00E53621" w:rsidP="00E53621">
      <w:pPr>
        <w:pStyle w:val="TtuloCasodeUso"/>
        <w:numPr>
          <w:ilvl w:val="0"/>
          <w:numId w:val="0"/>
        </w:numPr>
        <w:ind w:left="720" w:hanging="360"/>
      </w:pPr>
    </w:p>
    <w:p w:rsidR="00E53621" w:rsidRPr="00E53621" w:rsidRDefault="00E53621" w:rsidP="00E53621">
      <w:pPr>
        <w:pStyle w:val="Standard"/>
        <w:numPr>
          <w:ilvl w:val="1"/>
          <w:numId w:val="30"/>
        </w:numPr>
        <w:jc w:val="both"/>
        <w:rPr>
          <w:rFonts w:ascii="Arial" w:hAnsi="Arial" w:cs="Arial"/>
          <w:b/>
          <w:bCs/>
        </w:rPr>
      </w:pPr>
      <w:r w:rsidRPr="00E53621">
        <w:rPr>
          <w:rFonts w:ascii="Arial" w:hAnsi="Arial" w:cs="Arial"/>
          <w:b/>
          <w:bCs/>
        </w:rPr>
        <w:t>Erro ao Enviar o Email</w:t>
      </w:r>
    </w:p>
    <w:p w:rsidR="00E53621" w:rsidRPr="00E53621" w:rsidRDefault="00E53621" w:rsidP="00E53621">
      <w:pPr>
        <w:pStyle w:val="Standard"/>
        <w:numPr>
          <w:ilvl w:val="2"/>
          <w:numId w:val="30"/>
        </w:numPr>
        <w:jc w:val="both"/>
        <w:rPr>
          <w:rFonts w:ascii="Arial" w:hAnsi="Arial" w:cs="Arial"/>
        </w:rPr>
      </w:pPr>
      <w:r w:rsidRPr="00E53621">
        <w:rPr>
          <w:rFonts w:ascii="Arial" w:hAnsi="Arial" w:cs="Arial"/>
        </w:rPr>
        <w:t>Durante a execução de qualquer um dos cenários: 7.1, 7.2 ou 7.3, o sistema não consegue enviar o e-mail ao destinatário</w:t>
      </w:r>
    </w:p>
    <w:p w:rsidR="00E53621" w:rsidRPr="00E53621" w:rsidRDefault="00E53621" w:rsidP="00E53621">
      <w:pPr>
        <w:pStyle w:val="Standard"/>
        <w:numPr>
          <w:ilvl w:val="2"/>
          <w:numId w:val="30"/>
        </w:numPr>
        <w:jc w:val="both"/>
        <w:rPr>
          <w:rFonts w:ascii="Arial" w:hAnsi="Arial" w:cs="Arial"/>
        </w:rPr>
      </w:pPr>
      <w:r w:rsidRPr="00E53621">
        <w:rPr>
          <w:rFonts w:ascii="Arial" w:hAnsi="Arial" w:cs="Arial"/>
        </w:rPr>
        <w:t>O sistema abre janela “</w:t>
      </w:r>
      <w:hyperlink r:id="rId10" w:history="1">
        <w:r w:rsidRPr="00E53621">
          <w:rPr>
            <w:rFonts w:ascii="Arial" w:hAnsi="Arial" w:cs="Arial"/>
          </w:rPr>
          <w:t>pop-up</w:t>
        </w:r>
      </w:hyperlink>
      <w:r w:rsidRPr="00E53621">
        <w:rPr>
          <w:rFonts w:ascii="Arial" w:hAnsi="Arial" w:cs="Arial"/>
        </w:rPr>
        <w:t>” informando ao ator que durante o agendamento das entrevistas, algum e-mail não pode ser enviado.</w:t>
      </w:r>
    </w:p>
    <w:p w:rsidR="00E53621" w:rsidRPr="00E53621" w:rsidRDefault="00E53621" w:rsidP="00E53621">
      <w:pPr>
        <w:pStyle w:val="Standard"/>
        <w:numPr>
          <w:ilvl w:val="2"/>
          <w:numId w:val="30"/>
        </w:numPr>
        <w:jc w:val="both"/>
      </w:pPr>
      <w:r w:rsidRPr="00E53621">
        <w:rPr>
          <w:rFonts w:ascii="Arial" w:hAnsi="Arial" w:cs="Arial"/>
        </w:rPr>
        <w:t>Para cada e-mail que não pode ser enviado, adiciona um nova linha ao arquivo de e-mail.log constando os dados relativos ao e-mail, tais como: data, horário, destinatário, assunto, objeto associado.</w:t>
      </w:r>
    </w:p>
    <w:p w:rsidR="00D60D02" w:rsidRDefault="00E53621" w:rsidP="00E53621">
      <w:pPr>
        <w:pStyle w:val="Standard"/>
        <w:jc w:val="both"/>
      </w:pPr>
      <w:r>
        <w:t xml:space="preserve"> </w:t>
      </w: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D60D02" w:rsidRDefault="00D60D02" w:rsidP="005622CD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E53621" w:rsidRDefault="00E53621" w:rsidP="00E53621">
      <w:pPr>
        <w:pStyle w:val="TituloNormal"/>
      </w:pPr>
      <w:r>
        <w:t>Um e-mail f</w:t>
      </w:r>
      <w:bookmarkStart w:id="1" w:name="_GoBack"/>
      <w:bookmarkEnd w:id="1"/>
      <w:r>
        <w:t>oi enviado e persistido corretamente.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24" w:rsidRDefault="00235A24">
      <w:r>
        <w:separator/>
      </w:r>
    </w:p>
  </w:endnote>
  <w:endnote w:type="continuationSeparator" w:id="0">
    <w:p w:rsidR="00235A24" w:rsidRDefault="0023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24" w:rsidRDefault="00235A24">
      <w:r>
        <w:rPr>
          <w:color w:val="000000"/>
        </w:rPr>
        <w:separator/>
      </w:r>
    </w:p>
  </w:footnote>
  <w:footnote w:type="continuationSeparator" w:id="0">
    <w:p w:rsidR="00235A24" w:rsidRDefault="00235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8B1"/>
    <w:multiLevelType w:val="multilevel"/>
    <w:tmpl w:val="237CB25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AF259BB"/>
    <w:multiLevelType w:val="multilevel"/>
    <w:tmpl w:val="5AB65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0267921"/>
    <w:multiLevelType w:val="multilevel"/>
    <w:tmpl w:val="7B76D52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21EA480D"/>
    <w:multiLevelType w:val="multilevel"/>
    <w:tmpl w:val="D5D0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301F4B86"/>
    <w:multiLevelType w:val="multilevel"/>
    <w:tmpl w:val="14789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527E91"/>
    <w:multiLevelType w:val="multilevel"/>
    <w:tmpl w:val="C7FE0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33922951"/>
    <w:multiLevelType w:val="multilevel"/>
    <w:tmpl w:val="6BC4CFF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7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63E63B95"/>
    <w:multiLevelType w:val="multilevel"/>
    <w:tmpl w:val="D3449400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27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8" w15:restartNumberingAfterBreak="0">
    <w:nsid w:val="6EEB0A5A"/>
    <w:multiLevelType w:val="multilevel"/>
    <w:tmpl w:val="9BDCE50C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B82AA1"/>
    <w:multiLevelType w:val="multilevel"/>
    <w:tmpl w:val="41C6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17"/>
  </w:num>
  <w:num w:numId="3">
    <w:abstractNumId w:val="23"/>
  </w:num>
  <w:num w:numId="4">
    <w:abstractNumId w:val="12"/>
  </w:num>
  <w:num w:numId="5">
    <w:abstractNumId w:val="25"/>
  </w:num>
  <w:num w:numId="6">
    <w:abstractNumId w:val="3"/>
  </w:num>
  <w:num w:numId="7">
    <w:abstractNumId w:val="2"/>
  </w:num>
  <w:num w:numId="8">
    <w:abstractNumId w:val="6"/>
  </w:num>
  <w:num w:numId="9">
    <w:abstractNumId w:val="30"/>
  </w:num>
  <w:num w:numId="10">
    <w:abstractNumId w:val="20"/>
  </w:num>
  <w:num w:numId="11">
    <w:abstractNumId w:val="7"/>
  </w:num>
  <w:num w:numId="12">
    <w:abstractNumId w:val="21"/>
  </w:num>
  <w:num w:numId="13">
    <w:abstractNumId w:val="1"/>
  </w:num>
  <w:num w:numId="14">
    <w:abstractNumId w:val="4"/>
  </w:num>
  <w:num w:numId="15">
    <w:abstractNumId w:val="26"/>
  </w:num>
  <w:num w:numId="16">
    <w:abstractNumId w:val="18"/>
  </w:num>
  <w:num w:numId="17">
    <w:abstractNumId w:val="27"/>
  </w:num>
  <w:num w:numId="18">
    <w:abstractNumId w:val="19"/>
  </w:num>
  <w:num w:numId="19">
    <w:abstractNumId w:val="10"/>
  </w:num>
  <w:num w:numId="20">
    <w:abstractNumId w:val="15"/>
  </w:num>
  <w:num w:numId="21">
    <w:abstractNumId w:val="11"/>
  </w:num>
  <w:num w:numId="22">
    <w:abstractNumId w:val="9"/>
  </w:num>
  <w:num w:numId="23">
    <w:abstractNumId w:val="8"/>
  </w:num>
  <w:num w:numId="24">
    <w:abstractNumId w:val="13"/>
  </w:num>
  <w:num w:numId="25">
    <w:abstractNumId w:val="0"/>
  </w:num>
  <w:num w:numId="26">
    <w:abstractNumId w:val="29"/>
  </w:num>
  <w:num w:numId="27">
    <w:abstractNumId w:val="22"/>
  </w:num>
  <w:num w:numId="28">
    <w:abstractNumId w:val="28"/>
  </w:num>
  <w:num w:numId="29">
    <w:abstractNumId w:val="5"/>
  </w:num>
  <w:num w:numId="30">
    <w:abstractNumId w:val="1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35A24"/>
    <w:rsid w:val="002A31D0"/>
    <w:rsid w:val="0034729D"/>
    <w:rsid w:val="003A6DB4"/>
    <w:rsid w:val="003B2C30"/>
    <w:rsid w:val="00417CBA"/>
    <w:rsid w:val="00435B4B"/>
    <w:rsid w:val="00462D33"/>
    <w:rsid w:val="00466E86"/>
    <w:rsid w:val="004864A9"/>
    <w:rsid w:val="004E349D"/>
    <w:rsid w:val="005078C1"/>
    <w:rsid w:val="00543639"/>
    <w:rsid w:val="00547406"/>
    <w:rsid w:val="00560C3D"/>
    <w:rsid w:val="005622CD"/>
    <w:rsid w:val="005D08B3"/>
    <w:rsid w:val="00616D46"/>
    <w:rsid w:val="006355D7"/>
    <w:rsid w:val="006901FE"/>
    <w:rsid w:val="00871085"/>
    <w:rsid w:val="008745E9"/>
    <w:rsid w:val="008A5957"/>
    <w:rsid w:val="00AC1FC7"/>
    <w:rsid w:val="00CA30CB"/>
    <w:rsid w:val="00CC4741"/>
    <w:rsid w:val="00D60D02"/>
    <w:rsid w:val="00D80F41"/>
    <w:rsid w:val="00DC27D2"/>
    <w:rsid w:val="00E5362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enviarEmail.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prototipos/enviarEmail.htm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prototipos/msg12.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enviarEmail.html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18</cp:revision>
  <cp:lastPrinted>2016-07-10T20:16:00Z</cp:lastPrinted>
  <dcterms:created xsi:type="dcterms:W3CDTF">2016-07-10T15:52:00Z</dcterms:created>
  <dcterms:modified xsi:type="dcterms:W3CDTF">2016-07-10T23:57:00Z</dcterms:modified>
</cp:coreProperties>
</file>