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2D69" w14:textId="275EB615" w:rsidR="004C38B1" w:rsidRPr="00016529" w:rsidRDefault="004C38B1" w:rsidP="004C38B1">
      <w:pPr>
        <w:rPr>
          <w:sz w:val="24"/>
          <w:szCs w:val="24"/>
        </w:rPr>
      </w:pPr>
      <w:r w:rsidRPr="00F83D84">
        <w:rPr>
          <w:sz w:val="24"/>
          <w:szCs w:val="24"/>
        </w:rPr>
        <w:t>1. Total Tax Collected APIT- Advance Personal Income Tax</w:t>
      </w:r>
    </w:p>
    <w:p w14:paraId="42EBEDEF" w14:textId="73111CBF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Value: Sum of all taxes collected across the year under APIT.</w:t>
      </w:r>
    </w:p>
    <w:p w14:paraId="7013CD07" w14:textId="2C96740C" w:rsidR="004C38B1" w:rsidRPr="00F83D84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83D84">
        <w:rPr>
          <w:sz w:val="20"/>
          <w:szCs w:val="20"/>
          <w:highlight w:val="yellow"/>
        </w:rPr>
        <w:t>Goal: Increase tax collection by a specified percentage (e.g., 10%) compared to the previous year.</w:t>
      </w:r>
    </w:p>
    <w:p w14:paraId="1E68A7E4" w14:textId="03809B88" w:rsidR="00046761" w:rsidRDefault="00046761" w:rsidP="0004676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Revenue Growth</w:t>
      </w:r>
    </w:p>
    <w:p w14:paraId="77DB6AB3" w14:textId="37993B01" w:rsidR="00046761" w:rsidRDefault="00046761" w:rsidP="0004676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Revenue Growth (%) = Current Year Revenue/Previous Year Revenue</w:t>
      </w:r>
      <w:r>
        <w:rPr>
          <w:sz w:val="20"/>
          <w:szCs w:val="20"/>
        </w:rPr>
        <w:t xml:space="preserve"> </w:t>
      </w:r>
      <w:r w:rsidRPr="00046761">
        <w:rPr>
          <w:sz w:val="20"/>
          <w:szCs w:val="20"/>
        </w:rPr>
        <w:t>* 100</w:t>
      </w:r>
    </w:p>
    <w:p w14:paraId="6BB81451" w14:textId="54A659F5" w:rsidR="00046761" w:rsidRDefault="00046761" w:rsidP="00046761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Tax Collection Rate (Compliance Rate)</w:t>
      </w:r>
    </w:p>
    <w:p w14:paraId="579AD3C2" w14:textId="7CECA3AF" w:rsidR="00046761" w:rsidRPr="00922607" w:rsidRDefault="00046761" w:rsidP="0092260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46761">
        <w:rPr>
          <w:sz w:val="20"/>
          <w:szCs w:val="20"/>
        </w:rPr>
        <w:t>Collection Rate=Total Tax Collected/Total Tax Due* 100</w:t>
      </w:r>
    </w:p>
    <w:p w14:paraId="42AD7244" w14:textId="37F22E28" w:rsidR="004C38B1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Status: Percentage of the collection goal achieved so far.</w:t>
      </w:r>
    </w:p>
    <w:p w14:paraId="60E177E4" w14:textId="5DF6BB86" w:rsidR="00834F94" w:rsidRDefault="00A476BC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834F94" w:rsidRPr="00834F94">
        <w:rPr>
          <w:sz w:val="20"/>
          <w:szCs w:val="20"/>
        </w:rPr>
        <w:t xml:space="preserve"> 3% of Goal Achieved: Red</w:t>
      </w:r>
    </w:p>
    <w:p w14:paraId="39ABDB40" w14:textId="33C789AA" w:rsidR="00834F94" w:rsidRDefault="00834F94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F94">
        <w:rPr>
          <w:sz w:val="20"/>
          <w:szCs w:val="20"/>
        </w:rPr>
        <w:t>3</w:t>
      </w:r>
      <w:r w:rsidR="00A66A71">
        <w:rPr>
          <w:sz w:val="20"/>
          <w:szCs w:val="20"/>
        </w:rPr>
        <w:t>.</w:t>
      </w:r>
      <w:r w:rsidRPr="00834F94">
        <w:rPr>
          <w:sz w:val="20"/>
          <w:szCs w:val="20"/>
        </w:rPr>
        <w:t>1% - 6% of Goal Achieved: Orange</w:t>
      </w:r>
    </w:p>
    <w:p w14:paraId="34C6ED23" w14:textId="54C7730F" w:rsidR="00834F94" w:rsidRDefault="00834F94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F94">
        <w:rPr>
          <w:sz w:val="20"/>
          <w:szCs w:val="20"/>
        </w:rPr>
        <w:t>6</w:t>
      </w:r>
      <w:r w:rsidR="00A66A71">
        <w:rPr>
          <w:sz w:val="20"/>
          <w:szCs w:val="20"/>
        </w:rPr>
        <w:t>.</w:t>
      </w:r>
      <w:r w:rsidRPr="00834F94">
        <w:rPr>
          <w:sz w:val="20"/>
          <w:szCs w:val="20"/>
        </w:rPr>
        <w:t>1% - 9% of Goal Achieved: Yellow</w:t>
      </w:r>
    </w:p>
    <w:p w14:paraId="557C591F" w14:textId="270B8A1A" w:rsidR="00834F94" w:rsidRDefault="00834F94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F94">
        <w:rPr>
          <w:sz w:val="20"/>
          <w:szCs w:val="20"/>
        </w:rPr>
        <w:t>9</w:t>
      </w:r>
      <w:r w:rsidR="00A66A71">
        <w:rPr>
          <w:sz w:val="20"/>
          <w:szCs w:val="20"/>
        </w:rPr>
        <w:t>.</w:t>
      </w:r>
      <w:r w:rsidRPr="00834F94">
        <w:rPr>
          <w:sz w:val="20"/>
          <w:szCs w:val="20"/>
        </w:rPr>
        <w:t>1% - 9</w:t>
      </w:r>
      <w:r w:rsidR="00A66A71">
        <w:rPr>
          <w:sz w:val="20"/>
          <w:szCs w:val="20"/>
        </w:rPr>
        <w:t>.</w:t>
      </w:r>
      <w:r w:rsidRPr="00834F94">
        <w:rPr>
          <w:sz w:val="20"/>
          <w:szCs w:val="20"/>
        </w:rPr>
        <w:t>9% of Goal Achieved: Light Green</w:t>
      </w:r>
    </w:p>
    <w:p w14:paraId="2A4C78AB" w14:textId="513AFA8F" w:rsidR="00834F94" w:rsidRPr="00016529" w:rsidRDefault="00834F94" w:rsidP="00834F9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F94">
        <w:rPr>
          <w:sz w:val="20"/>
          <w:szCs w:val="20"/>
        </w:rPr>
        <w:t xml:space="preserve">10% </w:t>
      </w:r>
      <w:r w:rsidR="00A476BC">
        <w:rPr>
          <w:sz w:val="20"/>
          <w:szCs w:val="20"/>
        </w:rPr>
        <w:t>&lt;</w:t>
      </w:r>
      <w:r w:rsidRPr="00834F94">
        <w:rPr>
          <w:sz w:val="20"/>
          <w:szCs w:val="20"/>
        </w:rPr>
        <w:t xml:space="preserve"> of Goal Achieved: Green</w:t>
      </w:r>
    </w:p>
    <w:p w14:paraId="130563C3" w14:textId="52F6975C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Trend: Monthly or quarterly trends in tax collection to spot peak collection periods.</w:t>
      </w:r>
    </w:p>
    <w:p w14:paraId="79400580" w14:textId="1C7FB85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281FECE6" w14:textId="33DD4CC9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Employee Dimension: By industry, designation (for sector-wise analysis).</w:t>
      </w:r>
    </w:p>
    <w:p w14:paraId="4BD789C5" w14:textId="48F75F46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Ex:- industry : HealthCare, ICT, Apparel, Agriculture, Banking</w:t>
      </w:r>
    </w:p>
    <w:p w14:paraId="69E4421B" w14:textId="1F6A5640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Ex:-</w:t>
      </w:r>
      <w:r w:rsidR="003F6C06">
        <w:rPr>
          <w:sz w:val="20"/>
          <w:szCs w:val="20"/>
        </w:rPr>
        <w:t xml:space="preserve"> </w:t>
      </w:r>
      <w:r w:rsidR="003F6C06" w:rsidRPr="00016529">
        <w:rPr>
          <w:sz w:val="20"/>
          <w:szCs w:val="20"/>
        </w:rPr>
        <w:t>designation</w:t>
      </w:r>
      <w:r w:rsidR="003F6C06">
        <w:rPr>
          <w:sz w:val="20"/>
          <w:szCs w:val="20"/>
        </w:rPr>
        <w:t>:</w:t>
      </w:r>
      <w:r w:rsidRPr="00016529">
        <w:rPr>
          <w:sz w:val="20"/>
          <w:szCs w:val="20"/>
        </w:rPr>
        <w:t xml:space="preserve"> </w:t>
      </w:r>
      <w:r w:rsidR="000612F4">
        <w:rPr>
          <w:sz w:val="20"/>
          <w:szCs w:val="20"/>
        </w:rPr>
        <w:t xml:space="preserve">CEO, </w:t>
      </w:r>
      <w:r w:rsidRPr="00016529">
        <w:rPr>
          <w:sz w:val="20"/>
          <w:szCs w:val="20"/>
        </w:rPr>
        <w:t>Director, General Manager, Executive</w:t>
      </w:r>
      <w:r w:rsidR="000612F4">
        <w:rPr>
          <w:sz w:val="20"/>
          <w:szCs w:val="20"/>
        </w:rPr>
        <w:t>, Sales Representative</w:t>
      </w:r>
    </w:p>
    <w:p w14:paraId="6BCFEE85" w14:textId="77777777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141B3760" w14:textId="777C151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732812C6" w14:textId="77777777" w:rsidR="004C38B1" w:rsidRPr="00016529" w:rsidRDefault="004C38B1" w:rsidP="004C38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0DE861C1" w14:textId="0133A240" w:rsidR="004F710B" w:rsidRPr="004C38B1" w:rsidRDefault="004C38B1" w:rsidP="004C38B1">
      <w:pPr>
        <w:pStyle w:val="ListParagraph"/>
        <w:numPr>
          <w:ilvl w:val="0"/>
          <w:numId w:val="1"/>
        </w:numPr>
        <w:rPr>
          <w:rFonts w:cstheme="minorHAnsi"/>
        </w:rPr>
      </w:pPr>
      <w:r w:rsidRPr="00016529">
        <w:rPr>
          <w:sz w:val="20"/>
          <w:szCs w:val="20"/>
        </w:rPr>
        <w:t>Employee Hierarchy: Industry → Designation.</w:t>
      </w:r>
      <w:r>
        <w:br/>
      </w:r>
    </w:p>
    <w:p w14:paraId="63C42B13" w14:textId="77777777" w:rsidR="00E416DC" w:rsidRDefault="00E416DC" w:rsidP="004C38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</w:p>
    <w:p w14:paraId="066345C8" w14:textId="77777777" w:rsidR="00E416DC" w:rsidRDefault="00E416D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0AD1685" w14:textId="77B56EA9" w:rsidR="004C38B1" w:rsidRPr="004C38B1" w:rsidRDefault="004C38B1" w:rsidP="004C38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4C38B1">
        <w:rPr>
          <w:rFonts w:eastAsia="Times New Roman" w:cstheme="minorHAnsi"/>
          <w:sz w:val="24"/>
          <w:szCs w:val="24"/>
        </w:rPr>
        <w:lastRenderedPageBreak/>
        <w:t>2. Average Tax Burden Per Income Bracket</w:t>
      </w:r>
    </w:p>
    <w:p w14:paraId="2276AC7C" w14:textId="0128A898" w:rsidR="00016529" w:rsidRPr="006D6528" w:rsidRDefault="004C38B1" w:rsidP="006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Value</w:t>
      </w:r>
      <w:r w:rsidRPr="004C38B1">
        <w:rPr>
          <w:rFonts w:eastAsia="Times New Roman" w:cstheme="minorHAnsi"/>
          <w:sz w:val="20"/>
          <w:szCs w:val="20"/>
        </w:rPr>
        <w:t>: Average percentage of income taxed within each income bracket.</w:t>
      </w:r>
    </w:p>
    <w:p w14:paraId="73D78443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Goal</w:t>
      </w:r>
      <w:r w:rsidRPr="004C38B1">
        <w:rPr>
          <w:rFonts w:eastAsia="Times New Roman" w:cstheme="minorHAnsi"/>
          <w:sz w:val="20"/>
          <w:szCs w:val="20"/>
        </w:rPr>
        <w:t>: Ensure fairness by keeping the tax burden equitable across brackets, while ensuring higher income brackets contribute proportionally.</w:t>
      </w:r>
    </w:p>
    <w:p w14:paraId="2DF9F973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Status</w:t>
      </w:r>
      <w:r w:rsidRPr="004C38B1">
        <w:rPr>
          <w:rFonts w:eastAsia="Times New Roman" w:cstheme="minorHAnsi"/>
          <w:sz w:val="20"/>
          <w:szCs w:val="20"/>
        </w:rPr>
        <w:t>: Current average tax burden across income brackets.</w:t>
      </w:r>
    </w:p>
    <w:p w14:paraId="69E37509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Trend</w:t>
      </w:r>
      <w:r w:rsidRPr="004C38B1">
        <w:rPr>
          <w:rFonts w:eastAsia="Times New Roman" w:cstheme="minorHAnsi"/>
          <w:sz w:val="20"/>
          <w:szCs w:val="20"/>
        </w:rPr>
        <w:t>: Changes in the average tax burden over time or across income brackets to identify any disparities.</w:t>
      </w:r>
    </w:p>
    <w:p w14:paraId="560DC651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Dimensions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97DE86A" w14:textId="6E28937A" w:rsid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Dimension</w:t>
      </w:r>
      <w:r w:rsidRPr="004C38B1">
        <w:rPr>
          <w:rFonts w:eastAsia="Times New Roman" w:cstheme="minorHAnsi"/>
          <w:sz w:val="20"/>
          <w:szCs w:val="20"/>
        </w:rPr>
        <w:t>: Each income bracket and corresponding tax rate.</w:t>
      </w:r>
    </w:p>
    <w:p w14:paraId="25AE9167" w14:textId="1ADDD4C3" w:rsidR="006D6528" w:rsidRDefault="006D6528" w:rsidP="006D6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Ex</w:t>
      </w:r>
      <w:r w:rsidRPr="006D6528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 xml:space="preserve">- </w:t>
      </w:r>
    </w:p>
    <w:p w14:paraId="405DD34F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 Annual Income       | Rate (%) | Tax                |</w:t>
      </w:r>
    </w:p>
    <w:p w14:paraId="6A804960" w14:textId="63900136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------------------- | -------- | ------------------|</w:t>
      </w:r>
    </w:p>
    <w:p w14:paraId="568BD33F" w14:textId="268B609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Up to 1,200,000     | Relief   | -                 |</w:t>
      </w:r>
    </w:p>
    <w:p w14:paraId="4D33FCE4" w14:textId="4C0550E1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1st 500,000         | 6%        | LKR 30,000.00    |</w:t>
      </w:r>
    </w:p>
    <w:p w14:paraId="5E798AF9" w14:textId="02FCA148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2nd 500,000         | 12%       | LKR 60,000.00    |</w:t>
      </w:r>
    </w:p>
    <w:p w14:paraId="77D54B9E" w14:textId="30C3FCF5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3rd 500,000         | 18%       | LKR 90,000.00    |</w:t>
      </w:r>
    </w:p>
    <w:p w14:paraId="4CC2F272" w14:textId="69CC0684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4th 500,000         | 24%       | LKR 120,000.00   |</w:t>
      </w:r>
    </w:p>
    <w:p w14:paraId="6DDBD79A" w14:textId="5322D9AF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5th 500,000         | 30%       | LKR 150,000.00   |</w:t>
      </w:r>
    </w:p>
    <w:p w14:paraId="4B380D2A" w14:textId="7EB14B91" w:rsidR="006D6528" w:rsidRPr="006D6528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Above 3,700,000     | 36%       | LKR -</w:t>
      </w:r>
      <w:r w:rsidR="003B7BA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        </w:t>
      </w: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</w:t>
      </w:r>
    </w:p>
    <w:p w14:paraId="1E4A264B" w14:textId="77777777" w:rsidR="004C38B1" w:rsidRP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Date Dimension</w:t>
      </w:r>
      <w:r w:rsidRPr="004C38B1">
        <w:rPr>
          <w:rFonts w:eastAsia="Times New Roman" w:cstheme="minorHAnsi"/>
          <w:sz w:val="20"/>
          <w:szCs w:val="20"/>
        </w:rPr>
        <w:t>: To assess changes over time.</w:t>
      </w:r>
    </w:p>
    <w:p w14:paraId="1DABC16C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Hierarchies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1280C39" w14:textId="03B2C79D" w:rsidR="00046761" w:rsidRDefault="004C38B1" w:rsidP="004C3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Hierarchy</w:t>
      </w:r>
      <w:r w:rsidRPr="004C38B1">
        <w:rPr>
          <w:rFonts w:eastAsia="Times New Roman" w:cstheme="minorHAnsi"/>
          <w:sz w:val="20"/>
          <w:szCs w:val="20"/>
        </w:rPr>
        <w:t>: Income bracket range → Average tax burden.</w:t>
      </w:r>
      <w:r w:rsidR="00046761">
        <w:rPr>
          <w:rFonts w:eastAsia="Times New Roman" w:cstheme="minorHAnsi"/>
          <w:sz w:val="20"/>
          <w:szCs w:val="20"/>
        </w:rPr>
        <w:br/>
      </w:r>
    </w:p>
    <w:p w14:paraId="48BF9DAA" w14:textId="32BE3176" w:rsidR="009B60D7" w:rsidRPr="009B60D7" w:rsidRDefault="009B60D7" w:rsidP="009B60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CE3DED" w14:textId="77777777" w:rsidR="007416A8" w:rsidRDefault="007416A8" w:rsidP="007416A8">
      <w:pPr>
        <w:rPr>
          <w:sz w:val="20"/>
          <w:szCs w:val="20"/>
        </w:rPr>
      </w:pPr>
      <w:r w:rsidRPr="007416A8">
        <w:rPr>
          <w:sz w:val="20"/>
          <w:szCs w:val="20"/>
        </w:rPr>
        <w:lastRenderedPageBreak/>
        <w:drawing>
          <wp:inline distT="0" distB="0" distL="0" distR="0" wp14:anchorId="346EA10F" wp14:editId="3B0F610E">
            <wp:extent cx="5943600" cy="643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8ADE3B5" w14:textId="3DAF07A2" w:rsidR="004C38B1" w:rsidRPr="00016529" w:rsidRDefault="007416A8" w:rsidP="007416A8">
      <w:pPr>
        <w:rPr>
          <w:sz w:val="20"/>
          <w:szCs w:val="20"/>
        </w:rPr>
      </w:pPr>
      <w:r w:rsidRPr="007416A8">
        <w:rPr>
          <w:sz w:val="20"/>
          <w:szCs w:val="20"/>
        </w:rPr>
        <w:lastRenderedPageBreak/>
        <w:drawing>
          <wp:inline distT="0" distB="0" distL="0" distR="0" wp14:anchorId="036CEFE2" wp14:editId="45D72313">
            <wp:extent cx="5943600" cy="677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A8">
        <w:rPr>
          <w:noProof/>
        </w:rPr>
        <w:t xml:space="preserve"> </w:t>
      </w:r>
      <w:r w:rsidRPr="007416A8">
        <w:rPr>
          <w:sz w:val="20"/>
          <w:szCs w:val="20"/>
        </w:rPr>
        <w:lastRenderedPageBreak/>
        <w:drawing>
          <wp:inline distT="0" distB="0" distL="0" distR="0" wp14:anchorId="4ADBE4FD" wp14:editId="780D4DDC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B1" w:rsidRPr="0001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5689"/>
    <w:multiLevelType w:val="hybridMultilevel"/>
    <w:tmpl w:val="10E21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A3DB4"/>
    <w:multiLevelType w:val="hybridMultilevel"/>
    <w:tmpl w:val="D13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5282"/>
    <w:multiLevelType w:val="hybridMultilevel"/>
    <w:tmpl w:val="2B9E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BCD"/>
    <w:multiLevelType w:val="hybridMultilevel"/>
    <w:tmpl w:val="5B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A09"/>
    <w:multiLevelType w:val="multilevel"/>
    <w:tmpl w:val="33D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45B82"/>
    <w:multiLevelType w:val="multilevel"/>
    <w:tmpl w:val="A22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76AB5"/>
    <w:multiLevelType w:val="multilevel"/>
    <w:tmpl w:val="01C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1"/>
    <w:rsid w:val="00016529"/>
    <w:rsid w:val="00046761"/>
    <w:rsid w:val="000612F4"/>
    <w:rsid w:val="00215D23"/>
    <w:rsid w:val="003B7BAE"/>
    <w:rsid w:val="003F6C06"/>
    <w:rsid w:val="004C38B1"/>
    <w:rsid w:val="004F710B"/>
    <w:rsid w:val="006D6528"/>
    <w:rsid w:val="007416A8"/>
    <w:rsid w:val="00834F94"/>
    <w:rsid w:val="00922607"/>
    <w:rsid w:val="009A7BB1"/>
    <w:rsid w:val="009B60D7"/>
    <w:rsid w:val="00A476BC"/>
    <w:rsid w:val="00A66A71"/>
    <w:rsid w:val="00E416DC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5538"/>
  <w15:chartTrackingRefBased/>
  <w15:docId w15:val="{7C9850B3-EF3B-4711-90A4-594FF68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38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38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Mohamed</dc:creator>
  <cp:keywords/>
  <dc:description/>
  <cp:lastModifiedBy>Sajidh Mohamed</cp:lastModifiedBy>
  <cp:revision>17</cp:revision>
  <dcterms:created xsi:type="dcterms:W3CDTF">2024-11-13T15:14:00Z</dcterms:created>
  <dcterms:modified xsi:type="dcterms:W3CDTF">2024-11-13T16:36:00Z</dcterms:modified>
</cp:coreProperties>
</file>